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B3427C" w14:textId="77777777" w:rsidR="00215413" w:rsidRDefault="00215413" w:rsidP="00A56B40">
      <w:pPr>
        <w:jc w:val="center"/>
        <w:rPr>
          <w:rFonts w:ascii="Times New Roman" w:hAnsi="Times New Roman" w:cs="Times New Roman"/>
          <w:b/>
          <w:sz w:val="40"/>
          <w:szCs w:val="40"/>
        </w:rPr>
      </w:pPr>
      <w:bookmarkStart w:id="0" w:name="_GoBack"/>
      <w:bookmarkEnd w:id="0"/>
    </w:p>
    <w:p w14:paraId="730A510E" w14:textId="77777777" w:rsidR="00A56B40" w:rsidRPr="00215413" w:rsidRDefault="00215413" w:rsidP="00A56B40">
      <w:pPr>
        <w:jc w:val="center"/>
        <w:rPr>
          <w:rFonts w:ascii="Times New Roman" w:hAnsi="Times New Roman" w:cs="Times New Roman"/>
          <w:b/>
          <w:sz w:val="40"/>
          <w:szCs w:val="40"/>
        </w:rPr>
      </w:pPr>
      <w:r w:rsidRPr="00215413">
        <w:rPr>
          <w:rFonts w:ascii="Times New Roman" w:hAnsi="Times New Roman" w:cs="Times New Roman"/>
          <w:b/>
          <w:sz w:val="40"/>
          <w:szCs w:val="40"/>
        </w:rPr>
        <w:t xml:space="preserve">KAHRAMANMARAŞ </w:t>
      </w:r>
      <w:r w:rsidR="00A56B40" w:rsidRPr="00215413">
        <w:rPr>
          <w:rFonts w:ascii="Times New Roman" w:hAnsi="Times New Roman" w:cs="Times New Roman"/>
          <w:b/>
          <w:sz w:val="40"/>
          <w:szCs w:val="40"/>
        </w:rPr>
        <w:t>İSTİKLAL ÜNİVERSİTESİ</w:t>
      </w:r>
    </w:p>
    <w:p w14:paraId="6DD48743" w14:textId="77777777" w:rsidR="00215413" w:rsidRDefault="00215413" w:rsidP="00A56B40">
      <w:pPr>
        <w:jc w:val="center"/>
        <w:rPr>
          <w:rFonts w:ascii="Times New Roman" w:hAnsi="Times New Roman" w:cs="Times New Roman"/>
          <w:b/>
          <w:sz w:val="40"/>
          <w:szCs w:val="40"/>
        </w:rPr>
      </w:pPr>
    </w:p>
    <w:p w14:paraId="0D55F4E0" w14:textId="77777777" w:rsidR="00A56B40" w:rsidRPr="00215413" w:rsidRDefault="00A56B40" w:rsidP="00A56B40">
      <w:pPr>
        <w:jc w:val="center"/>
        <w:rPr>
          <w:rFonts w:ascii="Times New Roman" w:hAnsi="Times New Roman" w:cs="Times New Roman"/>
          <w:b/>
          <w:sz w:val="40"/>
          <w:szCs w:val="40"/>
        </w:rPr>
      </w:pPr>
      <w:r w:rsidRPr="00215413">
        <w:rPr>
          <w:rFonts w:ascii="Times New Roman" w:hAnsi="Times New Roman" w:cs="Times New Roman"/>
          <w:b/>
          <w:sz w:val="40"/>
          <w:szCs w:val="40"/>
        </w:rPr>
        <w:t>ELBİSTAN MESLEK YÜKSEKOKULU</w:t>
      </w:r>
    </w:p>
    <w:p w14:paraId="359FFFA1" w14:textId="77777777" w:rsidR="00A56B40" w:rsidRPr="007D7709" w:rsidRDefault="00A56B40" w:rsidP="00A56B40">
      <w:pPr>
        <w:jc w:val="center"/>
        <w:rPr>
          <w:rFonts w:ascii="Times New Roman" w:hAnsi="Times New Roman" w:cs="Times New Roman"/>
          <w:b/>
          <w:sz w:val="40"/>
          <w:szCs w:val="40"/>
        </w:rPr>
      </w:pPr>
    </w:p>
    <w:p w14:paraId="561E9D8D" w14:textId="77777777" w:rsidR="00A56B40" w:rsidRDefault="00A56B40" w:rsidP="00A56B40">
      <w:pPr>
        <w:jc w:val="center"/>
        <w:rPr>
          <w:rFonts w:ascii="Times New Roman" w:hAnsi="Times New Roman" w:cs="Times New Roman"/>
          <w:b/>
          <w:sz w:val="40"/>
          <w:szCs w:val="40"/>
        </w:rPr>
      </w:pPr>
    </w:p>
    <w:p w14:paraId="6F8F10CC" w14:textId="77777777" w:rsidR="00215413" w:rsidRPr="007D7709" w:rsidRDefault="00215413" w:rsidP="00A56B40">
      <w:pPr>
        <w:jc w:val="center"/>
        <w:rPr>
          <w:rFonts w:ascii="Times New Roman" w:hAnsi="Times New Roman" w:cs="Times New Roman"/>
          <w:b/>
          <w:sz w:val="40"/>
          <w:szCs w:val="40"/>
        </w:rPr>
      </w:pPr>
    </w:p>
    <w:p w14:paraId="5E84557F" w14:textId="77777777" w:rsidR="00A56B40" w:rsidRPr="007D7709" w:rsidRDefault="00215413" w:rsidP="00A56B40">
      <w:pPr>
        <w:jc w:val="center"/>
        <w:rPr>
          <w:rFonts w:ascii="Times New Roman" w:hAnsi="Times New Roman" w:cs="Times New Roman"/>
          <w:b/>
          <w:sz w:val="44"/>
          <w:szCs w:val="44"/>
        </w:rPr>
      </w:pPr>
      <w:r>
        <w:rPr>
          <w:rFonts w:ascii="Times New Roman" w:hAnsi="Times New Roman" w:cs="Times New Roman"/>
          <w:b/>
          <w:sz w:val="44"/>
          <w:szCs w:val="44"/>
        </w:rPr>
        <w:t xml:space="preserve">İNŞAAT </w:t>
      </w:r>
      <w:r w:rsidR="00CF68FC">
        <w:rPr>
          <w:rFonts w:ascii="Times New Roman" w:hAnsi="Times New Roman" w:cs="Times New Roman"/>
          <w:b/>
          <w:sz w:val="44"/>
          <w:szCs w:val="44"/>
        </w:rPr>
        <w:t xml:space="preserve">TEKNOLOJİSİ </w:t>
      </w:r>
      <w:r w:rsidR="00A56B40" w:rsidRPr="007D7709">
        <w:rPr>
          <w:rFonts w:ascii="Times New Roman" w:hAnsi="Times New Roman" w:cs="Times New Roman"/>
          <w:b/>
          <w:sz w:val="44"/>
          <w:szCs w:val="44"/>
        </w:rPr>
        <w:t>PRO</w:t>
      </w:r>
      <w:r>
        <w:rPr>
          <w:rFonts w:ascii="Times New Roman" w:hAnsi="Times New Roman" w:cs="Times New Roman"/>
          <w:b/>
          <w:sz w:val="44"/>
          <w:szCs w:val="44"/>
        </w:rPr>
        <w:t>G</w:t>
      </w:r>
      <w:r w:rsidR="00A56B40" w:rsidRPr="007D7709">
        <w:rPr>
          <w:rFonts w:ascii="Times New Roman" w:hAnsi="Times New Roman" w:cs="Times New Roman"/>
          <w:b/>
          <w:sz w:val="44"/>
          <w:szCs w:val="44"/>
        </w:rPr>
        <w:t>RAMI</w:t>
      </w:r>
    </w:p>
    <w:p w14:paraId="15D0DEDA" w14:textId="77777777" w:rsidR="00A56B40" w:rsidRDefault="00A56B40" w:rsidP="00A56B40">
      <w:pPr>
        <w:jc w:val="center"/>
        <w:rPr>
          <w:rFonts w:ascii="Times New Roman" w:hAnsi="Times New Roman" w:cs="Times New Roman"/>
          <w:b/>
          <w:sz w:val="44"/>
          <w:szCs w:val="44"/>
        </w:rPr>
      </w:pPr>
    </w:p>
    <w:p w14:paraId="09021263" w14:textId="77777777" w:rsidR="00215413" w:rsidRDefault="00215413" w:rsidP="00A56B40">
      <w:pPr>
        <w:jc w:val="center"/>
        <w:rPr>
          <w:rFonts w:ascii="Times New Roman" w:hAnsi="Times New Roman" w:cs="Times New Roman"/>
          <w:b/>
          <w:sz w:val="44"/>
          <w:szCs w:val="44"/>
        </w:rPr>
      </w:pPr>
    </w:p>
    <w:p w14:paraId="2F88147E" w14:textId="77777777" w:rsidR="00215413" w:rsidRDefault="00215413" w:rsidP="00A56B40">
      <w:pPr>
        <w:jc w:val="center"/>
        <w:rPr>
          <w:rFonts w:ascii="Times New Roman" w:hAnsi="Times New Roman" w:cs="Times New Roman"/>
          <w:b/>
          <w:sz w:val="44"/>
          <w:szCs w:val="44"/>
        </w:rPr>
      </w:pPr>
    </w:p>
    <w:p w14:paraId="1286E5EA" w14:textId="77777777" w:rsidR="00215413" w:rsidRDefault="00215413" w:rsidP="00A56B40">
      <w:pPr>
        <w:jc w:val="center"/>
        <w:rPr>
          <w:rFonts w:ascii="Times New Roman" w:hAnsi="Times New Roman" w:cs="Times New Roman"/>
          <w:b/>
          <w:sz w:val="44"/>
          <w:szCs w:val="44"/>
        </w:rPr>
      </w:pPr>
    </w:p>
    <w:p w14:paraId="5C2F0810" w14:textId="77777777" w:rsidR="00215413" w:rsidRPr="007D7709" w:rsidRDefault="00215413" w:rsidP="00A56B40">
      <w:pPr>
        <w:jc w:val="center"/>
        <w:rPr>
          <w:rFonts w:ascii="Times New Roman" w:hAnsi="Times New Roman" w:cs="Times New Roman"/>
          <w:b/>
          <w:sz w:val="44"/>
          <w:szCs w:val="44"/>
        </w:rPr>
      </w:pPr>
    </w:p>
    <w:p w14:paraId="135547A6" w14:textId="77777777" w:rsidR="00A56B40" w:rsidRPr="007D7709" w:rsidRDefault="00EB197F" w:rsidP="00A56B40">
      <w:pPr>
        <w:jc w:val="center"/>
        <w:rPr>
          <w:rFonts w:ascii="Times New Roman" w:hAnsi="Times New Roman" w:cs="Times New Roman"/>
          <w:b/>
          <w:sz w:val="44"/>
          <w:szCs w:val="44"/>
        </w:rPr>
      </w:pPr>
      <w:r w:rsidRPr="007D7709">
        <w:rPr>
          <w:rFonts w:ascii="Times New Roman" w:hAnsi="Times New Roman" w:cs="Times New Roman"/>
          <w:b/>
          <w:sz w:val="44"/>
          <w:szCs w:val="44"/>
        </w:rPr>
        <w:t>AKREDİTASYON</w:t>
      </w:r>
    </w:p>
    <w:p w14:paraId="49AA6C1E" w14:textId="77777777" w:rsidR="00A56B40" w:rsidRPr="007D7709" w:rsidRDefault="00956628" w:rsidP="00A56B40">
      <w:pPr>
        <w:jc w:val="center"/>
        <w:rPr>
          <w:rFonts w:ascii="Times New Roman" w:hAnsi="Times New Roman" w:cs="Times New Roman"/>
          <w:b/>
          <w:sz w:val="44"/>
          <w:szCs w:val="44"/>
        </w:rPr>
      </w:pPr>
      <w:r w:rsidRPr="007D7709">
        <w:rPr>
          <w:rFonts w:ascii="Times New Roman" w:hAnsi="Times New Roman" w:cs="Times New Roman"/>
          <w:b/>
          <w:sz w:val="44"/>
          <w:szCs w:val="44"/>
        </w:rPr>
        <w:t>ÖZ DEĞERLENDİRME RAPORU</w:t>
      </w:r>
    </w:p>
    <w:p w14:paraId="2A02994F" w14:textId="77777777" w:rsidR="00A56B40" w:rsidRDefault="00A56B40" w:rsidP="00A56B40">
      <w:pPr>
        <w:jc w:val="center"/>
        <w:rPr>
          <w:b/>
          <w:sz w:val="36"/>
          <w:szCs w:val="36"/>
        </w:rPr>
      </w:pPr>
    </w:p>
    <w:p w14:paraId="40C04072" w14:textId="77777777" w:rsidR="00A56B40" w:rsidRDefault="007D7709" w:rsidP="00A56B40">
      <w:pPr>
        <w:jc w:val="center"/>
        <w:rPr>
          <w:b/>
          <w:sz w:val="36"/>
          <w:szCs w:val="36"/>
        </w:rPr>
      </w:pPr>
      <w:r>
        <w:rPr>
          <w:b/>
          <w:sz w:val="36"/>
          <w:szCs w:val="36"/>
        </w:rPr>
        <w:t>2024</w:t>
      </w:r>
    </w:p>
    <w:p w14:paraId="2A75199A" w14:textId="77777777" w:rsidR="00A56B40" w:rsidRDefault="00A56B40" w:rsidP="00A56B40">
      <w:pPr>
        <w:jc w:val="center"/>
        <w:rPr>
          <w:b/>
          <w:sz w:val="36"/>
          <w:szCs w:val="36"/>
        </w:rPr>
      </w:pPr>
    </w:p>
    <w:p w14:paraId="6963E7A8" w14:textId="77777777" w:rsidR="00A56B40" w:rsidRDefault="00A56B40" w:rsidP="00A56B40">
      <w:pPr>
        <w:jc w:val="center"/>
        <w:rPr>
          <w:b/>
          <w:sz w:val="36"/>
          <w:szCs w:val="36"/>
        </w:rPr>
      </w:pPr>
    </w:p>
    <w:p w14:paraId="38BB1982" w14:textId="77777777" w:rsidR="00575B33" w:rsidRPr="00215413" w:rsidRDefault="00215413">
      <w:pPr>
        <w:pStyle w:val="ListeParagraf"/>
        <w:numPr>
          <w:ilvl w:val="0"/>
          <w:numId w:val="2"/>
        </w:numPr>
        <w:spacing w:line="360" w:lineRule="auto"/>
        <w:jc w:val="both"/>
        <w:rPr>
          <w:rFonts w:ascii="Times New Roman" w:hAnsi="Times New Roman" w:cs="Times New Roman"/>
          <w:b/>
          <w:sz w:val="24"/>
          <w:szCs w:val="24"/>
        </w:rPr>
      </w:pPr>
      <w:r w:rsidRPr="00215413">
        <w:rPr>
          <w:rFonts w:ascii="Times New Roman" w:hAnsi="Times New Roman" w:cs="Times New Roman"/>
          <w:b/>
          <w:sz w:val="24"/>
          <w:szCs w:val="24"/>
        </w:rPr>
        <w:lastRenderedPageBreak/>
        <w:t>Program</w:t>
      </w:r>
      <w:r>
        <w:rPr>
          <w:rFonts w:ascii="Times New Roman" w:hAnsi="Times New Roman" w:cs="Times New Roman"/>
          <w:b/>
          <w:sz w:val="24"/>
          <w:szCs w:val="24"/>
        </w:rPr>
        <w:t>a</w:t>
      </w:r>
      <w:r w:rsidR="00575B33" w:rsidRPr="00215413">
        <w:rPr>
          <w:rFonts w:ascii="Times New Roman" w:hAnsi="Times New Roman" w:cs="Times New Roman"/>
          <w:b/>
          <w:sz w:val="24"/>
          <w:szCs w:val="24"/>
        </w:rPr>
        <w:t xml:space="preserve"> İlişkin Genel Bilgiler</w:t>
      </w:r>
    </w:p>
    <w:tbl>
      <w:tblPr>
        <w:tblStyle w:val="TabloKlavuzu"/>
        <w:tblW w:w="0" w:type="auto"/>
        <w:tblLook w:val="04A0" w:firstRow="1" w:lastRow="0" w:firstColumn="1" w:lastColumn="0" w:noHBand="0" w:noVBand="1"/>
      </w:tblPr>
      <w:tblGrid>
        <w:gridCol w:w="4532"/>
        <w:gridCol w:w="4530"/>
      </w:tblGrid>
      <w:tr w:rsidR="00747E64" w14:paraId="150FE821" w14:textId="77777777" w:rsidTr="007814C2">
        <w:trPr>
          <w:trHeight w:hRule="exact" w:val="284"/>
        </w:trPr>
        <w:tc>
          <w:tcPr>
            <w:tcW w:w="9212" w:type="dxa"/>
            <w:gridSpan w:val="2"/>
          </w:tcPr>
          <w:p w14:paraId="7CCE6544" w14:textId="77777777" w:rsidR="00747E64" w:rsidRPr="005C56C3" w:rsidRDefault="00747E64" w:rsidP="00271B3E">
            <w:pPr>
              <w:spacing w:line="360" w:lineRule="auto"/>
              <w:jc w:val="both"/>
              <w:rPr>
                <w:rFonts w:ascii="Times New Roman" w:hAnsi="Times New Roman" w:cs="Times New Roman"/>
                <w:b/>
                <w:sz w:val="24"/>
                <w:szCs w:val="24"/>
              </w:rPr>
            </w:pPr>
            <w:r w:rsidRPr="005C56C3">
              <w:rPr>
                <w:rFonts w:ascii="Times New Roman" w:hAnsi="Times New Roman" w:cs="Times New Roman"/>
                <w:b/>
                <w:sz w:val="24"/>
                <w:szCs w:val="24"/>
              </w:rPr>
              <w:t>Meslek Yüksekokulu ve Yönetimi ile İlgili Bilgiler</w:t>
            </w:r>
          </w:p>
        </w:tc>
      </w:tr>
      <w:tr w:rsidR="00747E64" w14:paraId="287CB9BE" w14:textId="77777777" w:rsidTr="00747E64">
        <w:trPr>
          <w:trHeight w:hRule="exact" w:val="284"/>
        </w:trPr>
        <w:tc>
          <w:tcPr>
            <w:tcW w:w="4606" w:type="dxa"/>
          </w:tcPr>
          <w:p w14:paraId="1E48E85F" w14:textId="77777777" w:rsidR="00747E64" w:rsidRPr="005C56C3" w:rsidRDefault="00747E64" w:rsidP="00271B3E">
            <w:pPr>
              <w:spacing w:line="360" w:lineRule="auto"/>
              <w:jc w:val="both"/>
              <w:rPr>
                <w:rFonts w:ascii="Times New Roman" w:hAnsi="Times New Roman" w:cs="Times New Roman"/>
                <w:b/>
                <w:sz w:val="24"/>
                <w:szCs w:val="24"/>
              </w:rPr>
            </w:pPr>
            <w:r w:rsidRPr="005C56C3">
              <w:rPr>
                <w:rFonts w:ascii="Times New Roman" w:hAnsi="Times New Roman" w:cs="Times New Roman"/>
              </w:rPr>
              <w:t>MYO Adı</w:t>
            </w:r>
          </w:p>
        </w:tc>
        <w:tc>
          <w:tcPr>
            <w:tcW w:w="4606" w:type="dxa"/>
          </w:tcPr>
          <w:p w14:paraId="6E0748B2" w14:textId="77777777" w:rsidR="00747E64" w:rsidRPr="005C56C3" w:rsidRDefault="00E81CD3" w:rsidP="00271B3E">
            <w:pPr>
              <w:spacing w:line="360" w:lineRule="auto"/>
              <w:jc w:val="both"/>
              <w:rPr>
                <w:rFonts w:ascii="Times New Roman" w:hAnsi="Times New Roman" w:cs="Times New Roman"/>
                <w:sz w:val="24"/>
                <w:szCs w:val="24"/>
              </w:rPr>
            </w:pPr>
            <w:r w:rsidRPr="005C56C3">
              <w:rPr>
                <w:rFonts w:ascii="Times New Roman" w:hAnsi="Times New Roman" w:cs="Times New Roman"/>
                <w:sz w:val="24"/>
                <w:szCs w:val="24"/>
              </w:rPr>
              <w:t>Elbistan MYO</w:t>
            </w:r>
          </w:p>
        </w:tc>
      </w:tr>
      <w:tr w:rsidR="00747E64" w14:paraId="4641D46D" w14:textId="77777777" w:rsidTr="00747E64">
        <w:trPr>
          <w:trHeight w:hRule="exact" w:val="284"/>
        </w:trPr>
        <w:tc>
          <w:tcPr>
            <w:tcW w:w="4606" w:type="dxa"/>
          </w:tcPr>
          <w:p w14:paraId="53EE8936" w14:textId="77777777" w:rsidR="00747E64" w:rsidRPr="005C56C3" w:rsidRDefault="00747E64" w:rsidP="00271B3E">
            <w:pPr>
              <w:spacing w:line="360" w:lineRule="auto"/>
              <w:jc w:val="both"/>
              <w:rPr>
                <w:rFonts w:ascii="Times New Roman" w:hAnsi="Times New Roman" w:cs="Times New Roman"/>
                <w:b/>
                <w:sz w:val="24"/>
                <w:szCs w:val="24"/>
              </w:rPr>
            </w:pPr>
            <w:r w:rsidRPr="005C56C3">
              <w:rPr>
                <w:rFonts w:ascii="Times New Roman" w:hAnsi="Times New Roman" w:cs="Times New Roman"/>
              </w:rPr>
              <w:t>İlk öğrenci aldığı eğitim öğretim yılı</w:t>
            </w:r>
          </w:p>
        </w:tc>
        <w:tc>
          <w:tcPr>
            <w:tcW w:w="4606" w:type="dxa"/>
          </w:tcPr>
          <w:p w14:paraId="0112B8A2" w14:textId="77777777" w:rsidR="00747E64" w:rsidRPr="005C56C3" w:rsidRDefault="00E81CD3" w:rsidP="00271B3E">
            <w:pPr>
              <w:spacing w:line="360" w:lineRule="auto"/>
              <w:jc w:val="both"/>
              <w:rPr>
                <w:rFonts w:ascii="Times New Roman" w:hAnsi="Times New Roman" w:cs="Times New Roman"/>
                <w:sz w:val="24"/>
                <w:szCs w:val="24"/>
              </w:rPr>
            </w:pPr>
            <w:r w:rsidRPr="005C56C3">
              <w:rPr>
                <w:rFonts w:ascii="Times New Roman" w:hAnsi="Times New Roman" w:cs="Times New Roman"/>
                <w:sz w:val="24"/>
                <w:szCs w:val="24"/>
              </w:rPr>
              <w:t>1988</w:t>
            </w:r>
          </w:p>
        </w:tc>
      </w:tr>
      <w:tr w:rsidR="00747E64" w14:paraId="4B148922" w14:textId="77777777" w:rsidTr="00747E64">
        <w:trPr>
          <w:trHeight w:hRule="exact" w:val="284"/>
        </w:trPr>
        <w:tc>
          <w:tcPr>
            <w:tcW w:w="4606" w:type="dxa"/>
          </w:tcPr>
          <w:p w14:paraId="667F2E91" w14:textId="77777777" w:rsidR="00747E64" w:rsidRPr="005C56C3" w:rsidRDefault="00747E64" w:rsidP="00271B3E">
            <w:pPr>
              <w:spacing w:line="360" w:lineRule="auto"/>
              <w:jc w:val="both"/>
              <w:rPr>
                <w:rFonts w:ascii="Times New Roman" w:hAnsi="Times New Roman" w:cs="Times New Roman"/>
                <w:b/>
                <w:sz w:val="24"/>
                <w:szCs w:val="24"/>
              </w:rPr>
            </w:pPr>
            <w:r w:rsidRPr="005C56C3">
              <w:rPr>
                <w:rFonts w:ascii="Times New Roman" w:hAnsi="Times New Roman" w:cs="Times New Roman"/>
              </w:rPr>
              <w:t>İlk öğrenci mezun ettiği eğitim öğretim yılı</w:t>
            </w:r>
          </w:p>
        </w:tc>
        <w:tc>
          <w:tcPr>
            <w:tcW w:w="4606" w:type="dxa"/>
          </w:tcPr>
          <w:p w14:paraId="382A553B" w14:textId="77777777" w:rsidR="00747E64" w:rsidRPr="005C56C3" w:rsidRDefault="00E81CD3" w:rsidP="00271B3E">
            <w:pPr>
              <w:spacing w:line="360" w:lineRule="auto"/>
              <w:jc w:val="both"/>
              <w:rPr>
                <w:rFonts w:ascii="Times New Roman" w:hAnsi="Times New Roman" w:cs="Times New Roman"/>
                <w:sz w:val="24"/>
                <w:szCs w:val="24"/>
              </w:rPr>
            </w:pPr>
            <w:r w:rsidRPr="005C56C3">
              <w:rPr>
                <w:rFonts w:ascii="Times New Roman" w:hAnsi="Times New Roman" w:cs="Times New Roman"/>
                <w:sz w:val="24"/>
                <w:szCs w:val="24"/>
              </w:rPr>
              <w:t>2000</w:t>
            </w:r>
          </w:p>
        </w:tc>
      </w:tr>
      <w:tr w:rsidR="00747E64" w14:paraId="252E8E4F" w14:textId="77777777" w:rsidTr="00747E64">
        <w:trPr>
          <w:trHeight w:hRule="exact" w:val="284"/>
        </w:trPr>
        <w:tc>
          <w:tcPr>
            <w:tcW w:w="4606" w:type="dxa"/>
          </w:tcPr>
          <w:p w14:paraId="6DDDA8E0" w14:textId="77777777" w:rsidR="00747E64" w:rsidRPr="005C56C3" w:rsidRDefault="00747E64" w:rsidP="00271B3E">
            <w:pPr>
              <w:spacing w:line="360" w:lineRule="auto"/>
              <w:jc w:val="both"/>
              <w:rPr>
                <w:rFonts w:ascii="Times New Roman" w:hAnsi="Times New Roman" w:cs="Times New Roman"/>
                <w:b/>
                <w:sz w:val="24"/>
                <w:szCs w:val="24"/>
              </w:rPr>
            </w:pPr>
            <w:r w:rsidRPr="005C56C3">
              <w:rPr>
                <w:rFonts w:ascii="Times New Roman" w:hAnsi="Times New Roman" w:cs="Times New Roman"/>
              </w:rPr>
              <w:t>Müdür Adı Soyadı (unvanı)</w:t>
            </w:r>
          </w:p>
        </w:tc>
        <w:tc>
          <w:tcPr>
            <w:tcW w:w="4606" w:type="dxa"/>
          </w:tcPr>
          <w:p w14:paraId="6BA49D2C" w14:textId="77777777" w:rsidR="00747E64" w:rsidRPr="005C56C3" w:rsidRDefault="00E81CD3" w:rsidP="00271B3E">
            <w:pPr>
              <w:spacing w:line="360" w:lineRule="auto"/>
              <w:jc w:val="both"/>
              <w:rPr>
                <w:rFonts w:ascii="Times New Roman" w:hAnsi="Times New Roman" w:cs="Times New Roman"/>
                <w:sz w:val="24"/>
                <w:szCs w:val="24"/>
              </w:rPr>
            </w:pPr>
            <w:r w:rsidRPr="005C56C3">
              <w:rPr>
                <w:rFonts w:ascii="Times New Roman" w:hAnsi="Times New Roman" w:cs="Times New Roman"/>
                <w:sz w:val="24"/>
                <w:szCs w:val="24"/>
              </w:rPr>
              <w:t>Muharrem Eren</w:t>
            </w:r>
            <w:r w:rsidR="00453F48">
              <w:rPr>
                <w:rFonts w:ascii="Times New Roman" w:hAnsi="Times New Roman" w:cs="Times New Roman"/>
                <w:sz w:val="24"/>
                <w:szCs w:val="24"/>
              </w:rPr>
              <w:t xml:space="preserve"> </w:t>
            </w:r>
            <w:r w:rsidRPr="005C56C3">
              <w:rPr>
                <w:rFonts w:ascii="Times New Roman" w:hAnsi="Times New Roman" w:cs="Times New Roman"/>
                <w:sz w:val="24"/>
                <w:szCs w:val="24"/>
              </w:rPr>
              <w:t>(Öğr.Gör.)</w:t>
            </w:r>
          </w:p>
        </w:tc>
      </w:tr>
      <w:tr w:rsidR="00747E64" w14:paraId="47BB5855" w14:textId="77777777" w:rsidTr="00747E64">
        <w:trPr>
          <w:trHeight w:hRule="exact" w:val="284"/>
        </w:trPr>
        <w:tc>
          <w:tcPr>
            <w:tcW w:w="4606" w:type="dxa"/>
          </w:tcPr>
          <w:p w14:paraId="061620C7" w14:textId="77777777" w:rsidR="00747E64" w:rsidRPr="005C56C3" w:rsidRDefault="00747E64" w:rsidP="00271B3E">
            <w:pPr>
              <w:spacing w:line="360" w:lineRule="auto"/>
              <w:jc w:val="both"/>
              <w:rPr>
                <w:rFonts w:ascii="Times New Roman" w:hAnsi="Times New Roman" w:cs="Times New Roman"/>
                <w:b/>
                <w:sz w:val="24"/>
                <w:szCs w:val="24"/>
              </w:rPr>
            </w:pPr>
            <w:r w:rsidRPr="005C56C3">
              <w:rPr>
                <w:rFonts w:ascii="Times New Roman" w:hAnsi="Times New Roman" w:cs="Times New Roman"/>
              </w:rPr>
              <w:t>Müdür Yrd. Adı Soyadı (unvanı)</w:t>
            </w:r>
          </w:p>
        </w:tc>
        <w:tc>
          <w:tcPr>
            <w:tcW w:w="4606" w:type="dxa"/>
          </w:tcPr>
          <w:p w14:paraId="19F42EFD" w14:textId="77777777" w:rsidR="00747E64" w:rsidRPr="005C56C3" w:rsidRDefault="00E81CD3" w:rsidP="00271B3E">
            <w:pPr>
              <w:spacing w:line="360" w:lineRule="auto"/>
              <w:jc w:val="both"/>
              <w:rPr>
                <w:rFonts w:ascii="Times New Roman" w:hAnsi="Times New Roman" w:cs="Times New Roman"/>
                <w:sz w:val="24"/>
                <w:szCs w:val="24"/>
              </w:rPr>
            </w:pPr>
            <w:r w:rsidRPr="005C56C3">
              <w:rPr>
                <w:rFonts w:ascii="Times New Roman" w:hAnsi="Times New Roman" w:cs="Times New Roman"/>
                <w:sz w:val="24"/>
                <w:szCs w:val="24"/>
              </w:rPr>
              <w:t>Murat Şirinoğlu</w:t>
            </w:r>
            <w:r w:rsidR="00453F48">
              <w:rPr>
                <w:rFonts w:ascii="Times New Roman" w:hAnsi="Times New Roman" w:cs="Times New Roman"/>
                <w:sz w:val="24"/>
                <w:szCs w:val="24"/>
              </w:rPr>
              <w:t xml:space="preserve"> </w:t>
            </w:r>
            <w:r w:rsidRPr="005C56C3">
              <w:rPr>
                <w:rFonts w:ascii="Times New Roman" w:hAnsi="Times New Roman" w:cs="Times New Roman"/>
                <w:sz w:val="24"/>
                <w:szCs w:val="24"/>
              </w:rPr>
              <w:t>(Öğr.Gör.)</w:t>
            </w:r>
          </w:p>
        </w:tc>
      </w:tr>
      <w:tr w:rsidR="00747E64" w14:paraId="087D6964" w14:textId="77777777" w:rsidTr="007814C2">
        <w:trPr>
          <w:trHeight w:hRule="exact" w:val="284"/>
        </w:trPr>
        <w:tc>
          <w:tcPr>
            <w:tcW w:w="9212" w:type="dxa"/>
            <w:gridSpan w:val="2"/>
          </w:tcPr>
          <w:p w14:paraId="79388619" w14:textId="77777777" w:rsidR="00747E64" w:rsidRPr="005C56C3" w:rsidRDefault="00747E64" w:rsidP="00271B3E">
            <w:pPr>
              <w:spacing w:line="360" w:lineRule="auto"/>
              <w:jc w:val="both"/>
              <w:rPr>
                <w:rFonts w:ascii="Times New Roman" w:hAnsi="Times New Roman" w:cs="Times New Roman"/>
                <w:b/>
                <w:sz w:val="24"/>
                <w:szCs w:val="24"/>
              </w:rPr>
            </w:pPr>
            <w:r w:rsidRPr="005C56C3">
              <w:rPr>
                <w:rFonts w:ascii="Times New Roman" w:hAnsi="Times New Roman" w:cs="Times New Roman"/>
                <w:b/>
              </w:rPr>
              <w:t>Programla ilgili bilgiler</w:t>
            </w:r>
          </w:p>
        </w:tc>
      </w:tr>
      <w:tr w:rsidR="00747E64" w14:paraId="3FF28560" w14:textId="77777777" w:rsidTr="00747E64">
        <w:trPr>
          <w:trHeight w:hRule="exact" w:val="284"/>
        </w:trPr>
        <w:tc>
          <w:tcPr>
            <w:tcW w:w="4606" w:type="dxa"/>
          </w:tcPr>
          <w:p w14:paraId="4E40E1FE" w14:textId="77777777" w:rsidR="00747E64" w:rsidRPr="00CC2859" w:rsidRDefault="00747E64" w:rsidP="00271B3E">
            <w:pPr>
              <w:spacing w:line="360" w:lineRule="auto"/>
              <w:jc w:val="both"/>
              <w:rPr>
                <w:rFonts w:ascii="Times New Roman" w:hAnsi="Times New Roman" w:cs="Times New Roman"/>
              </w:rPr>
            </w:pPr>
            <w:r w:rsidRPr="00CC2859">
              <w:rPr>
                <w:rFonts w:ascii="Times New Roman" w:hAnsi="Times New Roman" w:cs="Times New Roman"/>
              </w:rPr>
              <w:t>Bölüm Adı</w:t>
            </w:r>
          </w:p>
        </w:tc>
        <w:tc>
          <w:tcPr>
            <w:tcW w:w="4606" w:type="dxa"/>
          </w:tcPr>
          <w:p w14:paraId="2A2A9DC0" w14:textId="77777777" w:rsidR="00747E64" w:rsidRPr="005C56C3" w:rsidRDefault="00CF68FC" w:rsidP="00E81CD3">
            <w:pPr>
              <w:spacing w:line="360" w:lineRule="auto"/>
              <w:jc w:val="both"/>
              <w:rPr>
                <w:rFonts w:ascii="Times New Roman" w:hAnsi="Times New Roman" w:cs="Times New Roman"/>
                <w:sz w:val="24"/>
                <w:szCs w:val="24"/>
              </w:rPr>
            </w:pPr>
            <w:r>
              <w:rPr>
                <w:rFonts w:ascii="Times New Roman" w:hAnsi="Times New Roman" w:cs="Times New Roman"/>
                <w:sz w:val="24"/>
                <w:szCs w:val="24"/>
              </w:rPr>
              <w:t>İnşaat</w:t>
            </w:r>
          </w:p>
        </w:tc>
      </w:tr>
      <w:tr w:rsidR="00747E64" w14:paraId="23FA3F40" w14:textId="77777777" w:rsidTr="00747E64">
        <w:trPr>
          <w:trHeight w:hRule="exact" w:val="284"/>
        </w:trPr>
        <w:tc>
          <w:tcPr>
            <w:tcW w:w="4606" w:type="dxa"/>
          </w:tcPr>
          <w:p w14:paraId="55F3774F" w14:textId="77777777" w:rsidR="00747E64" w:rsidRPr="00CC2859" w:rsidRDefault="009B32D5" w:rsidP="00271B3E">
            <w:pPr>
              <w:spacing w:line="360" w:lineRule="auto"/>
              <w:jc w:val="both"/>
              <w:rPr>
                <w:rFonts w:ascii="Times New Roman" w:hAnsi="Times New Roman" w:cs="Times New Roman"/>
              </w:rPr>
            </w:pPr>
            <w:r w:rsidRPr="00CC2859">
              <w:rPr>
                <w:rFonts w:ascii="Times New Roman" w:hAnsi="Times New Roman" w:cs="Times New Roman"/>
              </w:rPr>
              <w:t>Program</w:t>
            </w:r>
            <w:r w:rsidR="00747E64" w:rsidRPr="00CC2859">
              <w:rPr>
                <w:rFonts w:ascii="Times New Roman" w:hAnsi="Times New Roman" w:cs="Times New Roman"/>
              </w:rPr>
              <w:t xml:space="preserve"> Adı</w:t>
            </w:r>
          </w:p>
        </w:tc>
        <w:tc>
          <w:tcPr>
            <w:tcW w:w="4606" w:type="dxa"/>
          </w:tcPr>
          <w:p w14:paraId="7834FDD1" w14:textId="77777777" w:rsidR="00747E64" w:rsidRPr="005C56C3" w:rsidRDefault="00CF68FC" w:rsidP="00271B3E">
            <w:pPr>
              <w:spacing w:line="360" w:lineRule="auto"/>
              <w:jc w:val="both"/>
              <w:rPr>
                <w:rFonts w:ascii="Times New Roman" w:hAnsi="Times New Roman" w:cs="Times New Roman"/>
                <w:sz w:val="24"/>
                <w:szCs w:val="24"/>
              </w:rPr>
            </w:pPr>
            <w:r>
              <w:rPr>
                <w:rFonts w:ascii="Times New Roman" w:hAnsi="Times New Roman" w:cs="Times New Roman"/>
                <w:sz w:val="24"/>
                <w:szCs w:val="24"/>
              </w:rPr>
              <w:t>İnşaat Teknolojisi</w:t>
            </w:r>
          </w:p>
        </w:tc>
      </w:tr>
      <w:tr w:rsidR="00747E64" w14:paraId="62673A2D" w14:textId="77777777" w:rsidTr="00747E64">
        <w:trPr>
          <w:trHeight w:hRule="exact" w:val="284"/>
        </w:trPr>
        <w:tc>
          <w:tcPr>
            <w:tcW w:w="4606" w:type="dxa"/>
          </w:tcPr>
          <w:p w14:paraId="52594BB2" w14:textId="77777777" w:rsidR="00747E64" w:rsidRPr="005C56C3" w:rsidRDefault="00747E64" w:rsidP="00271B3E">
            <w:pPr>
              <w:spacing w:line="360" w:lineRule="auto"/>
              <w:jc w:val="both"/>
              <w:rPr>
                <w:rFonts w:ascii="Times New Roman" w:hAnsi="Times New Roman" w:cs="Times New Roman"/>
                <w:sz w:val="24"/>
                <w:szCs w:val="24"/>
              </w:rPr>
            </w:pPr>
            <w:r w:rsidRPr="005C56C3">
              <w:rPr>
                <w:rFonts w:ascii="Times New Roman" w:hAnsi="Times New Roman" w:cs="Times New Roman"/>
              </w:rPr>
              <w:t>İlk öğrenci aldığı eğitim öğretim yılı</w:t>
            </w:r>
          </w:p>
        </w:tc>
        <w:tc>
          <w:tcPr>
            <w:tcW w:w="4606" w:type="dxa"/>
          </w:tcPr>
          <w:p w14:paraId="46B9D683" w14:textId="77777777" w:rsidR="00747E64" w:rsidRPr="005C56C3" w:rsidRDefault="005C370B" w:rsidP="00271B3E">
            <w:pPr>
              <w:spacing w:line="360" w:lineRule="auto"/>
              <w:jc w:val="both"/>
              <w:rPr>
                <w:rFonts w:ascii="Times New Roman" w:hAnsi="Times New Roman" w:cs="Times New Roman"/>
                <w:sz w:val="24"/>
                <w:szCs w:val="24"/>
              </w:rPr>
            </w:pPr>
            <w:r>
              <w:rPr>
                <w:rFonts w:ascii="Times New Roman" w:hAnsi="Times New Roman" w:cs="Times New Roman"/>
                <w:sz w:val="24"/>
                <w:szCs w:val="24"/>
              </w:rPr>
              <w:t>1994</w:t>
            </w:r>
          </w:p>
        </w:tc>
      </w:tr>
      <w:tr w:rsidR="00747E64" w14:paraId="05B46CC8" w14:textId="77777777" w:rsidTr="00747E64">
        <w:trPr>
          <w:trHeight w:hRule="exact" w:val="284"/>
        </w:trPr>
        <w:tc>
          <w:tcPr>
            <w:tcW w:w="4606" w:type="dxa"/>
          </w:tcPr>
          <w:p w14:paraId="2D2FC157" w14:textId="77777777" w:rsidR="00747E64" w:rsidRPr="005C56C3" w:rsidRDefault="00747E64" w:rsidP="00271B3E">
            <w:pPr>
              <w:spacing w:line="360" w:lineRule="auto"/>
              <w:jc w:val="both"/>
              <w:rPr>
                <w:rFonts w:ascii="Times New Roman" w:hAnsi="Times New Roman" w:cs="Times New Roman"/>
                <w:b/>
                <w:sz w:val="24"/>
                <w:szCs w:val="24"/>
              </w:rPr>
            </w:pPr>
            <w:r w:rsidRPr="005C56C3">
              <w:rPr>
                <w:rFonts w:ascii="Times New Roman" w:hAnsi="Times New Roman" w:cs="Times New Roman"/>
              </w:rPr>
              <w:t>İlk öğrenci mezun ettiği eğitim öğretim yılı</w:t>
            </w:r>
          </w:p>
        </w:tc>
        <w:tc>
          <w:tcPr>
            <w:tcW w:w="4606" w:type="dxa"/>
          </w:tcPr>
          <w:p w14:paraId="1C18FD26" w14:textId="77777777" w:rsidR="00747E64" w:rsidRPr="005C56C3" w:rsidRDefault="005C370B" w:rsidP="00271B3E">
            <w:pPr>
              <w:spacing w:line="360" w:lineRule="auto"/>
              <w:jc w:val="both"/>
              <w:rPr>
                <w:rFonts w:ascii="Times New Roman" w:hAnsi="Times New Roman" w:cs="Times New Roman"/>
                <w:sz w:val="24"/>
                <w:szCs w:val="24"/>
              </w:rPr>
            </w:pPr>
            <w:r>
              <w:rPr>
                <w:rFonts w:ascii="Times New Roman" w:hAnsi="Times New Roman" w:cs="Times New Roman"/>
                <w:sz w:val="24"/>
                <w:szCs w:val="24"/>
              </w:rPr>
              <w:t>1996</w:t>
            </w:r>
          </w:p>
        </w:tc>
      </w:tr>
      <w:tr w:rsidR="00747E64" w14:paraId="73868588" w14:textId="77777777" w:rsidTr="00747E64">
        <w:trPr>
          <w:trHeight w:hRule="exact" w:val="284"/>
        </w:trPr>
        <w:tc>
          <w:tcPr>
            <w:tcW w:w="4606" w:type="dxa"/>
          </w:tcPr>
          <w:p w14:paraId="75BDDD31" w14:textId="77777777" w:rsidR="00747E64" w:rsidRPr="005C56C3" w:rsidRDefault="00747E64" w:rsidP="00271B3E">
            <w:pPr>
              <w:spacing w:line="360" w:lineRule="auto"/>
              <w:jc w:val="both"/>
              <w:rPr>
                <w:rFonts w:ascii="Times New Roman" w:hAnsi="Times New Roman" w:cs="Times New Roman"/>
                <w:b/>
                <w:sz w:val="24"/>
                <w:szCs w:val="24"/>
              </w:rPr>
            </w:pPr>
            <w:r w:rsidRPr="005C56C3">
              <w:rPr>
                <w:rFonts w:ascii="Times New Roman" w:hAnsi="Times New Roman" w:cs="Times New Roman"/>
              </w:rPr>
              <w:t>Program Başkanının Adı Soyadı (unvanı)</w:t>
            </w:r>
          </w:p>
        </w:tc>
        <w:tc>
          <w:tcPr>
            <w:tcW w:w="4606" w:type="dxa"/>
          </w:tcPr>
          <w:p w14:paraId="0FDB84E9" w14:textId="77777777" w:rsidR="00747E64" w:rsidRPr="005C56C3" w:rsidRDefault="00453F48" w:rsidP="00271B3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Ahmet Hayrullah SEVİNÇ </w:t>
            </w:r>
            <w:r w:rsidR="00E81CD3" w:rsidRPr="005C56C3">
              <w:rPr>
                <w:rFonts w:ascii="Times New Roman" w:hAnsi="Times New Roman" w:cs="Times New Roman"/>
                <w:sz w:val="24"/>
                <w:szCs w:val="24"/>
              </w:rPr>
              <w:t>(</w:t>
            </w:r>
            <w:r>
              <w:rPr>
                <w:rFonts w:ascii="Times New Roman" w:hAnsi="Times New Roman" w:cs="Times New Roman"/>
                <w:sz w:val="24"/>
                <w:szCs w:val="24"/>
              </w:rPr>
              <w:t>Doç. Dr.</w:t>
            </w:r>
            <w:r w:rsidR="00E81CD3" w:rsidRPr="005C56C3">
              <w:rPr>
                <w:rFonts w:ascii="Times New Roman" w:hAnsi="Times New Roman" w:cs="Times New Roman"/>
                <w:sz w:val="24"/>
                <w:szCs w:val="24"/>
              </w:rPr>
              <w:t>)</w:t>
            </w:r>
          </w:p>
        </w:tc>
      </w:tr>
      <w:tr w:rsidR="00747E64" w14:paraId="545B90CC" w14:textId="77777777" w:rsidTr="00747E64">
        <w:trPr>
          <w:trHeight w:hRule="exact" w:val="284"/>
        </w:trPr>
        <w:tc>
          <w:tcPr>
            <w:tcW w:w="4606" w:type="dxa"/>
          </w:tcPr>
          <w:p w14:paraId="0ABD96AA" w14:textId="77777777" w:rsidR="00747E64" w:rsidRPr="005C56C3" w:rsidRDefault="00747E64" w:rsidP="00271B3E">
            <w:pPr>
              <w:spacing w:line="360" w:lineRule="auto"/>
              <w:jc w:val="both"/>
              <w:rPr>
                <w:rFonts w:ascii="Times New Roman" w:hAnsi="Times New Roman" w:cs="Times New Roman"/>
                <w:b/>
                <w:sz w:val="24"/>
                <w:szCs w:val="24"/>
              </w:rPr>
            </w:pPr>
            <w:r w:rsidRPr="005C56C3">
              <w:rPr>
                <w:rFonts w:ascii="Times New Roman" w:hAnsi="Times New Roman" w:cs="Times New Roman"/>
              </w:rPr>
              <w:t>Program öğretim türü</w:t>
            </w:r>
          </w:p>
        </w:tc>
        <w:tc>
          <w:tcPr>
            <w:tcW w:w="4606" w:type="dxa"/>
          </w:tcPr>
          <w:p w14:paraId="2649ACBC" w14:textId="77777777" w:rsidR="00747E64" w:rsidRDefault="005C56C3" w:rsidP="00271B3E">
            <w:pPr>
              <w:spacing w:line="360" w:lineRule="auto"/>
              <w:jc w:val="both"/>
              <w:rPr>
                <w:rFonts w:ascii="Times New Roman" w:hAnsi="Times New Roman" w:cs="Times New Roman"/>
                <w:sz w:val="24"/>
                <w:szCs w:val="24"/>
              </w:rPr>
            </w:pPr>
            <w:r>
              <w:rPr>
                <w:rFonts w:ascii="Times New Roman" w:hAnsi="Times New Roman" w:cs="Times New Roman"/>
                <w:sz w:val="24"/>
                <w:szCs w:val="24"/>
              </w:rPr>
              <w:t>Örgün</w:t>
            </w:r>
          </w:p>
          <w:p w14:paraId="73746BE1" w14:textId="77777777" w:rsidR="00B636BB" w:rsidRPr="005C56C3" w:rsidRDefault="00B636BB" w:rsidP="00271B3E">
            <w:pPr>
              <w:spacing w:line="360" w:lineRule="auto"/>
              <w:jc w:val="both"/>
              <w:rPr>
                <w:rFonts w:ascii="Times New Roman" w:hAnsi="Times New Roman" w:cs="Times New Roman"/>
                <w:sz w:val="24"/>
                <w:szCs w:val="24"/>
              </w:rPr>
            </w:pPr>
          </w:p>
        </w:tc>
      </w:tr>
      <w:tr w:rsidR="00747E64" w14:paraId="1E5B2F93" w14:textId="77777777" w:rsidTr="00747E64">
        <w:trPr>
          <w:trHeight w:hRule="exact" w:val="284"/>
        </w:trPr>
        <w:tc>
          <w:tcPr>
            <w:tcW w:w="4606" w:type="dxa"/>
          </w:tcPr>
          <w:p w14:paraId="57CEB7E7" w14:textId="77777777" w:rsidR="00747E64" w:rsidRPr="005C56C3" w:rsidRDefault="00747E64" w:rsidP="00271B3E">
            <w:pPr>
              <w:spacing w:line="360" w:lineRule="auto"/>
              <w:jc w:val="both"/>
              <w:rPr>
                <w:rFonts w:ascii="Times New Roman" w:hAnsi="Times New Roman" w:cs="Times New Roman"/>
                <w:b/>
                <w:sz w:val="24"/>
                <w:szCs w:val="24"/>
              </w:rPr>
            </w:pPr>
            <w:r w:rsidRPr="005C56C3">
              <w:rPr>
                <w:rFonts w:ascii="Times New Roman" w:hAnsi="Times New Roman" w:cs="Times New Roman"/>
              </w:rPr>
              <w:t>Eğitim dili</w:t>
            </w:r>
          </w:p>
        </w:tc>
        <w:tc>
          <w:tcPr>
            <w:tcW w:w="4606" w:type="dxa"/>
          </w:tcPr>
          <w:p w14:paraId="3071F1EF" w14:textId="77777777" w:rsidR="00747E64" w:rsidRPr="005C56C3" w:rsidRDefault="00E81CD3" w:rsidP="00271B3E">
            <w:pPr>
              <w:spacing w:line="360" w:lineRule="auto"/>
              <w:jc w:val="both"/>
              <w:rPr>
                <w:rFonts w:ascii="Times New Roman" w:hAnsi="Times New Roman" w:cs="Times New Roman"/>
                <w:sz w:val="24"/>
                <w:szCs w:val="24"/>
              </w:rPr>
            </w:pPr>
            <w:r w:rsidRPr="005C56C3">
              <w:rPr>
                <w:rFonts w:ascii="Times New Roman" w:hAnsi="Times New Roman" w:cs="Times New Roman"/>
                <w:sz w:val="24"/>
                <w:szCs w:val="24"/>
              </w:rPr>
              <w:t>Türkçe</w:t>
            </w:r>
          </w:p>
        </w:tc>
      </w:tr>
      <w:tr w:rsidR="00747E64" w14:paraId="265E4C06" w14:textId="77777777" w:rsidTr="00747E64">
        <w:trPr>
          <w:trHeight w:hRule="exact" w:val="284"/>
        </w:trPr>
        <w:tc>
          <w:tcPr>
            <w:tcW w:w="4606" w:type="dxa"/>
          </w:tcPr>
          <w:p w14:paraId="2B3CD466" w14:textId="77777777" w:rsidR="00747E64" w:rsidRPr="005C56C3" w:rsidRDefault="00747E64" w:rsidP="00271B3E">
            <w:pPr>
              <w:spacing w:line="360" w:lineRule="auto"/>
              <w:jc w:val="both"/>
              <w:rPr>
                <w:rFonts w:ascii="Times New Roman" w:hAnsi="Times New Roman" w:cs="Times New Roman"/>
                <w:b/>
                <w:sz w:val="24"/>
                <w:szCs w:val="24"/>
              </w:rPr>
            </w:pPr>
            <w:r w:rsidRPr="005C56C3">
              <w:rPr>
                <w:rFonts w:ascii="Times New Roman" w:hAnsi="Times New Roman" w:cs="Times New Roman"/>
              </w:rPr>
              <w:t>Programa öğrenci kabul şekli</w:t>
            </w:r>
          </w:p>
        </w:tc>
        <w:tc>
          <w:tcPr>
            <w:tcW w:w="4606" w:type="dxa"/>
          </w:tcPr>
          <w:p w14:paraId="57AD1728" w14:textId="77777777" w:rsidR="00747E64" w:rsidRPr="005C56C3" w:rsidRDefault="00CC2859" w:rsidP="00E81CD3">
            <w:pPr>
              <w:spacing w:line="360" w:lineRule="auto"/>
              <w:jc w:val="both"/>
              <w:rPr>
                <w:rFonts w:ascii="Times New Roman" w:hAnsi="Times New Roman" w:cs="Times New Roman"/>
                <w:sz w:val="24"/>
                <w:szCs w:val="24"/>
              </w:rPr>
            </w:pPr>
            <w:r w:rsidRPr="005C56C3">
              <w:rPr>
                <w:rFonts w:ascii="Times New Roman" w:hAnsi="Times New Roman" w:cs="Times New Roman"/>
                <w:sz w:val="24"/>
                <w:szCs w:val="24"/>
              </w:rPr>
              <w:t>ÖSYM-</w:t>
            </w:r>
            <w:r w:rsidR="00E81CD3" w:rsidRPr="005C56C3">
              <w:rPr>
                <w:rFonts w:ascii="Times New Roman" w:hAnsi="Times New Roman" w:cs="Times New Roman"/>
                <w:sz w:val="24"/>
                <w:szCs w:val="24"/>
              </w:rPr>
              <w:t xml:space="preserve"> YKS</w:t>
            </w:r>
          </w:p>
        </w:tc>
      </w:tr>
      <w:tr w:rsidR="00747E64" w14:paraId="3686872B" w14:textId="77777777" w:rsidTr="00747E64">
        <w:trPr>
          <w:trHeight w:hRule="exact" w:val="284"/>
        </w:trPr>
        <w:tc>
          <w:tcPr>
            <w:tcW w:w="4606" w:type="dxa"/>
          </w:tcPr>
          <w:p w14:paraId="0A974AA4" w14:textId="77777777" w:rsidR="00747E64" w:rsidRPr="005C56C3" w:rsidRDefault="00747E64" w:rsidP="00271B3E">
            <w:pPr>
              <w:spacing w:line="360" w:lineRule="auto"/>
              <w:jc w:val="both"/>
              <w:rPr>
                <w:rFonts w:ascii="Times New Roman" w:hAnsi="Times New Roman" w:cs="Times New Roman"/>
                <w:b/>
                <w:sz w:val="24"/>
                <w:szCs w:val="24"/>
              </w:rPr>
            </w:pPr>
            <w:r w:rsidRPr="005C56C3">
              <w:rPr>
                <w:rFonts w:ascii="Times New Roman" w:hAnsi="Times New Roman" w:cs="Times New Roman"/>
              </w:rPr>
              <w:t>Diplomada yazılan derecenin adı</w:t>
            </w:r>
          </w:p>
        </w:tc>
        <w:tc>
          <w:tcPr>
            <w:tcW w:w="4606" w:type="dxa"/>
          </w:tcPr>
          <w:p w14:paraId="69171B7D" w14:textId="77777777" w:rsidR="00747E64" w:rsidRPr="005C56C3" w:rsidRDefault="005C56C3" w:rsidP="00271B3E">
            <w:pPr>
              <w:spacing w:line="360" w:lineRule="auto"/>
              <w:jc w:val="both"/>
              <w:rPr>
                <w:rFonts w:ascii="Times New Roman" w:hAnsi="Times New Roman" w:cs="Times New Roman"/>
                <w:sz w:val="24"/>
                <w:szCs w:val="24"/>
              </w:rPr>
            </w:pPr>
            <w:r>
              <w:rPr>
                <w:rFonts w:ascii="Times New Roman" w:hAnsi="Times New Roman" w:cs="Times New Roman"/>
                <w:sz w:val="24"/>
                <w:szCs w:val="24"/>
              </w:rPr>
              <w:t>Mezuniyet Notu</w:t>
            </w:r>
          </w:p>
        </w:tc>
      </w:tr>
      <w:tr w:rsidR="00747E64" w14:paraId="06C92F58" w14:textId="77777777" w:rsidTr="00747E64">
        <w:trPr>
          <w:trHeight w:hRule="exact" w:val="284"/>
        </w:trPr>
        <w:tc>
          <w:tcPr>
            <w:tcW w:w="4606" w:type="dxa"/>
          </w:tcPr>
          <w:p w14:paraId="61FC40A7" w14:textId="77777777" w:rsidR="00747E64" w:rsidRPr="005C56C3" w:rsidRDefault="00802E7D" w:rsidP="00271B3E">
            <w:pPr>
              <w:spacing w:line="360" w:lineRule="auto"/>
              <w:jc w:val="both"/>
              <w:rPr>
                <w:rFonts w:ascii="Times New Roman" w:hAnsi="Times New Roman" w:cs="Times New Roman"/>
                <w:b/>
                <w:sz w:val="24"/>
                <w:szCs w:val="24"/>
              </w:rPr>
            </w:pPr>
            <w:r w:rsidRPr="005C56C3">
              <w:rPr>
                <w:rFonts w:ascii="Times New Roman" w:hAnsi="Times New Roman" w:cs="Times New Roman"/>
              </w:rPr>
              <w:t>Program akredite mi?</w:t>
            </w:r>
          </w:p>
        </w:tc>
        <w:tc>
          <w:tcPr>
            <w:tcW w:w="4606" w:type="dxa"/>
          </w:tcPr>
          <w:p w14:paraId="2549442D" w14:textId="77777777" w:rsidR="00747E64" w:rsidRPr="005C56C3" w:rsidRDefault="00E81CD3" w:rsidP="00271B3E">
            <w:pPr>
              <w:spacing w:line="360" w:lineRule="auto"/>
              <w:jc w:val="both"/>
              <w:rPr>
                <w:rFonts w:ascii="Times New Roman" w:hAnsi="Times New Roman" w:cs="Times New Roman"/>
                <w:sz w:val="24"/>
                <w:szCs w:val="24"/>
              </w:rPr>
            </w:pPr>
            <w:r w:rsidRPr="005C56C3">
              <w:rPr>
                <w:rFonts w:ascii="Times New Roman" w:hAnsi="Times New Roman" w:cs="Times New Roman"/>
                <w:sz w:val="24"/>
                <w:szCs w:val="24"/>
              </w:rPr>
              <w:t>Hayır</w:t>
            </w:r>
          </w:p>
        </w:tc>
      </w:tr>
      <w:tr w:rsidR="00747E64" w14:paraId="516C9A79" w14:textId="77777777" w:rsidTr="00747E64">
        <w:trPr>
          <w:trHeight w:hRule="exact" w:val="284"/>
        </w:trPr>
        <w:tc>
          <w:tcPr>
            <w:tcW w:w="4606" w:type="dxa"/>
          </w:tcPr>
          <w:p w14:paraId="6F29F0E6" w14:textId="77777777" w:rsidR="00747E64" w:rsidRPr="005C56C3" w:rsidRDefault="00802E7D" w:rsidP="00271B3E">
            <w:pPr>
              <w:spacing w:line="360" w:lineRule="auto"/>
              <w:jc w:val="both"/>
              <w:rPr>
                <w:rFonts w:ascii="Times New Roman" w:hAnsi="Times New Roman" w:cs="Times New Roman"/>
                <w:b/>
                <w:sz w:val="24"/>
                <w:szCs w:val="24"/>
              </w:rPr>
            </w:pPr>
            <w:r w:rsidRPr="005C56C3">
              <w:rPr>
                <w:rFonts w:ascii="Times New Roman" w:hAnsi="Times New Roman" w:cs="Times New Roman"/>
              </w:rPr>
              <w:t>MYO’da akredite programların adları</w:t>
            </w:r>
          </w:p>
        </w:tc>
        <w:tc>
          <w:tcPr>
            <w:tcW w:w="4606" w:type="dxa"/>
          </w:tcPr>
          <w:p w14:paraId="370B8EA8" w14:textId="77777777" w:rsidR="00747E64" w:rsidRPr="005C56C3" w:rsidRDefault="00E81CD3" w:rsidP="00271B3E">
            <w:pPr>
              <w:spacing w:line="360" w:lineRule="auto"/>
              <w:jc w:val="both"/>
              <w:rPr>
                <w:rFonts w:ascii="Times New Roman" w:hAnsi="Times New Roman" w:cs="Times New Roman"/>
                <w:sz w:val="24"/>
                <w:szCs w:val="24"/>
              </w:rPr>
            </w:pPr>
            <w:r w:rsidRPr="005C56C3">
              <w:rPr>
                <w:rFonts w:ascii="Times New Roman" w:hAnsi="Times New Roman" w:cs="Times New Roman"/>
                <w:sz w:val="24"/>
                <w:szCs w:val="24"/>
              </w:rPr>
              <w:t>Yok</w:t>
            </w:r>
          </w:p>
        </w:tc>
      </w:tr>
    </w:tbl>
    <w:p w14:paraId="4E6EECD2" w14:textId="77777777" w:rsidR="00802E7D" w:rsidRPr="00306D0B" w:rsidRDefault="00215413" w:rsidP="00713E12">
      <w:pPr>
        <w:spacing w:before="100" w:beforeAutospacing="1" w:after="100" w:afterAutospacing="1" w:line="240" w:lineRule="auto"/>
        <w:ind w:firstLine="567"/>
        <w:jc w:val="both"/>
        <w:rPr>
          <w:rFonts w:ascii="Times New Roman" w:hAnsi="Times New Roman" w:cs="Times New Roman"/>
          <w:b/>
          <w:sz w:val="24"/>
          <w:szCs w:val="24"/>
        </w:rPr>
      </w:pPr>
      <w:r w:rsidRPr="00306D0B">
        <w:rPr>
          <w:rFonts w:ascii="Times New Roman" w:hAnsi="Times New Roman" w:cs="Times New Roman"/>
          <w:b/>
          <w:sz w:val="24"/>
          <w:szCs w:val="24"/>
        </w:rPr>
        <w:t>Programın</w:t>
      </w:r>
      <w:r w:rsidR="00802E7D" w:rsidRPr="00306D0B">
        <w:rPr>
          <w:rFonts w:ascii="Times New Roman" w:hAnsi="Times New Roman" w:cs="Times New Roman"/>
          <w:b/>
          <w:sz w:val="24"/>
          <w:szCs w:val="24"/>
        </w:rPr>
        <w:t xml:space="preserve"> Kısa Tarihçesi</w:t>
      </w:r>
    </w:p>
    <w:p w14:paraId="10801E77" w14:textId="77777777" w:rsidR="00784976" w:rsidRPr="00306D0B" w:rsidRDefault="005C370B" w:rsidP="00713E12">
      <w:pPr>
        <w:spacing w:before="100" w:beforeAutospacing="1" w:after="100" w:afterAutospacing="1" w:line="240" w:lineRule="auto"/>
        <w:ind w:firstLine="567"/>
        <w:jc w:val="both"/>
        <w:rPr>
          <w:rFonts w:ascii="Times New Roman" w:hAnsi="Times New Roman" w:cs="Times New Roman"/>
          <w:sz w:val="24"/>
          <w:szCs w:val="24"/>
        </w:rPr>
      </w:pPr>
      <w:r>
        <w:rPr>
          <w:rFonts w:ascii="Times New Roman" w:hAnsi="Times New Roman" w:cs="Times New Roman"/>
          <w:sz w:val="24"/>
          <w:szCs w:val="24"/>
        </w:rPr>
        <w:t>İnşaat</w:t>
      </w:r>
      <w:r w:rsidR="00784976" w:rsidRPr="00306D0B">
        <w:rPr>
          <w:rFonts w:ascii="Times New Roman" w:hAnsi="Times New Roman" w:cs="Times New Roman"/>
          <w:sz w:val="24"/>
          <w:szCs w:val="24"/>
        </w:rPr>
        <w:t xml:space="preserve"> Bölümü</w:t>
      </w:r>
      <w:r>
        <w:rPr>
          <w:rFonts w:ascii="Times New Roman" w:hAnsi="Times New Roman" w:cs="Times New Roman"/>
          <w:sz w:val="24"/>
          <w:szCs w:val="24"/>
        </w:rPr>
        <w:t xml:space="preserve"> </w:t>
      </w:r>
      <w:r w:rsidR="00784976" w:rsidRPr="00306D0B">
        <w:rPr>
          <w:rFonts w:ascii="Times New Roman" w:hAnsi="Times New Roman" w:cs="Times New Roman"/>
          <w:sz w:val="24"/>
          <w:szCs w:val="24"/>
        </w:rPr>
        <w:t>199</w:t>
      </w:r>
      <w:r>
        <w:rPr>
          <w:rFonts w:ascii="Times New Roman" w:hAnsi="Times New Roman" w:cs="Times New Roman"/>
          <w:sz w:val="24"/>
          <w:szCs w:val="24"/>
        </w:rPr>
        <w:t>4</w:t>
      </w:r>
      <w:r w:rsidR="00784976" w:rsidRPr="00306D0B">
        <w:rPr>
          <w:rFonts w:ascii="Times New Roman" w:hAnsi="Times New Roman" w:cs="Times New Roman"/>
          <w:sz w:val="24"/>
          <w:szCs w:val="24"/>
        </w:rPr>
        <w:t xml:space="preserve"> yılında açılmış </w:t>
      </w:r>
      <w:r w:rsidR="004C7E01" w:rsidRPr="00306D0B">
        <w:rPr>
          <w:rFonts w:ascii="Times New Roman" w:hAnsi="Times New Roman" w:cs="Times New Roman"/>
          <w:sz w:val="24"/>
          <w:szCs w:val="24"/>
        </w:rPr>
        <w:t>ve öğrenci kabulüne başlamıştır. 200</w:t>
      </w:r>
      <w:r>
        <w:rPr>
          <w:rFonts w:ascii="Times New Roman" w:hAnsi="Times New Roman" w:cs="Times New Roman"/>
          <w:sz w:val="24"/>
          <w:szCs w:val="24"/>
        </w:rPr>
        <w:t>2</w:t>
      </w:r>
      <w:r w:rsidR="004C7E01" w:rsidRPr="00306D0B">
        <w:rPr>
          <w:rFonts w:ascii="Times New Roman" w:hAnsi="Times New Roman" w:cs="Times New Roman"/>
          <w:sz w:val="24"/>
          <w:szCs w:val="24"/>
        </w:rPr>
        <w:t xml:space="preserve"> yılında bölümümü</w:t>
      </w:r>
      <w:r w:rsidR="009B0B7D">
        <w:rPr>
          <w:rFonts w:ascii="Times New Roman" w:hAnsi="Times New Roman" w:cs="Times New Roman"/>
          <w:sz w:val="24"/>
          <w:szCs w:val="24"/>
        </w:rPr>
        <w:t>z öğrenci gelmediğinden pasif duruma düşmüştür.</w:t>
      </w:r>
      <w:r>
        <w:rPr>
          <w:rFonts w:ascii="Times New Roman" w:hAnsi="Times New Roman" w:cs="Times New Roman"/>
          <w:sz w:val="24"/>
          <w:szCs w:val="24"/>
        </w:rPr>
        <w:t xml:space="preserve"> Öğrenci alımı</w:t>
      </w:r>
      <w:r w:rsidR="00B05E68">
        <w:rPr>
          <w:rFonts w:ascii="Times New Roman" w:hAnsi="Times New Roman" w:cs="Times New Roman"/>
          <w:sz w:val="24"/>
          <w:szCs w:val="24"/>
        </w:rPr>
        <w:t xml:space="preserve"> tekrar </w:t>
      </w:r>
      <w:r>
        <w:rPr>
          <w:rFonts w:ascii="Times New Roman" w:hAnsi="Times New Roman" w:cs="Times New Roman"/>
          <w:sz w:val="24"/>
          <w:szCs w:val="24"/>
        </w:rPr>
        <w:t xml:space="preserve">2012 yılında </w:t>
      </w:r>
      <w:r w:rsidR="009B0B7D">
        <w:rPr>
          <w:rFonts w:ascii="Times New Roman" w:hAnsi="Times New Roman" w:cs="Times New Roman"/>
          <w:sz w:val="24"/>
          <w:szCs w:val="24"/>
        </w:rPr>
        <w:t>başlanmış</w:t>
      </w:r>
      <w:r>
        <w:rPr>
          <w:rFonts w:ascii="Times New Roman" w:hAnsi="Times New Roman" w:cs="Times New Roman"/>
          <w:sz w:val="24"/>
          <w:szCs w:val="24"/>
        </w:rPr>
        <w:t xml:space="preserve"> ve 2013 yılında </w:t>
      </w:r>
      <w:r w:rsidR="004C7E01" w:rsidRPr="00306D0B">
        <w:rPr>
          <w:rFonts w:ascii="Times New Roman" w:hAnsi="Times New Roman" w:cs="Times New Roman"/>
          <w:sz w:val="24"/>
          <w:szCs w:val="24"/>
        </w:rPr>
        <w:t xml:space="preserve">ikinci öğretim </w:t>
      </w:r>
      <w:r w:rsidR="00250F6B" w:rsidRPr="00306D0B">
        <w:rPr>
          <w:rFonts w:ascii="Times New Roman" w:hAnsi="Times New Roman" w:cs="Times New Roman"/>
          <w:sz w:val="24"/>
          <w:szCs w:val="24"/>
        </w:rPr>
        <w:t>programı</w:t>
      </w:r>
      <w:r w:rsidR="004C7E01" w:rsidRPr="00306D0B">
        <w:rPr>
          <w:rFonts w:ascii="Times New Roman" w:hAnsi="Times New Roman" w:cs="Times New Roman"/>
          <w:sz w:val="24"/>
          <w:szCs w:val="24"/>
        </w:rPr>
        <w:t xml:space="preserve"> da açıl</w:t>
      </w:r>
      <w:r w:rsidR="009B0B7D">
        <w:rPr>
          <w:rFonts w:ascii="Times New Roman" w:hAnsi="Times New Roman" w:cs="Times New Roman"/>
          <w:sz w:val="24"/>
          <w:szCs w:val="24"/>
        </w:rPr>
        <w:t>mıştır. 2. öğretim</w:t>
      </w:r>
      <w:r w:rsidR="004C7E01" w:rsidRPr="00306D0B">
        <w:rPr>
          <w:rFonts w:ascii="Times New Roman" w:hAnsi="Times New Roman" w:cs="Times New Roman"/>
          <w:sz w:val="24"/>
          <w:szCs w:val="24"/>
        </w:rPr>
        <w:t>201</w:t>
      </w:r>
      <w:r>
        <w:rPr>
          <w:rFonts w:ascii="Times New Roman" w:hAnsi="Times New Roman" w:cs="Times New Roman"/>
          <w:sz w:val="24"/>
          <w:szCs w:val="24"/>
        </w:rPr>
        <w:t>8</w:t>
      </w:r>
      <w:r w:rsidR="004C7E01" w:rsidRPr="00306D0B">
        <w:rPr>
          <w:rFonts w:ascii="Times New Roman" w:hAnsi="Times New Roman" w:cs="Times New Roman"/>
          <w:sz w:val="24"/>
          <w:szCs w:val="24"/>
        </w:rPr>
        <w:t xml:space="preserve"> yılına kadar devam etmiştir</w:t>
      </w:r>
      <w:r w:rsidR="009B0B7D">
        <w:rPr>
          <w:rFonts w:ascii="Times New Roman" w:hAnsi="Times New Roman" w:cs="Times New Roman"/>
          <w:sz w:val="24"/>
          <w:szCs w:val="24"/>
        </w:rPr>
        <w:t xml:space="preserve"> ve pasif duruma gelmiştir.</w:t>
      </w:r>
      <w:r w:rsidR="004C7E01" w:rsidRPr="00306D0B">
        <w:rPr>
          <w:rFonts w:ascii="Times New Roman" w:hAnsi="Times New Roman" w:cs="Times New Roman"/>
          <w:sz w:val="24"/>
          <w:szCs w:val="24"/>
        </w:rPr>
        <w:t xml:space="preserve"> Halen İstiklal Üniversitesi Elbistan yerleşkesinde </w:t>
      </w:r>
      <w:r w:rsidR="009B0B7D">
        <w:rPr>
          <w:rFonts w:ascii="Times New Roman" w:hAnsi="Times New Roman" w:cs="Times New Roman"/>
          <w:sz w:val="24"/>
          <w:szCs w:val="24"/>
        </w:rPr>
        <w:t xml:space="preserve">normal öğretim olarak bölümümüz </w:t>
      </w:r>
      <w:r w:rsidR="004C7E01" w:rsidRPr="00306D0B">
        <w:rPr>
          <w:rFonts w:ascii="Times New Roman" w:hAnsi="Times New Roman" w:cs="Times New Roman"/>
          <w:sz w:val="24"/>
          <w:szCs w:val="24"/>
        </w:rPr>
        <w:t xml:space="preserve">eğitim-öğretime devam edilmektedir.   </w:t>
      </w:r>
    </w:p>
    <w:p w14:paraId="1E1D7D78" w14:textId="77777777" w:rsidR="00802E7D" w:rsidRPr="00306D0B" w:rsidRDefault="00802E7D" w:rsidP="00CC2859">
      <w:pPr>
        <w:spacing w:before="100" w:beforeAutospacing="1" w:after="120" w:line="240" w:lineRule="auto"/>
        <w:ind w:firstLine="567"/>
        <w:jc w:val="both"/>
        <w:rPr>
          <w:rFonts w:ascii="Times New Roman" w:hAnsi="Times New Roman" w:cs="Times New Roman"/>
          <w:b/>
          <w:sz w:val="24"/>
          <w:szCs w:val="24"/>
        </w:rPr>
      </w:pPr>
      <w:r w:rsidRPr="00306D0B">
        <w:rPr>
          <w:rFonts w:ascii="Times New Roman" w:hAnsi="Times New Roman" w:cs="Times New Roman"/>
          <w:b/>
          <w:sz w:val="24"/>
          <w:szCs w:val="24"/>
        </w:rPr>
        <w:t>Önceki Değerlendirmede Raporlanan yetersizliklerin ve gözlemlerin giderilmesi amacıyla alınan önlemler</w:t>
      </w:r>
    </w:p>
    <w:p w14:paraId="6C632DF2" w14:textId="77777777" w:rsidR="004C7E01" w:rsidRPr="00306D0B" w:rsidRDefault="00CC2859" w:rsidP="00CC2859">
      <w:pPr>
        <w:spacing w:before="120" w:after="100" w:afterAutospacing="1" w:line="240" w:lineRule="auto"/>
        <w:ind w:firstLine="567"/>
        <w:jc w:val="both"/>
        <w:rPr>
          <w:rFonts w:ascii="Times New Roman" w:hAnsi="Times New Roman" w:cs="Times New Roman"/>
          <w:sz w:val="24"/>
          <w:szCs w:val="24"/>
        </w:rPr>
      </w:pPr>
      <w:r w:rsidRPr="00CC2859">
        <w:rPr>
          <w:rFonts w:ascii="Times New Roman" w:hAnsi="Times New Roman" w:cs="Times New Roman"/>
          <w:sz w:val="24"/>
          <w:szCs w:val="24"/>
        </w:rPr>
        <w:t>Programımız MEDEK tarafından ilk kez değerlendirilecektir.</w:t>
      </w:r>
    </w:p>
    <w:p w14:paraId="33E69673" w14:textId="77777777" w:rsidR="00802E7D" w:rsidRPr="00250F6B" w:rsidRDefault="00802E7D">
      <w:pPr>
        <w:pStyle w:val="ListeParagraf"/>
        <w:numPr>
          <w:ilvl w:val="0"/>
          <w:numId w:val="2"/>
        </w:numPr>
        <w:spacing w:before="100" w:beforeAutospacing="1" w:after="100" w:afterAutospacing="1" w:line="240" w:lineRule="auto"/>
        <w:jc w:val="both"/>
        <w:rPr>
          <w:rFonts w:ascii="Times New Roman" w:hAnsi="Times New Roman" w:cs="Times New Roman"/>
          <w:b/>
          <w:sz w:val="24"/>
          <w:szCs w:val="24"/>
        </w:rPr>
      </w:pPr>
      <w:r w:rsidRPr="00250F6B">
        <w:rPr>
          <w:rFonts w:ascii="Times New Roman" w:hAnsi="Times New Roman" w:cs="Times New Roman"/>
          <w:b/>
          <w:sz w:val="24"/>
          <w:szCs w:val="24"/>
        </w:rPr>
        <w:t>Değerlendirme Özeti</w:t>
      </w:r>
    </w:p>
    <w:p w14:paraId="3026853B" w14:textId="77777777" w:rsidR="00802E7D" w:rsidRPr="00306D0B" w:rsidRDefault="00802E7D" w:rsidP="00713E12">
      <w:pPr>
        <w:spacing w:before="100" w:beforeAutospacing="1" w:after="100" w:afterAutospacing="1" w:line="240" w:lineRule="auto"/>
        <w:ind w:firstLine="567"/>
        <w:jc w:val="both"/>
        <w:rPr>
          <w:rFonts w:ascii="Times New Roman" w:hAnsi="Times New Roman" w:cs="Times New Roman"/>
          <w:b/>
        </w:rPr>
      </w:pPr>
      <w:r w:rsidRPr="00306D0B">
        <w:rPr>
          <w:rFonts w:ascii="Times New Roman" w:hAnsi="Times New Roman" w:cs="Times New Roman"/>
          <w:b/>
        </w:rPr>
        <w:t>Ölçüt.1.Öğrenciler</w:t>
      </w:r>
    </w:p>
    <w:p w14:paraId="50D1FEE6" w14:textId="77777777" w:rsidR="00802E7D" w:rsidRPr="00306D0B" w:rsidRDefault="00802E7D">
      <w:pPr>
        <w:pStyle w:val="ListeParagraf"/>
        <w:numPr>
          <w:ilvl w:val="1"/>
          <w:numId w:val="1"/>
        </w:numPr>
        <w:spacing w:before="100" w:beforeAutospacing="1" w:after="100" w:afterAutospacing="1" w:line="240" w:lineRule="auto"/>
        <w:jc w:val="both"/>
        <w:rPr>
          <w:rFonts w:ascii="Times New Roman" w:hAnsi="Times New Roman" w:cs="Times New Roman"/>
        </w:rPr>
      </w:pPr>
      <w:r w:rsidRPr="00306D0B">
        <w:rPr>
          <w:rFonts w:ascii="Times New Roman" w:hAnsi="Times New Roman" w:cs="Times New Roman"/>
        </w:rPr>
        <w:t>Program</w:t>
      </w:r>
      <w:r w:rsidR="00962F22">
        <w:rPr>
          <w:rFonts w:ascii="Times New Roman" w:hAnsi="Times New Roman" w:cs="Times New Roman"/>
        </w:rPr>
        <w:t>a</w:t>
      </w:r>
      <w:r w:rsidR="000D23CC" w:rsidRPr="00306D0B">
        <w:rPr>
          <w:rFonts w:ascii="Times New Roman" w:hAnsi="Times New Roman" w:cs="Times New Roman"/>
        </w:rPr>
        <w:t xml:space="preserve">, ÖSYM tarafından yapılan YKS sınavı ile öğrenci kabul etmekte, TYT sınavından 140 ve üzeri puan alan öğrenciler tercih yapabilmektedir.   </w:t>
      </w:r>
    </w:p>
    <w:p w14:paraId="232CAEEC" w14:textId="77777777" w:rsidR="00802E7D" w:rsidRPr="00306D0B" w:rsidRDefault="00802E7D" w:rsidP="00713E12">
      <w:pPr>
        <w:spacing w:before="100" w:beforeAutospacing="1" w:after="100" w:afterAutospacing="1" w:line="240" w:lineRule="auto"/>
        <w:ind w:left="567"/>
        <w:jc w:val="both"/>
        <w:rPr>
          <w:rFonts w:ascii="Times New Roman" w:hAnsi="Times New Roman" w:cs="Times New Roman"/>
        </w:rPr>
      </w:pPr>
      <w:r w:rsidRPr="00306D0B">
        <w:rPr>
          <w:rFonts w:ascii="Times New Roman" w:hAnsi="Times New Roman" w:cs="Times New Roman"/>
        </w:rPr>
        <w:t xml:space="preserve">1.1.2. </w:t>
      </w:r>
    </w:p>
    <w:p w14:paraId="043F66C2" w14:textId="77777777" w:rsidR="000D23CC" w:rsidRPr="00306D0B" w:rsidRDefault="000D23CC" w:rsidP="00713E12">
      <w:pPr>
        <w:spacing w:before="100" w:beforeAutospacing="1" w:after="100" w:afterAutospacing="1" w:line="240" w:lineRule="auto"/>
        <w:ind w:left="567"/>
        <w:jc w:val="both"/>
        <w:rPr>
          <w:rFonts w:ascii="Times New Roman" w:hAnsi="Times New Roman" w:cs="Times New Roman"/>
          <w:b/>
        </w:rPr>
      </w:pPr>
      <w:r w:rsidRPr="00306D0B">
        <w:rPr>
          <w:rFonts w:ascii="Times New Roman" w:hAnsi="Times New Roman" w:cs="Times New Roman"/>
          <w:b/>
        </w:rPr>
        <w:t>Tablo 1.1. Öğrencilerin Üniversite Giriş Sınav Derecelerine İlişkin Bilgi</w:t>
      </w:r>
    </w:p>
    <w:tbl>
      <w:tblPr>
        <w:tblStyle w:val="TabloKlavuzu"/>
        <w:tblW w:w="0" w:type="auto"/>
        <w:tblInd w:w="567" w:type="dxa"/>
        <w:tblLook w:val="04A0" w:firstRow="1" w:lastRow="0" w:firstColumn="1" w:lastColumn="0" w:noHBand="0" w:noVBand="1"/>
      </w:tblPr>
      <w:tblGrid>
        <w:gridCol w:w="1231"/>
        <w:gridCol w:w="1222"/>
        <w:gridCol w:w="1206"/>
        <w:gridCol w:w="1206"/>
        <w:gridCol w:w="1236"/>
        <w:gridCol w:w="1195"/>
        <w:gridCol w:w="1199"/>
      </w:tblGrid>
      <w:tr w:rsidR="000D23CC" w:rsidRPr="00306D0B" w14:paraId="711F717A" w14:textId="77777777" w:rsidTr="006B0583">
        <w:trPr>
          <w:trHeight w:hRule="exact" w:val="284"/>
        </w:trPr>
        <w:tc>
          <w:tcPr>
            <w:tcW w:w="1231" w:type="dxa"/>
            <w:vMerge w:val="restart"/>
            <w:vAlign w:val="center"/>
          </w:tcPr>
          <w:p w14:paraId="0F55DDD9" w14:textId="77777777" w:rsidR="000D23CC" w:rsidRPr="00306D0B" w:rsidRDefault="000D23CC" w:rsidP="00713E12">
            <w:pPr>
              <w:spacing w:before="100" w:beforeAutospacing="1" w:after="100" w:afterAutospacing="1"/>
              <w:jc w:val="center"/>
              <w:rPr>
                <w:rFonts w:ascii="Times New Roman" w:hAnsi="Times New Roman" w:cs="Times New Roman"/>
                <w:b/>
                <w:sz w:val="24"/>
                <w:szCs w:val="24"/>
              </w:rPr>
            </w:pPr>
            <w:r w:rsidRPr="00306D0B">
              <w:rPr>
                <w:rFonts w:ascii="Times New Roman" w:hAnsi="Times New Roman" w:cs="Times New Roman"/>
              </w:rPr>
              <w:t>Akademik Yıl(2024)</w:t>
            </w:r>
          </w:p>
        </w:tc>
        <w:tc>
          <w:tcPr>
            <w:tcW w:w="2428" w:type="dxa"/>
            <w:gridSpan w:val="2"/>
          </w:tcPr>
          <w:p w14:paraId="6C2C783D" w14:textId="77777777" w:rsidR="000D23CC" w:rsidRPr="00306D0B" w:rsidRDefault="000D23CC" w:rsidP="00713E12">
            <w:pPr>
              <w:spacing w:before="100" w:beforeAutospacing="1" w:after="100" w:afterAutospacing="1"/>
              <w:jc w:val="center"/>
              <w:rPr>
                <w:rFonts w:ascii="Times New Roman" w:hAnsi="Times New Roman" w:cs="Times New Roman"/>
                <w:sz w:val="24"/>
                <w:szCs w:val="24"/>
              </w:rPr>
            </w:pPr>
            <w:r w:rsidRPr="00306D0B">
              <w:rPr>
                <w:rFonts w:ascii="Times New Roman" w:hAnsi="Times New Roman" w:cs="Times New Roman"/>
                <w:sz w:val="24"/>
                <w:szCs w:val="24"/>
              </w:rPr>
              <w:t>Öğrenci Sayısı</w:t>
            </w:r>
          </w:p>
        </w:tc>
        <w:tc>
          <w:tcPr>
            <w:tcW w:w="2442" w:type="dxa"/>
            <w:gridSpan w:val="2"/>
          </w:tcPr>
          <w:p w14:paraId="010DB506" w14:textId="77777777" w:rsidR="000D23CC" w:rsidRPr="00306D0B" w:rsidRDefault="000D23CC" w:rsidP="00713E12">
            <w:pPr>
              <w:spacing w:before="100" w:beforeAutospacing="1" w:after="100" w:afterAutospacing="1"/>
              <w:jc w:val="center"/>
              <w:rPr>
                <w:rFonts w:ascii="Times New Roman" w:hAnsi="Times New Roman" w:cs="Times New Roman"/>
                <w:sz w:val="24"/>
                <w:szCs w:val="24"/>
              </w:rPr>
            </w:pPr>
            <w:r w:rsidRPr="00306D0B">
              <w:rPr>
                <w:rFonts w:ascii="Times New Roman" w:hAnsi="Times New Roman" w:cs="Times New Roman"/>
                <w:sz w:val="24"/>
                <w:szCs w:val="24"/>
              </w:rPr>
              <w:t>Yerleşme Puanı</w:t>
            </w:r>
          </w:p>
        </w:tc>
        <w:tc>
          <w:tcPr>
            <w:tcW w:w="2394" w:type="dxa"/>
            <w:gridSpan w:val="2"/>
          </w:tcPr>
          <w:p w14:paraId="05E65A36" w14:textId="77777777" w:rsidR="000D23CC" w:rsidRPr="00306D0B" w:rsidRDefault="000D23CC" w:rsidP="00713E12">
            <w:pPr>
              <w:spacing w:before="100" w:beforeAutospacing="1" w:after="100" w:afterAutospacing="1"/>
              <w:jc w:val="center"/>
              <w:rPr>
                <w:rFonts w:ascii="Times New Roman" w:hAnsi="Times New Roman" w:cs="Times New Roman"/>
                <w:sz w:val="24"/>
                <w:szCs w:val="24"/>
              </w:rPr>
            </w:pPr>
            <w:r w:rsidRPr="00306D0B">
              <w:rPr>
                <w:rFonts w:ascii="Times New Roman" w:hAnsi="Times New Roman" w:cs="Times New Roman"/>
                <w:sz w:val="24"/>
                <w:szCs w:val="24"/>
              </w:rPr>
              <w:t>Sınav Başarı Sırası</w:t>
            </w:r>
          </w:p>
        </w:tc>
      </w:tr>
      <w:tr w:rsidR="000D23CC" w:rsidRPr="00306D0B" w14:paraId="01D0B932" w14:textId="77777777" w:rsidTr="006B0583">
        <w:trPr>
          <w:trHeight w:val="558"/>
        </w:trPr>
        <w:tc>
          <w:tcPr>
            <w:tcW w:w="1231" w:type="dxa"/>
            <w:vMerge/>
          </w:tcPr>
          <w:p w14:paraId="5E5152EE" w14:textId="77777777" w:rsidR="000D23CC" w:rsidRPr="00306D0B" w:rsidRDefault="000D23CC" w:rsidP="00713E12">
            <w:pPr>
              <w:spacing w:before="100" w:beforeAutospacing="1" w:after="100" w:afterAutospacing="1"/>
              <w:jc w:val="both"/>
              <w:rPr>
                <w:rFonts w:ascii="Times New Roman" w:hAnsi="Times New Roman" w:cs="Times New Roman"/>
                <w:b/>
                <w:sz w:val="24"/>
                <w:szCs w:val="24"/>
              </w:rPr>
            </w:pPr>
          </w:p>
        </w:tc>
        <w:tc>
          <w:tcPr>
            <w:tcW w:w="1222" w:type="dxa"/>
            <w:vAlign w:val="center"/>
          </w:tcPr>
          <w:p w14:paraId="70E76DEB" w14:textId="77777777" w:rsidR="000D23CC" w:rsidRPr="00306D0B" w:rsidRDefault="000D23CC" w:rsidP="00713E12">
            <w:pPr>
              <w:spacing w:before="100" w:beforeAutospacing="1" w:after="100" w:afterAutospacing="1"/>
              <w:jc w:val="center"/>
              <w:rPr>
                <w:rFonts w:ascii="Times New Roman" w:hAnsi="Times New Roman" w:cs="Times New Roman"/>
                <w:sz w:val="20"/>
                <w:szCs w:val="20"/>
              </w:rPr>
            </w:pPr>
            <w:r w:rsidRPr="00306D0B">
              <w:rPr>
                <w:rFonts w:ascii="Times New Roman" w:hAnsi="Times New Roman" w:cs="Times New Roman"/>
                <w:sz w:val="20"/>
                <w:szCs w:val="20"/>
              </w:rPr>
              <w:t>Kontenjan</w:t>
            </w:r>
          </w:p>
        </w:tc>
        <w:tc>
          <w:tcPr>
            <w:tcW w:w="1206" w:type="dxa"/>
            <w:vAlign w:val="center"/>
          </w:tcPr>
          <w:p w14:paraId="7970BB11" w14:textId="77777777" w:rsidR="000D23CC" w:rsidRPr="00306D0B" w:rsidRDefault="000D23CC" w:rsidP="00713E12">
            <w:pPr>
              <w:spacing w:before="100" w:beforeAutospacing="1" w:after="100" w:afterAutospacing="1"/>
              <w:jc w:val="center"/>
              <w:rPr>
                <w:rFonts w:ascii="Times New Roman" w:hAnsi="Times New Roman" w:cs="Times New Roman"/>
                <w:sz w:val="20"/>
                <w:szCs w:val="20"/>
              </w:rPr>
            </w:pPr>
            <w:r w:rsidRPr="00306D0B">
              <w:rPr>
                <w:rFonts w:ascii="Times New Roman" w:hAnsi="Times New Roman" w:cs="Times New Roman"/>
                <w:sz w:val="20"/>
                <w:szCs w:val="20"/>
              </w:rPr>
              <w:t>Kayıt Yaptıran</w:t>
            </w:r>
          </w:p>
        </w:tc>
        <w:tc>
          <w:tcPr>
            <w:tcW w:w="1206" w:type="dxa"/>
            <w:vAlign w:val="center"/>
          </w:tcPr>
          <w:p w14:paraId="74C56E30" w14:textId="77777777" w:rsidR="000D23CC" w:rsidRPr="00306D0B" w:rsidRDefault="000D23CC" w:rsidP="00713E12">
            <w:pPr>
              <w:spacing w:before="100" w:beforeAutospacing="1" w:after="100" w:afterAutospacing="1"/>
              <w:jc w:val="center"/>
              <w:rPr>
                <w:rFonts w:ascii="Times New Roman" w:hAnsi="Times New Roman" w:cs="Times New Roman"/>
                <w:sz w:val="20"/>
                <w:szCs w:val="20"/>
              </w:rPr>
            </w:pPr>
            <w:r w:rsidRPr="00306D0B">
              <w:rPr>
                <w:rFonts w:ascii="Times New Roman" w:hAnsi="Times New Roman" w:cs="Times New Roman"/>
                <w:sz w:val="20"/>
                <w:szCs w:val="20"/>
              </w:rPr>
              <w:t>En Yüksek</w:t>
            </w:r>
          </w:p>
        </w:tc>
        <w:tc>
          <w:tcPr>
            <w:tcW w:w="1236" w:type="dxa"/>
            <w:vAlign w:val="center"/>
          </w:tcPr>
          <w:p w14:paraId="552120BF" w14:textId="77777777" w:rsidR="000D23CC" w:rsidRPr="00306D0B" w:rsidRDefault="000D23CC" w:rsidP="00713E12">
            <w:pPr>
              <w:spacing w:before="100" w:beforeAutospacing="1" w:after="100" w:afterAutospacing="1"/>
              <w:jc w:val="center"/>
              <w:rPr>
                <w:rFonts w:ascii="Times New Roman" w:hAnsi="Times New Roman" w:cs="Times New Roman"/>
                <w:sz w:val="20"/>
                <w:szCs w:val="20"/>
              </w:rPr>
            </w:pPr>
            <w:r w:rsidRPr="00306D0B">
              <w:rPr>
                <w:rFonts w:ascii="Times New Roman" w:hAnsi="Times New Roman" w:cs="Times New Roman"/>
                <w:sz w:val="20"/>
                <w:szCs w:val="20"/>
              </w:rPr>
              <w:t>En Düşük</w:t>
            </w:r>
          </w:p>
        </w:tc>
        <w:tc>
          <w:tcPr>
            <w:tcW w:w="1195" w:type="dxa"/>
            <w:vAlign w:val="center"/>
          </w:tcPr>
          <w:p w14:paraId="72F21C38" w14:textId="77777777" w:rsidR="000D23CC" w:rsidRPr="00306D0B" w:rsidRDefault="000D23CC" w:rsidP="00713E12">
            <w:pPr>
              <w:spacing w:before="100" w:beforeAutospacing="1" w:after="100" w:afterAutospacing="1"/>
              <w:jc w:val="center"/>
              <w:rPr>
                <w:rFonts w:ascii="Times New Roman" w:hAnsi="Times New Roman" w:cs="Times New Roman"/>
                <w:sz w:val="20"/>
                <w:szCs w:val="20"/>
              </w:rPr>
            </w:pPr>
            <w:r w:rsidRPr="00306D0B">
              <w:rPr>
                <w:rFonts w:ascii="Times New Roman" w:hAnsi="Times New Roman" w:cs="Times New Roman"/>
                <w:sz w:val="20"/>
                <w:szCs w:val="20"/>
              </w:rPr>
              <w:t>En Yüksek</w:t>
            </w:r>
          </w:p>
        </w:tc>
        <w:tc>
          <w:tcPr>
            <w:tcW w:w="1199" w:type="dxa"/>
            <w:vAlign w:val="center"/>
          </w:tcPr>
          <w:p w14:paraId="4D319292" w14:textId="77777777" w:rsidR="000D23CC" w:rsidRPr="00306D0B" w:rsidRDefault="000D23CC" w:rsidP="00713E12">
            <w:pPr>
              <w:spacing w:before="100" w:beforeAutospacing="1" w:after="100" w:afterAutospacing="1"/>
              <w:jc w:val="center"/>
              <w:rPr>
                <w:rFonts w:ascii="Times New Roman" w:hAnsi="Times New Roman" w:cs="Times New Roman"/>
                <w:sz w:val="20"/>
                <w:szCs w:val="20"/>
              </w:rPr>
            </w:pPr>
            <w:r w:rsidRPr="00306D0B">
              <w:rPr>
                <w:rFonts w:ascii="Times New Roman" w:hAnsi="Times New Roman" w:cs="Times New Roman"/>
                <w:sz w:val="20"/>
                <w:szCs w:val="20"/>
              </w:rPr>
              <w:t>En Düşük</w:t>
            </w:r>
          </w:p>
        </w:tc>
      </w:tr>
      <w:tr w:rsidR="000D23CC" w:rsidRPr="00306D0B" w14:paraId="6A57590E" w14:textId="77777777" w:rsidTr="006B0583">
        <w:trPr>
          <w:trHeight w:hRule="exact" w:val="284"/>
        </w:trPr>
        <w:tc>
          <w:tcPr>
            <w:tcW w:w="1231" w:type="dxa"/>
          </w:tcPr>
          <w:p w14:paraId="3F5D5196" w14:textId="77777777" w:rsidR="000D23CC" w:rsidRPr="00306D0B" w:rsidRDefault="000D23CC" w:rsidP="00713E12">
            <w:pPr>
              <w:spacing w:before="100" w:beforeAutospacing="1" w:after="100" w:afterAutospacing="1"/>
              <w:jc w:val="both"/>
              <w:rPr>
                <w:rFonts w:ascii="Times New Roman" w:hAnsi="Times New Roman" w:cs="Times New Roman"/>
                <w:b/>
                <w:sz w:val="18"/>
                <w:szCs w:val="18"/>
              </w:rPr>
            </w:pPr>
            <w:r w:rsidRPr="00306D0B">
              <w:rPr>
                <w:rFonts w:ascii="Times New Roman" w:hAnsi="Times New Roman" w:cs="Times New Roman"/>
                <w:sz w:val="18"/>
                <w:szCs w:val="18"/>
              </w:rPr>
              <w:t>Geçerli Yıl</w:t>
            </w:r>
          </w:p>
        </w:tc>
        <w:tc>
          <w:tcPr>
            <w:tcW w:w="1222" w:type="dxa"/>
          </w:tcPr>
          <w:p w14:paraId="7A0FB797" w14:textId="77777777" w:rsidR="000D23CC" w:rsidRPr="00306D0B" w:rsidRDefault="001B316E" w:rsidP="00295F45">
            <w:pPr>
              <w:spacing w:before="100" w:beforeAutospacing="1" w:after="100" w:afterAutospacing="1"/>
              <w:jc w:val="center"/>
              <w:rPr>
                <w:rFonts w:ascii="Times New Roman" w:hAnsi="Times New Roman" w:cs="Times New Roman"/>
              </w:rPr>
            </w:pPr>
            <w:r>
              <w:rPr>
                <w:rFonts w:ascii="Times New Roman" w:hAnsi="Times New Roman" w:cs="Times New Roman"/>
              </w:rPr>
              <w:t>40</w:t>
            </w:r>
          </w:p>
        </w:tc>
        <w:tc>
          <w:tcPr>
            <w:tcW w:w="1206" w:type="dxa"/>
          </w:tcPr>
          <w:p w14:paraId="4803135E" w14:textId="77777777" w:rsidR="000D23CC" w:rsidRPr="00306D0B" w:rsidRDefault="001B316E" w:rsidP="00295F45">
            <w:pPr>
              <w:spacing w:before="100" w:beforeAutospacing="1" w:after="100" w:afterAutospacing="1"/>
              <w:jc w:val="center"/>
              <w:rPr>
                <w:rFonts w:ascii="Times New Roman" w:hAnsi="Times New Roman" w:cs="Times New Roman"/>
              </w:rPr>
            </w:pPr>
            <w:r>
              <w:rPr>
                <w:rFonts w:ascii="Times New Roman" w:hAnsi="Times New Roman" w:cs="Times New Roman"/>
              </w:rPr>
              <w:t>46</w:t>
            </w:r>
          </w:p>
        </w:tc>
        <w:tc>
          <w:tcPr>
            <w:tcW w:w="1206" w:type="dxa"/>
          </w:tcPr>
          <w:p w14:paraId="390ACC33" w14:textId="77777777" w:rsidR="000D23CC" w:rsidRPr="00295F45" w:rsidRDefault="006B0583" w:rsidP="00295F45">
            <w:pPr>
              <w:spacing w:before="100" w:beforeAutospacing="1" w:after="100" w:afterAutospacing="1"/>
              <w:jc w:val="center"/>
              <w:rPr>
                <w:rFonts w:ascii="Times New Roman" w:hAnsi="Times New Roman" w:cs="Times New Roman"/>
              </w:rPr>
            </w:pPr>
            <w:r w:rsidRPr="00295F45">
              <w:rPr>
                <w:rFonts w:ascii="Times New Roman" w:hAnsi="Times New Roman" w:cs="Times New Roman"/>
              </w:rPr>
              <w:t>364,63435</w:t>
            </w:r>
          </w:p>
        </w:tc>
        <w:tc>
          <w:tcPr>
            <w:tcW w:w="1236" w:type="dxa"/>
          </w:tcPr>
          <w:p w14:paraId="6E488C34" w14:textId="77777777" w:rsidR="000D23CC" w:rsidRPr="00295F45" w:rsidRDefault="00BB5F93" w:rsidP="00295F45">
            <w:pPr>
              <w:spacing w:before="100" w:beforeAutospacing="1" w:after="100" w:afterAutospacing="1"/>
              <w:jc w:val="center"/>
              <w:rPr>
                <w:rFonts w:ascii="Times New Roman" w:hAnsi="Times New Roman" w:cs="Times New Roman"/>
              </w:rPr>
            </w:pPr>
            <w:r w:rsidRPr="00295F45">
              <w:rPr>
                <w:rFonts w:ascii="Times New Roman" w:hAnsi="Times New Roman" w:cs="Times New Roman"/>
              </w:rPr>
              <w:t>236,21409</w:t>
            </w:r>
          </w:p>
        </w:tc>
        <w:tc>
          <w:tcPr>
            <w:tcW w:w="1195" w:type="dxa"/>
          </w:tcPr>
          <w:p w14:paraId="70379243" w14:textId="77777777" w:rsidR="000D23CC" w:rsidRPr="00295F45" w:rsidRDefault="004B315A" w:rsidP="00295F45">
            <w:pPr>
              <w:spacing w:before="100" w:beforeAutospacing="1" w:after="100" w:afterAutospacing="1"/>
              <w:jc w:val="center"/>
              <w:rPr>
                <w:rFonts w:ascii="Times New Roman" w:hAnsi="Times New Roman" w:cs="Times New Roman"/>
              </w:rPr>
            </w:pPr>
            <w:r w:rsidRPr="00295F45">
              <w:rPr>
                <w:rFonts w:ascii="Times New Roman" w:hAnsi="Times New Roman" w:cs="Times New Roman"/>
              </w:rPr>
              <w:t>-</w:t>
            </w:r>
          </w:p>
        </w:tc>
        <w:tc>
          <w:tcPr>
            <w:tcW w:w="1199" w:type="dxa"/>
          </w:tcPr>
          <w:p w14:paraId="1EF2F96C" w14:textId="77777777" w:rsidR="000D23CC" w:rsidRPr="00295F45" w:rsidRDefault="00BB5F93" w:rsidP="00295F45">
            <w:pPr>
              <w:spacing w:before="100" w:beforeAutospacing="1" w:after="100" w:afterAutospacing="1"/>
              <w:jc w:val="center"/>
              <w:rPr>
                <w:rFonts w:ascii="Times New Roman" w:hAnsi="Times New Roman" w:cs="Times New Roman"/>
              </w:rPr>
            </w:pPr>
            <w:r w:rsidRPr="00295F45">
              <w:rPr>
                <w:rFonts w:ascii="Times New Roman" w:hAnsi="Times New Roman" w:cs="Times New Roman"/>
              </w:rPr>
              <w:t>1.879,634</w:t>
            </w:r>
          </w:p>
        </w:tc>
      </w:tr>
      <w:tr w:rsidR="006B0583" w:rsidRPr="00306D0B" w14:paraId="0F9E991B" w14:textId="77777777" w:rsidTr="006B0583">
        <w:trPr>
          <w:trHeight w:hRule="exact" w:val="284"/>
        </w:trPr>
        <w:tc>
          <w:tcPr>
            <w:tcW w:w="1231" w:type="dxa"/>
          </w:tcPr>
          <w:p w14:paraId="34007076" w14:textId="77777777" w:rsidR="006B0583" w:rsidRPr="00306D0B" w:rsidRDefault="006B0583" w:rsidP="006B0583">
            <w:pPr>
              <w:spacing w:before="100" w:beforeAutospacing="1" w:after="100" w:afterAutospacing="1"/>
              <w:rPr>
                <w:rFonts w:ascii="Times New Roman" w:hAnsi="Times New Roman" w:cs="Times New Roman"/>
                <w:sz w:val="18"/>
                <w:szCs w:val="18"/>
              </w:rPr>
            </w:pPr>
            <w:r w:rsidRPr="00306D0B">
              <w:rPr>
                <w:rFonts w:ascii="Times New Roman" w:hAnsi="Times New Roman" w:cs="Times New Roman"/>
                <w:sz w:val="18"/>
                <w:szCs w:val="18"/>
              </w:rPr>
              <w:t>Bir önceki Yıl</w:t>
            </w:r>
          </w:p>
          <w:p w14:paraId="0FE73ACF" w14:textId="77777777" w:rsidR="006B0583" w:rsidRPr="00306D0B" w:rsidRDefault="006B0583" w:rsidP="006B0583">
            <w:pPr>
              <w:spacing w:before="100" w:beforeAutospacing="1" w:after="100" w:afterAutospacing="1"/>
              <w:rPr>
                <w:rFonts w:ascii="Times New Roman" w:hAnsi="Times New Roman" w:cs="Times New Roman"/>
                <w:b/>
                <w:sz w:val="18"/>
                <w:szCs w:val="18"/>
              </w:rPr>
            </w:pPr>
            <w:r w:rsidRPr="00306D0B">
              <w:rPr>
                <w:rFonts w:ascii="Times New Roman" w:hAnsi="Times New Roman" w:cs="Times New Roman"/>
                <w:sz w:val="18"/>
                <w:szCs w:val="18"/>
              </w:rPr>
              <w:t>YYyıl</w:t>
            </w:r>
          </w:p>
        </w:tc>
        <w:tc>
          <w:tcPr>
            <w:tcW w:w="1222" w:type="dxa"/>
          </w:tcPr>
          <w:p w14:paraId="34C7C5CE" w14:textId="77777777" w:rsidR="006B0583" w:rsidRPr="00306D0B" w:rsidRDefault="006B0583" w:rsidP="00295F45">
            <w:pPr>
              <w:spacing w:before="100" w:beforeAutospacing="1" w:after="100" w:afterAutospacing="1"/>
              <w:jc w:val="center"/>
              <w:rPr>
                <w:rFonts w:ascii="Times New Roman" w:hAnsi="Times New Roman" w:cs="Times New Roman"/>
              </w:rPr>
            </w:pPr>
            <w:r>
              <w:rPr>
                <w:rFonts w:ascii="Times New Roman" w:hAnsi="Times New Roman" w:cs="Times New Roman"/>
              </w:rPr>
              <w:t>40</w:t>
            </w:r>
          </w:p>
        </w:tc>
        <w:tc>
          <w:tcPr>
            <w:tcW w:w="1206" w:type="dxa"/>
          </w:tcPr>
          <w:p w14:paraId="6EFC48EC" w14:textId="77777777" w:rsidR="006B0583" w:rsidRPr="00306D0B" w:rsidRDefault="006B0583" w:rsidP="00295F45">
            <w:pPr>
              <w:spacing w:before="100" w:beforeAutospacing="1" w:after="100" w:afterAutospacing="1"/>
              <w:jc w:val="center"/>
              <w:rPr>
                <w:rFonts w:ascii="Times New Roman" w:hAnsi="Times New Roman" w:cs="Times New Roman"/>
              </w:rPr>
            </w:pPr>
            <w:r>
              <w:rPr>
                <w:rFonts w:ascii="Times New Roman" w:hAnsi="Times New Roman" w:cs="Times New Roman"/>
              </w:rPr>
              <w:t>40</w:t>
            </w:r>
          </w:p>
        </w:tc>
        <w:tc>
          <w:tcPr>
            <w:tcW w:w="1206" w:type="dxa"/>
          </w:tcPr>
          <w:p w14:paraId="5F8684D0" w14:textId="77777777" w:rsidR="006B0583" w:rsidRPr="00295F45" w:rsidRDefault="006B0583" w:rsidP="00295F45">
            <w:pPr>
              <w:spacing w:before="100" w:beforeAutospacing="1" w:after="100" w:afterAutospacing="1"/>
              <w:jc w:val="center"/>
              <w:rPr>
                <w:rFonts w:ascii="Times New Roman" w:hAnsi="Times New Roman" w:cs="Times New Roman"/>
              </w:rPr>
            </w:pPr>
            <w:r w:rsidRPr="00295F45">
              <w:rPr>
                <w:rFonts w:ascii="Times New Roman" w:hAnsi="Times New Roman" w:cs="Times New Roman"/>
              </w:rPr>
              <w:t>333,57997</w:t>
            </w:r>
          </w:p>
        </w:tc>
        <w:tc>
          <w:tcPr>
            <w:tcW w:w="1236" w:type="dxa"/>
          </w:tcPr>
          <w:p w14:paraId="46A1FBCD" w14:textId="77777777" w:rsidR="006B0583" w:rsidRPr="00295F45" w:rsidRDefault="006B0583" w:rsidP="00295F45">
            <w:pPr>
              <w:spacing w:before="100" w:beforeAutospacing="1" w:after="100" w:afterAutospacing="1"/>
              <w:jc w:val="center"/>
              <w:rPr>
                <w:rFonts w:ascii="Times New Roman" w:hAnsi="Times New Roman" w:cs="Times New Roman"/>
              </w:rPr>
            </w:pPr>
            <w:r w:rsidRPr="00295F45">
              <w:rPr>
                <w:rFonts w:ascii="Times New Roman" w:hAnsi="Times New Roman" w:cs="Times New Roman"/>
              </w:rPr>
              <w:t>225,07543</w:t>
            </w:r>
          </w:p>
        </w:tc>
        <w:tc>
          <w:tcPr>
            <w:tcW w:w="1195" w:type="dxa"/>
          </w:tcPr>
          <w:p w14:paraId="4F45B1F3" w14:textId="77777777" w:rsidR="006B0583" w:rsidRPr="00295F45" w:rsidRDefault="004B315A" w:rsidP="00295F45">
            <w:pPr>
              <w:spacing w:before="100" w:beforeAutospacing="1" w:after="100" w:afterAutospacing="1"/>
              <w:jc w:val="center"/>
              <w:rPr>
                <w:rFonts w:ascii="Times New Roman" w:hAnsi="Times New Roman" w:cs="Times New Roman"/>
              </w:rPr>
            </w:pPr>
            <w:r w:rsidRPr="00295F45">
              <w:rPr>
                <w:rFonts w:ascii="Times New Roman" w:hAnsi="Times New Roman" w:cs="Times New Roman"/>
              </w:rPr>
              <w:t>-</w:t>
            </w:r>
          </w:p>
        </w:tc>
        <w:tc>
          <w:tcPr>
            <w:tcW w:w="1199" w:type="dxa"/>
          </w:tcPr>
          <w:p w14:paraId="3FC8A63F" w14:textId="77777777" w:rsidR="006B0583" w:rsidRPr="00295F45" w:rsidRDefault="006B0583" w:rsidP="00295F45">
            <w:pPr>
              <w:spacing w:before="100" w:beforeAutospacing="1" w:after="100" w:afterAutospacing="1"/>
              <w:jc w:val="center"/>
              <w:rPr>
                <w:rFonts w:ascii="Times New Roman" w:hAnsi="Times New Roman" w:cs="Times New Roman"/>
              </w:rPr>
            </w:pPr>
            <w:r w:rsidRPr="00295F45">
              <w:rPr>
                <w:rFonts w:ascii="Times New Roman" w:hAnsi="Times New Roman" w:cs="Times New Roman"/>
              </w:rPr>
              <w:t>2.073.607</w:t>
            </w:r>
          </w:p>
        </w:tc>
      </w:tr>
      <w:tr w:rsidR="006B0583" w:rsidRPr="00306D0B" w14:paraId="30C115E9" w14:textId="77777777" w:rsidTr="006B0583">
        <w:trPr>
          <w:trHeight w:hRule="exact" w:val="284"/>
        </w:trPr>
        <w:tc>
          <w:tcPr>
            <w:tcW w:w="1231" w:type="dxa"/>
          </w:tcPr>
          <w:p w14:paraId="52644898" w14:textId="77777777" w:rsidR="006B0583" w:rsidRPr="00306D0B" w:rsidRDefault="006B0583" w:rsidP="006B0583">
            <w:pPr>
              <w:spacing w:before="100" w:beforeAutospacing="1" w:after="100" w:afterAutospacing="1"/>
              <w:jc w:val="both"/>
              <w:rPr>
                <w:rFonts w:ascii="Times New Roman" w:hAnsi="Times New Roman" w:cs="Times New Roman"/>
                <w:sz w:val="18"/>
                <w:szCs w:val="18"/>
              </w:rPr>
            </w:pPr>
            <w:r w:rsidRPr="00306D0B">
              <w:rPr>
                <w:rFonts w:ascii="Times New Roman" w:hAnsi="Times New Roman" w:cs="Times New Roman"/>
                <w:sz w:val="18"/>
                <w:szCs w:val="18"/>
              </w:rPr>
              <w:t>İki önceki Yıl</w:t>
            </w:r>
          </w:p>
        </w:tc>
        <w:tc>
          <w:tcPr>
            <w:tcW w:w="1222" w:type="dxa"/>
          </w:tcPr>
          <w:p w14:paraId="6C41DA5D" w14:textId="77777777" w:rsidR="006B0583" w:rsidRPr="00306D0B" w:rsidRDefault="006B0583" w:rsidP="00295F45">
            <w:pPr>
              <w:spacing w:before="100" w:beforeAutospacing="1" w:after="100" w:afterAutospacing="1"/>
              <w:jc w:val="center"/>
              <w:rPr>
                <w:rFonts w:ascii="Times New Roman" w:hAnsi="Times New Roman" w:cs="Times New Roman"/>
              </w:rPr>
            </w:pPr>
            <w:r>
              <w:rPr>
                <w:rFonts w:ascii="Times New Roman" w:hAnsi="Times New Roman" w:cs="Times New Roman"/>
              </w:rPr>
              <w:t>31</w:t>
            </w:r>
          </w:p>
        </w:tc>
        <w:tc>
          <w:tcPr>
            <w:tcW w:w="1206" w:type="dxa"/>
          </w:tcPr>
          <w:p w14:paraId="3563183F" w14:textId="77777777" w:rsidR="006B0583" w:rsidRPr="00306D0B" w:rsidRDefault="006B0583" w:rsidP="00295F45">
            <w:pPr>
              <w:spacing w:before="100" w:beforeAutospacing="1" w:after="100" w:afterAutospacing="1"/>
              <w:jc w:val="center"/>
              <w:rPr>
                <w:rFonts w:ascii="Times New Roman" w:hAnsi="Times New Roman" w:cs="Times New Roman"/>
              </w:rPr>
            </w:pPr>
            <w:r>
              <w:rPr>
                <w:rFonts w:ascii="Times New Roman" w:hAnsi="Times New Roman" w:cs="Times New Roman"/>
              </w:rPr>
              <w:t>31</w:t>
            </w:r>
          </w:p>
        </w:tc>
        <w:tc>
          <w:tcPr>
            <w:tcW w:w="1206" w:type="dxa"/>
          </w:tcPr>
          <w:p w14:paraId="35A60978" w14:textId="77777777" w:rsidR="006B0583" w:rsidRPr="00295F45" w:rsidRDefault="006B0583" w:rsidP="00295F45">
            <w:pPr>
              <w:spacing w:before="100" w:beforeAutospacing="1" w:after="100" w:afterAutospacing="1"/>
              <w:jc w:val="center"/>
              <w:rPr>
                <w:rFonts w:ascii="Times New Roman" w:hAnsi="Times New Roman" w:cs="Times New Roman"/>
              </w:rPr>
            </w:pPr>
            <w:r w:rsidRPr="00295F45">
              <w:rPr>
                <w:rFonts w:ascii="Times New Roman" w:hAnsi="Times New Roman" w:cs="Times New Roman"/>
              </w:rPr>
              <w:t>274,56347</w:t>
            </w:r>
          </w:p>
        </w:tc>
        <w:tc>
          <w:tcPr>
            <w:tcW w:w="1236" w:type="dxa"/>
          </w:tcPr>
          <w:p w14:paraId="3DC61F9A" w14:textId="77777777" w:rsidR="006B0583" w:rsidRPr="00295F45" w:rsidRDefault="006B0583" w:rsidP="00295F45">
            <w:pPr>
              <w:spacing w:before="100" w:beforeAutospacing="1" w:after="100" w:afterAutospacing="1"/>
              <w:jc w:val="center"/>
              <w:rPr>
                <w:rFonts w:ascii="Times New Roman" w:hAnsi="Times New Roman" w:cs="Times New Roman"/>
              </w:rPr>
            </w:pPr>
            <w:r w:rsidRPr="00295F45">
              <w:rPr>
                <w:rFonts w:ascii="Times New Roman" w:hAnsi="Times New Roman" w:cs="Times New Roman"/>
              </w:rPr>
              <w:t>221,82380</w:t>
            </w:r>
          </w:p>
        </w:tc>
        <w:tc>
          <w:tcPr>
            <w:tcW w:w="1195" w:type="dxa"/>
          </w:tcPr>
          <w:p w14:paraId="74B73D12" w14:textId="77777777" w:rsidR="006B0583" w:rsidRPr="00295F45" w:rsidRDefault="004B315A" w:rsidP="00295F45">
            <w:pPr>
              <w:spacing w:before="100" w:beforeAutospacing="1" w:after="100" w:afterAutospacing="1"/>
              <w:jc w:val="center"/>
              <w:rPr>
                <w:rFonts w:ascii="Times New Roman" w:hAnsi="Times New Roman" w:cs="Times New Roman"/>
              </w:rPr>
            </w:pPr>
            <w:r w:rsidRPr="00295F45">
              <w:rPr>
                <w:rFonts w:ascii="Times New Roman" w:hAnsi="Times New Roman" w:cs="Times New Roman"/>
              </w:rPr>
              <w:t>-</w:t>
            </w:r>
          </w:p>
        </w:tc>
        <w:tc>
          <w:tcPr>
            <w:tcW w:w="1199" w:type="dxa"/>
          </w:tcPr>
          <w:p w14:paraId="34AECB7C" w14:textId="77777777" w:rsidR="006B0583" w:rsidRPr="00295F45" w:rsidRDefault="006B0583" w:rsidP="00295F45">
            <w:pPr>
              <w:spacing w:before="100" w:beforeAutospacing="1" w:after="100" w:afterAutospacing="1"/>
              <w:jc w:val="center"/>
              <w:rPr>
                <w:rFonts w:ascii="Times New Roman" w:hAnsi="Times New Roman" w:cs="Times New Roman"/>
              </w:rPr>
            </w:pPr>
            <w:r w:rsidRPr="00295F45">
              <w:rPr>
                <w:rFonts w:ascii="Times New Roman" w:hAnsi="Times New Roman" w:cs="Times New Roman"/>
              </w:rPr>
              <w:t>2.114.429</w:t>
            </w:r>
          </w:p>
        </w:tc>
      </w:tr>
    </w:tbl>
    <w:p w14:paraId="7A725885" w14:textId="77777777" w:rsidR="000248C9" w:rsidRPr="00306D0B" w:rsidRDefault="00802E7D" w:rsidP="00713E12">
      <w:pPr>
        <w:spacing w:before="100" w:beforeAutospacing="1" w:after="100" w:afterAutospacing="1" w:line="240" w:lineRule="auto"/>
        <w:ind w:left="567"/>
        <w:jc w:val="both"/>
        <w:rPr>
          <w:rFonts w:ascii="Times New Roman" w:hAnsi="Times New Roman" w:cs="Times New Roman"/>
        </w:rPr>
      </w:pPr>
      <w:r w:rsidRPr="00306D0B">
        <w:rPr>
          <w:rFonts w:ascii="Times New Roman" w:hAnsi="Times New Roman" w:cs="Times New Roman"/>
        </w:rPr>
        <w:lastRenderedPageBreak/>
        <w:t xml:space="preserve">1.2. </w:t>
      </w:r>
    </w:p>
    <w:p w14:paraId="0FBACE18" w14:textId="77777777" w:rsidR="000248C9" w:rsidRPr="00306D0B" w:rsidRDefault="000248C9" w:rsidP="00713E12">
      <w:pPr>
        <w:spacing w:before="100" w:beforeAutospacing="1" w:after="100" w:afterAutospacing="1" w:line="240" w:lineRule="auto"/>
        <w:ind w:left="567"/>
        <w:jc w:val="both"/>
        <w:rPr>
          <w:rFonts w:ascii="Times New Roman" w:hAnsi="Times New Roman" w:cs="Times New Roman"/>
          <w:b/>
          <w:sz w:val="24"/>
          <w:szCs w:val="24"/>
        </w:rPr>
      </w:pPr>
      <w:r w:rsidRPr="00306D0B">
        <w:rPr>
          <w:rFonts w:ascii="Times New Roman" w:hAnsi="Times New Roman" w:cs="Times New Roman"/>
          <w:b/>
          <w:sz w:val="24"/>
          <w:szCs w:val="24"/>
        </w:rPr>
        <w:t>Tablo.1.2.Kayıtlı Öğrenci ve Mezun Sayıları</w:t>
      </w:r>
    </w:p>
    <w:tbl>
      <w:tblPr>
        <w:tblStyle w:val="TabloKlavuzu"/>
        <w:tblW w:w="0" w:type="auto"/>
        <w:tblInd w:w="567" w:type="dxa"/>
        <w:tblLook w:val="04A0" w:firstRow="1" w:lastRow="0" w:firstColumn="1" w:lastColumn="0" w:noHBand="0" w:noVBand="1"/>
      </w:tblPr>
      <w:tblGrid>
        <w:gridCol w:w="1413"/>
        <w:gridCol w:w="1078"/>
        <w:gridCol w:w="1246"/>
        <w:gridCol w:w="2492"/>
      </w:tblGrid>
      <w:tr w:rsidR="000248C9" w:rsidRPr="00306D0B" w14:paraId="48441231" w14:textId="77777777" w:rsidTr="00CF68FC">
        <w:trPr>
          <w:trHeight w:hRule="exact" w:val="284"/>
        </w:trPr>
        <w:tc>
          <w:tcPr>
            <w:tcW w:w="1413" w:type="dxa"/>
            <w:vMerge w:val="restart"/>
            <w:vAlign w:val="center"/>
          </w:tcPr>
          <w:p w14:paraId="0C81383A" w14:textId="77777777" w:rsidR="000248C9" w:rsidRPr="00306D0B" w:rsidRDefault="000248C9" w:rsidP="00713E12">
            <w:pPr>
              <w:spacing w:before="100" w:beforeAutospacing="1" w:after="100" w:afterAutospacing="1"/>
              <w:jc w:val="center"/>
              <w:rPr>
                <w:rFonts w:ascii="Times New Roman" w:hAnsi="Times New Roman" w:cs="Times New Roman"/>
                <w:b/>
                <w:sz w:val="24"/>
                <w:szCs w:val="24"/>
              </w:rPr>
            </w:pPr>
            <w:r w:rsidRPr="00306D0B">
              <w:rPr>
                <w:rFonts w:ascii="Times New Roman" w:hAnsi="Times New Roman" w:cs="Times New Roman"/>
              </w:rPr>
              <w:t>Akademik Yıl</w:t>
            </w:r>
            <w:r w:rsidR="00785107">
              <w:rPr>
                <w:rFonts w:ascii="Times New Roman" w:hAnsi="Times New Roman" w:cs="Times New Roman"/>
              </w:rPr>
              <w:t xml:space="preserve"> </w:t>
            </w:r>
            <w:r w:rsidRPr="00306D0B">
              <w:rPr>
                <w:rFonts w:ascii="Times New Roman" w:hAnsi="Times New Roman" w:cs="Times New Roman"/>
              </w:rPr>
              <w:t>(2024)</w:t>
            </w:r>
          </w:p>
        </w:tc>
        <w:tc>
          <w:tcPr>
            <w:tcW w:w="2324" w:type="dxa"/>
            <w:gridSpan w:val="2"/>
          </w:tcPr>
          <w:p w14:paraId="5456C3D0" w14:textId="77777777" w:rsidR="000248C9" w:rsidRPr="00306D0B" w:rsidRDefault="000248C9" w:rsidP="00713E12">
            <w:pPr>
              <w:spacing w:before="100" w:beforeAutospacing="1" w:after="100" w:afterAutospacing="1"/>
              <w:jc w:val="center"/>
              <w:rPr>
                <w:rFonts w:ascii="Times New Roman" w:hAnsi="Times New Roman" w:cs="Times New Roman"/>
              </w:rPr>
            </w:pPr>
            <w:r w:rsidRPr="00306D0B">
              <w:rPr>
                <w:rFonts w:ascii="Times New Roman" w:hAnsi="Times New Roman" w:cs="Times New Roman"/>
              </w:rPr>
              <w:t>Kayıtlı Öğrenci</w:t>
            </w:r>
          </w:p>
        </w:tc>
        <w:tc>
          <w:tcPr>
            <w:tcW w:w="2492" w:type="dxa"/>
            <w:vMerge w:val="restart"/>
            <w:vAlign w:val="center"/>
          </w:tcPr>
          <w:p w14:paraId="1FA2EBFD" w14:textId="77777777" w:rsidR="000248C9" w:rsidRPr="00306D0B" w:rsidRDefault="000248C9" w:rsidP="00713E12">
            <w:pPr>
              <w:spacing w:before="100" w:beforeAutospacing="1" w:after="100" w:afterAutospacing="1"/>
              <w:jc w:val="center"/>
              <w:rPr>
                <w:rFonts w:ascii="Times New Roman" w:hAnsi="Times New Roman" w:cs="Times New Roman"/>
              </w:rPr>
            </w:pPr>
            <w:r w:rsidRPr="00306D0B">
              <w:rPr>
                <w:rFonts w:ascii="Times New Roman" w:hAnsi="Times New Roman" w:cs="Times New Roman"/>
              </w:rPr>
              <w:t>Mezun Öğrenci Sayısı</w:t>
            </w:r>
          </w:p>
        </w:tc>
      </w:tr>
      <w:tr w:rsidR="000248C9" w:rsidRPr="00306D0B" w14:paraId="2C2D5E6F" w14:textId="77777777" w:rsidTr="00CF68FC">
        <w:trPr>
          <w:trHeight w:val="558"/>
        </w:trPr>
        <w:tc>
          <w:tcPr>
            <w:tcW w:w="1413" w:type="dxa"/>
            <w:vMerge/>
          </w:tcPr>
          <w:p w14:paraId="767AAE00" w14:textId="77777777" w:rsidR="000248C9" w:rsidRPr="00306D0B" w:rsidRDefault="000248C9" w:rsidP="00713E12">
            <w:pPr>
              <w:spacing w:before="100" w:beforeAutospacing="1" w:after="100" w:afterAutospacing="1"/>
              <w:jc w:val="both"/>
              <w:rPr>
                <w:rFonts w:ascii="Times New Roman" w:hAnsi="Times New Roman" w:cs="Times New Roman"/>
                <w:b/>
                <w:sz w:val="24"/>
                <w:szCs w:val="24"/>
              </w:rPr>
            </w:pPr>
          </w:p>
        </w:tc>
        <w:tc>
          <w:tcPr>
            <w:tcW w:w="1078" w:type="dxa"/>
            <w:vAlign w:val="center"/>
          </w:tcPr>
          <w:p w14:paraId="5B722BC9" w14:textId="77777777" w:rsidR="000248C9" w:rsidRPr="00306D0B" w:rsidRDefault="000248C9" w:rsidP="00713E12">
            <w:pPr>
              <w:spacing w:before="100" w:beforeAutospacing="1" w:after="100" w:afterAutospacing="1"/>
              <w:jc w:val="center"/>
              <w:rPr>
                <w:rFonts w:ascii="Times New Roman" w:hAnsi="Times New Roman" w:cs="Times New Roman"/>
                <w:sz w:val="20"/>
                <w:szCs w:val="20"/>
              </w:rPr>
            </w:pPr>
            <w:r w:rsidRPr="00306D0B">
              <w:rPr>
                <w:rFonts w:ascii="Times New Roman" w:hAnsi="Times New Roman" w:cs="Times New Roman"/>
                <w:sz w:val="20"/>
                <w:szCs w:val="20"/>
              </w:rPr>
              <w:t>1.Sınıf</w:t>
            </w:r>
          </w:p>
        </w:tc>
        <w:tc>
          <w:tcPr>
            <w:tcW w:w="1246" w:type="dxa"/>
            <w:vAlign w:val="center"/>
          </w:tcPr>
          <w:p w14:paraId="4606AC8A" w14:textId="77777777" w:rsidR="000248C9" w:rsidRPr="00306D0B" w:rsidRDefault="000248C9" w:rsidP="00713E12">
            <w:pPr>
              <w:spacing w:before="100" w:beforeAutospacing="1" w:after="100" w:afterAutospacing="1"/>
              <w:jc w:val="center"/>
              <w:rPr>
                <w:rFonts w:ascii="Times New Roman" w:hAnsi="Times New Roman" w:cs="Times New Roman"/>
                <w:sz w:val="20"/>
                <w:szCs w:val="20"/>
              </w:rPr>
            </w:pPr>
            <w:r w:rsidRPr="00306D0B">
              <w:rPr>
                <w:rFonts w:ascii="Times New Roman" w:hAnsi="Times New Roman" w:cs="Times New Roman"/>
                <w:sz w:val="20"/>
                <w:szCs w:val="20"/>
              </w:rPr>
              <w:t>2.Sınıf</w:t>
            </w:r>
          </w:p>
        </w:tc>
        <w:tc>
          <w:tcPr>
            <w:tcW w:w="2492" w:type="dxa"/>
            <w:vMerge/>
            <w:vAlign w:val="center"/>
          </w:tcPr>
          <w:p w14:paraId="091600E7" w14:textId="77777777" w:rsidR="000248C9" w:rsidRPr="00306D0B" w:rsidRDefault="000248C9" w:rsidP="00713E12">
            <w:pPr>
              <w:spacing w:before="100" w:beforeAutospacing="1" w:after="100" w:afterAutospacing="1"/>
              <w:jc w:val="center"/>
              <w:rPr>
                <w:rFonts w:ascii="Times New Roman" w:hAnsi="Times New Roman" w:cs="Times New Roman"/>
                <w:sz w:val="20"/>
                <w:szCs w:val="20"/>
              </w:rPr>
            </w:pPr>
          </w:p>
        </w:tc>
      </w:tr>
      <w:tr w:rsidR="00306D0B" w:rsidRPr="00306D0B" w14:paraId="383DF53B" w14:textId="77777777" w:rsidTr="00CF68FC">
        <w:trPr>
          <w:trHeight w:hRule="exact" w:val="284"/>
        </w:trPr>
        <w:tc>
          <w:tcPr>
            <w:tcW w:w="1413" w:type="dxa"/>
            <w:vAlign w:val="center"/>
          </w:tcPr>
          <w:p w14:paraId="638C8ADC" w14:textId="77777777" w:rsidR="00306D0B" w:rsidRPr="00306D0B" w:rsidRDefault="00306D0B" w:rsidP="00713E12">
            <w:pPr>
              <w:spacing w:before="100" w:beforeAutospacing="1" w:after="100" w:afterAutospacing="1"/>
              <w:rPr>
                <w:rFonts w:ascii="Times New Roman" w:hAnsi="Times New Roman" w:cs="Times New Roman"/>
                <w:b/>
                <w:sz w:val="18"/>
                <w:szCs w:val="18"/>
              </w:rPr>
            </w:pPr>
            <w:r w:rsidRPr="00306D0B">
              <w:rPr>
                <w:rFonts w:ascii="Times New Roman" w:hAnsi="Times New Roman" w:cs="Times New Roman"/>
                <w:sz w:val="18"/>
                <w:szCs w:val="18"/>
              </w:rPr>
              <w:t>Geçerli Yıl</w:t>
            </w:r>
          </w:p>
        </w:tc>
        <w:tc>
          <w:tcPr>
            <w:tcW w:w="1078" w:type="dxa"/>
          </w:tcPr>
          <w:p w14:paraId="21B7FF27" w14:textId="77777777" w:rsidR="00306D0B" w:rsidRPr="00306D0B" w:rsidRDefault="001B316E" w:rsidP="00306D0B">
            <w:pPr>
              <w:spacing w:before="100" w:beforeAutospacing="1" w:after="100" w:afterAutospacing="1"/>
              <w:jc w:val="center"/>
              <w:rPr>
                <w:rFonts w:ascii="Times New Roman" w:hAnsi="Times New Roman" w:cs="Times New Roman"/>
              </w:rPr>
            </w:pPr>
            <w:r>
              <w:rPr>
                <w:rFonts w:ascii="Times New Roman" w:hAnsi="Times New Roman" w:cs="Times New Roman"/>
              </w:rPr>
              <w:t>46</w:t>
            </w:r>
          </w:p>
        </w:tc>
        <w:tc>
          <w:tcPr>
            <w:tcW w:w="1246" w:type="dxa"/>
          </w:tcPr>
          <w:p w14:paraId="2AC43DDB" w14:textId="77777777" w:rsidR="00306D0B" w:rsidRPr="00306D0B" w:rsidRDefault="001B316E" w:rsidP="00306D0B">
            <w:pPr>
              <w:spacing w:before="100" w:beforeAutospacing="1" w:after="100" w:afterAutospacing="1"/>
              <w:jc w:val="center"/>
              <w:rPr>
                <w:rFonts w:ascii="Times New Roman" w:hAnsi="Times New Roman" w:cs="Times New Roman"/>
              </w:rPr>
            </w:pPr>
            <w:r>
              <w:rPr>
                <w:rFonts w:ascii="Times New Roman" w:hAnsi="Times New Roman" w:cs="Times New Roman"/>
              </w:rPr>
              <w:t>86</w:t>
            </w:r>
          </w:p>
        </w:tc>
        <w:tc>
          <w:tcPr>
            <w:tcW w:w="2492" w:type="dxa"/>
          </w:tcPr>
          <w:p w14:paraId="4585C75C" w14:textId="77777777" w:rsidR="00306D0B" w:rsidRPr="00306D0B" w:rsidRDefault="00453F48" w:rsidP="00306D0B">
            <w:pPr>
              <w:spacing w:before="100" w:beforeAutospacing="1" w:after="100" w:afterAutospacing="1"/>
              <w:jc w:val="center"/>
              <w:rPr>
                <w:rFonts w:ascii="Times New Roman" w:hAnsi="Times New Roman" w:cs="Times New Roman"/>
              </w:rPr>
            </w:pPr>
            <w:r>
              <w:rPr>
                <w:rFonts w:ascii="Times New Roman" w:hAnsi="Times New Roman" w:cs="Times New Roman"/>
              </w:rPr>
              <w:t>15</w:t>
            </w:r>
          </w:p>
        </w:tc>
      </w:tr>
      <w:tr w:rsidR="00306D0B" w:rsidRPr="00306D0B" w14:paraId="5ECE8B27" w14:textId="77777777" w:rsidTr="00295F45">
        <w:trPr>
          <w:trHeight w:hRule="exact" w:val="356"/>
        </w:trPr>
        <w:tc>
          <w:tcPr>
            <w:tcW w:w="1413" w:type="dxa"/>
            <w:vAlign w:val="center"/>
          </w:tcPr>
          <w:p w14:paraId="3BF5A5FC" w14:textId="77777777" w:rsidR="00306D0B" w:rsidRPr="00306D0B" w:rsidRDefault="00306D0B" w:rsidP="00713E12">
            <w:pPr>
              <w:spacing w:before="100" w:beforeAutospacing="1" w:after="100" w:afterAutospacing="1"/>
              <w:rPr>
                <w:rFonts w:ascii="Times New Roman" w:hAnsi="Times New Roman" w:cs="Times New Roman"/>
                <w:sz w:val="18"/>
                <w:szCs w:val="18"/>
              </w:rPr>
            </w:pPr>
            <w:r w:rsidRPr="00306D0B">
              <w:rPr>
                <w:rFonts w:ascii="Times New Roman" w:hAnsi="Times New Roman" w:cs="Times New Roman"/>
                <w:sz w:val="18"/>
                <w:szCs w:val="18"/>
              </w:rPr>
              <w:t>Bir önceki Yıl</w:t>
            </w:r>
          </w:p>
          <w:p w14:paraId="59ED8E4F" w14:textId="77777777" w:rsidR="00306D0B" w:rsidRPr="00306D0B" w:rsidRDefault="00306D0B" w:rsidP="00713E12">
            <w:pPr>
              <w:spacing w:before="100" w:beforeAutospacing="1" w:after="100" w:afterAutospacing="1"/>
              <w:rPr>
                <w:rFonts w:ascii="Times New Roman" w:hAnsi="Times New Roman" w:cs="Times New Roman"/>
                <w:b/>
                <w:sz w:val="18"/>
                <w:szCs w:val="18"/>
              </w:rPr>
            </w:pPr>
            <w:r w:rsidRPr="00306D0B">
              <w:rPr>
                <w:rFonts w:ascii="Times New Roman" w:hAnsi="Times New Roman" w:cs="Times New Roman"/>
                <w:sz w:val="18"/>
                <w:szCs w:val="18"/>
              </w:rPr>
              <w:t>YYyıl</w:t>
            </w:r>
          </w:p>
        </w:tc>
        <w:tc>
          <w:tcPr>
            <w:tcW w:w="1078" w:type="dxa"/>
          </w:tcPr>
          <w:p w14:paraId="09795DC5" w14:textId="77777777" w:rsidR="00306D0B" w:rsidRPr="00306D0B" w:rsidRDefault="001B316E" w:rsidP="00306D0B">
            <w:pPr>
              <w:spacing w:before="100" w:beforeAutospacing="1" w:after="100" w:afterAutospacing="1"/>
              <w:jc w:val="center"/>
              <w:rPr>
                <w:rFonts w:ascii="Times New Roman" w:hAnsi="Times New Roman" w:cs="Times New Roman"/>
              </w:rPr>
            </w:pPr>
            <w:r>
              <w:rPr>
                <w:rFonts w:ascii="Times New Roman" w:hAnsi="Times New Roman" w:cs="Times New Roman"/>
              </w:rPr>
              <w:t>41</w:t>
            </w:r>
          </w:p>
        </w:tc>
        <w:tc>
          <w:tcPr>
            <w:tcW w:w="1246" w:type="dxa"/>
          </w:tcPr>
          <w:p w14:paraId="100F05B8" w14:textId="77777777" w:rsidR="00306D0B" w:rsidRPr="00306D0B" w:rsidRDefault="00BB5F93" w:rsidP="00306D0B">
            <w:pPr>
              <w:spacing w:before="100" w:beforeAutospacing="1" w:after="100" w:afterAutospacing="1"/>
              <w:jc w:val="center"/>
              <w:rPr>
                <w:rFonts w:ascii="Times New Roman" w:hAnsi="Times New Roman" w:cs="Times New Roman"/>
              </w:rPr>
            </w:pPr>
            <w:r>
              <w:rPr>
                <w:rFonts w:ascii="Times New Roman" w:hAnsi="Times New Roman" w:cs="Times New Roman"/>
              </w:rPr>
              <w:t>64</w:t>
            </w:r>
          </w:p>
        </w:tc>
        <w:tc>
          <w:tcPr>
            <w:tcW w:w="2492" w:type="dxa"/>
          </w:tcPr>
          <w:p w14:paraId="2B5B0B55" w14:textId="77777777" w:rsidR="00306D0B" w:rsidRPr="00306D0B" w:rsidRDefault="00CF68FC" w:rsidP="00306D0B">
            <w:pPr>
              <w:spacing w:before="100" w:beforeAutospacing="1" w:after="100" w:afterAutospacing="1"/>
              <w:jc w:val="center"/>
              <w:rPr>
                <w:rFonts w:ascii="Times New Roman" w:hAnsi="Times New Roman" w:cs="Times New Roman"/>
              </w:rPr>
            </w:pPr>
            <w:r>
              <w:rPr>
                <w:rFonts w:ascii="Times New Roman" w:hAnsi="Times New Roman" w:cs="Times New Roman"/>
              </w:rPr>
              <w:t>11</w:t>
            </w:r>
          </w:p>
        </w:tc>
      </w:tr>
      <w:tr w:rsidR="00306D0B" w:rsidRPr="00306D0B" w14:paraId="734CD68A" w14:textId="77777777" w:rsidTr="00CF68FC">
        <w:trPr>
          <w:trHeight w:hRule="exact" w:val="284"/>
        </w:trPr>
        <w:tc>
          <w:tcPr>
            <w:tcW w:w="1413" w:type="dxa"/>
            <w:vAlign w:val="center"/>
          </w:tcPr>
          <w:p w14:paraId="34BD37C0" w14:textId="77777777" w:rsidR="00306D0B" w:rsidRPr="00306D0B" w:rsidRDefault="00306D0B" w:rsidP="00713E12">
            <w:pPr>
              <w:spacing w:before="100" w:beforeAutospacing="1" w:after="100" w:afterAutospacing="1"/>
              <w:rPr>
                <w:rFonts w:ascii="Times New Roman" w:hAnsi="Times New Roman" w:cs="Times New Roman"/>
                <w:sz w:val="18"/>
                <w:szCs w:val="18"/>
              </w:rPr>
            </w:pPr>
            <w:r w:rsidRPr="00306D0B">
              <w:rPr>
                <w:rFonts w:ascii="Times New Roman" w:hAnsi="Times New Roman" w:cs="Times New Roman"/>
                <w:sz w:val="18"/>
                <w:szCs w:val="18"/>
              </w:rPr>
              <w:t>İki önceki Yıl</w:t>
            </w:r>
          </w:p>
        </w:tc>
        <w:tc>
          <w:tcPr>
            <w:tcW w:w="1078" w:type="dxa"/>
          </w:tcPr>
          <w:p w14:paraId="5A109FC2" w14:textId="77777777" w:rsidR="00306D0B" w:rsidRPr="00306D0B" w:rsidRDefault="001B316E" w:rsidP="00306D0B">
            <w:pPr>
              <w:spacing w:before="100" w:beforeAutospacing="1" w:after="100" w:afterAutospacing="1"/>
              <w:jc w:val="center"/>
              <w:rPr>
                <w:rFonts w:ascii="Times New Roman" w:hAnsi="Times New Roman" w:cs="Times New Roman"/>
              </w:rPr>
            </w:pPr>
            <w:r>
              <w:rPr>
                <w:rFonts w:ascii="Times New Roman" w:hAnsi="Times New Roman" w:cs="Times New Roman"/>
              </w:rPr>
              <w:t>26</w:t>
            </w:r>
          </w:p>
        </w:tc>
        <w:tc>
          <w:tcPr>
            <w:tcW w:w="1246" w:type="dxa"/>
          </w:tcPr>
          <w:p w14:paraId="4ACDBB9A" w14:textId="77777777" w:rsidR="00306D0B" w:rsidRPr="00306D0B" w:rsidRDefault="001B316E" w:rsidP="00306D0B">
            <w:pPr>
              <w:spacing w:before="100" w:beforeAutospacing="1" w:after="100" w:afterAutospacing="1"/>
              <w:jc w:val="center"/>
              <w:rPr>
                <w:rFonts w:ascii="Times New Roman" w:hAnsi="Times New Roman" w:cs="Times New Roman"/>
              </w:rPr>
            </w:pPr>
            <w:r>
              <w:rPr>
                <w:rFonts w:ascii="Times New Roman" w:hAnsi="Times New Roman" w:cs="Times New Roman"/>
              </w:rPr>
              <w:t>64</w:t>
            </w:r>
          </w:p>
        </w:tc>
        <w:tc>
          <w:tcPr>
            <w:tcW w:w="2492" w:type="dxa"/>
          </w:tcPr>
          <w:p w14:paraId="51A2F2E3" w14:textId="77777777" w:rsidR="00306D0B" w:rsidRPr="00306D0B" w:rsidRDefault="00453F48" w:rsidP="00306D0B">
            <w:pPr>
              <w:spacing w:before="100" w:beforeAutospacing="1" w:after="100" w:afterAutospacing="1"/>
              <w:jc w:val="center"/>
              <w:rPr>
                <w:rFonts w:ascii="Times New Roman" w:hAnsi="Times New Roman" w:cs="Times New Roman"/>
              </w:rPr>
            </w:pPr>
            <w:r>
              <w:rPr>
                <w:rFonts w:ascii="Times New Roman" w:hAnsi="Times New Roman" w:cs="Times New Roman"/>
              </w:rPr>
              <w:t>17</w:t>
            </w:r>
          </w:p>
        </w:tc>
      </w:tr>
    </w:tbl>
    <w:p w14:paraId="65CF516F" w14:textId="77777777" w:rsidR="00802E7D" w:rsidRPr="00306D0B" w:rsidRDefault="00802E7D" w:rsidP="00713E12">
      <w:pPr>
        <w:spacing w:before="100" w:beforeAutospacing="1" w:after="100" w:afterAutospacing="1" w:line="240" w:lineRule="auto"/>
        <w:ind w:left="567"/>
        <w:jc w:val="both"/>
        <w:rPr>
          <w:rFonts w:ascii="Times New Roman" w:hAnsi="Times New Roman" w:cs="Times New Roman"/>
        </w:rPr>
      </w:pPr>
      <w:r w:rsidRPr="00306D0B">
        <w:rPr>
          <w:rFonts w:ascii="Times New Roman" w:hAnsi="Times New Roman" w:cs="Times New Roman"/>
        </w:rPr>
        <w:t xml:space="preserve">1.3. </w:t>
      </w:r>
    </w:p>
    <w:p w14:paraId="5D73FF57" w14:textId="77777777" w:rsidR="00713E12" w:rsidRPr="00CC2859" w:rsidRDefault="00CF68FC" w:rsidP="00713E12">
      <w:pPr>
        <w:spacing w:before="100" w:beforeAutospacing="1" w:after="100" w:afterAutospacing="1" w:line="240" w:lineRule="auto"/>
        <w:ind w:left="567"/>
        <w:jc w:val="both"/>
        <w:rPr>
          <w:rFonts w:ascii="Times New Roman" w:hAnsi="Times New Roman" w:cs="Times New Roman"/>
        </w:rPr>
      </w:pPr>
      <w:r w:rsidRPr="00CC2859">
        <w:rPr>
          <w:rFonts w:ascii="Times New Roman" w:hAnsi="Times New Roman" w:cs="Times New Roman"/>
        </w:rPr>
        <w:t>Programımıza</w:t>
      </w:r>
      <w:r w:rsidR="00713E12" w:rsidRPr="00CC2859">
        <w:rPr>
          <w:rFonts w:ascii="Times New Roman" w:hAnsi="Times New Roman" w:cs="Times New Roman"/>
        </w:rPr>
        <w:t xml:space="preserve"> başka bir üniversiteden yatay geçişle gelen öğrencilerin transkript ve ders içerikleri incelenerek programımıza ait derslerle karşılaştırılmaktadır. </w:t>
      </w:r>
      <w:r w:rsidR="00295F45" w:rsidRPr="00CC2859">
        <w:rPr>
          <w:rFonts w:ascii="Times New Roman" w:hAnsi="Times New Roman" w:cs="Times New Roman"/>
        </w:rPr>
        <w:t>Ders içerikleri ve AKTS değerleri uygun olan derslerin notları intibak formuyla kaydedilip sisteme işlenmektedir.</w:t>
      </w:r>
      <w:r w:rsidR="00713E12" w:rsidRPr="00CC2859">
        <w:rPr>
          <w:rFonts w:ascii="Times New Roman" w:hAnsi="Times New Roman" w:cs="Times New Roman"/>
        </w:rPr>
        <w:t xml:space="preserve"> Öğrencinin ilgili dönemde alması gereken dersler yine kayıt edilmektedir.  Bölümümüzde tek </w:t>
      </w:r>
      <w:r w:rsidR="00BB5F93" w:rsidRPr="00CC2859">
        <w:rPr>
          <w:rFonts w:ascii="Times New Roman" w:hAnsi="Times New Roman" w:cs="Times New Roman"/>
        </w:rPr>
        <w:t>program</w:t>
      </w:r>
      <w:r w:rsidR="00713E12" w:rsidRPr="00CC2859">
        <w:rPr>
          <w:rFonts w:ascii="Times New Roman" w:hAnsi="Times New Roman" w:cs="Times New Roman"/>
        </w:rPr>
        <w:t xml:space="preserve"> olduğu için çift anadal ve </w:t>
      </w:r>
      <w:r w:rsidR="00CC2859" w:rsidRPr="00CC2859">
        <w:rPr>
          <w:rFonts w:ascii="Times New Roman" w:hAnsi="Times New Roman" w:cs="Times New Roman"/>
        </w:rPr>
        <w:t>yan dal</w:t>
      </w:r>
      <w:r w:rsidR="00713E12" w:rsidRPr="00CC2859">
        <w:rPr>
          <w:rFonts w:ascii="Times New Roman" w:hAnsi="Times New Roman" w:cs="Times New Roman"/>
        </w:rPr>
        <w:t xml:space="preserve"> uygulaması yoktur.</w:t>
      </w:r>
    </w:p>
    <w:p w14:paraId="46179BA6" w14:textId="77777777" w:rsidR="00713E12" w:rsidRPr="00306D0B" w:rsidRDefault="00713E12" w:rsidP="00713E12">
      <w:pPr>
        <w:spacing w:before="100" w:beforeAutospacing="1" w:after="100" w:afterAutospacing="1" w:line="240" w:lineRule="auto"/>
        <w:ind w:left="567"/>
        <w:jc w:val="both"/>
        <w:rPr>
          <w:rFonts w:ascii="Times New Roman" w:hAnsi="Times New Roman" w:cs="Times New Roman"/>
        </w:rPr>
      </w:pPr>
      <w:r w:rsidRPr="00306D0B">
        <w:rPr>
          <w:rFonts w:ascii="Times New Roman" w:hAnsi="Times New Roman" w:cs="Times New Roman"/>
          <w:b/>
        </w:rPr>
        <w:t>Tablo 1.3 Yatay Geçiş, Dikey Geçiş, Çift Anadal, Yandal Yapan Öğrenci Sayıları</w:t>
      </w:r>
    </w:p>
    <w:tbl>
      <w:tblPr>
        <w:tblStyle w:val="TabloKlavuzu"/>
        <w:tblW w:w="0" w:type="auto"/>
        <w:tblInd w:w="567" w:type="dxa"/>
        <w:tblLook w:val="04A0" w:firstRow="1" w:lastRow="0" w:firstColumn="1" w:lastColumn="0" w:noHBand="0" w:noVBand="1"/>
      </w:tblPr>
      <w:tblGrid>
        <w:gridCol w:w="1245"/>
        <w:gridCol w:w="1246"/>
        <w:gridCol w:w="1246"/>
        <w:gridCol w:w="1246"/>
        <w:gridCol w:w="1246"/>
      </w:tblGrid>
      <w:tr w:rsidR="00713E12" w:rsidRPr="00306D0B" w14:paraId="62863517" w14:textId="77777777" w:rsidTr="002C4183">
        <w:trPr>
          <w:trHeight w:hRule="exact" w:val="284"/>
        </w:trPr>
        <w:tc>
          <w:tcPr>
            <w:tcW w:w="1245" w:type="dxa"/>
          </w:tcPr>
          <w:p w14:paraId="12BB107D" w14:textId="77777777" w:rsidR="00713E12" w:rsidRPr="00306D0B" w:rsidRDefault="00713E12" w:rsidP="00713E12">
            <w:pPr>
              <w:spacing w:before="100" w:beforeAutospacing="1" w:after="100" w:afterAutospacing="1"/>
              <w:jc w:val="both"/>
              <w:rPr>
                <w:rFonts w:ascii="Times New Roman" w:hAnsi="Times New Roman" w:cs="Times New Roman"/>
                <w:sz w:val="18"/>
                <w:szCs w:val="18"/>
              </w:rPr>
            </w:pPr>
            <w:r w:rsidRPr="00306D0B">
              <w:rPr>
                <w:rFonts w:ascii="Times New Roman" w:hAnsi="Times New Roman" w:cs="Times New Roman"/>
                <w:sz w:val="18"/>
                <w:szCs w:val="18"/>
              </w:rPr>
              <w:t>Akademik Yıl</w:t>
            </w:r>
          </w:p>
        </w:tc>
        <w:tc>
          <w:tcPr>
            <w:tcW w:w="1246" w:type="dxa"/>
          </w:tcPr>
          <w:p w14:paraId="2D745571" w14:textId="77777777" w:rsidR="00713E12" w:rsidRPr="00306D0B" w:rsidRDefault="00713E12" w:rsidP="00713E12">
            <w:pPr>
              <w:spacing w:before="100" w:beforeAutospacing="1" w:after="100" w:afterAutospacing="1"/>
              <w:jc w:val="both"/>
              <w:rPr>
                <w:rFonts w:ascii="Times New Roman" w:hAnsi="Times New Roman" w:cs="Times New Roman"/>
                <w:sz w:val="20"/>
                <w:szCs w:val="20"/>
              </w:rPr>
            </w:pPr>
            <w:r w:rsidRPr="00306D0B">
              <w:rPr>
                <w:rFonts w:ascii="Times New Roman" w:hAnsi="Times New Roman" w:cs="Times New Roman"/>
                <w:sz w:val="20"/>
                <w:szCs w:val="20"/>
              </w:rPr>
              <w:t>Yatay Geçiş</w:t>
            </w:r>
          </w:p>
        </w:tc>
        <w:tc>
          <w:tcPr>
            <w:tcW w:w="1246" w:type="dxa"/>
          </w:tcPr>
          <w:p w14:paraId="62FE9535" w14:textId="77777777" w:rsidR="00713E12" w:rsidRPr="00306D0B" w:rsidRDefault="00713E12" w:rsidP="00713E12">
            <w:pPr>
              <w:spacing w:before="100" w:beforeAutospacing="1" w:after="100" w:afterAutospacing="1"/>
              <w:jc w:val="both"/>
              <w:rPr>
                <w:rFonts w:ascii="Times New Roman" w:hAnsi="Times New Roman" w:cs="Times New Roman"/>
                <w:sz w:val="20"/>
                <w:szCs w:val="20"/>
              </w:rPr>
            </w:pPr>
            <w:r w:rsidRPr="00306D0B">
              <w:rPr>
                <w:rFonts w:ascii="Times New Roman" w:hAnsi="Times New Roman" w:cs="Times New Roman"/>
                <w:sz w:val="20"/>
                <w:szCs w:val="20"/>
              </w:rPr>
              <w:t>Dikey Geçiş</w:t>
            </w:r>
          </w:p>
        </w:tc>
        <w:tc>
          <w:tcPr>
            <w:tcW w:w="1246" w:type="dxa"/>
          </w:tcPr>
          <w:p w14:paraId="5BAF0531" w14:textId="77777777" w:rsidR="00713E12" w:rsidRPr="00306D0B" w:rsidRDefault="00713E12" w:rsidP="00713E12">
            <w:pPr>
              <w:spacing w:before="100" w:beforeAutospacing="1" w:after="100" w:afterAutospacing="1"/>
              <w:jc w:val="both"/>
              <w:rPr>
                <w:rFonts w:ascii="Times New Roman" w:hAnsi="Times New Roman" w:cs="Times New Roman"/>
                <w:sz w:val="20"/>
                <w:szCs w:val="20"/>
              </w:rPr>
            </w:pPr>
            <w:r w:rsidRPr="00306D0B">
              <w:rPr>
                <w:rFonts w:ascii="Times New Roman" w:hAnsi="Times New Roman" w:cs="Times New Roman"/>
                <w:sz w:val="20"/>
                <w:szCs w:val="20"/>
              </w:rPr>
              <w:t>Çift Anadal</w:t>
            </w:r>
          </w:p>
        </w:tc>
        <w:tc>
          <w:tcPr>
            <w:tcW w:w="1246" w:type="dxa"/>
          </w:tcPr>
          <w:p w14:paraId="64671B11" w14:textId="77777777" w:rsidR="00713E12" w:rsidRPr="00306D0B" w:rsidRDefault="00713E12" w:rsidP="00713E12">
            <w:pPr>
              <w:spacing w:before="100" w:beforeAutospacing="1" w:after="100" w:afterAutospacing="1"/>
              <w:jc w:val="both"/>
              <w:rPr>
                <w:rFonts w:ascii="Times New Roman" w:hAnsi="Times New Roman" w:cs="Times New Roman"/>
                <w:sz w:val="20"/>
                <w:szCs w:val="20"/>
              </w:rPr>
            </w:pPr>
            <w:r w:rsidRPr="00306D0B">
              <w:rPr>
                <w:rFonts w:ascii="Times New Roman" w:hAnsi="Times New Roman" w:cs="Times New Roman"/>
                <w:sz w:val="20"/>
                <w:szCs w:val="20"/>
              </w:rPr>
              <w:t>Yandal</w:t>
            </w:r>
          </w:p>
        </w:tc>
      </w:tr>
      <w:tr w:rsidR="00713E12" w:rsidRPr="00306D0B" w14:paraId="0C2A4CCC" w14:textId="77777777" w:rsidTr="00306D0B">
        <w:trPr>
          <w:trHeight w:hRule="exact" w:val="284"/>
        </w:trPr>
        <w:tc>
          <w:tcPr>
            <w:tcW w:w="1245" w:type="dxa"/>
            <w:vAlign w:val="center"/>
          </w:tcPr>
          <w:p w14:paraId="51AF8BFF" w14:textId="77777777" w:rsidR="00713E12" w:rsidRPr="00306D0B" w:rsidRDefault="00713E12" w:rsidP="00306D0B">
            <w:pPr>
              <w:spacing w:before="100" w:beforeAutospacing="1" w:after="100" w:afterAutospacing="1"/>
              <w:rPr>
                <w:rFonts w:ascii="Times New Roman" w:hAnsi="Times New Roman" w:cs="Times New Roman"/>
                <w:b/>
                <w:sz w:val="18"/>
                <w:szCs w:val="18"/>
              </w:rPr>
            </w:pPr>
            <w:r w:rsidRPr="00306D0B">
              <w:rPr>
                <w:rFonts w:ascii="Times New Roman" w:hAnsi="Times New Roman" w:cs="Times New Roman"/>
                <w:sz w:val="18"/>
                <w:szCs w:val="18"/>
              </w:rPr>
              <w:t>Geçerli Yıl</w:t>
            </w:r>
          </w:p>
        </w:tc>
        <w:tc>
          <w:tcPr>
            <w:tcW w:w="1246" w:type="dxa"/>
          </w:tcPr>
          <w:p w14:paraId="569A8AE7" w14:textId="77777777" w:rsidR="00713E12" w:rsidRPr="00306D0B" w:rsidRDefault="0046797D" w:rsidP="00306D0B">
            <w:pPr>
              <w:spacing w:before="100" w:beforeAutospacing="1" w:after="100" w:afterAutospacing="1"/>
              <w:jc w:val="center"/>
              <w:rPr>
                <w:rFonts w:ascii="Times New Roman" w:hAnsi="Times New Roman" w:cs="Times New Roman"/>
                <w:sz w:val="20"/>
                <w:szCs w:val="20"/>
              </w:rPr>
            </w:pPr>
            <w:r>
              <w:rPr>
                <w:rFonts w:ascii="Times New Roman" w:hAnsi="Times New Roman" w:cs="Times New Roman"/>
                <w:sz w:val="20"/>
                <w:szCs w:val="20"/>
              </w:rPr>
              <w:t>7</w:t>
            </w:r>
          </w:p>
        </w:tc>
        <w:tc>
          <w:tcPr>
            <w:tcW w:w="1246" w:type="dxa"/>
          </w:tcPr>
          <w:p w14:paraId="01CFB4E3" w14:textId="77777777" w:rsidR="00713E12" w:rsidRPr="00306D0B" w:rsidRDefault="00B117A7" w:rsidP="00306D0B">
            <w:pPr>
              <w:spacing w:before="100" w:beforeAutospacing="1" w:after="100" w:afterAutospacing="1"/>
              <w:jc w:val="center"/>
              <w:rPr>
                <w:rFonts w:ascii="Times New Roman" w:hAnsi="Times New Roman" w:cs="Times New Roman"/>
                <w:sz w:val="20"/>
                <w:szCs w:val="20"/>
              </w:rPr>
            </w:pPr>
            <w:r>
              <w:rPr>
                <w:rFonts w:ascii="Times New Roman" w:hAnsi="Times New Roman" w:cs="Times New Roman"/>
                <w:sz w:val="20"/>
                <w:szCs w:val="20"/>
              </w:rPr>
              <w:t>-</w:t>
            </w:r>
          </w:p>
        </w:tc>
        <w:tc>
          <w:tcPr>
            <w:tcW w:w="1246" w:type="dxa"/>
          </w:tcPr>
          <w:p w14:paraId="185B0A56" w14:textId="77777777" w:rsidR="00713E12" w:rsidRPr="00306D0B" w:rsidRDefault="00CF68FC" w:rsidP="00CF68FC">
            <w:pPr>
              <w:spacing w:before="100" w:beforeAutospacing="1" w:after="100" w:afterAutospacing="1"/>
              <w:jc w:val="center"/>
              <w:rPr>
                <w:rFonts w:ascii="Times New Roman" w:hAnsi="Times New Roman" w:cs="Times New Roman"/>
                <w:b/>
                <w:sz w:val="24"/>
                <w:szCs w:val="24"/>
              </w:rPr>
            </w:pPr>
            <w:r>
              <w:rPr>
                <w:rFonts w:ascii="Times New Roman" w:hAnsi="Times New Roman" w:cs="Times New Roman"/>
                <w:b/>
                <w:sz w:val="24"/>
                <w:szCs w:val="24"/>
              </w:rPr>
              <w:t>-</w:t>
            </w:r>
          </w:p>
        </w:tc>
        <w:tc>
          <w:tcPr>
            <w:tcW w:w="1246" w:type="dxa"/>
          </w:tcPr>
          <w:p w14:paraId="77A83C9D" w14:textId="77777777" w:rsidR="00713E12" w:rsidRPr="00306D0B" w:rsidRDefault="00CF68FC" w:rsidP="00CF68FC">
            <w:pPr>
              <w:spacing w:before="100" w:beforeAutospacing="1" w:after="100" w:afterAutospacing="1"/>
              <w:jc w:val="center"/>
              <w:rPr>
                <w:rFonts w:ascii="Times New Roman" w:hAnsi="Times New Roman" w:cs="Times New Roman"/>
                <w:b/>
                <w:sz w:val="24"/>
                <w:szCs w:val="24"/>
              </w:rPr>
            </w:pPr>
            <w:r>
              <w:rPr>
                <w:rFonts w:ascii="Times New Roman" w:hAnsi="Times New Roman" w:cs="Times New Roman"/>
                <w:b/>
                <w:sz w:val="24"/>
                <w:szCs w:val="24"/>
              </w:rPr>
              <w:t>-</w:t>
            </w:r>
          </w:p>
        </w:tc>
      </w:tr>
      <w:tr w:rsidR="00D46F02" w:rsidRPr="00306D0B" w14:paraId="6CF6511B" w14:textId="77777777" w:rsidTr="00306D0B">
        <w:trPr>
          <w:trHeight w:hRule="exact" w:val="284"/>
        </w:trPr>
        <w:tc>
          <w:tcPr>
            <w:tcW w:w="1245" w:type="dxa"/>
            <w:vAlign w:val="center"/>
          </w:tcPr>
          <w:p w14:paraId="4DD0E807" w14:textId="77777777" w:rsidR="00D46F02" w:rsidRPr="00306D0B" w:rsidRDefault="00D46F02" w:rsidP="00306D0B">
            <w:pPr>
              <w:spacing w:before="100" w:beforeAutospacing="1" w:after="100" w:afterAutospacing="1"/>
              <w:rPr>
                <w:rFonts w:ascii="Times New Roman" w:hAnsi="Times New Roman" w:cs="Times New Roman"/>
                <w:sz w:val="16"/>
                <w:szCs w:val="16"/>
              </w:rPr>
            </w:pPr>
            <w:r w:rsidRPr="00306D0B">
              <w:rPr>
                <w:rFonts w:ascii="Times New Roman" w:hAnsi="Times New Roman" w:cs="Times New Roman"/>
                <w:sz w:val="16"/>
                <w:szCs w:val="16"/>
              </w:rPr>
              <w:t>Bir önceki Yıl</w:t>
            </w:r>
          </w:p>
          <w:p w14:paraId="62623E0A" w14:textId="77777777" w:rsidR="00D46F02" w:rsidRPr="00306D0B" w:rsidRDefault="00D46F02" w:rsidP="00306D0B">
            <w:pPr>
              <w:spacing w:before="100" w:beforeAutospacing="1" w:after="100" w:afterAutospacing="1"/>
              <w:rPr>
                <w:rFonts w:ascii="Times New Roman" w:hAnsi="Times New Roman" w:cs="Times New Roman"/>
                <w:b/>
                <w:sz w:val="16"/>
                <w:szCs w:val="16"/>
              </w:rPr>
            </w:pPr>
            <w:r w:rsidRPr="00306D0B">
              <w:rPr>
                <w:rFonts w:ascii="Times New Roman" w:hAnsi="Times New Roman" w:cs="Times New Roman"/>
                <w:sz w:val="16"/>
                <w:szCs w:val="16"/>
              </w:rPr>
              <w:t>YYyıl</w:t>
            </w:r>
          </w:p>
        </w:tc>
        <w:tc>
          <w:tcPr>
            <w:tcW w:w="1246" w:type="dxa"/>
          </w:tcPr>
          <w:p w14:paraId="6DF2FC3E" w14:textId="77777777" w:rsidR="00D46F02" w:rsidRPr="0065675C" w:rsidRDefault="0046797D" w:rsidP="00520F77">
            <w:pPr>
              <w:spacing w:before="100" w:beforeAutospacing="1" w:after="100" w:afterAutospacing="1"/>
              <w:jc w:val="center"/>
              <w:rPr>
                <w:rFonts w:ascii="Times New Roman" w:hAnsi="Times New Roman" w:cs="Times New Roman"/>
                <w:sz w:val="20"/>
                <w:szCs w:val="20"/>
              </w:rPr>
            </w:pPr>
            <w:r>
              <w:rPr>
                <w:rFonts w:ascii="Times New Roman" w:hAnsi="Times New Roman" w:cs="Times New Roman"/>
                <w:sz w:val="20"/>
                <w:szCs w:val="20"/>
              </w:rPr>
              <w:t>1</w:t>
            </w:r>
          </w:p>
        </w:tc>
        <w:tc>
          <w:tcPr>
            <w:tcW w:w="1246" w:type="dxa"/>
          </w:tcPr>
          <w:p w14:paraId="1DC3C4F8" w14:textId="77777777" w:rsidR="00D46F02" w:rsidRPr="0065675C" w:rsidRDefault="00B117A7" w:rsidP="002C4183">
            <w:pPr>
              <w:spacing w:before="100" w:beforeAutospacing="1" w:after="100" w:afterAutospacing="1"/>
              <w:jc w:val="center"/>
              <w:rPr>
                <w:rFonts w:ascii="Times New Roman" w:hAnsi="Times New Roman" w:cs="Times New Roman"/>
                <w:sz w:val="20"/>
                <w:szCs w:val="20"/>
              </w:rPr>
            </w:pPr>
            <w:r>
              <w:rPr>
                <w:rFonts w:ascii="Times New Roman" w:hAnsi="Times New Roman" w:cs="Times New Roman"/>
                <w:sz w:val="20"/>
                <w:szCs w:val="20"/>
              </w:rPr>
              <w:t>-</w:t>
            </w:r>
          </w:p>
        </w:tc>
        <w:tc>
          <w:tcPr>
            <w:tcW w:w="1246" w:type="dxa"/>
          </w:tcPr>
          <w:p w14:paraId="7A682E0A" w14:textId="77777777" w:rsidR="00D46F02" w:rsidRPr="00306D0B" w:rsidRDefault="00CF68FC" w:rsidP="00CF68FC">
            <w:pPr>
              <w:spacing w:before="100" w:beforeAutospacing="1" w:after="100" w:afterAutospacing="1"/>
              <w:jc w:val="center"/>
              <w:rPr>
                <w:rFonts w:ascii="Times New Roman" w:hAnsi="Times New Roman" w:cs="Times New Roman"/>
                <w:b/>
                <w:sz w:val="24"/>
                <w:szCs w:val="24"/>
              </w:rPr>
            </w:pPr>
            <w:r>
              <w:rPr>
                <w:rFonts w:ascii="Times New Roman" w:hAnsi="Times New Roman" w:cs="Times New Roman"/>
                <w:b/>
                <w:sz w:val="24"/>
                <w:szCs w:val="24"/>
              </w:rPr>
              <w:t>-</w:t>
            </w:r>
          </w:p>
        </w:tc>
        <w:tc>
          <w:tcPr>
            <w:tcW w:w="1246" w:type="dxa"/>
          </w:tcPr>
          <w:p w14:paraId="09BB2E92" w14:textId="77777777" w:rsidR="00D46F02" w:rsidRPr="00306D0B" w:rsidRDefault="00CF68FC" w:rsidP="00CF68FC">
            <w:pPr>
              <w:spacing w:before="100" w:beforeAutospacing="1" w:after="100" w:afterAutospacing="1"/>
              <w:jc w:val="center"/>
              <w:rPr>
                <w:rFonts w:ascii="Times New Roman" w:hAnsi="Times New Roman" w:cs="Times New Roman"/>
                <w:b/>
                <w:sz w:val="24"/>
                <w:szCs w:val="24"/>
              </w:rPr>
            </w:pPr>
            <w:r>
              <w:rPr>
                <w:rFonts w:ascii="Times New Roman" w:hAnsi="Times New Roman" w:cs="Times New Roman"/>
                <w:b/>
                <w:sz w:val="24"/>
                <w:szCs w:val="24"/>
              </w:rPr>
              <w:t>-</w:t>
            </w:r>
          </w:p>
        </w:tc>
      </w:tr>
      <w:tr w:rsidR="00D46F02" w:rsidRPr="00306D0B" w14:paraId="2F634B78" w14:textId="77777777" w:rsidTr="00306D0B">
        <w:trPr>
          <w:trHeight w:hRule="exact" w:val="284"/>
        </w:trPr>
        <w:tc>
          <w:tcPr>
            <w:tcW w:w="1245" w:type="dxa"/>
            <w:vAlign w:val="center"/>
          </w:tcPr>
          <w:p w14:paraId="4092703F" w14:textId="77777777" w:rsidR="00D46F02" w:rsidRPr="00306D0B" w:rsidRDefault="00D46F02" w:rsidP="00306D0B">
            <w:pPr>
              <w:spacing w:before="100" w:beforeAutospacing="1" w:after="100" w:afterAutospacing="1"/>
              <w:rPr>
                <w:rFonts w:ascii="Times New Roman" w:hAnsi="Times New Roman" w:cs="Times New Roman"/>
                <w:sz w:val="18"/>
                <w:szCs w:val="18"/>
              </w:rPr>
            </w:pPr>
            <w:r w:rsidRPr="00306D0B">
              <w:rPr>
                <w:rFonts w:ascii="Times New Roman" w:hAnsi="Times New Roman" w:cs="Times New Roman"/>
                <w:sz w:val="18"/>
                <w:szCs w:val="18"/>
              </w:rPr>
              <w:t>İki önceki Yıl</w:t>
            </w:r>
          </w:p>
        </w:tc>
        <w:tc>
          <w:tcPr>
            <w:tcW w:w="1246" w:type="dxa"/>
          </w:tcPr>
          <w:p w14:paraId="4CE8E90B" w14:textId="77777777" w:rsidR="00D46F02" w:rsidRPr="0065675C" w:rsidRDefault="0046797D" w:rsidP="00520F77">
            <w:pPr>
              <w:spacing w:before="100" w:beforeAutospacing="1" w:after="100" w:afterAutospacing="1"/>
              <w:jc w:val="center"/>
              <w:rPr>
                <w:rFonts w:ascii="Times New Roman" w:hAnsi="Times New Roman" w:cs="Times New Roman"/>
                <w:sz w:val="20"/>
                <w:szCs w:val="20"/>
              </w:rPr>
            </w:pPr>
            <w:r>
              <w:rPr>
                <w:rFonts w:ascii="Times New Roman" w:hAnsi="Times New Roman" w:cs="Times New Roman"/>
                <w:sz w:val="20"/>
                <w:szCs w:val="20"/>
              </w:rPr>
              <w:t>-</w:t>
            </w:r>
          </w:p>
        </w:tc>
        <w:tc>
          <w:tcPr>
            <w:tcW w:w="1246" w:type="dxa"/>
          </w:tcPr>
          <w:p w14:paraId="1E4121C4" w14:textId="77777777" w:rsidR="00D46F02" w:rsidRPr="0065675C" w:rsidRDefault="00B117A7" w:rsidP="002C4183">
            <w:pPr>
              <w:spacing w:before="100" w:beforeAutospacing="1" w:after="100" w:afterAutospacing="1"/>
              <w:jc w:val="center"/>
              <w:rPr>
                <w:rFonts w:ascii="Times New Roman" w:hAnsi="Times New Roman" w:cs="Times New Roman"/>
                <w:sz w:val="20"/>
                <w:szCs w:val="20"/>
              </w:rPr>
            </w:pPr>
            <w:r>
              <w:rPr>
                <w:rFonts w:ascii="Times New Roman" w:hAnsi="Times New Roman" w:cs="Times New Roman"/>
                <w:sz w:val="20"/>
                <w:szCs w:val="20"/>
              </w:rPr>
              <w:t>-</w:t>
            </w:r>
          </w:p>
        </w:tc>
        <w:tc>
          <w:tcPr>
            <w:tcW w:w="1246" w:type="dxa"/>
          </w:tcPr>
          <w:p w14:paraId="43B91CB7" w14:textId="77777777" w:rsidR="00D46F02" w:rsidRPr="00306D0B" w:rsidRDefault="00CF68FC" w:rsidP="00CF68FC">
            <w:pPr>
              <w:spacing w:before="100" w:beforeAutospacing="1" w:after="100" w:afterAutospacing="1"/>
              <w:jc w:val="center"/>
              <w:rPr>
                <w:rFonts w:ascii="Times New Roman" w:hAnsi="Times New Roman" w:cs="Times New Roman"/>
                <w:b/>
                <w:sz w:val="24"/>
                <w:szCs w:val="24"/>
              </w:rPr>
            </w:pPr>
            <w:r>
              <w:rPr>
                <w:rFonts w:ascii="Times New Roman" w:hAnsi="Times New Roman" w:cs="Times New Roman"/>
                <w:b/>
                <w:sz w:val="24"/>
                <w:szCs w:val="24"/>
              </w:rPr>
              <w:t>-</w:t>
            </w:r>
          </w:p>
        </w:tc>
        <w:tc>
          <w:tcPr>
            <w:tcW w:w="1246" w:type="dxa"/>
          </w:tcPr>
          <w:p w14:paraId="2F8F8162" w14:textId="77777777" w:rsidR="00D46F02" w:rsidRPr="00306D0B" w:rsidRDefault="00CF68FC" w:rsidP="00CF68FC">
            <w:pPr>
              <w:spacing w:before="100" w:beforeAutospacing="1" w:after="100" w:afterAutospacing="1"/>
              <w:jc w:val="center"/>
              <w:rPr>
                <w:rFonts w:ascii="Times New Roman" w:hAnsi="Times New Roman" w:cs="Times New Roman"/>
                <w:b/>
                <w:sz w:val="24"/>
                <w:szCs w:val="24"/>
              </w:rPr>
            </w:pPr>
            <w:r>
              <w:rPr>
                <w:rFonts w:ascii="Times New Roman" w:hAnsi="Times New Roman" w:cs="Times New Roman"/>
                <w:b/>
                <w:sz w:val="24"/>
                <w:szCs w:val="24"/>
              </w:rPr>
              <w:t>-</w:t>
            </w:r>
          </w:p>
        </w:tc>
      </w:tr>
    </w:tbl>
    <w:p w14:paraId="0F52FD49" w14:textId="77777777" w:rsidR="00802E7D" w:rsidRPr="00CC2859" w:rsidRDefault="00802E7D" w:rsidP="00713E12">
      <w:pPr>
        <w:spacing w:before="100" w:beforeAutospacing="1" w:after="100" w:afterAutospacing="1" w:line="240" w:lineRule="auto"/>
        <w:ind w:left="567"/>
        <w:jc w:val="both"/>
        <w:rPr>
          <w:rFonts w:ascii="Times New Roman" w:hAnsi="Times New Roman" w:cs="Times New Roman"/>
          <w:b/>
          <w:bCs/>
        </w:rPr>
      </w:pPr>
      <w:r w:rsidRPr="00CC2859">
        <w:rPr>
          <w:rFonts w:ascii="Times New Roman" w:hAnsi="Times New Roman" w:cs="Times New Roman"/>
          <w:b/>
          <w:bCs/>
        </w:rPr>
        <w:t xml:space="preserve">1.4. Önceki öğrenimlerin kredilendirilmesi ile ilgili süreçlerin nasıl işletildiğini açıklayınız. </w:t>
      </w:r>
    </w:p>
    <w:p w14:paraId="7DCB7FF4" w14:textId="77777777" w:rsidR="00295F45" w:rsidRPr="00CC2859" w:rsidRDefault="00CC2859" w:rsidP="00295F45">
      <w:pPr>
        <w:spacing w:before="100" w:beforeAutospacing="1" w:after="100" w:afterAutospacing="1" w:line="240" w:lineRule="auto"/>
        <w:ind w:left="567"/>
        <w:jc w:val="both"/>
        <w:rPr>
          <w:rFonts w:ascii="Times New Roman" w:hAnsi="Times New Roman" w:cs="Times New Roman"/>
          <w:bCs/>
        </w:rPr>
      </w:pPr>
      <w:r w:rsidRPr="00CC2859">
        <w:rPr>
          <w:rFonts w:ascii="Times New Roman" w:hAnsi="Times New Roman" w:cs="Times New Roman"/>
          <w:bCs/>
        </w:rPr>
        <w:t>Programımıza başka bir üniversiteden yatay geçiş ile gelen öğrencilerin ilgili üniversiteden gelen transkripti ve ders içerikleri incelenerek programımız ile karşılaştırılmaktadır. Eşdeğer olan dersler intibak formu ile kaydedilerek öğrenci sistemine işlenmektedir. Bölümümüzde tek program olduğu için çift anadal ve yan dal uygulaması yoktur.</w:t>
      </w:r>
    </w:p>
    <w:p w14:paraId="02F8BAD1" w14:textId="77777777" w:rsidR="00802E7D" w:rsidRPr="00CC2859" w:rsidRDefault="00802E7D" w:rsidP="00713E12">
      <w:pPr>
        <w:spacing w:before="100" w:beforeAutospacing="1" w:after="100" w:afterAutospacing="1" w:line="240" w:lineRule="auto"/>
        <w:ind w:left="567"/>
        <w:jc w:val="both"/>
        <w:rPr>
          <w:rFonts w:ascii="Times New Roman" w:hAnsi="Times New Roman" w:cs="Times New Roman"/>
          <w:b/>
          <w:bCs/>
        </w:rPr>
      </w:pPr>
      <w:r w:rsidRPr="00CC2859">
        <w:rPr>
          <w:rFonts w:ascii="Times New Roman" w:hAnsi="Times New Roman" w:cs="Times New Roman"/>
          <w:b/>
          <w:bCs/>
        </w:rPr>
        <w:t xml:space="preserve">1.5. Eğitim öğretim süreçlerine ilişkin öğrenci merkezli yaklaşım süreçlerini ve nasıl işletildiğini açıklayınız. </w:t>
      </w:r>
    </w:p>
    <w:p w14:paraId="1B238B1E" w14:textId="77777777" w:rsidR="00CC2859" w:rsidRPr="00CC2859" w:rsidRDefault="00CC2859" w:rsidP="00CC2859">
      <w:pPr>
        <w:spacing w:before="100" w:beforeAutospacing="1" w:after="100" w:afterAutospacing="1" w:line="240" w:lineRule="auto"/>
        <w:ind w:left="567"/>
        <w:jc w:val="both"/>
        <w:rPr>
          <w:rFonts w:ascii="Times New Roman" w:hAnsi="Times New Roman" w:cs="Times New Roman"/>
          <w:b/>
        </w:rPr>
      </w:pPr>
      <w:r w:rsidRPr="00CC2859">
        <w:rPr>
          <w:rFonts w:ascii="Times New Roman" w:hAnsi="Times New Roman" w:cs="Times New Roman"/>
          <w:b/>
        </w:rPr>
        <w:t>Öğrenci merkezli yaklaşımın süreci:</w:t>
      </w:r>
    </w:p>
    <w:p w14:paraId="3D9CB14D" w14:textId="77777777" w:rsidR="00CC2859" w:rsidRPr="00CC2859" w:rsidRDefault="00CC2859" w:rsidP="00CC2859">
      <w:pPr>
        <w:spacing w:before="100" w:beforeAutospacing="1" w:after="100" w:afterAutospacing="1" w:line="240" w:lineRule="auto"/>
        <w:ind w:left="567"/>
        <w:jc w:val="both"/>
        <w:rPr>
          <w:rFonts w:ascii="Times New Roman" w:hAnsi="Times New Roman" w:cs="Times New Roman"/>
          <w:bCs/>
        </w:rPr>
      </w:pPr>
      <w:r w:rsidRPr="00CC2859">
        <w:rPr>
          <w:rFonts w:ascii="Times New Roman" w:hAnsi="Times New Roman" w:cs="Times New Roman"/>
          <w:bCs/>
        </w:rPr>
        <w:t>•</w:t>
      </w:r>
      <w:r w:rsidRPr="00CC2859">
        <w:rPr>
          <w:rFonts w:ascii="Times New Roman" w:hAnsi="Times New Roman" w:cs="Times New Roman"/>
          <w:bCs/>
        </w:rPr>
        <w:tab/>
        <w:t>Öğrenci İhtiyaçlarının Belirlenmesi (öğrencilerin ilgi alanları ile güçlü ve zayıf yönlerinin belirlenmesine yönelik birebir görüşmeler yapılmaktadır.  Öğrenme sürecini herkes için kolaylaştırmak adına gözlem ve birebir görüşmelerin yanı sıra sınav öncesi ve sonrası değerlendirme yapılmaktadır.</w:t>
      </w:r>
    </w:p>
    <w:p w14:paraId="3F4AB8AE" w14:textId="77777777" w:rsidR="00CC2859" w:rsidRPr="00CC2859" w:rsidRDefault="00CC2859" w:rsidP="00CC2859">
      <w:pPr>
        <w:spacing w:before="100" w:beforeAutospacing="1" w:after="100" w:afterAutospacing="1" w:line="240" w:lineRule="auto"/>
        <w:ind w:left="567"/>
        <w:jc w:val="both"/>
        <w:rPr>
          <w:rFonts w:ascii="Times New Roman" w:hAnsi="Times New Roman" w:cs="Times New Roman"/>
          <w:bCs/>
        </w:rPr>
      </w:pPr>
      <w:r w:rsidRPr="00CC2859">
        <w:rPr>
          <w:rFonts w:ascii="Times New Roman" w:hAnsi="Times New Roman" w:cs="Times New Roman"/>
          <w:bCs/>
        </w:rPr>
        <w:t>•</w:t>
      </w:r>
      <w:r w:rsidRPr="00CC2859">
        <w:rPr>
          <w:rFonts w:ascii="Times New Roman" w:hAnsi="Times New Roman" w:cs="Times New Roman"/>
          <w:bCs/>
        </w:rPr>
        <w:tab/>
        <w:t>Esnek ve Kapsayıcı Öğretim Yöntemleri (geleneksel ders anlatımı dışında, problem tabanlı öğrenme, grup çalışmaları, sunumlar, kitap okuma ve tartışma ödevleri gibi yöntemlerle öğrencilere daha katılımcı bir öğrenme deneyimi sunulmaktadır)</w:t>
      </w:r>
    </w:p>
    <w:p w14:paraId="309BBFA8" w14:textId="77777777" w:rsidR="00CC2859" w:rsidRPr="00CC2859" w:rsidRDefault="00CC2859" w:rsidP="00CC2859">
      <w:pPr>
        <w:spacing w:before="100" w:beforeAutospacing="1" w:after="100" w:afterAutospacing="1" w:line="240" w:lineRule="auto"/>
        <w:ind w:left="567"/>
        <w:jc w:val="both"/>
        <w:rPr>
          <w:rFonts w:ascii="Times New Roman" w:hAnsi="Times New Roman" w:cs="Times New Roman"/>
          <w:bCs/>
        </w:rPr>
      </w:pPr>
      <w:r w:rsidRPr="00CC2859">
        <w:rPr>
          <w:rFonts w:ascii="Times New Roman" w:hAnsi="Times New Roman" w:cs="Times New Roman"/>
          <w:bCs/>
        </w:rPr>
        <w:t>•</w:t>
      </w:r>
      <w:r w:rsidRPr="00CC2859">
        <w:rPr>
          <w:rFonts w:ascii="Times New Roman" w:hAnsi="Times New Roman" w:cs="Times New Roman"/>
          <w:bCs/>
        </w:rPr>
        <w:tab/>
        <w:t>Aktif Katılımın Teşviki (Öğrencilerin öğrenme sürecine aktif olarak dahil olması sağlanır. Bu, sorumluluk alarak konuları tartışma, araştırma yapma, sunum hazırlama gibi etkinliklerle gerçekleşir. Böylece öğrenciler bilgiyi sadece almaz, aynı zamanda üretir ve paylaşır)</w:t>
      </w:r>
    </w:p>
    <w:p w14:paraId="62145EB4" w14:textId="77777777" w:rsidR="00CC2859" w:rsidRPr="00CC2859" w:rsidRDefault="00CC2859" w:rsidP="00CC2859">
      <w:pPr>
        <w:spacing w:before="100" w:beforeAutospacing="1" w:after="100" w:afterAutospacing="1" w:line="240" w:lineRule="auto"/>
        <w:ind w:left="567"/>
        <w:jc w:val="both"/>
        <w:rPr>
          <w:rFonts w:ascii="Times New Roman" w:hAnsi="Times New Roman" w:cs="Times New Roman"/>
          <w:bCs/>
        </w:rPr>
      </w:pPr>
      <w:r w:rsidRPr="00CC2859">
        <w:rPr>
          <w:rFonts w:ascii="Times New Roman" w:hAnsi="Times New Roman" w:cs="Times New Roman"/>
          <w:bCs/>
        </w:rPr>
        <w:lastRenderedPageBreak/>
        <w:t>•</w:t>
      </w:r>
      <w:r w:rsidRPr="00CC2859">
        <w:rPr>
          <w:rFonts w:ascii="Times New Roman" w:hAnsi="Times New Roman" w:cs="Times New Roman"/>
          <w:bCs/>
        </w:rPr>
        <w:tab/>
        <w:t>Dönüt ve Değerlendirme (Sürekli geri bildirim mekanizmaları ile öğrencinin öğrenme sürecindeki ilerlemesi değerlendirilir. Dönütler, öğrencinin eksik olduğu noktaları ve güçlü yönlerini fark etmesine yardımcı olur)</w:t>
      </w:r>
    </w:p>
    <w:p w14:paraId="428214F4" w14:textId="77777777" w:rsidR="00CC2859" w:rsidRPr="00CC2859" w:rsidRDefault="00CC2859" w:rsidP="00CC2859">
      <w:pPr>
        <w:spacing w:before="100" w:beforeAutospacing="1" w:after="100" w:afterAutospacing="1" w:line="240" w:lineRule="auto"/>
        <w:ind w:left="567"/>
        <w:jc w:val="both"/>
        <w:rPr>
          <w:rFonts w:ascii="Times New Roman" w:hAnsi="Times New Roman" w:cs="Times New Roman"/>
          <w:bCs/>
        </w:rPr>
      </w:pPr>
      <w:r w:rsidRPr="00CC2859">
        <w:rPr>
          <w:rFonts w:ascii="Times New Roman" w:hAnsi="Times New Roman" w:cs="Times New Roman"/>
          <w:bCs/>
        </w:rPr>
        <w:t>•</w:t>
      </w:r>
      <w:r w:rsidRPr="00CC2859">
        <w:rPr>
          <w:rFonts w:ascii="Times New Roman" w:hAnsi="Times New Roman" w:cs="Times New Roman"/>
          <w:bCs/>
        </w:rPr>
        <w:tab/>
        <w:t>Öğrenme Hedeflerinin Kişiselleştirilmesi (Her öğrencinin kendine uygun öğrenme hedefleri belirlemesi ve bu hedeflere ulaşmak için bireysel stratejiler geliştirmesi teşvik edilir. Bu sayede öğrenciler, kişisel başarılarını daha somut bir şekilde izleyebilir)</w:t>
      </w:r>
    </w:p>
    <w:p w14:paraId="136AAE42" w14:textId="77777777" w:rsidR="00CC2859" w:rsidRDefault="00CC2859" w:rsidP="00CC2859">
      <w:pPr>
        <w:spacing w:before="100" w:beforeAutospacing="1" w:after="100" w:afterAutospacing="1" w:line="240" w:lineRule="auto"/>
        <w:ind w:left="567"/>
        <w:jc w:val="both"/>
        <w:rPr>
          <w:rFonts w:ascii="Times New Roman" w:hAnsi="Times New Roman" w:cs="Times New Roman"/>
          <w:bCs/>
        </w:rPr>
      </w:pPr>
      <w:r w:rsidRPr="00CC2859">
        <w:rPr>
          <w:rFonts w:ascii="Times New Roman" w:hAnsi="Times New Roman" w:cs="Times New Roman"/>
          <w:bCs/>
        </w:rPr>
        <w:t>Bu yaklaşımla öğrenciler, sadece bilgiyi öğrenmekle kalmayıp, öğrenmeyi öğrenerek yaşam boyu sürdürülebilir bilgi ve becerilere sahip olabilir.</w:t>
      </w:r>
    </w:p>
    <w:p w14:paraId="7EABD6BD" w14:textId="77777777" w:rsidR="00802E7D" w:rsidRPr="00CC2859" w:rsidRDefault="00802E7D" w:rsidP="00CC2859">
      <w:pPr>
        <w:spacing w:before="100" w:beforeAutospacing="1" w:after="100" w:afterAutospacing="1" w:line="240" w:lineRule="auto"/>
        <w:ind w:left="567"/>
        <w:jc w:val="both"/>
        <w:rPr>
          <w:rFonts w:ascii="Times New Roman" w:hAnsi="Times New Roman" w:cs="Times New Roman"/>
          <w:b/>
          <w:bCs/>
        </w:rPr>
      </w:pPr>
      <w:r w:rsidRPr="00CC2859">
        <w:rPr>
          <w:rFonts w:ascii="Times New Roman" w:hAnsi="Times New Roman" w:cs="Times New Roman"/>
          <w:b/>
          <w:bCs/>
        </w:rPr>
        <w:t xml:space="preserve">1.6. Kurum ve/veya program tarafından başka kurumlarla yapılan anlaşmalar ile kurulan ortaklıkları ve örnek uygulamaları belirtiniz. </w:t>
      </w:r>
    </w:p>
    <w:p w14:paraId="215A1CC7" w14:textId="77777777" w:rsidR="00B117A7" w:rsidRPr="00CC2859" w:rsidRDefault="00B117A7" w:rsidP="00B117A7">
      <w:pPr>
        <w:spacing w:before="100" w:beforeAutospacing="1" w:after="100" w:afterAutospacing="1" w:line="240" w:lineRule="auto"/>
        <w:ind w:left="567"/>
        <w:jc w:val="both"/>
        <w:rPr>
          <w:rFonts w:ascii="Times New Roman" w:hAnsi="Times New Roman" w:cs="Times New Roman"/>
          <w:bCs/>
        </w:rPr>
      </w:pPr>
      <w:r w:rsidRPr="00CC2859">
        <w:rPr>
          <w:rFonts w:ascii="Times New Roman" w:hAnsi="Times New Roman" w:cs="Times New Roman"/>
          <w:bCs/>
        </w:rPr>
        <w:t>Mevcut anlaşma ve ortaklıklar işletilmekte olup yeni ortaklık ve anlaşma çalışmaları devam ettirilmektedir.</w:t>
      </w:r>
    </w:p>
    <w:p w14:paraId="190ECB8C" w14:textId="77777777" w:rsidR="00802E7D" w:rsidRPr="00CC2859" w:rsidRDefault="00802E7D" w:rsidP="00713E12">
      <w:pPr>
        <w:spacing w:before="100" w:beforeAutospacing="1" w:after="100" w:afterAutospacing="1" w:line="240" w:lineRule="auto"/>
        <w:ind w:left="567"/>
        <w:jc w:val="both"/>
        <w:rPr>
          <w:rFonts w:ascii="Times New Roman" w:hAnsi="Times New Roman" w:cs="Times New Roman"/>
          <w:b/>
          <w:bCs/>
        </w:rPr>
      </w:pPr>
      <w:r w:rsidRPr="00CC2859">
        <w:rPr>
          <w:rFonts w:ascii="Times New Roman" w:hAnsi="Times New Roman" w:cs="Times New Roman"/>
          <w:b/>
          <w:bCs/>
        </w:rPr>
        <w:t xml:space="preserve">1.7. Öğrenci hareketliliğini teşvik edecek/sağlayacak düzenlemeleri özetleyiniz. </w:t>
      </w:r>
    </w:p>
    <w:p w14:paraId="67A377C0" w14:textId="77777777" w:rsidR="00CC2859" w:rsidRPr="00CC2859" w:rsidRDefault="00CC2859" w:rsidP="00CC2859">
      <w:pPr>
        <w:spacing w:before="100" w:beforeAutospacing="1" w:after="100" w:afterAutospacing="1" w:line="240" w:lineRule="auto"/>
        <w:ind w:left="567"/>
        <w:jc w:val="both"/>
        <w:rPr>
          <w:rFonts w:ascii="Times New Roman" w:hAnsi="Times New Roman" w:cs="Times New Roman"/>
          <w:bCs/>
        </w:rPr>
      </w:pPr>
      <w:r w:rsidRPr="00CC2859">
        <w:rPr>
          <w:rFonts w:ascii="Times New Roman" w:hAnsi="Times New Roman" w:cs="Times New Roman"/>
          <w:bCs/>
        </w:rPr>
        <w:t xml:space="preserve">Sektörlerde eğitim görmelerini, staj yapmalarını ve mesleki deneyim kazanmalarını amaçlayan bir dizi strateji kapsamında, Uluslararası Değişim Programlarına Katılım (üniversitemizde, öğrencilerimizin belli süreli olarak yurt dışındaki üniversitelerde eğitim almalarını sağlayan Erasmus programı uygulanmaktadır), Ulusal ve Uluslararası Staj Programları (öğrencilerimizin yurt içinde veya yurt dışında staj yapmalarını teşvik etmekteyiz, bu amaçla çeşitli kurum ve kuruluşlarla (örneğin; Elbistan Belediyesi) işbirliklerimiz mevcuttur. </w:t>
      </w:r>
    </w:p>
    <w:p w14:paraId="0535DBF1" w14:textId="77777777" w:rsidR="00CC2859" w:rsidRPr="00CC2859" w:rsidRDefault="00CC2859" w:rsidP="00CC2859">
      <w:pPr>
        <w:spacing w:before="100" w:beforeAutospacing="1" w:after="100" w:afterAutospacing="1" w:line="240" w:lineRule="auto"/>
        <w:ind w:left="567"/>
        <w:jc w:val="both"/>
        <w:rPr>
          <w:rFonts w:ascii="Times New Roman" w:hAnsi="Times New Roman" w:cs="Times New Roman"/>
          <w:bCs/>
        </w:rPr>
      </w:pPr>
      <w:r w:rsidRPr="00CC2859">
        <w:rPr>
          <w:rFonts w:ascii="Times New Roman" w:hAnsi="Times New Roman" w:cs="Times New Roman"/>
          <w:bCs/>
        </w:rPr>
        <w:t xml:space="preserve">Bu konuda daha farklı olarak yapılabilecekler: </w:t>
      </w:r>
    </w:p>
    <w:p w14:paraId="7E436232" w14:textId="77777777" w:rsidR="00CC2859" w:rsidRPr="00CC2859" w:rsidRDefault="00CC2859" w:rsidP="00CC2859">
      <w:pPr>
        <w:spacing w:before="100" w:beforeAutospacing="1" w:after="100" w:afterAutospacing="1" w:line="240" w:lineRule="auto"/>
        <w:ind w:left="567"/>
        <w:jc w:val="both"/>
        <w:rPr>
          <w:rFonts w:ascii="Times New Roman" w:hAnsi="Times New Roman" w:cs="Times New Roman"/>
          <w:bCs/>
        </w:rPr>
      </w:pPr>
      <w:r w:rsidRPr="00CC2859">
        <w:rPr>
          <w:rFonts w:ascii="Times New Roman" w:hAnsi="Times New Roman" w:cs="Times New Roman"/>
          <w:bCs/>
        </w:rPr>
        <w:t>•</w:t>
      </w:r>
      <w:r w:rsidRPr="00CC2859">
        <w:rPr>
          <w:rFonts w:ascii="Times New Roman" w:hAnsi="Times New Roman" w:cs="Times New Roman"/>
          <w:bCs/>
        </w:rPr>
        <w:tab/>
        <w:t xml:space="preserve">Protokol Anlaşmaları olabilir (Türkiye’deki diğer üniversitelerle, özellikle ilgili bölüm ve programlarla iş birliği yapılarak öğrenci değişim programları geliştirilebilir. Bu sayede öğrencilerimiz, yurt içindeki farklı eğitim kurumlarından da faydalanabilirler. </w:t>
      </w:r>
    </w:p>
    <w:p w14:paraId="7A1B1A76" w14:textId="77777777" w:rsidR="00CC2859" w:rsidRPr="00CC2859" w:rsidRDefault="00CC2859" w:rsidP="00CC2859">
      <w:pPr>
        <w:spacing w:before="100" w:beforeAutospacing="1" w:after="100" w:afterAutospacing="1" w:line="240" w:lineRule="auto"/>
        <w:ind w:left="567"/>
        <w:jc w:val="both"/>
        <w:rPr>
          <w:rFonts w:ascii="Times New Roman" w:hAnsi="Times New Roman" w:cs="Times New Roman"/>
          <w:bCs/>
        </w:rPr>
      </w:pPr>
      <w:r w:rsidRPr="00CC2859">
        <w:rPr>
          <w:rFonts w:ascii="Times New Roman" w:hAnsi="Times New Roman" w:cs="Times New Roman"/>
          <w:bCs/>
        </w:rPr>
        <w:t>•</w:t>
      </w:r>
      <w:r w:rsidRPr="00CC2859">
        <w:rPr>
          <w:rFonts w:ascii="Times New Roman" w:hAnsi="Times New Roman" w:cs="Times New Roman"/>
          <w:bCs/>
        </w:rPr>
        <w:tab/>
        <w:t>Erasmus yanında Farabi Programı da değerlendirilebilir.</w:t>
      </w:r>
    </w:p>
    <w:p w14:paraId="7CD31C45" w14:textId="77777777" w:rsidR="00CC2859" w:rsidRPr="00CC2859" w:rsidRDefault="00CC2859" w:rsidP="00CC2859">
      <w:pPr>
        <w:spacing w:before="100" w:beforeAutospacing="1" w:after="100" w:afterAutospacing="1" w:line="240" w:lineRule="auto"/>
        <w:ind w:left="567"/>
        <w:jc w:val="both"/>
        <w:rPr>
          <w:rFonts w:ascii="Times New Roman" w:hAnsi="Times New Roman" w:cs="Times New Roman"/>
          <w:bCs/>
        </w:rPr>
      </w:pPr>
      <w:r w:rsidRPr="00CC2859">
        <w:rPr>
          <w:rFonts w:ascii="Times New Roman" w:hAnsi="Times New Roman" w:cs="Times New Roman"/>
          <w:bCs/>
        </w:rPr>
        <w:t>•</w:t>
      </w:r>
      <w:r w:rsidRPr="00CC2859">
        <w:rPr>
          <w:rFonts w:ascii="Times New Roman" w:hAnsi="Times New Roman" w:cs="Times New Roman"/>
          <w:bCs/>
        </w:rPr>
        <w:tab/>
        <w:t>Dil Eğitim Programları (öğrencilerin uluslararası hareketlilik programlarına katılabilmeleri için yabancı dil yeterliliklerinin artırılması amacıyla üniversite bünyesinde dil kursları açılabilir. Özellikle Erasmus gibi programlara katılım için gereken dil seviyesini yakalamak adına özel destek verilebilir)</w:t>
      </w:r>
    </w:p>
    <w:p w14:paraId="49F08990" w14:textId="77777777" w:rsidR="00CC2859" w:rsidRDefault="00CC2859" w:rsidP="00CC2859">
      <w:pPr>
        <w:spacing w:before="100" w:beforeAutospacing="1" w:after="100" w:afterAutospacing="1" w:line="240" w:lineRule="auto"/>
        <w:ind w:left="567"/>
        <w:jc w:val="both"/>
        <w:rPr>
          <w:rFonts w:ascii="Times New Roman" w:hAnsi="Times New Roman" w:cs="Times New Roman"/>
          <w:bCs/>
        </w:rPr>
      </w:pPr>
      <w:r w:rsidRPr="00CC2859">
        <w:rPr>
          <w:rFonts w:ascii="Times New Roman" w:hAnsi="Times New Roman" w:cs="Times New Roman"/>
          <w:bCs/>
        </w:rPr>
        <w:t>•</w:t>
      </w:r>
      <w:r w:rsidRPr="00CC2859">
        <w:rPr>
          <w:rFonts w:ascii="Times New Roman" w:hAnsi="Times New Roman" w:cs="Times New Roman"/>
          <w:bCs/>
        </w:rPr>
        <w:tab/>
        <w:t>Burslara erişim/tanıtım için ayrı bir bilgilendirme noktası oluşturulabilir (ulusal veya uluslararası düzeyde öğrenci hareketliliğini destekleyen burs programlarına erişim için (Erasmus+ bursları, TÜBİTAK veya diğer uluslararası kuruluşların sağladığı finansal destekler hakkında bilgilendirme yapılabilir ve öğrencilerin başvuru süreçlerinde desteklenmeleri sağlanabilir)</w:t>
      </w:r>
    </w:p>
    <w:p w14:paraId="2BDA34F4" w14:textId="77777777" w:rsidR="00802E7D" w:rsidRDefault="00802E7D" w:rsidP="00CC2859">
      <w:pPr>
        <w:spacing w:before="100" w:beforeAutospacing="1" w:after="100" w:afterAutospacing="1" w:line="240" w:lineRule="auto"/>
        <w:ind w:left="567"/>
        <w:jc w:val="both"/>
        <w:rPr>
          <w:rFonts w:ascii="Times New Roman" w:hAnsi="Times New Roman" w:cs="Times New Roman"/>
        </w:rPr>
      </w:pPr>
      <w:r w:rsidRPr="00306D0B">
        <w:rPr>
          <w:rFonts w:ascii="Times New Roman" w:hAnsi="Times New Roman" w:cs="Times New Roman"/>
        </w:rPr>
        <w:t xml:space="preserve">1.8. Program hedeflediği nitelikli mezun yeterliliklerine ulaşmak amacıyla öğrenci merkezli ve yetkinlik temelli öğretim, ölçme ve değerlendirme yöntemlerini açıklayınız ve örnek uygulamaları belirtiniz. </w:t>
      </w:r>
    </w:p>
    <w:p w14:paraId="6D2E2DBC" w14:textId="77777777" w:rsidR="00CC2859" w:rsidRPr="00CC2859" w:rsidRDefault="00CC2859" w:rsidP="00CC2859">
      <w:pPr>
        <w:spacing w:before="100" w:beforeAutospacing="1" w:after="100" w:afterAutospacing="1" w:line="240" w:lineRule="auto"/>
        <w:ind w:left="567"/>
        <w:jc w:val="both"/>
        <w:rPr>
          <w:rFonts w:ascii="Times New Roman" w:hAnsi="Times New Roman" w:cs="Times New Roman"/>
          <w:bCs/>
        </w:rPr>
      </w:pPr>
      <w:r w:rsidRPr="00CC2859">
        <w:rPr>
          <w:rFonts w:ascii="Times New Roman" w:hAnsi="Times New Roman" w:cs="Times New Roman"/>
          <w:bCs/>
        </w:rPr>
        <w:t xml:space="preserve">Öğrenci merkezli ve yetkinlik temelli öğretim, ölçme ve değerlendirme yöntemleri, öğrencilerin bilgi birikimlerini ve becerilerini somut ve uygulanabilir yetkinliklere dönüştürmeye yönelik süreçler, nitelikli mezun yeterliliklerine ulaşmada kullandığımız yöntem ve süreçlerdendir.  Mezunlarımızın akademik bilgi yanında iş dünyasında ve toplumsal yaşamda kullanabilecekleri </w:t>
      </w:r>
      <w:r w:rsidRPr="00CC2859">
        <w:rPr>
          <w:rFonts w:ascii="Times New Roman" w:hAnsi="Times New Roman" w:cs="Times New Roman"/>
          <w:bCs/>
        </w:rPr>
        <w:lastRenderedPageBreak/>
        <w:t>yetenekleri kazanmalarını hedefliyoruz. Kullandığımız bazı yöntemlerin detayları şöyle sıralanabilir:</w:t>
      </w:r>
    </w:p>
    <w:p w14:paraId="1F9D6EE0" w14:textId="77777777" w:rsidR="00CC2859" w:rsidRPr="00CC2859" w:rsidRDefault="00CC2859" w:rsidP="00CC2859">
      <w:pPr>
        <w:spacing w:before="100" w:beforeAutospacing="1" w:after="100" w:afterAutospacing="1" w:line="240" w:lineRule="auto"/>
        <w:ind w:left="567"/>
        <w:jc w:val="both"/>
        <w:rPr>
          <w:rFonts w:ascii="Times New Roman" w:hAnsi="Times New Roman" w:cs="Times New Roman"/>
          <w:bCs/>
        </w:rPr>
      </w:pPr>
      <w:r w:rsidRPr="00CC2859">
        <w:rPr>
          <w:rFonts w:ascii="Times New Roman" w:hAnsi="Times New Roman" w:cs="Times New Roman"/>
          <w:bCs/>
        </w:rPr>
        <w:t>Öğrenci Merkezli Öğretim</w:t>
      </w:r>
    </w:p>
    <w:p w14:paraId="75B3384D" w14:textId="77777777" w:rsidR="00CC2859" w:rsidRPr="00CC2859" w:rsidRDefault="00CC2859" w:rsidP="00CC2859">
      <w:pPr>
        <w:spacing w:before="100" w:beforeAutospacing="1" w:after="100" w:afterAutospacing="1" w:line="240" w:lineRule="auto"/>
        <w:ind w:left="567"/>
        <w:jc w:val="both"/>
        <w:rPr>
          <w:rFonts w:ascii="Times New Roman" w:hAnsi="Times New Roman" w:cs="Times New Roman"/>
          <w:bCs/>
        </w:rPr>
      </w:pPr>
      <w:r w:rsidRPr="00CC2859">
        <w:rPr>
          <w:rFonts w:ascii="Times New Roman" w:hAnsi="Times New Roman" w:cs="Times New Roman"/>
          <w:bCs/>
        </w:rPr>
        <w:t>•</w:t>
      </w:r>
      <w:r w:rsidRPr="00CC2859">
        <w:rPr>
          <w:rFonts w:ascii="Times New Roman" w:hAnsi="Times New Roman" w:cs="Times New Roman"/>
          <w:bCs/>
        </w:rPr>
        <w:tab/>
        <w:t>Aktif Öğrenme: Öğrencilerin ders içi aktiviteler, problem çözme, tartışma ve uygulamalı görevlerle sürece aktif katılım teşviki (böylece öğrenciler, öğrendiklerini anlamlandırarak pekiştirir)</w:t>
      </w:r>
    </w:p>
    <w:p w14:paraId="7783D343" w14:textId="77777777" w:rsidR="00CC2859" w:rsidRPr="00CC2859" w:rsidRDefault="00CC2859" w:rsidP="00CC2859">
      <w:pPr>
        <w:spacing w:before="100" w:beforeAutospacing="1" w:after="100" w:afterAutospacing="1" w:line="240" w:lineRule="auto"/>
        <w:ind w:left="567"/>
        <w:jc w:val="both"/>
        <w:rPr>
          <w:rFonts w:ascii="Times New Roman" w:hAnsi="Times New Roman" w:cs="Times New Roman"/>
          <w:bCs/>
        </w:rPr>
      </w:pPr>
      <w:r w:rsidRPr="00CC2859">
        <w:rPr>
          <w:rFonts w:ascii="Times New Roman" w:hAnsi="Times New Roman" w:cs="Times New Roman"/>
          <w:bCs/>
        </w:rPr>
        <w:t>•</w:t>
      </w:r>
      <w:r w:rsidRPr="00CC2859">
        <w:rPr>
          <w:rFonts w:ascii="Times New Roman" w:hAnsi="Times New Roman" w:cs="Times New Roman"/>
          <w:bCs/>
        </w:rPr>
        <w:tab/>
        <w:t>Sunumlar ve Hazırlıksız Konuşmalar Yapabilme: Öğrenciler gerek ders içinde gerekse ders dışında bir konu ile ilgili hazırlıksız konuşma yapabilme konusunda desteklenir. Bu yöntemler ile temel olarak kelime dağarcığını geliştirme, topluluk önünde konuşmaya teşvik etme amaçlanmaktadır. Öğrenciye ders içinde verilen sunum konuları ile farklı alanlar ile ilgili bilgi sahibi olabilmesi ve araştırma yapabilme becerisi kazandırma amaçlanmaktadır.</w:t>
      </w:r>
    </w:p>
    <w:p w14:paraId="174CA3C2" w14:textId="77777777" w:rsidR="00CC2859" w:rsidRPr="00CC2859" w:rsidRDefault="00CC2859" w:rsidP="00CC2859">
      <w:pPr>
        <w:spacing w:before="100" w:beforeAutospacing="1" w:after="100" w:afterAutospacing="1" w:line="240" w:lineRule="auto"/>
        <w:ind w:left="567"/>
        <w:jc w:val="both"/>
        <w:rPr>
          <w:rFonts w:ascii="Times New Roman" w:hAnsi="Times New Roman" w:cs="Times New Roman"/>
          <w:bCs/>
        </w:rPr>
      </w:pPr>
      <w:r w:rsidRPr="00CC2859">
        <w:rPr>
          <w:rFonts w:ascii="Times New Roman" w:hAnsi="Times New Roman" w:cs="Times New Roman"/>
          <w:bCs/>
        </w:rPr>
        <w:t>•</w:t>
      </w:r>
      <w:r w:rsidRPr="00CC2859">
        <w:rPr>
          <w:rFonts w:ascii="Times New Roman" w:hAnsi="Times New Roman" w:cs="Times New Roman"/>
          <w:bCs/>
        </w:rPr>
        <w:tab/>
        <w:t>Kişisel Gelişim ve İhtiyaca Göre Destek: Her öğrencinin farklı bir öğrenme hızı ve tarzı olduğundan, öğretim sürecini de bu ihtiyaçlara göre uyarlamaya çalışmaktayız. Danışmanlıklar, verilen bireysel destek ve süreç takibi ile öğrencinin öğrenme süreci desteklenmektedir.</w:t>
      </w:r>
    </w:p>
    <w:p w14:paraId="72330B09" w14:textId="77777777" w:rsidR="00CC2859" w:rsidRPr="00CC2859" w:rsidRDefault="00CC2859" w:rsidP="00CC2859">
      <w:pPr>
        <w:spacing w:before="100" w:beforeAutospacing="1" w:after="100" w:afterAutospacing="1" w:line="240" w:lineRule="auto"/>
        <w:ind w:left="567"/>
        <w:jc w:val="both"/>
        <w:rPr>
          <w:rFonts w:ascii="Times New Roman" w:hAnsi="Times New Roman" w:cs="Times New Roman"/>
          <w:bCs/>
        </w:rPr>
      </w:pPr>
      <w:r w:rsidRPr="00CC2859">
        <w:rPr>
          <w:rFonts w:ascii="Times New Roman" w:hAnsi="Times New Roman" w:cs="Times New Roman"/>
          <w:bCs/>
        </w:rPr>
        <w:t>Yetkinlik Temelli Öğretim</w:t>
      </w:r>
    </w:p>
    <w:p w14:paraId="2B3B5600" w14:textId="77777777" w:rsidR="00CC2859" w:rsidRPr="00CC2859" w:rsidRDefault="00CC2859" w:rsidP="00CC2859">
      <w:pPr>
        <w:spacing w:before="100" w:beforeAutospacing="1" w:after="100" w:afterAutospacing="1" w:line="240" w:lineRule="auto"/>
        <w:ind w:left="567"/>
        <w:jc w:val="both"/>
        <w:rPr>
          <w:rFonts w:ascii="Times New Roman" w:hAnsi="Times New Roman" w:cs="Times New Roman"/>
          <w:bCs/>
        </w:rPr>
      </w:pPr>
      <w:r w:rsidRPr="00CC2859">
        <w:rPr>
          <w:rFonts w:ascii="Times New Roman" w:hAnsi="Times New Roman" w:cs="Times New Roman"/>
          <w:bCs/>
        </w:rPr>
        <w:t>•</w:t>
      </w:r>
      <w:r w:rsidRPr="00CC2859">
        <w:rPr>
          <w:rFonts w:ascii="Times New Roman" w:hAnsi="Times New Roman" w:cs="Times New Roman"/>
          <w:bCs/>
        </w:rPr>
        <w:tab/>
        <w:t>Yetkinliklerin Belirlenmesi: Programımız, mezunların sahip olması gereken bilgi, beceri ve davranışları (yetkinlikleri) belirler. Bu yetkinlikler, mezunların kariyer hayatında karşılaşacakları durumlara hazırlanmalarını sağlayacak beceriler etrafında tanımlanır.</w:t>
      </w:r>
    </w:p>
    <w:p w14:paraId="1E5F100D" w14:textId="77777777" w:rsidR="00CC2859" w:rsidRPr="00CC2859" w:rsidRDefault="00CC2859" w:rsidP="00CC2859">
      <w:pPr>
        <w:spacing w:before="100" w:beforeAutospacing="1" w:after="100" w:afterAutospacing="1" w:line="240" w:lineRule="auto"/>
        <w:ind w:left="567"/>
        <w:jc w:val="both"/>
        <w:rPr>
          <w:rFonts w:ascii="Times New Roman" w:hAnsi="Times New Roman" w:cs="Times New Roman"/>
          <w:bCs/>
        </w:rPr>
      </w:pPr>
      <w:r w:rsidRPr="00CC2859">
        <w:rPr>
          <w:rFonts w:ascii="Times New Roman" w:hAnsi="Times New Roman" w:cs="Times New Roman"/>
          <w:bCs/>
        </w:rPr>
        <w:t>•</w:t>
      </w:r>
      <w:r w:rsidRPr="00CC2859">
        <w:rPr>
          <w:rFonts w:ascii="Times New Roman" w:hAnsi="Times New Roman" w:cs="Times New Roman"/>
          <w:bCs/>
        </w:rPr>
        <w:tab/>
        <w:t>Uygulamalı Eğitim: Alan deneyimi kazandırmak amacıyla staj ve uygulama çalışmaları yapılmaktadır. Öğrencilerimiz bu tür uygulamalarla teorik bilgiyi pratiğe döker ve yetkinliklerini geliştirir.</w:t>
      </w:r>
    </w:p>
    <w:p w14:paraId="3FF7723A" w14:textId="77777777" w:rsidR="00CC2859" w:rsidRPr="00CC2859" w:rsidRDefault="00CC2859" w:rsidP="00CC2859">
      <w:pPr>
        <w:spacing w:before="100" w:beforeAutospacing="1" w:after="100" w:afterAutospacing="1" w:line="240" w:lineRule="auto"/>
        <w:ind w:left="567"/>
        <w:jc w:val="both"/>
        <w:rPr>
          <w:rFonts w:ascii="Times New Roman" w:hAnsi="Times New Roman" w:cs="Times New Roman"/>
          <w:bCs/>
        </w:rPr>
      </w:pPr>
      <w:r w:rsidRPr="00CC2859">
        <w:rPr>
          <w:rFonts w:ascii="Times New Roman" w:hAnsi="Times New Roman" w:cs="Times New Roman"/>
          <w:bCs/>
        </w:rPr>
        <w:t>Ölçme ve Değerlendirme Yöntemleri</w:t>
      </w:r>
    </w:p>
    <w:p w14:paraId="12E5FB0E" w14:textId="77777777" w:rsidR="00CC2859" w:rsidRPr="00CC2859" w:rsidRDefault="00CC2859" w:rsidP="00CC2859">
      <w:pPr>
        <w:spacing w:before="100" w:beforeAutospacing="1" w:after="100" w:afterAutospacing="1" w:line="240" w:lineRule="auto"/>
        <w:ind w:left="567"/>
        <w:jc w:val="both"/>
        <w:rPr>
          <w:rFonts w:ascii="Times New Roman" w:hAnsi="Times New Roman" w:cs="Times New Roman"/>
          <w:bCs/>
        </w:rPr>
      </w:pPr>
      <w:r w:rsidRPr="00CC2859">
        <w:rPr>
          <w:rFonts w:ascii="Times New Roman" w:hAnsi="Times New Roman" w:cs="Times New Roman"/>
          <w:bCs/>
        </w:rPr>
        <w:t>•</w:t>
      </w:r>
      <w:r w:rsidRPr="00CC2859">
        <w:rPr>
          <w:rFonts w:ascii="Times New Roman" w:hAnsi="Times New Roman" w:cs="Times New Roman"/>
          <w:bCs/>
        </w:rPr>
        <w:tab/>
        <w:t>Yetkinlik Tabanlı Değerlendirme: Öğrencinin belirlenen yetkinlikleri hangi düzeyde kazandığını belirlemek amacıyla kullandığımız bu ölçme aracı, teorik sınavların yanı sıra sunumlar, grup çalışmaları ve performans değerlendirmesi gibi ölçme araçlarıyla yapılır.</w:t>
      </w:r>
    </w:p>
    <w:p w14:paraId="1BDD15B7" w14:textId="77777777" w:rsidR="00CC2859" w:rsidRPr="00CC2859" w:rsidRDefault="00CC2859" w:rsidP="00CC2859">
      <w:pPr>
        <w:spacing w:before="100" w:beforeAutospacing="1" w:after="100" w:afterAutospacing="1" w:line="240" w:lineRule="auto"/>
        <w:ind w:left="567"/>
        <w:jc w:val="both"/>
        <w:rPr>
          <w:rFonts w:ascii="Times New Roman" w:hAnsi="Times New Roman" w:cs="Times New Roman"/>
          <w:bCs/>
        </w:rPr>
      </w:pPr>
      <w:r w:rsidRPr="00CC2859">
        <w:rPr>
          <w:rFonts w:ascii="Times New Roman" w:hAnsi="Times New Roman" w:cs="Times New Roman"/>
          <w:bCs/>
        </w:rPr>
        <w:t>•</w:t>
      </w:r>
      <w:r w:rsidRPr="00CC2859">
        <w:rPr>
          <w:rFonts w:ascii="Times New Roman" w:hAnsi="Times New Roman" w:cs="Times New Roman"/>
          <w:bCs/>
        </w:rPr>
        <w:tab/>
        <w:t>Formatif Değerlendirme: Öğrenme sürecinin belirli aşamalarında ara değerlendirmeler (vize ve final haricinde) yaparak öğrencinin gelişimi izlenmekte ve gerektiğinde müdahale edilebilmektedir (bu tür değerlendirmeler, eksikliklerin zamanında giderilmesini sağlar)</w:t>
      </w:r>
    </w:p>
    <w:p w14:paraId="0B96C7DA" w14:textId="77777777" w:rsidR="00CC2859" w:rsidRPr="00CC2859" w:rsidRDefault="00CC2859" w:rsidP="00CC2859">
      <w:pPr>
        <w:spacing w:before="100" w:beforeAutospacing="1" w:after="100" w:afterAutospacing="1" w:line="240" w:lineRule="auto"/>
        <w:ind w:left="567"/>
        <w:jc w:val="both"/>
        <w:rPr>
          <w:rFonts w:ascii="Times New Roman" w:hAnsi="Times New Roman" w:cs="Times New Roman"/>
          <w:bCs/>
        </w:rPr>
      </w:pPr>
      <w:r w:rsidRPr="00CC2859">
        <w:rPr>
          <w:rFonts w:ascii="Times New Roman" w:hAnsi="Times New Roman" w:cs="Times New Roman"/>
          <w:bCs/>
        </w:rPr>
        <w:t>•</w:t>
      </w:r>
      <w:r w:rsidRPr="00CC2859">
        <w:rPr>
          <w:rFonts w:ascii="Times New Roman" w:hAnsi="Times New Roman" w:cs="Times New Roman"/>
          <w:bCs/>
        </w:rPr>
        <w:tab/>
        <w:t>Summatif Değerlendirme: Öğrenme sürecinin sonunda final sınavı veya sunumlar gibi, öğrencinin belirli yetkinlikleri edinip edinmediğini ölçmek için değerlendirmelerdir.</w:t>
      </w:r>
    </w:p>
    <w:p w14:paraId="327DBCC7" w14:textId="77777777" w:rsidR="00CC2859" w:rsidRPr="00CC2859" w:rsidRDefault="00CC2859" w:rsidP="00CC2859">
      <w:pPr>
        <w:spacing w:before="100" w:beforeAutospacing="1" w:after="100" w:afterAutospacing="1" w:line="240" w:lineRule="auto"/>
        <w:ind w:left="567"/>
        <w:jc w:val="both"/>
        <w:rPr>
          <w:rFonts w:ascii="Times New Roman" w:hAnsi="Times New Roman" w:cs="Times New Roman"/>
          <w:bCs/>
        </w:rPr>
      </w:pPr>
      <w:r w:rsidRPr="00CC2859">
        <w:rPr>
          <w:rFonts w:ascii="Times New Roman" w:hAnsi="Times New Roman" w:cs="Times New Roman"/>
          <w:bCs/>
        </w:rPr>
        <w:t>•</w:t>
      </w:r>
      <w:r w:rsidRPr="00CC2859">
        <w:rPr>
          <w:rFonts w:ascii="Times New Roman" w:hAnsi="Times New Roman" w:cs="Times New Roman"/>
          <w:bCs/>
        </w:rPr>
        <w:tab/>
        <w:t>Geri Bildirim Mekanizmaları: Öğrencinin eksik yönlerini ve güçlü yanlarını anlamasına yardımcı olan geri bildirimler verilir (her ders sonunda öğrencilerimiz dersle ilgili düşüncelerini rahatça söyler, ara sınav ve final sınavları sonrasında öğrencilere kağıtlar dağıtılır ve sınavlar ile ilgili düşüncelerini isimsiz bir şekilde yazmaları istenir). Bu, öğrenciye kendi gelişimini değerlendirme ve hedeflerine uygun olarak ilerleme fırsatı sunar. Bunun yanı sıra eğitmenin de kendini ve sınavı değerlendirebilmesine olanak tanır.</w:t>
      </w:r>
    </w:p>
    <w:p w14:paraId="1CBFFC2E" w14:textId="77777777" w:rsidR="00802E7D" w:rsidRDefault="00802E7D" w:rsidP="00CC2859">
      <w:pPr>
        <w:spacing w:before="100" w:beforeAutospacing="1" w:after="100" w:afterAutospacing="1" w:line="240" w:lineRule="auto"/>
        <w:ind w:left="567"/>
        <w:jc w:val="both"/>
        <w:rPr>
          <w:rFonts w:ascii="Times New Roman" w:hAnsi="Times New Roman" w:cs="Times New Roman"/>
        </w:rPr>
      </w:pPr>
      <w:r w:rsidRPr="00CC2859">
        <w:rPr>
          <w:rFonts w:ascii="Times New Roman" w:hAnsi="Times New Roman" w:cs="Times New Roman"/>
          <w:b/>
          <w:bCs/>
        </w:rPr>
        <w:t>1.9. Öğrencileri akademik gelişimi ve kariyer planlaması konularında yönlendiren ve öğrencinin gelişiminin izlenmesini sağlayan danışmanlık hizmetlerini özetleyiniz</w:t>
      </w:r>
      <w:r w:rsidRPr="00306D0B">
        <w:rPr>
          <w:rFonts w:ascii="Times New Roman" w:hAnsi="Times New Roman" w:cs="Times New Roman"/>
        </w:rPr>
        <w:t xml:space="preserve">. </w:t>
      </w:r>
    </w:p>
    <w:p w14:paraId="0C3A3B0B" w14:textId="77777777" w:rsidR="00CC2859" w:rsidRPr="00CC2859" w:rsidRDefault="00CC2859" w:rsidP="00CC2859">
      <w:pPr>
        <w:spacing w:before="100" w:beforeAutospacing="1" w:after="100" w:afterAutospacing="1" w:line="240" w:lineRule="auto"/>
        <w:ind w:left="567"/>
        <w:jc w:val="both"/>
        <w:rPr>
          <w:rFonts w:ascii="Times New Roman" w:hAnsi="Times New Roman" w:cs="Times New Roman"/>
          <w:bCs/>
        </w:rPr>
      </w:pPr>
      <w:r w:rsidRPr="00CC2859">
        <w:rPr>
          <w:rFonts w:ascii="Times New Roman" w:hAnsi="Times New Roman" w:cs="Times New Roman"/>
          <w:bCs/>
        </w:rPr>
        <w:t xml:space="preserve">Öğrencilerin akademik gelişim ve kariyer planlamalarını destekleyen danışmanlık hizmetleri, üniversite hayatları boyunca onları doğru alanlara yönlendirmeyi, gelişimlerini izlemeyi ve </w:t>
      </w:r>
      <w:r w:rsidRPr="00CC2859">
        <w:rPr>
          <w:rFonts w:ascii="Times New Roman" w:hAnsi="Times New Roman" w:cs="Times New Roman"/>
          <w:bCs/>
        </w:rPr>
        <w:lastRenderedPageBreak/>
        <w:t>mezuniyet sonrasında iş dünyasında başarılı bir kariyer inşa etmelerine yardımcı olmayı amaçlar. Bu süreçte, "kariyer planlama dersi", "girişimcilik ve strateji" dersleri ve danışman hocaların katkıları büyük rol oynar.</w:t>
      </w:r>
    </w:p>
    <w:p w14:paraId="30F7CFAB" w14:textId="77777777" w:rsidR="00CC2859" w:rsidRPr="00CC2859" w:rsidRDefault="00CC2859" w:rsidP="00CC2859">
      <w:pPr>
        <w:spacing w:before="100" w:beforeAutospacing="1" w:after="100" w:afterAutospacing="1" w:line="240" w:lineRule="auto"/>
        <w:ind w:left="567"/>
        <w:jc w:val="both"/>
        <w:rPr>
          <w:rFonts w:ascii="Times New Roman" w:hAnsi="Times New Roman" w:cs="Times New Roman"/>
          <w:bCs/>
        </w:rPr>
      </w:pPr>
      <w:r w:rsidRPr="00CC2859">
        <w:rPr>
          <w:rFonts w:ascii="Times New Roman" w:hAnsi="Times New Roman" w:cs="Times New Roman"/>
          <w:bCs/>
        </w:rPr>
        <w:t>Kariyer Planlama Dersi</w:t>
      </w:r>
    </w:p>
    <w:p w14:paraId="2DE68F37" w14:textId="77777777" w:rsidR="00CC2859" w:rsidRPr="00CC2859" w:rsidRDefault="00CC2859" w:rsidP="00CC2859">
      <w:pPr>
        <w:spacing w:before="100" w:beforeAutospacing="1" w:after="100" w:afterAutospacing="1" w:line="240" w:lineRule="auto"/>
        <w:ind w:left="567"/>
        <w:jc w:val="both"/>
        <w:rPr>
          <w:rFonts w:ascii="Times New Roman" w:hAnsi="Times New Roman" w:cs="Times New Roman"/>
          <w:bCs/>
        </w:rPr>
      </w:pPr>
      <w:r w:rsidRPr="00CC2859">
        <w:rPr>
          <w:rFonts w:ascii="Times New Roman" w:hAnsi="Times New Roman" w:cs="Times New Roman"/>
          <w:bCs/>
        </w:rPr>
        <w:t>•</w:t>
      </w:r>
      <w:r w:rsidRPr="00CC2859">
        <w:rPr>
          <w:rFonts w:ascii="Times New Roman" w:hAnsi="Times New Roman" w:cs="Times New Roman"/>
          <w:bCs/>
        </w:rPr>
        <w:tab/>
        <w:t>Kariyer Farkındalığı: Bu ders, öğrencilere kendilerini tanıma, ilgi alanlarını belirleme ve yeteneklerini keşfetme fırsatı sunar. Öğrenciler, hangi alanlarda uzmanlaşmak istediklerini ve kariyerlerinde nasıl bir yol izlemeleri gerektiğini belirler.</w:t>
      </w:r>
    </w:p>
    <w:p w14:paraId="0110FE63" w14:textId="77777777" w:rsidR="00CC2859" w:rsidRPr="00CC2859" w:rsidRDefault="00CC2859" w:rsidP="00CC2859">
      <w:pPr>
        <w:spacing w:before="100" w:beforeAutospacing="1" w:after="100" w:afterAutospacing="1" w:line="240" w:lineRule="auto"/>
        <w:ind w:left="567"/>
        <w:jc w:val="both"/>
        <w:rPr>
          <w:rFonts w:ascii="Times New Roman" w:hAnsi="Times New Roman" w:cs="Times New Roman"/>
          <w:bCs/>
        </w:rPr>
      </w:pPr>
      <w:r w:rsidRPr="00CC2859">
        <w:rPr>
          <w:rFonts w:ascii="Times New Roman" w:hAnsi="Times New Roman" w:cs="Times New Roman"/>
          <w:bCs/>
        </w:rPr>
        <w:t>•</w:t>
      </w:r>
      <w:r w:rsidRPr="00CC2859">
        <w:rPr>
          <w:rFonts w:ascii="Times New Roman" w:hAnsi="Times New Roman" w:cs="Times New Roman"/>
          <w:bCs/>
        </w:rPr>
        <w:tab/>
        <w:t>Sektör Bilgilendirmesi: Öğrenciler, iş dünyasında geçerli olan meslekler, sektörler ve bu sektörlerde aranan beceriler hakkında bilgi sahibi olur. İş dünyasının dinamikleri ve iş fırsatları konusunda bilinçlenirler.</w:t>
      </w:r>
    </w:p>
    <w:p w14:paraId="03FBC16F" w14:textId="77777777" w:rsidR="00CC2859" w:rsidRPr="00CC2859" w:rsidRDefault="00CC2859" w:rsidP="00CC2859">
      <w:pPr>
        <w:spacing w:before="100" w:beforeAutospacing="1" w:after="100" w:afterAutospacing="1" w:line="240" w:lineRule="auto"/>
        <w:ind w:left="567"/>
        <w:jc w:val="both"/>
        <w:rPr>
          <w:rFonts w:ascii="Times New Roman" w:hAnsi="Times New Roman" w:cs="Times New Roman"/>
          <w:bCs/>
        </w:rPr>
      </w:pPr>
      <w:r w:rsidRPr="00CC2859">
        <w:rPr>
          <w:rFonts w:ascii="Times New Roman" w:hAnsi="Times New Roman" w:cs="Times New Roman"/>
          <w:bCs/>
        </w:rPr>
        <w:t>•</w:t>
      </w:r>
      <w:r w:rsidRPr="00CC2859">
        <w:rPr>
          <w:rFonts w:ascii="Times New Roman" w:hAnsi="Times New Roman" w:cs="Times New Roman"/>
          <w:bCs/>
        </w:rPr>
        <w:tab/>
        <w:t>CV ve Mülakat Hazırlığı: Ders kapsamında öğrencilere etkili bir CV hazırlama, ön yazı yazma ve iş görüşmelerinde kendini en iyi şekilde ifade etme konularında pratik bilgiler sunulur.</w:t>
      </w:r>
    </w:p>
    <w:p w14:paraId="6C386BE8" w14:textId="77777777" w:rsidR="00CC2859" w:rsidRPr="00CC2859" w:rsidRDefault="00CC2859" w:rsidP="00CC2859">
      <w:pPr>
        <w:spacing w:before="100" w:beforeAutospacing="1" w:after="100" w:afterAutospacing="1" w:line="240" w:lineRule="auto"/>
        <w:ind w:left="567"/>
        <w:jc w:val="both"/>
        <w:rPr>
          <w:rFonts w:ascii="Times New Roman" w:hAnsi="Times New Roman" w:cs="Times New Roman"/>
          <w:bCs/>
        </w:rPr>
      </w:pPr>
      <w:r w:rsidRPr="00CC2859">
        <w:rPr>
          <w:rFonts w:ascii="Times New Roman" w:hAnsi="Times New Roman" w:cs="Times New Roman"/>
          <w:bCs/>
        </w:rPr>
        <w:t>Girişimcilik ve Strateji Dersi</w:t>
      </w:r>
    </w:p>
    <w:p w14:paraId="4B908B8A" w14:textId="77777777" w:rsidR="00CC2859" w:rsidRPr="00CC2859" w:rsidRDefault="00CC2859" w:rsidP="00CC2859">
      <w:pPr>
        <w:spacing w:before="100" w:beforeAutospacing="1" w:after="100" w:afterAutospacing="1" w:line="240" w:lineRule="auto"/>
        <w:ind w:left="567"/>
        <w:jc w:val="both"/>
        <w:rPr>
          <w:rFonts w:ascii="Times New Roman" w:hAnsi="Times New Roman" w:cs="Times New Roman"/>
          <w:bCs/>
        </w:rPr>
      </w:pPr>
      <w:r w:rsidRPr="00CC2859">
        <w:rPr>
          <w:rFonts w:ascii="Times New Roman" w:hAnsi="Times New Roman" w:cs="Times New Roman"/>
          <w:bCs/>
        </w:rPr>
        <w:t>•</w:t>
      </w:r>
      <w:r w:rsidRPr="00CC2859">
        <w:rPr>
          <w:rFonts w:ascii="Times New Roman" w:hAnsi="Times New Roman" w:cs="Times New Roman"/>
          <w:bCs/>
        </w:rPr>
        <w:tab/>
        <w:t>Girişimcilik Becerileri: Bu derste, öğrencilere iş fikirlerini nasıl geliştirecekleri, iş modeli oluşturma, kaynak yönetimi ve yenilikçi çözümler bulma gibi girişimcilik yetkinlikleri kazandırılır.</w:t>
      </w:r>
    </w:p>
    <w:p w14:paraId="03460913" w14:textId="77777777" w:rsidR="00CC2859" w:rsidRPr="00CC2859" w:rsidRDefault="00CC2859" w:rsidP="00CC2859">
      <w:pPr>
        <w:spacing w:before="100" w:beforeAutospacing="1" w:after="100" w:afterAutospacing="1" w:line="240" w:lineRule="auto"/>
        <w:ind w:left="567"/>
        <w:jc w:val="both"/>
        <w:rPr>
          <w:rFonts w:ascii="Times New Roman" w:hAnsi="Times New Roman" w:cs="Times New Roman"/>
          <w:bCs/>
        </w:rPr>
      </w:pPr>
      <w:r w:rsidRPr="00CC2859">
        <w:rPr>
          <w:rFonts w:ascii="Times New Roman" w:hAnsi="Times New Roman" w:cs="Times New Roman"/>
          <w:bCs/>
        </w:rPr>
        <w:t>•</w:t>
      </w:r>
      <w:r w:rsidRPr="00CC2859">
        <w:rPr>
          <w:rFonts w:ascii="Times New Roman" w:hAnsi="Times New Roman" w:cs="Times New Roman"/>
          <w:bCs/>
        </w:rPr>
        <w:tab/>
        <w:t>Stratejik Düşünme: Öğrenciler, iş hayatında stratejik kararlar almayı, sorunlara çözüm üretmeyi ve kaynakları etkili kullanmayı öğrenir. Bu sayede liderlik ve yönetim becerileri gelişir.</w:t>
      </w:r>
    </w:p>
    <w:p w14:paraId="30D6CC82" w14:textId="77777777" w:rsidR="00CC2859" w:rsidRPr="00CC2859" w:rsidRDefault="00CC2859" w:rsidP="00CC2859">
      <w:pPr>
        <w:spacing w:before="100" w:beforeAutospacing="1" w:after="100" w:afterAutospacing="1" w:line="240" w:lineRule="auto"/>
        <w:ind w:left="567"/>
        <w:jc w:val="both"/>
        <w:rPr>
          <w:rFonts w:ascii="Times New Roman" w:hAnsi="Times New Roman" w:cs="Times New Roman"/>
          <w:bCs/>
        </w:rPr>
      </w:pPr>
      <w:r w:rsidRPr="00CC2859">
        <w:rPr>
          <w:rFonts w:ascii="Times New Roman" w:hAnsi="Times New Roman" w:cs="Times New Roman"/>
          <w:bCs/>
        </w:rPr>
        <w:t>•</w:t>
      </w:r>
      <w:r w:rsidRPr="00CC2859">
        <w:rPr>
          <w:rFonts w:ascii="Times New Roman" w:hAnsi="Times New Roman" w:cs="Times New Roman"/>
          <w:bCs/>
        </w:rPr>
        <w:tab/>
        <w:t>Uygulamalı Projeler: Ders kapsamında iş planları oluşturma, iş simülasyonları ve grup çalışmaları gibi uygulamalarla öğrenciler teoriyi pratiğe dökme fırsatı yakalar.</w:t>
      </w:r>
    </w:p>
    <w:p w14:paraId="3B707052" w14:textId="77777777" w:rsidR="00CC2859" w:rsidRPr="00CC2859" w:rsidRDefault="00CC2859" w:rsidP="00CC2859">
      <w:pPr>
        <w:spacing w:before="100" w:beforeAutospacing="1" w:after="100" w:afterAutospacing="1" w:line="240" w:lineRule="auto"/>
        <w:ind w:left="567"/>
        <w:jc w:val="both"/>
        <w:rPr>
          <w:rFonts w:ascii="Times New Roman" w:hAnsi="Times New Roman" w:cs="Times New Roman"/>
          <w:bCs/>
        </w:rPr>
      </w:pPr>
      <w:r w:rsidRPr="00CC2859">
        <w:rPr>
          <w:rFonts w:ascii="Times New Roman" w:hAnsi="Times New Roman" w:cs="Times New Roman"/>
          <w:bCs/>
        </w:rPr>
        <w:t>Danışman Akademisyenler</w:t>
      </w:r>
    </w:p>
    <w:p w14:paraId="6391C324" w14:textId="77777777" w:rsidR="00CC2859" w:rsidRPr="00CC2859" w:rsidRDefault="00CC2859" w:rsidP="00CC2859">
      <w:pPr>
        <w:spacing w:before="100" w:beforeAutospacing="1" w:after="100" w:afterAutospacing="1" w:line="240" w:lineRule="auto"/>
        <w:ind w:left="567"/>
        <w:jc w:val="both"/>
        <w:rPr>
          <w:rFonts w:ascii="Times New Roman" w:hAnsi="Times New Roman" w:cs="Times New Roman"/>
          <w:bCs/>
        </w:rPr>
      </w:pPr>
      <w:r w:rsidRPr="00CC2859">
        <w:rPr>
          <w:rFonts w:ascii="Times New Roman" w:hAnsi="Times New Roman" w:cs="Times New Roman"/>
          <w:bCs/>
        </w:rPr>
        <w:t>•</w:t>
      </w:r>
      <w:r w:rsidRPr="00CC2859">
        <w:rPr>
          <w:rFonts w:ascii="Times New Roman" w:hAnsi="Times New Roman" w:cs="Times New Roman"/>
          <w:bCs/>
        </w:rPr>
        <w:tab/>
        <w:t>Akademik Destek ve Rehberlik: Her öğrencinin akademik danışmanı, ders seçiminde, akademik performansın izlenmesinde ve mezuniyet için gerekli gereksinimlerin karşılanmasında rehberlik eder.</w:t>
      </w:r>
    </w:p>
    <w:p w14:paraId="69F8359C" w14:textId="77777777" w:rsidR="00CC2859" w:rsidRPr="00CC2859" w:rsidRDefault="00CC2859" w:rsidP="00CC2859">
      <w:pPr>
        <w:spacing w:before="100" w:beforeAutospacing="1" w:after="100" w:afterAutospacing="1" w:line="240" w:lineRule="auto"/>
        <w:ind w:left="567"/>
        <w:jc w:val="both"/>
        <w:rPr>
          <w:rFonts w:ascii="Times New Roman" w:hAnsi="Times New Roman" w:cs="Times New Roman"/>
          <w:bCs/>
        </w:rPr>
      </w:pPr>
      <w:r w:rsidRPr="00CC2859">
        <w:rPr>
          <w:rFonts w:ascii="Times New Roman" w:hAnsi="Times New Roman" w:cs="Times New Roman"/>
          <w:bCs/>
        </w:rPr>
        <w:t>•</w:t>
      </w:r>
      <w:r w:rsidRPr="00CC2859">
        <w:rPr>
          <w:rFonts w:ascii="Times New Roman" w:hAnsi="Times New Roman" w:cs="Times New Roman"/>
          <w:bCs/>
        </w:rPr>
        <w:tab/>
        <w:t>Bireysel Gelişim ve Kariyer Yönlendirmesi: Danışman akademisyenler, öğrencilerin güçlü ve gelişime açık yönlerini belirleyerek onları uygun alanlara yönlendirir, gerektiğinde staj veya iş imkânları konusunda destek sağlar.</w:t>
      </w:r>
    </w:p>
    <w:p w14:paraId="722D9356" w14:textId="77777777" w:rsidR="00CC2859" w:rsidRPr="00CC2859" w:rsidRDefault="00CC2859" w:rsidP="00CC2859">
      <w:pPr>
        <w:spacing w:before="100" w:beforeAutospacing="1" w:after="100" w:afterAutospacing="1" w:line="240" w:lineRule="auto"/>
        <w:ind w:left="567"/>
        <w:jc w:val="both"/>
        <w:rPr>
          <w:rFonts w:ascii="Times New Roman" w:hAnsi="Times New Roman" w:cs="Times New Roman"/>
          <w:bCs/>
        </w:rPr>
      </w:pPr>
      <w:r w:rsidRPr="00CC2859">
        <w:rPr>
          <w:rFonts w:ascii="Times New Roman" w:hAnsi="Times New Roman" w:cs="Times New Roman"/>
          <w:bCs/>
        </w:rPr>
        <w:t>•</w:t>
      </w:r>
      <w:r w:rsidRPr="00CC2859">
        <w:rPr>
          <w:rFonts w:ascii="Times New Roman" w:hAnsi="Times New Roman" w:cs="Times New Roman"/>
          <w:bCs/>
        </w:rPr>
        <w:tab/>
        <w:t>Gelişimin İzlenmesi: Danışman akademisyenler, öğrencilerin akademik ilerlemelerini düzenli olarak izler ve eksik kaldıkları konularda yardımcı olur. Öğrencinin mezuniyet sürecine uygun şekilde ilerlemesini sağlar.</w:t>
      </w:r>
    </w:p>
    <w:p w14:paraId="597A3923" w14:textId="77777777" w:rsidR="00802E7D" w:rsidRDefault="00802E7D" w:rsidP="00CC2859">
      <w:pPr>
        <w:spacing w:before="100" w:beforeAutospacing="1" w:after="100" w:afterAutospacing="1" w:line="240" w:lineRule="auto"/>
        <w:ind w:left="567"/>
        <w:jc w:val="both"/>
        <w:rPr>
          <w:rFonts w:ascii="Times New Roman" w:hAnsi="Times New Roman" w:cs="Times New Roman"/>
        </w:rPr>
      </w:pPr>
      <w:r w:rsidRPr="00CC2859">
        <w:rPr>
          <w:rFonts w:ascii="Times New Roman" w:hAnsi="Times New Roman" w:cs="Times New Roman"/>
          <w:b/>
          <w:bCs/>
        </w:rPr>
        <w:t>1.10. Öğrencilerin derslerdeki başarı durumunu izleyecek ve onları ders planlaması konularında yönlendirecek danışmanlık hizmetlerini ve danışmanlık hizmetlerine katkılarını sayısal ve niteliksel olarak açıklayınız</w:t>
      </w:r>
      <w:r w:rsidRPr="00306D0B">
        <w:rPr>
          <w:rFonts w:ascii="Times New Roman" w:hAnsi="Times New Roman" w:cs="Times New Roman"/>
        </w:rPr>
        <w:t xml:space="preserve">. </w:t>
      </w:r>
    </w:p>
    <w:p w14:paraId="40EEC6F6" w14:textId="77777777" w:rsidR="00CC2859" w:rsidRPr="00CC2859" w:rsidRDefault="00CC2859" w:rsidP="00CC2859">
      <w:pPr>
        <w:spacing w:before="100" w:beforeAutospacing="1" w:after="100" w:afterAutospacing="1" w:line="240" w:lineRule="auto"/>
        <w:ind w:left="567"/>
        <w:jc w:val="both"/>
        <w:rPr>
          <w:rFonts w:ascii="Times New Roman" w:hAnsi="Times New Roman" w:cs="Times New Roman"/>
        </w:rPr>
      </w:pPr>
      <w:r w:rsidRPr="00CC2859">
        <w:rPr>
          <w:rFonts w:ascii="Times New Roman" w:hAnsi="Times New Roman" w:cs="Times New Roman"/>
        </w:rPr>
        <w:t>Sayısal Katkılar</w:t>
      </w:r>
    </w:p>
    <w:p w14:paraId="23539DA4" w14:textId="77777777" w:rsidR="00CC2859" w:rsidRPr="00CC2859" w:rsidRDefault="00CC2859">
      <w:pPr>
        <w:numPr>
          <w:ilvl w:val="0"/>
          <w:numId w:val="3"/>
        </w:numPr>
        <w:spacing w:before="100" w:beforeAutospacing="1" w:after="100" w:afterAutospacing="1" w:line="240" w:lineRule="auto"/>
        <w:jc w:val="both"/>
        <w:rPr>
          <w:rFonts w:ascii="Times New Roman" w:hAnsi="Times New Roman" w:cs="Times New Roman"/>
        </w:rPr>
      </w:pPr>
      <w:r w:rsidRPr="00CC2859">
        <w:rPr>
          <w:rFonts w:ascii="Times New Roman" w:hAnsi="Times New Roman" w:cs="Times New Roman"/>
        </w:rPr>
        <w:t>Ders Başarı Takibi:</w:t>
      </w:r>
    </w:p>
    <w:p w14:paraId="59D360FD" w14:textId="77777777" w:rsidR="00CC2859" w:rsidRPr="00CC2859" w:rsidRDefault="00CC2859">
      <w:pPr>
        <w:numPr>
          <w:ilvl w:val="1"/>
          <w:numId w:val="3"/>
        </w:numPr>
        <w:spacing w:before="100" w:beforeAutospacing="1" w:after="100" w:afterAutospacing="1" w:line="240" w:lineRule="auto"/>
        <w:jc w:val="both"/>
        <w:rPr>
          <w:rFonts w:ascii="Times New Roman" w:hAnsi="Times New Roman" w:cs="Times New Roman"/>
        </w:rPr>
      </w:pPr>
      <w:r w:rsidRPr="00CC2859">
        <w:rPr>
          <w:rFonts w:ascii="Times New Roman" w:hAnsi="Times New Roman" w:cs="Times New Roman"/>
        </w:rPr>
        <w:t>Danışmanlar, öğrencilerin her dönem sonunda derslerdeki not ortalamalarını, geçtikleri ve kaldıkları dersleri izleyerek akademik performanslarını sayısal olarak değerlendirir.</w:t>
      </w:r>
    </w:p>
    <w:p w14:paraId="1D3C9D88" w14:textId="77777777" w:rsidR="00CC2859" w:rsidRPr="00CC2859" w:rsidRDefault="00CC2859">
      <w:pPr>
        <w:numPr>
          <w:ilvl w:val="1"/>
          <w:numId w:val="3"/>
        </w:numPr>
        <w:spacing w:before="100" w:beforeAutospacing="1" w:after="100" w:afterAutospacing="1" w:line="240" w:lineRule="auto"/>
        <w:jc w:val="both"/>
        <w:rPr>
          <w:rFonts w:ascii="Times New Roman" w:hAnsi="Times New Roman" w:cs="Times New Roman"/>
        </w:rPr>
      </w:pPr>
      <w:r w:rsidRPr="00CC2859">
        <w:rPr>
          <w:rFonts w:ascii="Times New Roman" w:hAnsi="Times New Roman" w:cs="Times New Roman"/>
        </w:rPr>
        <w:lastRenderedPageBreak/>
        <w:t>Mezuniyet için gerekli kredi ve zorunlu derslerin sayısı da danışman tarafından takip edilerek öğrencilere iletilir. Bu durum, mezuniyet sürecinde aksaklık yaşanmasının önüne geçer.</w:t>
      </w:r>
    </w:p>
    <w:p w14:paraId="39743928" w14:textId="77777777" w:rsidR="00CC2859" w:rsidRPr="00CC2859" w:rsidRDefault="00CC2859">
      <w:pPr>
        <w:numPr>
          <w:ilvl w:val="0"/>
          <w:numId w:val="3"/>
        </w:numPr>
        <w:spacing w:before="100" w:beforeAutospacing="1" w:after="100" w:afterAutospacing="1" w:line="240" w:lineRule="auto"/>
        <w:jc w:val="both"/>
        <w:rPr>
          <w:rFonts w:ascii="Times New Roman" w:hAnsi="Times New Roman" w:cs="Times New Roman"/>
        </w:rPr>
      </w:pPr>
      <w:r w:rsidRPr="00CC2859">
        <w:rPr>
          <w:rFonts w:ascii="Times New Roman" w:hAnsi="Times New Roman" w:cs="Times New Roman"/>
        </w:rPr>
        <w:t>Devamlılık Takibi:</w:t>
      </w:r>
    </w:p>
    <w:p w14:paraId="3AC189B3" w14:textId="77777777" w:rsidR="00CC2859" w:rsidRPr="00CC2859" w:rsidRDefault="00CC2859">
      <w:pPr>
        <w:numPr>
          <w:ilvl w:val="1"/>
          <w:numId w:val="3"/>
        </w:numPr>
        <w:spacing w:before="100" w:beforeAutospacing="1" w:after="100" w:afterAutospacing="1" w:line="240" w:lineRule="auto"/>
        <w:jc w:val="both"/>
        <w:rPr>
          <w:rFonts w:ascii="Times New Roman" w:hAnsi="Times New Roman" w:cs="Times New Roman"/>
        </w:rPr>
      </w:pPr>
      <w:r w:rsidRPr="00CC2859">
        <w:rPr>
          <w:rFonts w:ascii="Times New Roman" w:hAnsi="Times New Roman" w:cs="Times New Roman"/>
        </w:rPr>
        <w:t>Öğrencinin ders devamlılığı, devamsızlık durumları sayısal olarak izlenir. Devamsızlık sınırını aşan öğrencilerle irtibata geçilir ve bu durumun akademik başarı üzerindeki etkileri danışmanlar tarafından değerlendirilir.</w:t>
      </w:r>
    </w:p>
    <w:p w14:paraId="2DCC6D86" w14:textId="77777777" w:rsidR="00CC2859" w:rsidRPr="00CC2859" w:rsidRDefault="00CC2859">
      <w:pPr>
        <w:numPr>
          <w:ilvl w:val="0"/>
          <w:numId w:val="3"/>
        </w:numPr>
        <w:spacing w:before="100" w:beforeAutospacing="1" w:after="100" w:afterAutospacing="1" w:line="240" w:lineRule="auto"/>
        <w:jc w:val="both"/>
        <w:rPr>
          <w:rFonts w:ascii="Times New Roman" w:hAnsi="Times New Roman" w:cs="Times New Roman"/>
        </w:rPr>
      </w:pPr>
      <w:r w:rsidRPr="00CC2859">
        <w:rPr>
          <w:rFonts w:ascii="Times New Roman" w:hAnsi="Times New Roman" w:cs="Times New Roman"/>
        </w:rPr>
        <w:t>Akademik Ortalama İyileştirme:</w:t>
      </w:r>
    </w:p>
    <w:p w14:paraId="16926AD3" w14:textId="77777777" w:rsidR="00CC2859" w:rsidRPr="00CC2859" w:rsidRDefault="00CC2859">
      <w:pPr>
        <w:numPr>
          <w:ilvl w:val="1"/>
          <w:numId w:val="3"/>
        </w:numPr>
        <w:spacing w:before="100" w:beforeAutospacing="1" w:after="100" w:afterAutospacing="1" w:line="240" w:lineRule="auto"/>
        <w:jc w:val="both"/>
        <w:rPr>
          <w:rFonts w:ascii="Times New Roman" w:hAnsi="Times New Roman" w:cs="Times New Roman"/>
        </w:rPr>
      </w:pPr>
      <w:r w:rsidRPr="00CC2859">
        <w:rPr>
          <w:rFonts w:ascii="Times New Roman" w:hAnsi="Times New Roman" w:cs="Times New Roman"/>
        </w:rPr>
        <w:t>Öğrencilerin akademik ortalamalarındaki gelişmeler sayısal olarak takip edilerek, not yükseltme veya ders tekrarı gibi iyileştirici öneriler sunulabilmektedir. Bu da dönem sonunda başarı oranlarına katkı sağlar.</w:t>
      </w:r>
    </w:p>
    <w:p w14:paraId="0A18DC86" w14:textId="77777777" w:rsidR="00CC2859" w:rsidRPr="00CC2859" w:rsidRDefault="00CC2859" w:rsidP="00CC2859">
      <w:pPr>
        <w:spacing w:before="100" w:beforeAutospacing="1" w:after="100" w:afterAutospacing="1" w:line="240" w:lineRule="auto"/>
        <w:ind w:left="567"/>
        <w:jc w:val="both"/>
        <w:rPr>
          <w:rFonts w:ascii="Times New Roman" w:hAnsi="Times New Roman" w:cs="Times New Roman"/>
        </w:rPr>
      </w:pPr>
      <w:r w:rsidRPr="00CC2859">
        <w:rPr>
          <w:rFonts w:ascii="Times New Roman" w:hAnsi="Times New Roman" w:cs="Times New Roman"/>
        </w:rPr>
        <w:t>Niteliksel Katkılar</w:t>
      </w:r>
    </w:p>
    <w:p w14:paraId="76D0B92C" w14:textId="77777777" w:rsidR="00CC2859" w:rsidRPr="00CC2859" w:rsidRDefault="00CC2859">
      <w:pPr>
        <w:numPr>
          <w:ilvl w:val="0"/>
          <w:numId w:val="4"/>
        </w:numPr>
        <w:spacing w:before="100" w:beforeAutospacing="1" w:after="100" w:afterAutospacing="1" w:line="240" w:lineRule="auto"/>
        <w:jc w:val="both"/>
        <w:rPr>
          <w:rFonts w:ascii="Times New Roman" w:hAnsi="Times New Roman" w:cs="Times New Roman"/>
        </w:rPr>
      </w:pPr>
      <w:r w:rsidRPr="00CC2859">
        <w:rPr>
          <w:rFonts w:ascii="Times New Roman" w:hAnsi="Times New Roman" w:cs="Times New Roman"/>
        </w:rPr>
        <w:t>Ders Seçiminde Rehberlik:</w:t>
      </w:r>
    </w:p>
    <w:p w14:paraId="405CCB8A" w14:textId="77777777" w:rsidR="00CC2859" w:rsidRPr="00CC2859" w:rsidRDefault="00CC2859">
      <w:pPr>
        <w:numPr>
          <w:ilvl w:val="1"/>
          <w:numId w:val="4"/>
        </w:numPr>
        <w:spacing w:before="100" w:beforeAutospacing="1" w:after="100" w:afterAutospacing="1" w:line="240" w:lineRule="auto"/>
        <w:jc w:val="both"/>
        <w:rPr>
          <w:rFonts w:ascii="Times New Roman" w:hAnsi="Times New Roman" w:cs="Times New Roman"/>
        </w:rPr>
      </w:pPr>
      <w:r w:rsidRPr="00CC2859">
        <w:rPr>
          <w:rFonts w:ascii="Times New Roman" w:hAnsi="Times New Roman" w:cs="Times New Roman"/>
        </w:rPr>
        <w:t xml:space="preserve">Öğrencilerin ilgi alanları, yetenekleri ve hedeflerine göre hangi dersleri alabilecekleri konusunda yönlendirme yapılır. </w:t>
      </w:r>
    </w:p>
    <w:p w14:paraId="42F93F08" w14:textId="77777777" w:rsidR="00CC2859" w:rsidRPr="00CC2859" w:rsidRDefault="00CC2859">
      <w:pPr>
        <w:numPr>
          <w:ilvl w:val="0"/>
          <w:numId w:val="4"/>
        </w:numPr>
        <w:spacing w:before="100" w:beforeAutospacing="1" w:after="100" w:afterAutospacing="1" w:line="240" w:lineRule="auto"/>
        <w:jc w:val="both"/>
        <w:rPr>
          <w:rFonts w:ascii="Times New Roman" w:hAnsi="Times New Roman" w:cs="Times New Roman"/>
        </w:rPr>
      </w:pPr>
      <w:r w:rsidRPr="00CC2859">
        <w:rPr>
          <w:rFonts w:ascii="Times New Roman" w:hAnsi="Times New Roman" w:cs="Times New Roman"/>
        </w:rPr>
        <w:t>Bireysel Görüşmeler:</w:t>
      </w:r>
    </w:p>
    <w:p w14:paraId="6EF3DDD6" w14:textId="77777777" w:rsidR="00CC2859" w:rsidRPr="00CC2859" w:rsidRDefault="00CC2859">
      <w:pPr>
        <w:numPr>
          <w:ilvl w:val="1"/>
          <w:numId w:val="4"/>
        </w:numPr>
        <w:spacing w:before="100" w:beforeAutospacing="1" w:after="100" w:afterAutospacing="1" w:line="240" w:lineRule="auto"/>
        <w:jc w:val="both"/>
        <w:rPr>
          <w:rFonts w:ascii="Times New Roman" w:hAnsi="Times New Roman" w:cs="Times New Roman"/>
        </w:rPr>
      </w:pPr>
      <w:r w:rsidRPr="00CC2859">
        <w:rPr>
          <w:rFonts w:ascii="Times New Roman" w:hAnsi="Times New Roman" w:cs="Times New Roman"/>
        </w:rPr>
        <w:t xml:space="preserve">Öğrencinin akademik durumuyla ilgili birebir görüşmeler yapılarak, sorunlar hakkında danışmanlık verilir. </w:t>
      </w:r>
    </w:p>
    <w:p w14:paraId="1C9242F8" w14:textId="77777777" w:rsidR="00CC2859" w:rsidRPr="00CC2859" w:rsidRDefault="00CC2859">
      <w:pPr>
        <w:numPr>
          <w:ilvl w:val="0"/>
          <w:numId w:val="4"/>
        </w:numPr>
        <w:spacing w:before="100" w:beforeAutospacing="1" w:after="100" w:afterAutospacing="1" w:line="240" w:lineRule="auto"/>
        <w:jc w:val="both"/>
        <w:rPr>
          <w:rFonts w:ascii="Times New Roman" w:hAnsi="Times New Roman" w:cs="Times New Roman"/>
        </w:rPr>
      </w:pPr>
      <w:r w:rsidRPr="00CC2859">
        <w:rPr>
          <w:rFonts w:ascii="Times New Roman" w:hAnsi="Times New Roman" w:cs="Times New Roman"/>
        </w:rPr>
        <w:t>Uzun Vadeli Planlama:</w:t>
      </w:r>
    </w:p>
    <w:p w14:paraId="321FF10C" w14:textId="77777777" w:rsidR="00CC2859" w:rsidRPr="00CC2859" w:rsidRDefault="00CC2859">
      <w:pPr>
        <w:numPr>
          <w:ilvl w:val="1"/>
          <w:numId w:val="4"/>
        </w:numPr>
        <w:spacing w:before="100" w:beforeAutospacing="1" w:after="100" w:afterAutospacing="1" w:line="240" w:lineRule="auto"/>
        <w:jc w:val="both"/>
        <w:rPr>
          <w:rFonts w:ascii="Times New Roman" w:hAnsi="Times New Roman" w:cs="Times New Roman"/>
        </w:rPr>
      </w:pPr>
      <w:r w:rsidRPr="00CC2859">
        <w:rPr>
          <w:rFonts w:ascii="Times New Roman" w:hAnsi="Times New Roman" w:cs="Times New Roman"/>
        </w:rPr>
        <w:t>Öğrencilerin gelecek dönemlerde alması gereken derslerin planlaması yapılır. Bu, hem mezuniyet için gerekli derslerin zamanında alınmasını sağlar hem de öğrenciye uzun vadede bir yol haritası sunar.</w:t>
      </w:r>
    </w:p>
    <w:p w14:paraId="0E6F21BE" w14:textId="77777777" w:rsidR="00CC2859" w:rsidRPr="00CC2859" w:rsidRDefault="00CC2859" w:rsidP="00CC2859">
      <w:pPr>
        <w:spacing w:before="100" w:beforeAutospacing="1" w:after="100" w:afterAutospacing="1" w:line="240" w:lineRule="auto"/>
        <w:ind w:left="567"/>
        <w:jc w:val="both"/>
        <w:rPr>
          <w:rFonts w:ascii="Times New Roman" w:hAnsi="Times New Roman" w:cs="Times New Roman"/>
        </w:rPr>
      </w:pPr>
      <w:r w:rsidRPr="00CC2859">
        <w:rPr>
          <w:rFonts w:ascii="Times New Roman" w:hAnsi="Times New Roman" w:cs="Times New Roman"/>
        </w:rPr>
        <w:t>Danışmanlık Hizmetlerinin Katkıları</w:t>
      </w:r>
    </w:p>
    <w:p w14:paraId="586E3B55" w14:textId="77777777" w:rsidR="00CC2859" w:rsidRPr="00CC2859" w:rsidRDefault="00CC2859">
      <w:pPr>
        <w:numPr>
          <w:ilvl w:val="0"/>
          <w:numId w:val="5"/>
        </w:numPr>
        <w:spacing w:before="100" w:beforeAutospacing="1" w:after="100" w:afterAutospacing="1" w:line="240" w:lineRule="auto"/>
        <w:jc w:val="both"/>
        <w:rPr>
          <w:rFonts w:ascii="Times New Roman" w:hAnsi="Times New Roman" w:cs="Times New Roman"/>
        </w:rPr>
      </w:pPr>
      <w:r w:rsidRPr="00CC2859">
        <w:rPr>
          <w:rFonts w:ascii="Times New Roman" w:hAnsi="Times New Roman" w:cs="Times New Roman"/>
        </w:rPr>
        <w:t>Başarı Oranı Artışı: Sayısal olarak, danışmanlık hizmeti alan öğrencilerin başarı oranlarında artış gözlenir; dönem sonu ortalamaları ve mezuniyet süresi gibi akademik kriterlerde gelişme kaydedilir.</w:t>
      </w:r>
    </w:p>
    <w:p w14:paraId="17E70665" w14:textId="77777777" w:rsidR="00CC2859" w:rsidRPr="00CC2859" w:rsidRDefault="00CC2859">
      <w:pPr>
        <w:numPr>
          <w:ilvl w:val="0"/>
          <w:numId w:val="5"/>
        </w:numPr>
        <w:spacing w:before="100" w:beforeAutospacing="1" w:after="100" w:afterAutospacing="1" w:line="240" w:lineRule="auto"/>
        <w:jc w:val="both"/>
        <w:rPr>
          <w:rFonts w:ascii="Times New Roman" w:hAnsi="Times New Roman" w:cs="Times New Roman"/>
        </w:rPr>
      </w:pPr>
      <w:r w:rsidRPr="00CC2859">
        <w:rPr>
          <w:rFonts w:ascii="Times New Roman" w:hAnsi="Times New Roman" w:cs="Times New Roman"/>
        </w:rPr>
        <w:t>Mezuniyet Sürecinin Sağlıklı Tamamlanması: Öğrencilerin derslerini tamamlayarak zamanında mezun olmaları sağlanır.</w:t>
      </w:r>
    </w:p>
    <w:p w14:paraId="14ED145B" w14:textId="77777777" w:rsidR="00CC2859" w:rsidRPr="00CC2859" w:rsidRDefault="00CC2859">
      <w:pPr>
        <w:numPr>
          <w:ilvl w:val="0"/>
          <w:numId w:val="5"/>
        </w:numPr>
        <w:spacing w:before="100" w:beforeAutospacing="1" w:after="100" w:afterAutospacing="1" w:line="240" w:lineRule="auto"/>
        <w:jc w:val="both"/>
        <w:rPr>
          <w:rFonts w:ascii="Times New Roman" w:hAnsi="Times New Roman" w:cs="Times New Roman"/>
        </w:rPr>
      </w:pPr>
      <w:r w:rsidRPr="00CC2859">
        <w:rPr>
          <w:rFonts w:ascii="Times New Roman" w:hAnsi="Times New Roman" w:cs="Times New Roman"/>
        </w:rPr>
        <w:t>Öğrenci Memnuniyeti: Niteliksel olarak, danışman desteği alan öğrenciler, akademik süreçlerinde daha az zorluk yaşarlar ve üniversite deneyimlerinden daha yüksek düzeyde memnuniyet duyarlar.</w:t>
      </w:r>
    </w:p>
    <w:p w14:paraId="66329B5B" w14:textId="77777777" w:rsidR="00802E7D" w:rsidRPr="000041CA" w:rsidRDefault="00802E7D" w:rsidP="00713E12">
      <w:pPr>
        <w:spacing w:before="100" w:beforeAutospacing="1" w:after="100" w:afterAutospacing="1" w:line="240" w:lineRule="auto"/>
        <w:ind w:left="567"/>
        <w:jc w:val="both"/>
        <w:rPr>
          <w:rFonts w:ascii="Times New Roman" w:hAnsi="Times New Roman" w:cs="Times New Roman"/>
          <w:b/>
          <w:bCs/>
        </w:rPr>
      </w:pPr>
      <w:r w:rsidRPr="000041CA">
        <w:rPr>
          <w:rFonts w:ascii="Times New Roman" w:hAnsi="Times New Roman" w:cs="Times New Roman"/>
          <w:b/>
          <w:bCs/>
        </w:rPr>
        <w:t xml:space="preserve">1.11. Öğrenci geri bildirimlerine yönelik mekanizmaları belirtiniz, sürekli iyileştirme çalışmaları örnek uygulamaları belirtiniz. </w:t>
      </w:r>
    </w:p>
    <w:p w14:paraId="3E7EEA05" w14:textId="77777777" w:rsidR="000041CA" w:rsidRPr="000041CA" w:rsidRDefault="000041CA" w:rsidP="000041CA">
      <w:pPr>
        <w:spacing w:before="100" w:beforeAutospacing="1" w:after="100" w:afterAutospacing="1" w:line="240" w:lineRule="auto"/>
        <w:ind w:left="567"/>
        <w:jc w:val="both"/>
        <w:rPr>
          <w:rFonts w:ascii="Times New Roman" w:hAnsi="Times New Roman" w:cs="Times New Roman"/>
        </w:rPr>
      </w:pPr>
      <w:r w:rsidRPr="000041CA">
        <w:rPr>
          <w:rFonts w:ascii="Times New Roman" w:hAnsi="Times New Roman" w:cs="Times New Roman"/>
        </w:rPr>
        <w:t>Öğrenci geri bildirim mekanizmaları, eğitim-öğretim sürecinin niteliğini artırmak için önemli veriler sağlar ve programımızın sürekli iyileştirilmesine katkıda bulunur. Dersler sonunda soru-cevapla, sınavların sonunda öğrenciden gelen geri bildirim notları ile ya da birebir danışmanlar vasıtasıyla her öğrenci düşüncelerini özgür şekilde ifade eder ve bu da, öğrencilerin derslere, program içeriklerine, öğretim yöntemlerine ve genel memnuniyet düzeylerine yönelik geri bildirimlerini alarak, öğrenim sürecinin ihtiyaçlara göre güncellenmesine olanak tanır.</w:t>
      </w:r>
    </w:p>
    <w:p w14:paraId="25E4943D" w14:textId="77777777" w:rsidR="000041CA" w:rsidRPr="000041CA" w:rsidRDefault="000041CA" w:rsidP="000041CA">
      <w:pPr>
        <w:spacing w:before="100" w:beforeAutospacing="1" w:after="100" w:afterAutospacing="1" w:line="240" w:lineRule="auto"/>
        <w:ind w:left="720"/>
        <w:jc w:val="both"/>
        <w:rPr>
          <w:rFonts w:ascii="Times New Roman" w:hAnsi="Times New Roman" w:cs="Times New Roman"/>
        </w:rPr>
      </w:pPr>
      <w:r w:rsidRPr="000041CA">
        <w:rPr>
          <w:rFonts w:ascii="Times New Roman" w:hAnsi="Times New Roman" w:cs="Times New Roman"/>
        </w:rPr>
        <w:t>Öğrenci Geri Bildirim Mekanizmaları detaylar:</w:t>
      </w:r>
    </w:p>
    <w:p w14:paraId="4D17BA82" w14:textId="77777777" w:rsidR="000041CA" w:rsidRPr="000041CA" w:rsidRDefault="000041CA" w:rsidP="000041CA">
      <w:pPr>
        <w:spacing w:before="100" w:beforeAutospacing="1" w:after="100" w:afterAutospacing="1" w:line="240" w:lineRule="auto"/>
        <w:ind w:left="720"/>
        <w:jc w:val="both"/>
        <w:rPr>
          <w:rFonts w:ascii="Times New Roman" w:hAnsi="Times New Roman" w:cs="Times New Roman"/>
        </w:rPr>
      </w:pPr>
      <w:r w:rsidRPr="000041CA">
        <w:rPr>
          <w:rFonts w:ascii="Times New Roman" w:hAnsi="Times New Roman" w:cs="Times New Roman"/>
        </w:rPr>
        <w:t>Ders sonu soru-cevap ve sınav sonrası geri bildirimleri: öğrencilere ders içerikleri, öğretim yöntemleri, öğretim elemanlarının performansı ve ders materyalleri hakkında görüşlerini belirtmeleri için belirtilen yöntemler uygulanabilmektedir. Öğrenciler doğrudan akademisyenlere ulaşabileceği gibi aynı zamanda kendi seçtikleri temsilci vasıtasıyla da görüş ve isteklerini iletebilmektedir (karşılaştıkları sorunları ve geliştirilmesi gereken alanları detaylıca paylaşırlar)</w:t>
      </w:r>
    </w:p>
    <w:p w14:paraId="225AD89B" w14:textId="77777777" w:rsidR="000041CA" w:rsidRPr="000041CA" w:rsidRDefault="000041CA" w:rsidP="000041CA">
      <w:pPr>
        <w:spacing w:before="100" w:beforeAutospacing="1" w:after="100" w:afterAutospacing="1" w:line="240" w:lineRule="auto"/>
        <w:ind w:left="567"/>
        <w:jc w:val="both"/>
        <w:rPr>
          <w:rFonts w:ascii="Times New Roman" w:hAnsi="Times New Roman" w:cs="Times New Roman"/>
        </w:rPr>
      </w:pPr>
      <w:r w:rsidRPr="000041CA">
        <w:rPr>
          <w:rFonts w:ascii="Times New Roman" w:hAnsi="Times New Roman" w:cs="Times New Roman"/>
        </w:rPr>
        <w:lastRenderedPageBreak/>
        <w:t>Sürekli İyileştirme Çalışmaları ve Örnek Uygulamalar</w:t>
      </w:r>
    </w:p>
    <w:p w14:paraId="123481D0" w14:textId="77777777" w:rsidR="000041CA" w:rsidRPr="000041CA" w:rsidRDefault="000041CA">
      <w:pPr>
        <w:numPr>
          <w:ilvl w:val="0"/>
          <w:numId w:val="6"/>
        </w:numPr>
        <w:spacing w:before="100" w:beforeAutospacing="1" w:after="100" w:afterAutospacing="1" w:line="240" w:lineRule="auto"/>
        <w:jc w:val="both"/>
        <w:rPr>
          <w:rFonts w:ascii="Times New Roman" w:hAnsi="Times New Roman" w:cs="Times New Roman"/>
        </w:rPr>
      </w:pPr>
      <w:r w:rsidRPr="000041CA">
        <w:rPr>
          <w:rFonts w:ascii="Times New Roman" w:hAnsi="Times New Roman" w:cs="Times New Roman"/>
        </w:rPr>
        <w:t>Öğretim Yöntemlerinin İyileştirilmesi: Öğrencilerden gelen öneriler doğrultusunda, geleneksel ders anlatımı yerine aktif öğrenme, grup çalışması ve sunum yaparak öğrenme gibi öğrenci merkezli yöntemler artırılmıştır.</w:t>
      </w:r>
    </w:p>
    <w:p w14:paraId="0364B154" w14:textId="77777777" w:rsidR="00C02C41" w:rsidRPr="000041CA" w:rsidRDefault="000041CA" w:rsidP="000041CA">
      <w:pPr>
        <w:spacing w:before="100" w:beforeAutospacing="1" w:after="100" w:afterAutospacing="1" w:line="240" w:lineRule="auto"/>
        <w:ind w:left="567"/>
        <w:jc w:val="both"/>
        <w:rPr>
          <w:rFonts w:ascii="Times New Roman" w:hAnsi="Times New Roman" w:cs="Times New Roman"/>
          <w:b/>
        </w:rPr>
      </w:pPr>
      <w:r w:rsidRPr="000041CA">
        <w:rPr>
          <w:rFonts w:ascii="Times New Roman" w:hAnsi="Times New Roman" w:cs="Times New Roman"/>
        </w:rPr>
        <w:t>Ders Materyalleri ve Kaynakların Güncellenmesi: Öğrencilerin kaynak yetersizliği veya içeriklerin güncelliği ile ilgili geri bildirimleri dikkate alınarak, ders kitapları ve materyalleri güncellenmiştir. Örneğin, kütüphane kaynakları ve online ders notları/materyalleri arttırılarak öğrencilerin kolay erişimi sağlanmıştır. Bunun yanı sıra öğrencilere dersler ile ilgili okuyabilecekleri güncel kaynaklar önerilmektedir. Ders sonunda bu kaynaklardan okunan bölümler ile ilgili sohbet edilmektedir.</w:t>
      </w:r>
    </w:p>
    <w:p w14:paraId="48F38FCC" w14:textId="77777777" w:rsidR="00802E7D" w:rsidRPr="000041CA" w:rsidRDefault="00802E7D" w:rsidP="00713E12">
      <w:pPr>
        <w:spacing w:before="100" w:beforeAutospacing="1" w:after="100" w:afterAutospacing="1" w:line="240" w:lineRule="auto"/>
        <w:ind w:left="567"/>
        <w:jc w:val="both"/>
        <w:rPr>
          <w:rFonts w:ascii="Times New Roman" w:hAnsi="Times New Roman" w:cs="Times New Roman"/>
          <w:b/>
          <w:bCs/>
        </w:rPr>
      </w:pPr>
      <w:r w:rsidRPr="000041CA">
        <w:rPr>
          <w:rFonts w:ascii="Times New Roman" w:hAnsi="Times New Roman" w:cs="Times New Roman"/>
          <w:b/>
          <w:bCs/>
        </w:rPr>
        <w:t xml:space="preserve">1.12. Öğrencilerin tüm dersleri başarılarının hangi yöntemlerle ölçüldüğünü ve değerlendirildiğini özetleyiniz. Bu yöntemlerin şeffaf, adil ve tutarlı nitelikte olduğunu gerekçeleriyle açıklayınız. </w:t>
      </w:r>
    </w:p>
    <w:p w14:paraId="42E06C5C" w14:textId="77777777" w:rsidR="000041CA" w:rsidRPr="000041CA" w:rsidRDefault="000041CA" w:rsidP="000041CA">
      <w:pPr>
        <w:spacing w:before="100" w:beforeAutospacing="1" w:after="100" w:afterAutospacing="1" w:line="240" w:lineRule="auto"/>
        <w:ind w:left="567"/>
        <w:jc w:val="both"/>
        <w:rPr>
          <w:rFonts w:ascii="Times New Roman" w:hAnsi="Times New Roman" w:cs="Times New Roman"/>
        </w:rPr>
      </w:pPr>
      <w:r w:rsidRPr="000041CA">
        <w:rPr>
          <w:rFonts w:ascii="Times New Roman" w:hAnsi="Times New Roman" w:cs="Times New Roman"/>
        </w:rPr>
        <w:t>a) Başarı Ölçme ve Değerlendirme Yöntemleri</w:t>
      </w:r>
    </w:p>
    <w:p w14:paraId="36A9EACD" w14:textId="77777777" w:rsidR="000041CA" w:rsidRPr="000041CA" w:rsidRDefault="000041CA">
      <w:pPr>
        <w:numPr>
          <w:ilvl w:val="0"/>
          <w:numId w:val="7"/>
        </w:numPr>
        <w:spacing w:before="100" w:beforeAutospacing="1" w:after="100" w:afterAutospacing="1" w:line="240" w:lineRule="auto"/>
        <w:jc w:val="both"/>
        <w:rPr>
          <w:rFonts w:ascii="Times New Roman" w:hAnsi="Times New Roman" w:cs="Times New Roman"/>
        </w:rPr>
      </w:pPr>
      <w:r w:rsidRPr="000041CA">
        <w:rPr>
          <w:rFonts w:ascii="Times New Roman" w:hAnsi="Times New Roman" w:cs="Times New Roman"/>
        </w:rPr>
        <w:t>Ara Sınavlar (Vize): Derslerin ortasında yapılan ara sınavlar, öğrencilerin dönemin başında öğrendiklerini değerlendirmek ve eksikliklerini görmelerini sağlamak amacıyla kullanılır.</w:t>
      </w:r>
    </w:p>
    <w:p w14:paraId="2FA18B19" w14:textId="77777777" w:rsidR="000041CA" w:rsidRPr="000041CA" w:rsidRDefault="000041CA">
      <w:pPr>
        <w:numPr>
          <w:ilvl w:val="0"/>
          <w:numId w:val="7"/>
        </w:numPr>
        <w:spacing w:before="100" w:beforeAutospacing="1" w:after="100" w:afterAutospacing="1" w:line="240" w:lineRule="auto"/>
        <w:jc w:val="both"/>
        <w:rPr>
          <w:rFonts w:ascii="Times New Roman" w:hAnsi="Times New Roman" w:cs="Times New Roman"/>
        </w:rPr>
      </w:pPr>
      <w:r w:rsidRPr="000041CA">
        <w:rPr>
          <w:rFonts w:ascii="Times New Roman" w:hAnsi="Times New Roman" w:cs="Times New Roman"/>
        </w:rPr>
        <w:t>Final Sınavları: Dönem sonunda yapılan final sınavları, öğrencilerin tüm dönem boyunca öğrendikleri bilgiyi kapsar. Bu sınavlar, öğrencinin genel başarısını değerlendirmede temel bir ölçüt olarak kabul edilir.</w:t>
      </w:r>
    </w:p>
    <w:p w14:paraId="636202A4" w14:textId="77777777" w:rsidR="000041CA" w:rsidRPr="000041CA" w:rsidRDefault="000041CA">
      <w:pPr>
        <w:numPr>
          <w:ilvl w:val="0"/>
          <w:numId w:val="7"/>
        </w:numPr>
        <w:spacing w:before="100" w:beforeAutospacing="1" w:after="100" w:afterAutospacing="1" w:line="240" w:lineRule="auto"/>
        <w:jc w:val="both"/>
        <w:rPr>
          <w:rFonts w:ascii="Times New Roman" w:hAnsi="Times New Roman" w:cs="Times New Roman"/>
        </w:rPr>
      </w:pPr>
      <w:r w:rsidRPr="000041CA">
        <w:rPr>
          <w:rFonts w:ascii="Times New Roman" w:hAnsi="Times New Roman" w:cs="Times New Roman"/>
        </w:rPr>
        <w:t>Sunum ve Ödevler: Uygulamalı bilgi gerektiren derslerde öğrencilere verilen sunum konuları ve ödevler, öğrencilerin teori ve pratiği bir araya getirerek öğrenmelerini sağlar. Aynı zamanda, topluluk önünde konuşma ve araştırma yeteneklerini geliştirmeye yöneliktir.</w:t>
      </w:r>
    </w:p>
    <w:p w14:paraId="420C2F23" w14:textId="77777777" w:rsidR="000041CA" w:rsidRPr="000041CA" w:rsidRDefault="000041CA" w:rsidP="000041CA">
      <w:pPr>
        <w:spacing w:before="100" w:beforeAutospacing="1" w:after="100" w:afterAutospacing="1" w:line="240" w:lineRule="auto"/>
        <w:ind w:left="567"/>
        <w:jc w:val="both"/>
        <w:rPr>
          <w:rFonts w:ascii="Times New Roman" w:hAnsi="Times New Roman" w:cs="Times New Roman"/>
        </w:rPr>
      </w:pPr>
      <w:r w:rsidRPr="000041CA">
        <w:rPr>
          <w:rFonts w:ascii="Times New Roman" w:hAnsi="Times New Roman" w:cs="Times New Roman"/>
        </w:rPr>
        <w:t>b) Şeffaflık, Adillik ve Tutarlılık İlkeleriyle Açıklamalar:</w:t>
      </w:r>
    </w:p>
    <w:p w14:paraId="68791838" w14:textId="77777777" w:rsidR="000041CA" w:rsidRPr="000041CA" w:rsidRDefault="000041CA">
      <w:pPr>
        <w:numPr>
          <w:ilvl w:val="0"/>
          <w:numId w:val="8"/>
        </w:numPr>
        <w:spacing w:before="100" w:beforeAutospacing="1" w:after="100" w:afterAutospacing="1" w:line="240" w:lineRule="auto"/>
        <w:jc w:val="both"/>
        <w:rPr>
          <w:rFonts w:ascii="Times New Roman" w:hAnsi="Times New Roman" w:cs="Times New Roman"/>
        </w:rPr>
      </w:pPr>
      <w:r w:rsidRPr="000041CA">
        <w:rPr>
          <w:rFonts w:ascii="Times New Roman" w:hAnsi="Times New Roman" w:cs="Times New Roman"/>
        </w:rPr>
        <w:t>Şeffaflık:</w:t>
      </w:r>
    </w:p>
    <w:p w14:paraId="08A319A1" w14:textId="77777777" w:rsidR="000041CA" w:rsidRPr="000041CA" w:rsidRDefault="000041CA">
      <w:pPr>
        <w:numPr>
          <w:ilvl w:val="1"/>
          <w:numId w:val="8"/>
        </w:numPr>
        <w:spacing w:before="100" w:beforeAutospacing="1" w:after="100" w:afterAutospacing="1" w:line="240" w:lineRule="auto"/>
        <w:jc w:val="both"/>
        <w:rPr>
          <w:rFonts w:ascii="Times New Roman" w:hAnsi="Times New Roman" w:cs="Times New Roman"/>
        </w:rPr>
      </w:pPr>
      <w:r w:rsidRPr="000041CA">
        <w:rPr>
          <w:rFonts w:ascii="Times New Roman" w:hAnsi="Times New Roman" w:cs="Times New Roman"/>
        </w:rPr>
        <w:t>Öğrenciler, dönem başında ders değerlendirme ölçütleri ve notlandırma kriterleri hakkında bilgilendirilir. Bu, ders başında öğretim elemanı tarafından ders planı ve başarı kriterleri şeklinde açıklanır.</w:t>
      </w:r>
    </w:p>
    <w:p w14:paraId="741ADD92" w14:textId="77777777" w:rsidR="000041CA" w:rsidRPr="000041CA" w:rsidRDefault="000041CA">
      <w:pPr>
        <w:numPr>
          <w:ilvl w:val="1"/>
          <w:numId w:val="8"/>
        </w:numPr>
        <w:spacing w:before="100" w:beforeAutospacing="1" w:after="100" w:afterAutospacing="1" w:line="240" w:lineRule="auto"/>
        <w:jc w:val="both"/>
        <w:rPr>
          <w:rFonts w:ascii="Times New Roman" w:hAnsi="Times New Roman" w:cs="Times New Roman"/>
        </w:rPr>
      </w:pPr>
      <w:r w:rsidRPr="000041CA">
        <w:rPr>
          <w:rFonts w:ascii="Times New Roman" w:hAnsi="Times New Roman" w:cs="Times New Roman"/>
        </w:rPr>
        <w:t>Sınav tarihleri, sunumların teslim süreleri ve ödevlerin kriterleri önceden belirtilir. Böylece öğrenciler, başarılarının nasıl değerlendirileceğini ve hangi kriterlere göre puan alacaklarını önceden bilir.</w:t>
      </w:r>
    </w:p>
    <w:p w14:paraId="45B3310F" w14:textId="77777777" w:rsidR="000041CA" w:rsidRPr="000041CA" w:rsidRDefault="000041CA">
      <w:pPr>
        <w:numPr>
          <w:ilvl w:val="0"/>
          <w:numId w:val="8"/>
        </w:numPr>
        <w:spacing w:before="100" w:beforeAutospacing="1" w:after="100" w:afterAutospacing="1" w:line="240" w:lineRule="auto"/>
        <w:jc w:val="both"/>
        <w:rPr>
          <w:rFonts w:ascii="Times New Roman" w:hAnsi="Times New Roman" w:cs="Times New Roman"/>
        </w:rPr>
      </w:pPr>
      <w:r w:rsidRPr="000041CA">
        <w:rPr>
          <w:rFonts w:ascii="Times New Roman" w:hAnsi="Times New Roman" w:cs="Times New Roman"/>
        </w:rPr>
        <w:t>Adillik:</w:t>
      </w:r>
    </w:p>
    <w:p w14:paraId="066DF295" w14:textId="77777777" w:rsidR="000041CA" w:rsidRPr="000041CA" w:rsidRDefault="000041CA">
      <w:pPr>
        <w:numPr>
          <w:ilvl w:val="1"/>
          <w:numId w:val="8"/>
        </w:numPr>
        <w:spacing w:before="100" w:beforeAutospacing="1" w:after="100" w:afterAutospacing="1" w:line="240" w:lineRule="auto"/>
        <w:jc w:val="both"/>
        <w:rPr>
          <w:rFonts w:ascii="Times New Roman" w:hAnsi="Times New Roman" w:cs="Times New Roman"/>
        </w:rPr>
      </w:pPr>
      <w:r w:rsidRPr="000041CA">
        <w:rPr>
          <w:rFonts w:ascii="Times New Roman" w:hAnsi="Times New Roman" w:cs="Times New Roman"/>
        </w:rPr>
        <w:t>Tüm öğrenciler, aynı standartlara göre değerlendirilir ve her öğrenciye eşit fırsatlar sağlanır. Aynı ders içeriğini alan öğrenciler, aynı ölçme araçlarına tabi tutulur.</w:t>
      </w:r>
    </w:p>
    <w:p w14:paraId="42FFE158" w14:textId="77777777" w:rsidR="000041CA" w:rsidRPr="000041CA" w:rsidRDefault="000041CA">
      <w:pPr>
        <w:numPr>
          <w:ilvl w:val="1"/>
          <w:numId w:val="8"/>
        </w:numPr>
        <w:spacing w:before="100" w:beforeAutospacing="1" w:after="100" w:afterAutospacing="1" w:line="240" w:lineRule="auto"/>
        <w:jc w:val="both"/>
        <w:rPr>
          <w:rFonts w:ascii="Times New Roman" w:hAnsi="Times New Roman" w:cs="Times New Roman"/>
        </w:rPr>
      </w:pPr>
      <w:r w:rsidRPr="000041CA">
        <w:rPr>
          <w:rFonts w:ascii="Times New Roman" w:hAnsi="Times New Roman" w:cs="Times New Roman"/>
        </w:rPr>
        <w:t>Objektif ölçüm kriterleri kullanılarak ödevler, sınavlar veya sunumlar değerlendirilir. Sunumlarda, başarıyı belirleyen kriterler net bir şekilde belirlenir ve tüm öğrencilere eşit kriterlerle değerlendirme yapılır.</w:t>
      </w:r>
    </w:p>
    <w:p w14:paraId="6D74D50B" w14:textId="77777777" w:rsidR="000041CA" w:rsidRPr="000041CA" w:rsidRDefault="000041CA">
      <w:pPr>
        <w:numPr>
          <w:ilvl w:val="0"/>
          <w:numId w:val="8"/>
        </w:numPr>
        <w:spacing w:before="100" w:beforeAutospacing="1" w:after="100" w:afterAutospacing="1" w:line="240" w:lineRule="auto"/>
        <w:jc w:val="both"/>
        <w:rPr>
          <w:rFonts w:ascii="Times New Roman" w:hAnsi="Times New Roman" w:cs="Times New Roman"/>
        </w:rPr>
      </w:pPr>
      <w:r w:rsidRPr="000041CA">
        <w:rPr>
          <w:rFonts w:ascii="Times New Roman" w:hAnsi="Times New Roman" w:cs="Times New Roman"/>
        </w:rPr>
        <w:t>Tutarlılık:</w:t>
      </w:r>
    </w:p>
    <w:p w14:paraId="361DEC4D" w14:textId="77777777" w:rsidR="000041CA" w:rsidRPr="000041CA" w:rsidRDefault="000041CA">
      <w:pPr>
        <w:numPr>
          <w:ilvl w:val="1"/>
          <w:numId w:val="8"/>
        </w:numPr>
        <w:spacing w:before="100" w:beforeAutospacing="1" w:after="100" w:afterAutospacing="1" w:line="240" w:lineRule="auto"/>
        <w:jc w:val="both"/>
        <w:rPr>
          <w:rFonts w:ascii="Times New Roman" w:hAnsi="Times New Roman" w:cs="Times New Roman"/>
        </w:rPr>
      </w:pPr>
      <w:r w:rsidRPr="000041CA">
        <w:rPr>
          <w:rFonts w:ascii="Times New Roman" w:hAnsi="Times New Roman" w:cs="Times New Roman"/>
        </w:rPr>
        <w:t>Değerlendirme araçları, tüm öğrencilere aynı dönem içinde aynı kriterler üzerinden uygulanır. Sınav ve sunum değerlendirmelerinde belirlenen standartlara sadık kalınır.</w:t>
      </w:r>
    </w:p>
    <w:p w14:paraId="34FF0FA1" w14:textId="77777777" w:rsidR="000041CA" w:rsidRPr="000041CA" w:rsidRDefault="000041CA">
      <w:pPr>
        <w:numPr>
          <w:ilvl w:val="1"/>
          <w:numId w:val="8"/>
        </w:numPr>
        <w:spacing w:before="100" w:beforeAutospacing="1" w:after="100" w:afterAutospacing="1" w:line="240" w:lineRule="auto"/>
        <w:jc w:val="both"/>
        <w:rPr>
          <w:rFonts w:ascii="Times New Roman" w:hAnsi="Times New Roman" w:cs="Times New Roman"/>
        </w:rPr>
      </w:pPr>
      <w:r w:rsidRPr="000041CA">
        <w:rPr>
          <w:rFonts w:ascii="Times New Roman" w:hAnsi="Times New Roman" w:cs="Times New Roman"/>
        </w:rPr>
        <w:t>Sınav soruları ve değerlendirme yöntemleri, dersin öğrenim hedefleri ile uyumludur. Öğrenciler her dönemde aynı standartlar ve ders hedefleri doğrultusunda değerlendirilir.</w:t>
      </w:r>
    </w:p>
    <w:p w14:paraId="38075C2B" w14:textId="77777777" w:rsidR="00802E7D" w:rsidRPr="000041CA" w:rsidRDefault="00802E7D" w:rsidP="00713E12">
      <w:pPr>
        <w:spacing w:before="100" w:beforeAutospacing="1" w:after="100" w:afterAutospacing="1" w:line="240" w:lineRule="auto"/>
        <w:ind w:left="567"/>
        <w:jc w:val="both"/>
        <w:rPr>
          <w:rFonts w:ascii="Times New Roman" w:hAnsi="Times New Roman" w:cs="Times New Roman"/>
          <w:b/>
          <w:bCs/>
        </w:rPr>
      </w:pPr>
      <w:r w:rsidRPr="000041CA">
        <w:rPr>
          <w:rFonts w:ascii="Times New Roman" w:hAnsi="Times New Roman" w:cs="Times New Roman"/>
          <w:b/>
          <w:bCs/>
        </w:rPr>
        <w:t>1.13. Öğrencilerin mezuniyetlerine karar vermek ve programın gerektirdiği tüm koşulları yerine getirdiklerini belirlemek için kullanılan yöntem/yöntemleri özetleyiniz. Bu yöntem/yöntemlerin güvenilir olduğunu gerekçeleriyle açıklayınız</w:t>
      </w:r>
    </w:p>
    <w:p w14:paraId="0D67BECE" w14:textId="77777777" w:rsidR="006E2946" w:rsidRPr="006E2946" w:rsidRDefault="006E2946" w:rsidP="006E2946">
      <w:pPr>
        <w:spacing w:before="100" w:beforeAutospacing="1" w:after="100" w:afterAutospacing="1" w:line="240" w:lineRule="auto"/>
        <w:ind w:left="567"/>
        <w:jc w:val="both"/>
        <w:rPr>
          <w:rFonts w:ascii="Times New Roman" w:hAnsi="Times New Roman" w:cs="Times New Roman"/>
          <w:bCs/>
        </w:rPr>
      </w:pPr>
      <w:r w:rsidRPr="006E2946">
        <w:rPr>
          <w:rFonts w:ascii="Times New Roman" w:hAnsi="Times New Roman" w:cs="Times New Roman"/>
          <w:bCs/>
        </w:rPr>
        <w:lastRenderedPageBreak/>
        <w:t>Mezuniyet Koşullarının Belirlenmesi:</w:t>
      </w:r>
    </w:p>
    <w:p w14:paraId="600FAEDD" w14:textId="77777777" w:rsidR="006E2946" w:rsidRPr="006E2946" w:rsidRDefault="006E2946" w:rsidP="006E2946">
      <w:pPr>
        <w:spacing w:before="100" w:beforeAutospacing="1" w:after="100" w:afterAutospacing="1" w:line="240" w:lineRule="auto"/>
        <w:ind w:left="567"/>
        <w:jc w:val="both"/>
        <w:rPr>
          <w:rFonts w:ascii="Times New Roman" w:hAnsi="Times New Roman" w:cs="Times New Roman"/>
          <w:bCs/>
        </w:rPr>
      </w:pPr>
      <w:r w:rsidRPr="006E2946">
        <w:rPr>
          <w:rFonts w:ascii="Times New Roman" w:hAnsi="Times New Roman" w:cs="Times New Roman"/>
          <w:bCs/>
        </w:rPr>
        <w:t>•</w:t>
      </w:r>
      <w:r w:rsidRPr="006E2946">
        <w:rPr>
          <w:rFonts w:ascii="Times New Roman" w:hAnsi="Times New Roman" w:cs="Times New Roman"/>
          <w:bCs/>
        </w:rPr>
        <w:tab/>
        <w:t>Kredi Tamamlaması: mezuniyet için gerekli toplam kredi sayısını başarıyla tamamlamış olması gerekir. Ayrıca, zorunlu ve seçmeli ders kredilerinin de eksiksiz olarak tamamlanması zorunludur.</w:t>
      </w:r>
    </w:p>
    <w:p w14:paraId="54B43FCE" w14:textId="77777777" w:rsidR="006E2946" w:rsidRPr="006E2946" w:rsidRDefault="006E2946" w:rsidP="006E2946">
      <w:pPr>
        <w:spacing w:before="100" w:beforeAutospacing="1" w:after="100" w:afterAutospacing="1" w:line="240" w:lineRule="auto"/>
        <w:ind w:left="567"/>
        <w:jc w:val="both"/>
        <w:rPr>
          <w:rFonts w:ascii="Times New Roman" w:hAnsi="Times New Roman" w:cs="Times New Roman"/>
          <w:bCs/>
        </w:rPr>
      </w:pPr>
      <w:r w:rsidRPr="006E2946">
        <w:rPr>
          <w:rFonts w:ascii="Times New Roman" w:hAnsi="Times New Roman" w:cs="Times New Roman"/>
          <w:bCs/>
        </w:rPr>
        <w:t>•</w:t>
      </w:r>
      <w:r w:rsidRPr="006E2946">
        <w:rPr>
          <w:rFonts w:ascii="Times New Roman" w:hAnsi="Times New Roman" w:cs="Times New Roman"/>
          <w:bCs/>
        </w:rPr>
        <w:tab/>
        <w:t>Ders Geçme ve Not Ortalaması: Mezuniyet için her dersin minimum geçme notunu sağlaması ve programın belirlediği genel not ortalamasını (GPA) geçmesi gerekir (minimum ortalama koşulu (2.00/4.00))</w:t>
      </w:r>
    </w:p>
    <w:p w14:paraId="2200B4C7" w14:textId="77777777" w:rsidR="006E2946" w:rsidRPr="006E2946" w:rsidRDefault="006E2946" w:rsidP="006E2946">
      <w:pPr>
        <w:spacing w:before="100" w:beforeAutospacing="1" w:after="100" w:afterAutospacing="1" w:line="240" w:lineRule="auto"/>
        <w:ind w:left="567"/>
        <w:jc w:val="both"/>
        <w:rPr>
          <w:rFonts w:ascii="Times New Roman" w:hAnsi="Times New Roman" w:cs="Times New Roman"/>
          <w:bCs/>
        </w:rPr>
      </w:pPr>
      <w:r w:rsidRPr="006E2946">
        <w:rPr>
          <w:rFonts w:ascii="Times New Roman" w:hAnsi="Times New Roman" w:cs="Times New Roman"/>
          <w:bCs/>
        </w:rPr>
        <w:t>•</w:t>
      </w:r>
      <w:r w:rsidRPr="006E2946">
        <w:rPr>
          <w:rFonts w:ascii="Times New Roman" w:hAnsi="Times New Roman" w:cs="Times New Roman"/>
          <w:bCs/>
        </w:rPr>
        <w:tab/>
        <w:t>Zorunlu Staj ve Uygulamalar: Programımızda zorunlu stajın başarıyla tamamlanması, öğrencinin mezuniyetine katkıda bulunan önemli bir koşuldur. Stajların belirli bir süre (30 iş günü) ve staj raporu kriterlerimiz doğrultusunda değerlendirilmiş olması gerekir. Staj süresi tamamlandığında staj komisyonu staj yapan öğrenci ile bir görüşme gerçekleştirir. Görüşmede amaç, öğrencinin stajda edindiği bilgileri aldığı dersler ile ilişkilendirebilmesini sağlamak ve stajını değerlendirebilmektir.</w:t>
      </w:r>
    </w:p>
    <w:p w14:paraId="10240233" w14:textId="77777777" w:rsidR="006E2946" w:rsidRPr="006E2946" w:rsidRDefault="006E2946" w:rsidP="006E2946">
      <w:pPr>
        <w:spacing w:before="100" w:beforeAutospacing="1" w:after="100" w:afterAutospacing="1" w:line="240" w:lineRule="auto"/>
        <w:ind w:left="567"/>
        <w:jc w:val="both"/>
        <w:rPr>
          <w:rFonts w:ascii="Times New Roman" w:hAnsi="Times New Roman" w:cs="Times New Roman"/>
          <w:bCs/>
        </w:rPr>
      </w:pPr>
      <w:r w:rsidRPr="006E2946">
        <w:rPr>
          <w:rFonts w:ascii="Times New Roman" w:hAnsi="Times New Roman" w:cs="Times New Roman"/>
          <w:bCs/>
        </w:rPr>
        <w:t>Mezuniyet Kararı için Kullanılan Yöntemler</w:t>
      </w:r>
    </w:p>
    <w:p w14:paraId="50751214" w14:textId="77777777" w:rsidR="006E2946" w:rsidRPr="006E2946" w:rsidRDefault="006E2946" w:rsidP="006E2946">
      <w:pPr>
        <w:spacing w:before="100" w:beforeAutospacing="1" w:after="100" w:afterAutospacing="1" w:line="240" w:lineRule="auto"/>
        <w:ind w:left="567"/>
        <w:jc w:val="both"/>
        <w:rPr>
          <w:rFonts w:ascii="Times New Roman" w:hAnsi="Times New Roman" w:cs="Times New Roman"/>
          <w:bCs/>
        </w:rPr>
      </w:pPr>
      <w:r w:rsidRPr="006E2946">
        <w:rPr>
          <w:rFonts w:ascii="Times New Roman" w:hAnsi="Times New Roman" w:cs="Times New Roman"/>
          <w:bCs/>
        </w:rPr>
        <w:t>•</w:t>
      </w:r>
      <w:r w:rsidRPr="006E2946">
        <w:rPr>
          <w:rFonts w:ascii="Times New Roman" w:hAnsi="Times New Roman" w:cs="Times New Roman"/>
          <w:bCs/>
        </w:rPr>
        <w:tab/>
        <w:t>Öğrenci Bilgi Sistemi (OBS) ve Akademik Danışman Takibi: Öğrencilerin derslerini, kredilerini, not ortalamalarını ve zorunlu staj durumlarını takip etmek için Öğrenci Bilgi Sistemi kullanmaktayız. Akademik danışmanlar, öğrencilerin mezuniyet için tüm gereklilikleri yerine getirip getirmediklerini OBS üzerinden gözden geçirir.</w:t>
      </w:r>
    </w:p>
    <w:p w14:paraId="364361E8" w14:textId="77777777" w:rsidR="006E2946" w:rsidRPr="006E2946" w:rsidRDefault="006E2946" w:rsidP="006E2946">
      <w:pPr>
        <w:spacing w:before="100" w:beforeAutospacing="1" w:after="100" w:afterAutospacing="1" w:line="240" w:lineRule="auto"/>
        <w:ind w:left="567"/>
        <w:jc w:val="both"/>
        <w:rPr>
          <w:rFonts w:ascii="Times New Roman" w:hAnsi="Times New Roman" w:cs="Times New Roman"/>
          <w:bCs/>
        </w:rPr>
      </w:pPr>
      <w:r w:rsidRPr="006E2946">
        <w:rPr>
          <w:rFonts w:ascii="Times New Roman" w:hAnsi="Times New Roman" w:cs="Times New Roman"/>
          <w:bCs/>
        </w:rPr>
        <w:t>•</w:t>
      </w:r>
      <w:r w:rsidRPr="006E2946">
        <w:rPr>
          <w:rFonts w:ascii="Times New Roman" w:hAnsi="Times New Roman" w:cs="Times New Roman"/>
          <w:bCs/>
        </w:rPr>
        <w:tab/>
        <w:t>Mezuniyet Ön İncelemesi ve Komisyon Onayı: Mezuniyet dönemine gelen öğrencilerin dosyaları, ilgili akademik birim veya mezuniyet komisyonu tarafından incelenir. Komisyon, öğrencinin tüm koşulları yerine getirdiğini doğrular ve resmi onay verir.</w:t>
      </w:r>
    </w:p>
    <w:p w14:paraId="520FD68D" w14:textId="77777777" w:rsidR="006E2946" w:rsidRPr="006E2946" w:rsidRDefault="006E2946" w:rsidP="006E2946">
      <w:pPr>
        <w:spacing w:before="100" w:beforeAutospacing="1" w:after="100" w:afterAutospacing="1" w:line="240" w:lineRule="auto"/>
        <w:ind w:left="567"/>
        <w:jc w:val="both"/>
        <w:rPr>
          <w:rFonts w:ascii="Times New Roman" w:hAnsi="Times New Roman" w:cs="Times New Roman"/>
          <w:bCs/>
        </w:rPr>
      </w:pPr>
      <w:r w:rsidRPr="006E2946">
        <w:rPr>
          <w:rFonts w:ascii="Times New Roman" w:hAnsi="Times New Roman" w:cs="Times New Roman"/>
          <w:bCs/>
        </w:rPr>
        <w:t>•</w:t>
      </w:r>
      <w:r w:rsidRPr="006E2946">
        <w:rPr>
          <w:rFonts w:ascii="Times New Roman" w:hAnsi="Times New Roman" w:cs="Times New Roman"/>
          <w:bCs/>
        </w:rPr>
        <w:tab/>
        <w:t>Ders ve Not Durum Belgesi (Transkript) İncelemesi: Öğrenci transkripti, tüm dersleri başarıyla geçtiğini ve gereken ortalamayı sağladığını gösterecek şekilde incelenir. Transkript, öğrencinin mezuniyete uygun olup olmadığını doğrulayan resmi bir belge olarak değerlendirilir.</w:t>
      </w:r>
    </w:p>
    <w:p w14:paraId="44A6ADD3" w14:textId="77777777" w:rsidR="006E2946" w:rsidRPr="006E2946" w:rsidRDefault="006E2946" w:rsidP="006E2946">
      <w:pPr>
        <w:spacing w:before="100" w:beforeAutospacing="1" w:after="100" w:afterAutospacing="1" w:line="240" w:lineRule="auto"/>
        <w:ind w:left="567"/>
        <w:jc w:val="both"/>
        <w:rPr>
          <w:rFonts w:ascii="Times New Roman" w:hAnsi="Times New Roman" w:cs="Times New Roman"/>
          <w:bCs/>
        </w:rPr>
      </w:pPr>
      <w:r w:rsidRPr="006E2946">
        <w:rPr>
          <w:rFonts w:ascii="Times New Roman" w:hAnsi="Times New Roman" w:cs="Times New Roman"/>
          <w:bCs/>
        </w:rPr>
        <w:t>Yöntemlerin Güvenilirliği</w:t>
      </w:r>
    </w:p>
    <w:p w14:paraId="49673FE2" w14:textId="77777777" w:rsidR="006E2946" w:rsidRPr="006E2946" w:rsidRDefault="006E2946" w:rsidP="006E2946">
      <w:pPr>
        <w:spacing w:before="100" w:beforeAutospacing="1" w:after="100" w:afterAutospacing="1" w:line="240" w:lineRule="auto"/>
        <w:ind w:left="567"/>
        <w:jc w:val="both"/>
        <w:rPr>
          <w:rFonts w:ascii="Times New Roman" w:hAnsi="Times New Roman" w:cs="Times New Roman"/>
          <w:bCs/>
        </w:rPr>
      </w:pPr>
      <w:r w:rsidRPr="006E2946">
        <w:rPr>
          <w:rFonts w:ascii="Times New Roman" w:hAnsi="Times New Roman" w:cs="Times New Roman"/>
          <w:bCs/>
        </w:rPr>
        <w:t>•</w:t>
      </w:r>
      <w:r w:rsidRPr="006E2946">
        <w:rPr>
          <w:rFonts w:ascii="Times New Roman" w:hAnsi="Times New Roman" w:cs="Times New Roman"/>
          <w:bCs/>
        </w:rPr>
        <w:tab/>
        <w:t>Standartlaştırılmış Koşullar: Mezuniyet için gereken ders, kredi ve koşulları her öğrenci için standarttır. Bu, her öğrencinin aynı kriterlere göre değerlendirildiğini ve adil bir süreç izlendiğini gösterir.</w:t>
      </w:r>
    </w:p>
    <w:p w14:paraId="190A9ED7" w14:textId="77777777" w:rsidR="006E2946" w:rsidRPr="006E2946" w:rsidRDefault="006E2946" w:rsidP="006E2946">
      <w:pPr>
        <w:spacing w:before="100" w:beforeAutospacing="1" w:after="100" w:afterAutospacing="1" w:line="240" w:lineRule="auto"/>
        <w:ind w:left="567"/>
        <w:jc w:val="both"/>
        <w:rPr>
          <w:rFonts w:ascii="Times New Roman" w:hAnsi="Times New Roman" w:cs="Times New Roman"/>
          <w:bCs/>
        </w:rPr>
      </w:pPr>
      <w:r w:rsidRPr="006E2946">
        <w:rPr>
          <w:rFonts w:ascii="Times New Roman" w:hAnsi="Times New Roman" w:cs="Times New Roman"/>
          <w:bCs/>
        </w:rPr>
        <w:t>•</w:t>
      </w:r>
      <w:r w:rsidRPr="006E2946">
        <w:rPr>
          <w:rFonts w:ascii="Times New Roman" w:hAnsi="Times New Roman" w:cs="Times New Roman"/>
          <w:bCs/>
        </w:rPr>
        <w:tab/>
        <w:t>Dijital Kayıt ve Kontrol Sistemleri: Öğrencilerin akademik süreçleri, notları ve ders geçme durumları dijital sistemlerde saklanır ve kontrol edilir. Bu sistemler, veri kaybı riskini azaltarak doğruluk sağlar.</w:t>
      </w:r>
    </w:p>
    <w:p w14:paraId="477C5A7F" w14:textId="77777777" w:rsidR="006E2946" w:rsidRPr="006E2946" w:rsidRDefault="006E2946" w:rsidP="006E2946">
      <w:pPr>
        <w:spacing w:before="100" w:beforeAutospacing="1" w:after="100" w:afterAutospacing="1" w:line="240" w:lineRule="auto"/>
        <w:ind w:left="567"/>
        <w:jc w:val="both"/>
        <w:rPr>
          <w:rFonts w:ascii="Times New Roman" w:hAnsi="Times New Roman" w:cs="Times New Roman"/>
          <w:bCs/>
        </w:rPr>
      </w:pPr>
      <w:r w:rsidRPr="006E2946">
        <w:rPr>
          <w:rFonts w:ascii="Times New Roman" w:hAnsi="Times New Roman" w:cs="Times New Roman"/>
          <w:bCs/>
        </w:rPr>
        <w:t>•</w:t>
      </w:r>
      <w:r w:rsidRPr="006E2946">
        <w:rPr>
          <w:rFonts w:ascii="Times New Roman" w:hAnsi="Times New Roman" w:cs="Times New Roman"/>
          <w:bCs/>
        </w:rPr>
        <w:tab/>
        <w:t>Akademik Danışman ve Komisyon Denetimi: Akademik danışmanlar ve mezuniyet komisyonları, öğrencilerin tüm koşulları yerine getirdiğini ayrıntılı olarak inceler. Bu çok aşamalı kontrol mekanizması, süreçte hata olasılığını en aza indirir.</w:t>
      </w:r>
    </w:p>
    <w:p w14:paraId="08A8A36A" w14:textId="77777777" w:rsidR="00C02C41" w:rsidRDefault="006E2946" w:rsidP="006E2946">
      <w:pPr>
        <w:spacing w:before="100" w:beforeAutospacing="1" w:after="100" w:afterAutospacing="1" w:line="240" w:lineRule="auto"/>
        <w:ind w:left="567"/>
        <w:jc w:val="both"/>
        <w:rPr>
          <w:rFonts w:ascii="Times New Roman" w:hAnsi="Times New Roman" w:cs="Times New Roman"/>
          <w:bCs/>
        </w:rPr>
      </w:pPr>
      <w:r w:rsidRPr="006E2946">
        <w:rPr>
          <w:rFonts w:ascii="Times New Roman" w:hAnsi="Times New Roman" w:cs="Times New Roman"/>
          <w:bCs/>
        </w:rPr>
        <w:t>•</w:t>
      </w:r>
      <w:r w:rsidRPr="006E2946">
        <w:rPr>
          <w:rFonts w:ascii="Times New Roman" w:hAnsi="Times New Roman" w:cs="Times New Roman"/>
          <w:bCs/>
        </w:rPr>
        <w:tab/>
        <w:t>Belgelerin Resmi Onayı: Öğrencinin tüm akademik gereklilikleri yerine getirdiğini gösteren transkript gibi belgeler, resmi bir onay sürecinden geçer. Bu, belge ve verilerin doğruluğunu güvence altına alır.</w:t>
      </w:r>
    </w:p>
    <w:p w14:paraId="4891D4DA" w14:textId="77777777" w:rsidR="006E2946" w:rsidRDefault="006E2946" w:rsidP="006E2946">
      <w:pPr>
        <w:spacing w:before="100" w:beforeAutospacing="1" w:after="100" w:afterAutospacing="1" w:line="240" w:lineRule="auto"/>
        <w:ind w:left="567"/>
        <w:jc w:val="both"/>
        <w:rPr>
          <w:rFonts w:ascii="Times New Roman" w:hAnsi="Times New Roman" w:cs="Times New Roman"/>
          <w:bCs/>
        </w:rPr>
      </w:pPr>
    </w:p>
    <w:p w14:paraId="1D9F83A4" w14:textId="77777777" w:rsidR="006E2946" w:rsidRDefault="006E2946" w:rsidP="006E2946">
      <w:pPr>
        <w:spacing w:before="100" w:beforeAutospacing="1" w:after="100" w:afterAutospacing="1" w:line="240" w:lineRule="auto"/>
        <w:ind w:left="567"/>
        <w:jc w:val="both"/>
        <w:rPr>
          <w:rFonts w:ascii="Times New Roman" w:hAnsi="Times New Roman" w:cs="Times New Roman"/>
          <w:bCs/>
        </w:rPr>
      </w:pPr>
    </w:p>
    <w:p w14:paraId="0B89F942" w14:textId="77777777" w:rsidR="006E2946" w:rsidRPr="006E2946" w:rsidRDefault="006E2946" w:rsidP="006E2946">
      <w:pPr>
        <w:spacing w:before="100" w:beforeAutospacing="1" w:after="100" w:afterAutospacing="1" w:line="240" w:lineRule="auto"/>
        <w:ind w:left="567"/>
        <w:jc w:val="both"/>
        <w:rPr>
          <w:rFonts w:ascii="Times New Roman" w:hAnsi="Times New Roman" w:cs="Times New Roman"/>
          <w:bCs/>
        </w:rPr>
      </w:pPr>
    </w:p>
    <w:p w14:paraId="472C01D0" w14:textId="77777777" w:rsidR="00F829A9" w:rsidRPr="00306D0B" w:rsidRDefault="00F829A9" w:rsidP="00713E12">
      <w:pPr>
        <w:spacing w:before="100" w:beforeAutospacing="1" w:after="100" w:afterAutospacing="1" w:line="240" w:lineRule="auto"/>
        <w:ind w:left="567"/>
        <w:jc w:val="both"/>
        <w:rPr>
          <w:rFonts w:ascii="Times New Roman" w:hAnsi="Times New Roman" w:cs="Times New Roman"/>
        </w:rPr>
      </w:pPr>
      <w:r w:rsidRPr="00306D0B">
        <w:rPr>
          <w:rFonts w:ascii="Times New Roman" w:hAnsi="Times New Roman" w:cs="Times New Roman"/>
          <w:b/>
          <w:sz w:val="24"/>
          <w:szCs w:val="24"/>
        </w:rPr>
        <w:lastRenderedPageBreak/>
        <w:t>Ölçüt 2. Program Eğitim Amaçları</w:t>
      </w:r>
      <w:r w:rsidRPr="00306D0B">
        <w:rPr>
          <w:rFonts w:ascii="Times New Roman" w:hAnsi="Times New Roman" w:cs="Times New Roman"/>
        </w:rPr>
        <w:t xml:space="preserve"> </w:t>
      </w:r>
    </w:p>
    <w:p w14:paraId="7E4E622C" w14:textId="77777777" w:rsidR="00F829A9" w:rsidRPr="009243F6" w:rsidRDefault="00F829A9" w:rsidP="00713E12">
      <w:pPr>
        <w:spacing w:before="100" w:beforeAutospacing="1" w:after="100" w:afterAutospacing="1" w:line="240" w:lineRule="auto"/>
        <w:ind w:left="567"/>
        <w:jc w:val="both"/>
        <w:rPr>
          <w:rFonts w:ascii="Times New Roman" w:hAnsi="Times New Roman" w:cs="Times New Roman"/>
          <w:b/>
          <w:bCs/>
        </w:rPr>
      </w:pPr>
      <w:r w:rsidRPr="009243F6">
        <w:rPr>
          <w:rFonts w:ascii="Times New Roman" w:hAnsi="Times New Roman" w:cs="Times New Roman"/>
          <w:b/>
          <w:bCs/>
        </w:rPr>
        <w:t>2.1. Pro</w:t>
      </w:r>
      <w:r w:rsidR="009C4811" w:rsidRPr="009243F6">
        <w:rPr>
          <w:rFonts w:ascii="Times New Roman" w:hAnsi="Times New Roman" w:cs="Times New Roman"/>
          <w:b/>
          <w:bCs/>
        </w:rPr>
        <w:t>gram eğitim amaç ve hedefleri:</w:t>
      </w:r>
      <w:r w:rsidRPr="009243F6">
        <w:rPr>
          <w:rFonts w:ascii="Times New Roman" w:hAnsi="Times New Roman" w:cs="Times New Roman"/>
          <w:b/>
          <w:bCs/>
        </w:rPr>
        <w:t xml:space="preserve"> </w:t>
      </w:r>
    </w:p>
    <w:p w14:paraId="20193B7B" w14:textId="77777777" w:rsidR="0015568E" w:rsidRPr="009243F6" w:rsidRDefault="0015568E" w:rsidP="0015568E">
      <w:pPr>
        <w:spacing w:before="100" w:beforeAutospacing="1" w:after="100" w:afterAutospacing="1" w:line="240" w:lineRule="auto"/>
        <w:ind w:left="567"/>
        <w:jc w:val="both"/>
        <w:rPr>
          <w:rFonts w:ascii="Times New Roman" w:hAnsi="Times New Roman" w:cs="Times New Roman"/>
          <w:bCs/>
        </w:rPr>
      </w:pPr>
      <w:r w:rsidRPr="009243F6">
        <w:rPr>
          <w:rFonts w:ascii="Times New Roman" w:hAnsi="Times New Roman" w:cs="Times New Roman"/>
          <w:bCs/>
        </w:rPr>
        <w:t>İnşaat programının amacı, mimari projeyi yorumlayıp, uygulayabilen, gerektiğinde proje tasarımı ve çizimini tek başına yapabilen, bilgisayar kullanmasını, özellikle mimari-betonarme konularındaki paket programlarla tasarım ve çözümleme yapabilen, İdecad, Autocad ve Word, Excel gibi çok amaçlı programlara hakim, inşaat malzemelerinin özelliklerini bilen, beton karışım hesabı yapan, keşif, metraj, hakediş düzenleyebilen, topografya, aplikasyon konularında bilgili, arazi ölçümü yapabilen, edindiği teorik bilgileri staj döneminde pekiştiren, bilimsel ve teknolojik gelişmeleri takip eden ara elemanlar yetiştirmektir.</w:t>
      </w:r>
    </w:p>
    <w:p w14:paraId="030B9D27" w14:textId="77777777" w:rsidR="0015568E" w:rsidRPr="0015568E" w:rsidRDefault="0015568E" w:rsidP="0015568E">
      <w:pPr>
        <w:spacing w:before="100" w:beforeAutospacing="1" w:after="100" w:afterAutospacing="1" w:line="240" w:lineRule="auto"/>
        <w:ind w:left="567"/>
        <w:jc w:val="both"/>
        <w:rPr>
          <w:rFonts w:ascii="Times New Roman" w:hAnsi="Times New Roman" w:cs="Times New Roman"/>
          <w:b/>
        </w:rPr>
      </w:pPr>
      <w:r w:rsidRPr="009243F6">
        <w:rPr>
          <w:rFonts w:ascii="Times New Roman" w:hAnsi="Times New Roman" w:cs="Times New Roman"/>
          <w:bCs/>
        </w:rPr>
        <w:t>Ülkemizin aktif deprem kuşağında olması, inşaat sektöründeki gelişmeler ve iyi yetişmiş ara eleman ihtiyacı göz önünde bulundurulduğunda bu ihtiyacın karşılanmasında, İnşaat Programına büyük görevler düşmektedir.</w:t>
      </w:r>
    </w:p>
    <w:p w14:paraId="6F988EDF" w14:textId="77777777" w:rsidR="00F829A9" w:rsidRDefault="00F829A9" w:rsidP="00713E12">
      <w:pPr>
        <w:spacing w:before="100" w:beforeAutospacing="1" w:after="100" w:afterAutospacing="1" w:line="240" w:lineRule="auto"/>
        <w:ind w:left="567"/>
        <w:jc w:val="both"/>
        <w:rPr>
          <w:rFonts w:ascii="Times New Roman" w:hAnsi="Times New Roman" w:cs="Times New Roman"/>
          <w:b/>
          <w:bCs/>
        </w:rPr>
      </w:pPr>
      <w:r w:rsidRPr="009243F6">
        <w:rPr>
          <w:rFonts w:ascii="Times New Roman" w:hAnsi="Times New Roman" w:cs="Times New Roman"/>
          <w:b/>
          <w:bCs/>
        </w:rPr>
        <w:t>2.2. Programın eğitim amaç ve hedeflerine yönelik tanımlanmış anahtar performans göstergeleri</w:t>
      </w:r>
      <w:r w:rsidR="009C4811" w:rsidRPr="009243F6">
        <w:rPr>
          <w:rFonts w:ascii="Times New Roman" w:hAnsi="Times New Roman" w:cs="Times New Roman"/>
          <w:b/>
          <w:bCs/>
        </w:rPr>
        <w:t>:</w:t>
      </w:r>
      <w:r w:rsidRPr="009243F6">
        <w:rPr>
          <w:rFonts w:ascii="Times New Roman" w:hAnsi="Times New Roman" w:cs="Times New Roman"/>
          <w:b/>
          <w:bCs/>
        </w:rPr>
        <w:t xml:space="preserve">  </w:t>
      </w:r>
    </w:p>
    <w:p w14:paraId="4AADF993" w14:textId="77777777" w:rsidR="009243F6" w:rsidRPr="009243F6" w:rsidRDefault="009243F6" w:rsidP="00713E12">
      <w:pPr>
        <w:spacing w:before="100" w:beforeAutospacing="1" w:after="100" w:afterAutospacing="1" w:line="240" w:lineRule="auto"/>
        <w:ind w:left="567"/>
        <w:jc w:val="both"/>
        <w:rPr>
          <w:rFonts w:ascii="Times New Roman" w:hAnsi="Times New Roman" w:cs="Times New Roman"/>
        </w:rPr>
      </w:pPr>
      <w:r w:rsidRPr="009243F6">
        <w:rPr>
          <w:rFonts w:ascii="Times New Roman" w:hAnsi="Times New Roman" w:cs="Times New Roman"/>
        </w:rPr>
        <w:t xml:space="preserve">Öğrencilerin eğitim-öğretim dönemlerinde teorik ve uygulamalı dersleri takip etmesi sağlanarak ara sınav, final sınavı, araştırma ödevleri, projeler, sunumlar ve laboratuvar çalışmalarıyla performansları değerlendirilmektedir. Ara sınav veya ödev/projelerin %40’ı; final sınavının %60’ı alınarak başarı notları belirlenmekte; öğretim elemanlarının notları otomasyona girmeleri ile harf notları oluşmaktadır. Ayrıca verilen ödev ve projeler belirli oranda </w:t>
      </w:r>
      <w:r>
        <w:rPr>
          <w:rFonts w:ascii="Times New Roman" w:hAnsi="Times New Roman" w:cs="Times New Roman"/>
        </w:rPr>
        <w:t>not verilerek</w:t>
      </w:r>
      <w:r w:rsidRPr="009243F6">
        <w:rPr>
          <w:rFonts w:ascii="Times New Roman" w:hAnsi="Times New Roman" w:cs="Times New Roman"/>
        </w:rPr>
        <w:t xml:space="preserve"> final sınav notlarına dahil edilmekte ve böylece öğrencinin hem öğrenmesi hem de alınan notla performansını artırması sağlanmaktadır. Öğrenciler, 1.sınıf yaz döneminde kamu ve özel sektör de “Endüstriye Dayalı Eğitim” çerçevesinde 30 işgünü uygulamalı staj yapmaktadırlar. Staj bitiminde öğrencilerin yaptığı çalışmalar defter ve dosyalara işlenmekte; bölüm akademik personellerince oluşturulan komisyon tarafından yeterli veya yetersiz olarak değerlendirilmektedir.        </w:t>
      </w:r>
    </w:p>
    <w:p w14:paraId="0F4C50DA" w14:textId="77777777" w:rsidR="00F829A9" w:rsidRPr="009243F6" w:rsidRDefault="00F829A9" w:rsidP="00713E12">
      <w:pPr>
        <w:spacing w:before="100" w:beforeAutospacing="1" w:after="100" w:afterAutospacing="1" w:line="240" w:lineRule="auto"/>
        <w:ind w:left="567"/>
        <w:jc w:val="both"/>
        <w:rPr>
          <w:rFonts w:ascii="Times New Roman" w:hAnsi="Times New Roman" w:cs="Times New Roman"/>
          <w:b/>
          <w:bCs/>
        </w:rPr>
      </w:pPr>
      <w:r w:rsidRPr="009243F6">
        <w:rPr>
          <w:rFonts w:ascii="Times New Roman" w:hAnsi="Times New Roman" w:cs="Times New Roman"/>
          <w:b/>
          <w:bCs/>
        </w:rPr>
        <w:t xml:space="preserve">2.3.1. Program eğitim amaçları MEDEK tanımıyla uyumlu olduğunu irdeleyiniz </w:t>
      </w:r>
    </w:p>
    <w:p w14:paraId="7DC66381" w14:textId="77777777" w:rsidR="0062504B" w:rsidRPr="0062504B" w:rsidRDefault="0062504B" w:rsidP="0062504B">
      <w:pPr>
        <w:spacing w:before="100" w:beforeAutospacing="1" w:after="100" w:afterAutospacing="1" w:line="240" w:lineRule="auto"/>
        <w:ind w:left="567"/>
        <w:jc w:val="both"/>
        <w:rPr>
          <w:rFonts w:ascii="Times New Roman" w:hAnsi="Times New Roman" w:cs="Times New Roman"/>
        </w:rPr>
      </w:pPr>
      <w:r>
        <w:rPr>
          <w:rFonts w:ascii="Times New Roman" w:hAnsi="Times New Roman" w:cs="Times New Roman"/>
        </w:rPr>
        <w:t>İnşaat Teknolojisi</w:t>
      </w:r>
      <w:r w:rsidRPr="0062504B">
        <w:rPr>
          <w:rFonts w:ascii="Times New Roman" w:hAnsi="Times New Roman" w:cs="Times New Roman"/>
        </w:rPr>
        <w:t xml:space="preserve"> Programı’nın eğitim amaçları, MEDEK’in temel ilkeleri olan bilgi ve beceri kazandırma, uygulama odaklı öğrenim, endüstriyle uyum ve etik sorumluluk gibi kriterlerle uyumlu bir çerçevede yapılandırılmıştır. Aşağıda bu ilkelere yer verilmiştir.</w:t>
      </w:r>
    </w:p>
    <w:p w14:paraId="3EE4416D" w14:textId="77777777" w:rsidR="0062504B" w:rsidRPr="0062504B" w:rsidRDefault="0062504B">
      <w:pPr>
        <w:numPr>
          <w:ilvl w:val="0"/>
          <w:numId w:val="9"/>
        </w:numPr>
        <w:spacing w:before="100" w:beforeAutospacing="1" w:after="100" w:afterAutospacing="1" w:line="240" w:lineRule="auto"/>
        <w:jc w:val="both"/>
        <w:rPr>
          <w:rFonts w:ascii="Times New Roman" w:hAnsi="Times New Roman" w:cs="Times New Roman"/>
        </w:rPr>
      </w:pPr>
      <w:r w:rsidRPr="0062504B">
        <w:rPr>
          <w:rFonts w:ascii="Times New Roman" w:hAnsi="Times New Roman" w:cs="Times New Roman"/>
        </w:rPr>
        <w:t>Bilgi ve Beceri Kazandırma:</w:t>
      </w:r>
    </w:p>
    <w:p w14:paraId="55AECC49" w14:textId="77777777" w:rsidR="0062504B" w:rsidRPr="0062504B" w:rsidRDefault="0062504B">
      <w:pPr>
        <w:numPr>
          <w:ilvl w:val="1"/>
          <w:numId w:val="9"/>
        </w:numPr>
        <w:spacing w:before="100" w:beforeAutospacing="1" w:after="100" w:afterAutospacing="1" w:line="240" w:lineRule="auto"/>
        <w:jc w:val="both"/>
        <w:rPr>
          <w:rFonts w:ascii="Times New Roman" w:hAnsi="Times New Roman" w:cs="Times New Roman"/>
        </w:rPr>
      </w:pPr>
      <w:r w:rsidRPr="0062504B">
        <w:rPr>
          <w:rFonts w:ascii="Times New Roman" w:hAnsi="Times New Roman" w:cs="Times New Roman"/>
        </w:rPr>
        <w:t>MEDEK İlkesi: MEDEK, öğrencilerin temel alan bilgisi edinmesini ve bu bilgiyi uygulamalı olarak kullanabilmesini amaçlar.</w:t>
      </w:r>
    </w:p>
    <w:p w14:paraId="2DDFF69F" w14:textId="77777777" w:rsidR="0062504B" w:rsidRPr="0062504B" w:rsidRDefault="0062504B">
      <w:pPr>
        <w:numPr>
          <w:ilvl w:val="1"/>
          <w:numId w:val="9"/>
        </w:numPr>
        <w:spacing w:before="100" w:beforeAutospacing="1" w:after="100" w:afterAutospacing="1" w:line="240" w:lineRule="auto"/>
        <w:jc w:val="both"/>
        <w:rPr>
          <w:rFonts w:ascii="Times New Roman" w:hAnsi="Times New Roman" w:cs="Times New Roman"/>
        </w:rPr>
      </w:pPr>
      <w:r w:rsidRPr="0062504B">
        <w:rPr>
          <w:rFonts w:ascii="Times New Roman" w:hAnsi="Times New Roman" w:cs="Times New Roman"/>
        </w:rPr>
        <w:t xml:space="preserve">Program Uyumu: </w:t>
      </w:r>
      <w:r>
        <w:rPr>
          <w:rFonts w:ascii="Times New Roman" w:hAnsi="Times New Roman" w:cs="Times New Roman"/>
        </w:rPr>
        <w:t>M</w:t>
      </w:r>
      <w:r w:rsidRPr="009243F6">
        <w:rPr>
          <w:rFonts w:ascii="Times New Roman" w:hAnsi="Times New Roman" w:cs="Times New Roman"/>
          <w:bCs/>
        </w:rPr>
        <w:t>imari projeyi yorumlayıp, uygulayabilen, gerektiğinde proje tasarımı ve çizimini tek başına yapabilen, bilgisayar kullanmasını, özellikle mimari-betonarme konularındaki paket programlarla tasarım ve çözümleme yapabilen, İdecad, Autocad ve Word, Excel gibi çok amaçlı programlara haki</w:t>
      </w:r>
      <w:r>
        <w:rPr>
          <w:rFonts w:ascii="Times New Roman" w:hAnsi="Times New Roman" w:cs="Times New Roman"/>
          <w:bCs/>
        </w:rPr>
        <w:t>m olarak</w:t>
      </w:r>
      <w:r w:rsidRPr="0062504B">
        <w:rPr>
          <w:rFonts w:ascii="Times New Roman" w:hAnsi="Times New Roman" w:cs="Times New Roman"/>
        </w:rPr>
        <w:t xml:space="preserve"> pekiştirmeyi hedefler. Bu da MEDEK’in bilgi-beceri kazanımı ve teorik-pratik dengesine uygun bir yaklaşım sergiler.</w:t>
      </w:r>
    </w:p>
    <w:p w14:paraId="0404ED09" w14:textId="77777777" w:rsidR="0062504B" w:rsidRPr="0062504B" w:rsidRDefault="0062504B">
      <w:pPr>
        <w:numPr>
          <w:ilvl w:val="0"/>
          <w:numId w:val="9"/>
        </w:numPr>
        <w:spacing w:before="100" w:beforeAutospacing="1" w:after="100" w:afterAutospacing="1" w:line="240" w:lineRule="auto"/>
        <w:jc w:val="both"/>
        <w:rPr>
          <w:rFonts w:ascii="Times New Roman" w:hAnsi="Times New Roman" w:cs="Times New Roman"/>
        </w:rPr>
      </w:pPr>
      <w:r w:rsidRPr="0062504B">
        <w:rPr>
          <w:rFonts w:ascii="Times New Roman" w:hAnsi="Times New Roman" w:cs="Times New Roman"/>
        </w:rPr>
        <w:t>Uygulama ve Pratik Yetenek Gelişimi:</w:t>
      </w:r>
    </w:p>
    <w:p w14:paraId="4C061962" w14:textId="77777777" w:rsidR="0062504B" w:rsidRPr="0062504B" w:rsidRDefault="0062504B">
      <w:pPr>
        <w:numPr>
          <w:ilvl w:val="1"/>
          <w:numId w:val="9"/>
        </w:numPr>
        <w:spacing w:before="100" w:beforeAutospacing="1" w:after="100" w:afterAutospacing="1" w:line="240" w:lineRule="auto"/>
        <w:jc w:val="both"/>
        <w:rPr>
          <w:rFonts w:ascii="Times New Roman" w:hAnsi="Times New Roman" w:cs="Times New Roman"/>
        </w:rPr>
      </w:pPr>
      <w:r w:rsidRPr="0062504B">
        <w:rPr>
          <w:rFonts w:ascii="Times New Roman" w:hAnsi="Times New Roman" w:cs="Times New Roman"/>
        </w:rPr>
        <w:t>MEDEK İlkesi: MEDEK, öğrencilerin uygulama becerilerini geliştiren eğitim yöntemlerinin benimsenmesini teşvik eder.</w:t>
      </w:r>
    </w:p>
    <w:p w14:paraId="21089766" w14:textId="77777777" w:rsidR="0062504B" w:rsidRPr="0062504B" w:rsidRDefault="0062504B">
      <w:pPr>
        <w:numPr>
          <w:ilvl w:val="1"/>
          <w:numId w:val="9"/>
        </w:numPr>
        <w:spacing w:before="100" w:beforeAutospacing="1" w:after="100" w:afterAutospacing="1" w:line="240" w:lineRule="auto"/>
        <w:jc w:val="both"/>
        <w:rPr>
          <w:rFonts w:ascii="Times New Roman" w:hAnsi="Times New Roman" w:cs="Times New Roman"/>
        </w:rPr>
      </w:pPr>
      <w:r w:rsidRPr="0062504B">
        <w:rPr>
          <w:rFonts w:ascii="Times New Roman" w:hAnsi="Times New Roman" w:cs="Times New Roman"/>
        </w:rPr>
        <w:t>Program Uyumu: Programımız, öğrencilere uygulamalı dersler, sunum ödevleri ve laboratuvar çalışmaları gibi aktif öğrenme yöntemleri sunarak pratik yeteneklerinin gelişmesine olanak tanır. Program, öğrencilere gerçek dünya senaryoları üzerinden problem çözme yetenekleri kazandırarak MEDEK'in uygulama odaklı eğitim hedefini karşılamaktadır.</w:t>
      </w:r>
    </w:p>
    <w:p w14:paraId="61A4F2E1" w14:textId="77777777" w:rsidR="0062504B" w:rsidRPr="0062504B" w:rsidRDefault="0062504B">
      <w:pPr>
        <w:numPr>
          <w:ilvl w:val="0"/>
          <w:numId w:val="9"/>
        </w:numPr>
        <w:spacing w:before="100" w:beforeAutospacing="1" w:after="100" w:afterAutospacing="1" w:line="240" w:lineRule="auto"/>
        <w:jc w:val="both"/>
        <w:rPr>
          <w:rFonts w:ascii="Times New Roman" w:hAnsi="Times New Roman" w:cs="Times New Roman"/>
        </w:rPr>
      </w:pPr>
      <w:r w:rsidRPr="0062504B">
        <w:rPr>
          <w:rFonts w:ascii="Times New Roman" w:hAnsi="Times New Roman" w:cs="Times New Roman"/>
        </w:rPr>
        <w:lastRenderedPageBreak/>
        <w:t>Teknolojik Yeniliklere Uyumluluk ve Sürekli Gelişim:</w:t>
      </w:r>
    </w:p>
    <w:p w14:paraId="10067EE1" w14:textId="77777777" w:rsidR="0062504B" w:rsidRPr="0062504B" w:rsidRDefault="0062504B">
      <w:pPr>
        <w:numPr>
          <w:ilvl w:val="1"/>
          <w:numId w:val="9"/>
        </w:numPr>
        <w:spacing w:before="100" w:beforeAutospacing="1" w:after="100" w:afterAutospacing="1" w:line="240" w:lineRule="auto"/>
        <w:jc w:val="both"/>
        <w:rPr>
          <w:rFonts w:ascii="Times New Roman" w:hAnsi="Times New Roman" w:cs="Times New Roman"/>
        </w:rPr>
      </w:pPr>
      <w:r w:rsidRPr="0062504B">
        <w:rPr>
          <w:rFonts w:ascii="Times New Roman" w:hAnsi="Times New Roman" w:cs="Times New Roman"/>
        </w:rPr>
        <w:t>MEDEK İlkesi: MEDEK, mezunların sürekli gelişime açık, güncel teknolojik gelişmeleri takip edebilen bireyler olarak yetişmesini önemser.</w:t>
      </w:r>
    </w:p>
    <w:p w14:paraId="643E28BF" w14:textId="77777777" w:rsidR="0062504B" w:rsidRPr="0062504B" w:rsidRDefault="0062504B">
      <w:pPr>
        <w:numPr>
          <w:ilvl w:val="1"/>
          <w:numId w:val="9"/>
        </w:numPr>
        <w:spacing w:before="100" w:beforeAutospacing="1" w:after="100" w:afterAutospacing="1" w:line="240" w:lineRule="auto"/>
        <w:jc w:val="both"/>
        <w:rPr>
          <w:rFonts w:ascii="Times New Roman" w:hAnsi="Times New Roman" w:cs="Times New Roman"/>
        </w:rPr>
      </w:pPr>
      <w:r w:rsidRPr="0062504B">
        <w:rPr>
          <w:rFonts w:ascii="Times New Roman" w:hAnsi="Times New Roman" w:cs="Times New Roman"/>
        </w:rPr>
        <w:t xml:space="preserve">Program Uyumu: Programın amaçları, </w:t>
      </w:r>
      <w:r>
        <w:rPr>
          <w:rFonts w:ascii="Times New Roman" w:hAnsi="Times New Roman" w:cs="Times New Roman"/>
        </w:rPr>
        <w:t>İnşaat teknolojisi</w:t>
      </w:r>
      <w:r w:rsidRPr="0062504B">
        <w:rPr>
          <w:rFonts w:ascii="Times New Roman" w:hAnsi="Times New Roman" w:cs="Times New Roman"/>
        </w:rPr>
        <w:t xml:space="preserve"> alanındaki gelişmelere uyum sağlayabilen mezunlar yetiştirmeyi içerir. Bu doğrultuda, program ders içeriklerinde güncel teknoloji ve araçların kullanımına yer verilir ve öğrencilerin sürekli öğrenme becerileri desteklenir. Bu, MEDEK’in teknolojik uyumluluk ve sürekli gelişim kriteriyle uyumludur.</w:t>
      </w:r>
    </w:p>
    <w:p w14:paraId="3FAE0B44" w14:textId="77777777" w:rsidR="0062504B" w:rsidRPr="0062504B" w:rsidRDefault="0062504B">
      <w:pPr>
        <w:numPr>
          <w:ilvl w:val="0"/>
          <w:numId w:val="9"/>
        </w:numPr>
        <w:spacing w:before="100" w:beforeAutospacing="1" w:after="100" w:afterAutospacing="1" w:line="240" w:lineRule="auto"/>
        <w:jc w:val="both"/>
        <w:rPr>
          <w:rFonts w:ascii="Times New Roman" w:hAnsi="Times New Roman" w:cs="Times New Roman"/>
        </w:rPr>
      </w:pPr>
      <w:r w:rsidRPr="0062504B">
        <w:rPr>
          <w:rFonts w:ascii="Times New Roman" w:hAnsi="Times New Roman" w:cs="Times New Roman"/>
        </w:rPr>
        <w:t>Endüstri İhtiyaçları ile Uyumluluk:</w:t>
      </w:r>
    </w:p>
    <w:p w14:paraId="12F30E6A" w14:textId="77777777" w:rsidR="0062504B" w:rsidRPr="0062504B" w:rsidRDefault="0062504B">
      <w:pPr>
        <w:numPr>
          <w:ilvl w:val="1"/>
          <w:numId w:val="9"/>
        </w:numPr>
        <w:spacing w:before="100" w:beforeAutospacing="1" w:after="100" w:afterAutospacing="1" w:line="240" w:lineRule="auto"/>
        <w:jc w:val="both"/>
        <w:rPr>
          <w:rFonts w:ascii="Times New Roman" w:hAnsi="Times New Roman" w:cs="Times New Roman"/>
        </w:rPr>
      </w:pPr>
      <w:r w:rsidRPr="0062504B">
        <w:rPr>
          <w:rFonts w:ascii="Times New Roman" w:hAnsi="Times New Roman" w:cs="Times New Roman"/>
        </w:rPr>
        <w:t>MEDEK İlkesi: MEDEK, eğitim programlarının sektörel ihtiyaçlara cevap verecek şekilde tasarlanmasını öngörür.</w:t>
      </w:r>
    </w:p>
    <w:p w14:paraId="117CC2C4" w14:textId="77777777" w:rsidR="0062504B" w:rsidRPr="0062504B" w:rsidRDefault="0062504B">
      <w:pPr>
        <w:numPr>
          <w:ilvl w:val="1"/>
          <w:numId w:val="9"/>
        </w:numPr>
        <w:spacing w:before="100" w:beforeAutospacing="1" w:after="100" w:afterAutospacing="1" w:line="240" w:lineRule="auto"/>
        <w:jc w:val="both"/>
        <w:rPr>
          <w:rFonts w:ascii="Times New Roman" w:hAnsi="Times New Roman" w:cs="Times New Roman"/>
        </w:rPr>
      </w:pPr>
      <w:r w:rsidRPr="0062504B">
        <w:rPr>
          <w:rFonts w:ascii="Times New Roman" w:hAnsi="Times New Roman" w:cs="Times New Roman"/>
        </w:rPr>
        <w:t>Program Uyumu: Programımız, endüstri ihtiyaçları göz önünde bulundurularak sektörde talep gören becerileri kazandırmayı amaçlar. Staj çalışmaları ile öğrencilerin iş hayatına hazırlıklı olarak mezun olmaları hedeflenir. Bu, MEDEK’in endüstri ile entegrasyon ilkesine uygun bir yaklaşımdır.</w:t>
      </w:r>
    </w:p>
    <w:p w14:paraId="7A488CE7" w14:textId="77777777" w:rsidR="0062504B" w:rsidRPr="0062504B" w:rsidRDefault="0062504B">
      <w:pPr>
        <w:numPr>
          <w:ilvl w:val="0"/>
          <w:numId w:val="9"/>
        </w:numPr>
        <w:spacing w:before="100" w:beforeAutospacing="1" w:after="100" w:afterAutospacing="1" w:line="240" w:lineRule="auto"/>
        <w:jc w:val="both"/>
        <w:rPr>
          <w:rFonts w:ascii="Times New Roman" w:hAnsi="Times New Roman" w:cs="Times New Roman"/>
        </w:rPr>
      </w:pPr>
      <w:r w:rsidRPr="0062504B">
        <w:rPr>
          <w:rFonts w:ascii="Times New Roman" w:hAnsi="Times New Roman" w:cs="Times New Roman"/>
        </w:rPr>
        <w:t>Etik ve Profesyonel Sorumluluk:</w:t>
      </w:r>
    </w:p>
    <w:p w14:paraId="4C52607F" w14:textId="77777777" w:rsidR="0062504B" w:rsidRPr="0062504B" w:rsidRDefault="0062504B">
      <w:pPr>
        <w:numPr>
          <w:ilvl w:val="1"/>
          <w:numId w:val="9"/>
        </w:numPr>
        <w:spacing w:before="100" w:beforeAutospacing="1" w:after="100" w:afterAutospacing="1" w:line="240" w:lineRule="auto"/>
        <w:jc w:val="both"/>
        <w:rPr>
          <w:rFonts w:ascii="Times New Roman" w:hAnsi="Times New Roman" w:cs="Times New Roman"/>
        </w:rPr>
      </w:pPr>
      <w:r w:rsidRPr="0062504B">
        <w:rPr>
          <w:rFonts w:ascii="Times New Roman" w:hAnsi="Times New Roman" w:cs="Times New Roman"/>
        </w:rPr>
        <w:t>MEDEK İlkesi: MEDEK, öğrencilerin etik kurallar ve profesyonel sorumluluk bilinciyle yetişmesini destekler.</w:t>
      </w:r>
    </w:p>
    <w:p w14:paraId="0F4CB53E" w14:textId="77777777" w:rsidR="0062504B" w:rsidRPr="0062504B" w:rsidRDefault="0062504B">
      <w:pPr>
        <w:numPr>
          <w:ilvl w:val="1"/>
          <w:numId w:val="9"/>
        </w:numPr>
        <w:spacing w:before="100" w:beforeAutospacing="1" w:after="100" w:afterAutospacing="1" w:line="240" w:lineRule="auto"/>
        <w:jc w:val="both"/>
        <w:rPr>
          <w:rFonts w:ascii="Times New Roman" w:hAnsi="Times New Roman" w:cs="Times New Roman"/>
        </w:rPr>
      </w:pPr>
      <w:r w:rsidRPr="0062504B">
        <w:rPr>
          <w:rFonts w:ascii="Times New Roman" w:hAnsi="Times New Roman" w:cs="Times New Roman"/>
        </w:rPr>
        <w:t>Program Uyumu: Program amaçları arasında, öğrencilere mesleki etik ilkeler, iş sağlığı ve güvenliği gibi alanlarda farkındalık kazandırmak ve bu değerleri içselleştiren profesyoneller yetiştirmek yer alır. Bu da MEDEK’in etik ve profesyonel sorumluluk ilkesi ile tam uyumluluk gösterir.</w:t>
      </w:r>
    </w:p>
    <w:p w14:paraId="0CD1BB7B" w14:textId="77777777" w:rsidR="0062504B" w:rsidRPr="0062504B" w:rsidRDefault="0062504B" w:rsidP="0062504B">
      <w:pPr>
        <w:spacing w:before="100" w:beforeAutospacing="1" w:after="100" w:afterAutospacing="1" w:line="240" w:lineRule="auto"/>
        <w:ind w:left="567"/>
        <w:jc w:val="both"/>
        <w:rPr>
          <w:rFonts w:ascii="Times New Roman" w:hAnsi="Times New Roman" w:cs="Times New Roman"/>
        </w:rPr>
      </w:pPr>
      <w:r>
        <w:rPr>
          <w:rFonts w:ascii="Times New Roman" w:hAnsi="Times New Roman" w:cs="Times New Roman"/>
        </w:rPr>
        <w:t>İnşaat Teknolojisi</w:t>
      </w:r>
      <w:r w:rsidRPr="0062504B">
        <w:rPr>
          <w:rFonts w:ascii="Times New Roman" w:hAnsi="Times New Roman" w:cs="Times New Roman"/>
        </w:rPr>
        <w:t xml:space="preserve"> Programının eğitim amaçları, MEDEK’in belirlediği kalite standartları ve değerlendirme kriterleriyle uyumludur. Bu kapsamda program, öğrencilerin bilgi birikimini güçlendiren, sektöre uygun bireyler yetiştiren ve etik değerlere saygı gösteren bir yapı sergileyerek MEDEK kriterlerini karşılar. </w:t>
      </w:r>
    </w:p>
    <w:p w14:paraId="65121AC0" w14:textId="77777777" w:rsidR="00F829A9" w:rsidRPr="0062504B" w:rsidRDefault="00F829A9" w:rsidP="00713E12">
      <w:pPr>
        <w:spacing w:before="100" w:beforeAutospacing="1" w:after="100" w:afterAutospacing="1" w:line="240" w:lineRule="auto"/>
        <w:ind w:left="567"/>
        <w:jc w:val="both"/>
        <w:rPr>
          <w:rFonts w:ascii="Times New Roman" w:hAnsi="Times New Roman" w:cs="Times New Roman"/>
          <w:b/>
          <w:bCs/>
        </w:rPr>
      </w:pPr>
      <w:r w:rsidRPr="0062504B">
        <w:rPr>
          <w:rFonts w:ascii="Times New Roman" w:hAnsi="Times New Roman" w:cs="Times New Roman"/>
          <w:b/>
          <w:bCs/>
        </w:rPr>
        <w:t xml:space="preserve">2.3.2. Program eğitim amaçları üniversitenin öz görevleriyle uyumlu olduğunu irdeleyiniz </w:t>
      </w:r>
    </w:p>
    <w:p w14:paraId="02991304" w14:textId="77777777" w:rsidR="009C14F8" w:rsidRPr="009C14F8" w:rsidRDefault="009C14F8" w:rsidP="009C14F8">
      <w:pPr>
        <w:spacing w:before="100" w:beforeAutospacing="1" w:after="100" w:afterAutospacing="1" w:line="240" w:lineRule="auto"/>
        <w:ind w:left="567"/>
        <w:jc w:val="both"/>
        <w:rPr>
          <w:rFonts w:ascii="Times New Roman" w:hAnsi="Times New Roman" w:cs="Times New Roman"/>
        </w:rPr>
      </w:pPr>
      <w:r>
        <w:rPr>
          <w:rFonts w:ascii="Times New Roman" w:hAnsi="Times New Roman" w:cs="Times New Roman"/>
        </w:rPr>
        <w:t>İnşaat Teknolojisi</w:t>
      </w:r>
      <w:r w:rsidRPr="0062504B">
        <w:rPr>
          <w:rFonts w:ascii="Times New Roman" w:hAnsi="Times New Roman" w:cs="Times New Roman"/>
        </w:rPr>
        <w:t xml:space="preserve"> Programının</w:t>
      </w:r>
      <w:r w:rsidRPr="009C14F8">
        <w:rPr>
          <w:rFonts w:ascii="Times New Roman" w:hAnsi="Times New Roman" w:cs="Times New Roman"/>
        </w:rPr>
        <w:t xml:space="preserve"> eğitim amaçları, üniversitemizin öz görevleri olan bilgi üretme, öğrenci yetiştirme, topluma hizmet etme ve uluslararası düzeyde rekabet edebilir bireyler yetiştirme gibi unsurlarla tutarlıdır. Aşağıda bu uyumu detaylandıran bazı noktalar belirtilmiştir:</w:t>
      </w:r>
    </w:p>
    <w:p w14:paraId="457B3D12" w14:textId="77777777" w:rsidR="009C14F8" w:rsidRPr="009C14F8" w:rsidRDefault="009C14F8" w:rsidP="009C14F8">
      <w:pPr>
        <w:spacing w:before="100" w:beforeAutospacing="1" w:after="100" w:afterAutospacing="1" w:line="240" w:lineRule="auto"/>
        <w:ind w:left="567"/>
        <w:jc w:val="both"/>
        <w:rPr>
          <w:rFonts w:ascii="Times New Roman" w:hAnsi="Times New Roman" w:cs="Times New Roman"/>
        </w:rPr>
      </w:pPr>
      <w:r w:rsidRPr="009C14F8">
        <w:rPr>
          <w:rFonts w:ascii="Times New Roman" w:hAnsi="Times New Roman" w:cs="Times New Roman"/>
        </w:rPr>
        <w:t>Bilgi Üretimi ve Araştırma</w:t>
      </w:r>
    </w:p>
    <w:p w14:paraId="23E2B35C" w14:textId="77777777" w:rsidR="009C14F8" w:rsidRPr="009C14F8" w:rsidRDefault="009C14F8">
      <w:pPr>
        <w:numPr>
          <w:ilvl w:val="0"/>
          <w:numId w:val="10"/>
        </w:numPr>
        <w:spacing w:before="100" w:beforeAutospacing="1" w:after="100" w:afterAutospacing="1" w:line="240" w:lineRule="auto"/>
        <w:jc w:val="both"/>
        <w:rPr>
          <w:rFonts w:ascii="Times New Roman" w:hAnsi="Times New Roman" w:cs="Times New Roman"/>
        </w:rPr>
      </w:pPr>
      <w:r w:rsidRPr="009C14F8">
        <w:rPr>
          <w:rFonts w:ascii="Times New Roman" w:hAnsi="Times New Roman" w:cs="Times New Roman"/>
        </w:rPr>
        <w:t>Üniversitenin Öz Görevi: bilgi üretme ve araştırma yapma görevini üstlenir. Bu görev, akademik alanda yenilikçi ve etkili çözümler geliştirmeyi içerir.</w:t>
      </w:r>
    </w:p>
    <w:p w14:paraId="4B079668" w14:textId="77777777" w:rsidR="009C14F8" w:rsidRPr="009C14F8" w:rsidRDefault="009C14F8">
      <w:pPr>
        <w:numPr>
          <w:ilvl w:val="0"/>
          <w:numId w:val="10"/>
        </w:numPr>
        <w:spacing w:before="100" w:beforeAutospacing="1" w:after="100" w:afterAutospacing="1" w:line="240" w:lineRule="auto"/>
        <w:jc w:val="both"/>
        <w:rPr>
          <w:rFonts w:ascii="Times New Roman" w:hAnsi="Times New Roman" w:cs="Times New Roman"/>
        </w:rPr>
      </w:pPr>
      <w:r w:rsidRPr="009C14F8">
        <w:rPr>
          <w:rFonts w:ascii="Times New Roman" w:hAnsi="Times New Roman" w:cs="Times New Roman"/>
        </w:rPr>
        <w:t xml:space="preserve">Program Uyumu: Programımız, öğrencilere temel ve uygulamalı </w:t>
      </w:r>
      <w:r>
        <w:rPr>
          <w:rFonts w:ascii="Times New Roman" w:hAnsi="Times New Roman" w:cs="Times New Roman"/>
        </w:rPr>
        <w:t>inşaat</w:t>
      </w:r>
      <w:r w:rsidRPr="009C14F8">
        <w:rPr>
          <w:rFonts w:ascii="Times New Roman" w:hAnsi="Times New Roman" w:cs="Times New Roman"/>
        </w:rPr>
        <w:t xml:space="preserve"> bilgilerini kazandırırken aynı zamanda araştırma ve geliştirme projelerine katılımı teşvik eder. Öğrenciler, güncel teknolojiler ve alan ile ilgili uygulamalar üzerinde çalışarak bilgi üretimine katkıda bulunur ve böylece üniversitenin bilgi üretme misyonunu destekler.</w:t>
      </w:r>
    </w:p>
    <w:p w14:paraId="7D21E048" w14:textId="77777777" w:rsidR="009C14F8" w:rsidRPr="009C14F8" w:rsidRDefault="009C14F8" w:rsidP="009C14F8">
      <w:pPr>
        <w:spacing w:before="100" w:beforeAutospacing="1" w:after="100" w:afterAutospacing="1" w:line="240" w:lineRule="auto"/>
        <w:ind w:left="567"/>
        <w:jc w:val="both"/>
        <w:rPr>
          <w:rFonts w:ascii="Times New Roman" w:hAnsi="Times New Roman" w:cs="Times New Roman"/>
        </w:rPr>
      </w:pPr>
      <w:r w:rsidRPr="009C14F8">
        <w:rPr>
          <w:rFonts w:ascii="Times New Roman" w:hAnsi="Times New Roman" w:cs="Times New Roman"/>
        </w:rPr>
        <w:t>Öğrenci Yetiştirme</w:t>
      </w:r>
    </w:p>
    <w:p w14:paraId="17A61575" w14:textId="77777777" w:rsidR="009C14F8" w:rsidRPr="009C14F8" w:rsidRDefault="009C14F8">
      <w:pPr>
        <w:numPr>
          <w:ilvl w:val="0"/>
          <w:numId w:val="11"/>
        </w:numPr>
        <w:spacing w:before="100" w:beforeAutospacing="1" w:after="100" w:afterAutospacing="1" w:line="240" w:lineRule="auto"/>
        <w:jc w:val="both"/>
        <w:rPr>
          <w:rFonts w:ascii="Times New Roman" w:hAnsi="Times New Roman" w:cs="Times New Roman"/>
        </w:rPr>
      </w:pPr>
      <w:r w:rsidRPr="009C14F8">
        <w:rPr>
          <w:rFonts w:ascii="Times New Roman" w:hAnsi="Times New Roman" w:cs="Times New Roman"/>
        </w:rPr>
        <w:t>Üniversitenin Öz Görevi: bireyleri nitelikli bir şekilde eğiterek topluma kazandırma görevini üstlenir. Bu, akademik yeterliliklerin yanı sıra kişisel ve mesleki gelişimi de kapsar.</w:t>
      </w:r>
    </w:p>
    <w:p w14:paraId="5991E12D" w14:textId="77777777" w:rsidR="009C14F8" w:rsidRDefault="009C14F8">
      <w:pPr>
        <w:numPr>
          <w:ilvl w:val="0"/>
          <w:numId w:val="11"/>
        </w:numPr>
        <w:spacing w:before="100" w:beforeAutospacing="1" w:after="100" w:afterAutospacing="1" w:line="240" w:lineRule="auto"/>
        <w:jc w:val="both"/>
        <w:rPr>
          <w:rFonts w:ascii="Times New Roman" w:hAnsi="Times New Roman" w:cs="Times New Roman"/>
        </w:rPr>
      </w:pPr>
      <w:r w:rsidRPr="009C14F8">
        <w:rPr>
          <w:rFonts w:ascii="Times New Roman" w:hAnsi="Times New Roman" w:cs="Times New Roman"/>
        </w:rPr>
        <w:t xml:space="preserve">Program Uyumu: </w:t>
      </w:r>
      <w:r>
        <w:rPr>
          <w:rFonts w:ascii="Times New Roman" w:hAnsi="Times New Roman" w:cs="Times New Roman"/>
        </w:rPr>
        <w:t>İnşaat Teknolojisi</w:t>
      </w:r>
      <w:r w:rsidRPr="0062504B">
        <w:rPr>
          <w:rFonts w:ascii="Times New Roman" w:hAnsi="Times New Roman" w:cs="Times New Roman"/>
        </w:rPr>
        <w:t xml:space="preserve"> Programı</w:t>
      </w:r>
      <w:r w:rsidRPr="009C14F8">
        <w:rPr>
          <w:rFonts w:ascii="Times New Roman" w:hAnsi="Times New Roman" w:cs="Times New Roman"/>
        </w:rPr>
        <w:t>, öğrencilere teorik bilgi ve pratik becerileri bir arada sunarak mezunların iş hayatına hazırlanmasını sağlar. Programın eğitim amaçları, öğrencilerin alan ile ilgili bilgi sahibi olmalarının yanı sıra, eleştirel düşünme, problem çözme ve takım çalışması gibi beceriler kazanmalarını da hedefler. Bu, üniversitenin öğrenci yetiştirme görevine doğrudan katkı sağlar.</w:t>
      </w:r>
    </w:p>
    <w:p w14:paraId="4C78539D" w14:textId="77777777" w:rsidR="009C14F8" w:rsidRPr="009C14F8" w:rsidRDefault="009C14F8" w:rsidP="009C14F8">
      <w:pPr>
        <w:tabs>
          <w:tab w:val="left" w:pos="720"/>
        </w:tabs>
        <w:spacing w:before="100" w:beforeAutospacing="1" w:after="100" w:afterAutospacing="1" w:line="240" w:lineRule="auto"/>
        <w:ind w:left="720"/>
        <w:jc w:val="both"/>
        <w:rPr>
          <w:rFonts w:ascii="Times New Roman" w:hAnsi="Times New Roman" w:cs="Times New Roman"/>
        </w:rPr>
      </w:pPr>
    </w:p>
    <w:p w14:paraId="3F2C86D3" w14:textId="77777777" w:rsidR="009C14F8" w:rsidRPr="009C14F8" w:rsidRDefault="009C14F8" w:rsidP="009C14F8">
      <w:pPr>
        <w:spacing w:before="100" w:beforeAutospacing="1" w:after="100" w:afterAutospacing="1" w:line="240" w:lineRule="auto"/>
        <w:ind w:left="567"/>
        <w:jc w:val="both"/>
        <w:rPr>
          <w:rFonts w:ascii="Times New Roman" w:hAnsi="Times New Roman" w:cs="Times New Roman"/>
        </w:rPr>
      </w:pPr>
      <w:r w:rsidRPr="009C14F8">
        <w:rPr>
          <w:rFonts w:ascii="Times New Roman" w:hAnsi="Times New Roman" w:cs="Times New Roman"/>
        </w:rPr>
        <w:lastRenderedPageBreak/>
        <w:t>Topluma Hizmet</w:t>
      </w:r>
    </w:p>
    <w:p w14:paraId="2A3D2FDC" w14:textId="77777777" w:rsidR="009C14F8" w:rsidRPr="009C14F8" w:rsidRDefault="009C14F8">
      <w:pPr>
        <w:numPr>
          <w:ilvl w:val="0"/>
          <w:numId w:val="12"/>
        </w:numPr>
        <w:spacing w:before="100" w:beforeAutospacing="1" w:after="100" w:afterAutospacing="1" w:line="240" w:lineRule="auto"/>
        <w:jc w:val="both"/>
        <w:rPr>
          <w:rFonts w:ascii="Times New Roman" w:hAnsi="Times New Roman" w:cs="Times New Roman"/>
        </w:rPr>
      </w:pPr>
      <w:r w:rsidRPr="009C14F8">
        <w:rPr>
          <w:rFonts w:ascii="Times New Roman" w:hAnsi="Times New Roman" w:cs="Times New Roman"/>
        </w:rPr>
        <w:t>Üniversitenin Öz Görevi: toplumun ihtiyaçlarını karşılamak ve sosyal sorumluluk projelerine katkıda bulunmak amacıyla hizmet etme görevini yerine getirir.</w:t>
      </w:r>
    </w:p>
    <w:p w14:paraId="0861D149" w14:textId="77777777" w:rsidR="009C14F8" w:rsidRPr="009C14F8" w:rsidRDefault="009C14F8">
      <w:pPr>
        <w:numPr>
          <w:ilvl w:val="0"/>
          <w:numId w:val="12"/>
        </w:numPr>
        <w:spacing w:before="100" w:beforeAutospacing="1" w:after="100" w:afterAutospacing="1" w:line="240" w:lineRule="auto"/>
        <w:jc w:val="both"/>
        <w:rPr>
          <w:rFonts w:ascii="Times New Roman" w:hAnsi="Times New Roman" w:cs="Times New Roman"/>
        </w:rPr>
      </w:pPr>
      <w:r w:rsidRPr="009C14F8">
        <w:rPr>
          <w:rFonts w:ascii="Times New Roman" w:hAnsi="Times New Roman" w:cs="Times New Roman"/>
        </w:rPr>
        <w:t>Program Uyumu: Programımız, öğrencilerin toplumun ihtiyaçlarına yönelik projelerde yer almasını teşvik eder. Ayrıca stajlar, topluma hizmet projeleri ve iş birlikleri aracılığıyla öğrencilerin sosyal sorumluluk bilinci gelişir. Program, mezunların toplumun sorunlarına çözüm üretebilecek yetkinlikte bireyler olarak yetişmelerini sağlar. Bunun yanı sıra müfredatımıza yeni eklenen Topluma Hizmet Uygulamaları dersi ile bu amaç pekiştirilecektir.</w:t>
      </w:r>
    </w:p>
    <w:p w14:paraId="2BA68023" w14:textId="77777777" w:rsidR="009C14F8" w:rsidRPr="009C14F8" w:rsidRDefault="009C14F8" w:rsidP="009C14F8">
      <w:pPr>
        <w:spacing w:before="100" w:beforeAutospacing="1" w:after="100" w:afterAutospacing="1" w:line="240" w:lineRule="auto"/>
        <w:ind w:left="567"/>
        <w:jc w:val="both"/>
        <w:rPr>
          <w:rFonts w:ascii="Times New Roman" w:hAnsi="Times New Roman" w:cs="Times New Roman"/>
        </w:rPr>
      </w:pPr>
      <w:r w:rsidRPr="009C14F8">
        <w:rPr>
          <w:rFonts w:ascii="Times New Roman" w:hAnsi="Times New Roman" w:cs="Times New Roman"/>
        </w:rPr>
        <w:t>Yaşam Boyu Öğrenme ve Sürekli Gelişim</w:t>
      </w:r>
    </w:p>
    <w:p w14:paraId="2D8E9569" w14:textId="77777777" w:rsidR="009C14F8" w:rsidRPr="009C14F8" w:rsidRDefault="009C14F8">
      <w:pPr>
        <w:numPr>
          <w:ilvl w:val="0"/>
          <w:numId w:val="13"/>
        </w:numPr>
        <w:spacing w:before="100" w:beforeAutospacing="1" w:after="100" w:afterAutospacing="1" w:line="240" w:lineRule="auto"/>
        <w:jc w:val="both"/>
        <w:rPr>
          <w:rFonts w:ascii="Times New Roman" w:hAnsi="Times New Roman" w:cs="Times New Roman"/>
        </w:rPr>
      </w:pPr>
      <w:r w:rsidRPr="009C14F8">
        <w:rPr>
          <w:rFonts w:ascii="Times New Roman" w:hAnsi="Times New Roman" w:cs="Times New Roman"/>
        </w:rPr>
        <w:t>Üniversitenin Öz Görevi: bireylere yaşam boyu öğrenme kültürü kazandırarak sürekli gelişimi teşvik eder.</w:t>
      </w:r>
    </w:p>
    <w:p w14:paraId="520696B0" w14:textId="77777777" w:rsidR="009C14F8" w:rsidRPr="009C14F8" w:rsidRDefault="009C14F8">
      <w:pPr>
        <w:numPr>
          <w:ilvl w:val="0"/>
          <w:numId w:val="13"/>
        </w:numPr>
        <w:spacing w:before="100" w:beforeAutospacing="1" w:after="100" w:afterAutospacing="1" w:line="240" w:lineRule="auto"/>
        <w:jc w:val="both"/>
        <w:rPr>
          <w:rFonts w:ascii="Times New Roman" w:hAnsi="Times New Roman" w:cs="Times New Roman"/>
        </w:rPr>
      </w:pPr>
      <w:r w:rsidRPr="009C14F8">
        <w:rPr>
          <w:rFonts w:ascii="Times New Roman" w:hAnsi="Times New Roman" w:cs="Times New Roman"/>
        </w:rPr>
        <w:t>Program Uyumu: Programımız, öğrencilere güncel teknolojilere uyum sağlama, yenilikleri takip etme ve sürekli öğrenme becerileri kazandırma üzerine odaklanır. Bu yaklaşım, öğrencilerin kariyer yaşamları boyunca öğrenme motivasyonunu artırır ve üniversitenin yaşam boyu öğrenme hedefiyle örtüşür.</w:t>
      </w:r>
    </w:p>
    <w:p w14:paraId="61CFCAF5" w14:textId="77777777" w:rsidR="00F829A9" w:rsidRDefault="00F829A9" w:rsidP="00713E12">
      <w:pPr>
        <w:spacing w:before="100" w:beforeAutospacing="1" w:after="100" w:afterAutospacing="1" w:line="240" w:lineRule="auto"/>
        <w:ind w:left="567"/>
        <w:jc w:val="both"/>
        <w:rPr>
          <w:rFonts w:ascii="Times New Roman" w:hAnsi="Times New Roman" w:cs="Times New Roman"/>
          <w:b/>
          <w:bCs/>
        </w:rPr>
      </w:pPr>
      <w:r w:rsidRPr="008B4E5C">
        <w:rPr>
          <w:rFonts w:ascii="Times New Roman" w:hAnsi="Times New Roman" w:cs="Times New Roman"/>
          <w:b/>
          <w:bCs/>
        </w:rPr>
        <w:t xml:space="preserve">2.3.3. Program eğitim amaçları meslek yüksekokulunun öz görevleriyle uyumlu olduğunu irdeleyiniz </w:t>
      </w:r>
    </w:p>
    <w:p w14:paraId="7BA9FDDB" w14:textId="77777777" w:rsidR="009C14F8" w:rsidRPr="009C14F8" w:rsidRDefault="009C14F8" w:rsidP="009C14F8">
      <w:pPr>
        <w:spacing w:before="100" w:beforeAutospacing="1" w:after="100" w:afterAutospacing="1" w:line="240" w:lineRule="auto"/>
        <w:ind w:left="567"/>
        <w:jc w:val="both"/>
        <w:rPr>
          <w:rFonts w:ascii="Times New Roman" w:hAnsi="Times New Roman" w:cs="Times New Roman"/>
        </w:rPr>
      </w:pPr>
      <w:r w:rsidRPr="009C14F8">
        <w:rPr>
          <w:rFonts w:ascii="Times New Roman" w:hAnsi="Times New Roman" w:cs="Times New Roman"/>
        </w:rPr>
        <w:t>Meslek yüksekokulumuz, öğrencilerimizi belirli bir mesleki alanda yetiştirmek, uygulamalı beceriler kazandırmak ve iş gücü piyasasına nitelikli elemanlar sunmak amacıyla eğitim vermektedir. Programımızın eğitim amaçları, meslek yüksekokulumuzun öz görevleriyle uyumlu bir şekilde oluşturulmuştur. Bu uyumu detaylandıran bazı noktalar:</w:t>
      </w:r>
    </w:p>
    <w:p w14:paraId="437CA721" w14:textId="77777777" w:rsidR="009C14F8" w:rsidRPr="009C14F8" w:rsidRDefault="009C14F8" w:rsidP="009C14F8">
      <w:pPr>
        <w:spacing w:before="100" w:beforeAutospacing="1" w:after="100" w:afterAutospacing="1" w:line="240" w:lineRule="auto"/>
        <w:ind w:left="567"/>
        <w:jc w:val="both"/>
        <w:rPr>
          <w:rFonts w:ascii="Times New Roman" w:hAnsi="Times New Roman" w:cs="Times New Roman"/>
        </w:rPr>
      </w:pPr>
      <w:r w:rsidRPr="009C14F8">
        <w:rPr>
          <w:rFonts w:ascii="Times New Roman" w:hAnsi="Times New Roman" w:cs="Times New Roman"/>
        </w:rPr>
        <w:t>Uygulamalı Eğitim ve Mesleki Beceri Kazandırma</w:t>
      </w:r>
    </w:p>
    <w:p w14:paraId="20247E79" w14:textId="77777777" w:rsidR="009C14F8" w:rsidRPr="009C14F8" w:rsidRDefault="009C14F8" w:rsidP="009C14F8">
      <w:pPr>
        <w:spacing w:before="100" w:beforeAutospacing="1" w:after="100" w:afterAutospacing="1" w:line="240" w:lineRule="auto"/>
        <w:ind w:left="567"/>
        <w:jc w:val="both"/>
        <w:rPr>
          <w:rFonts w:ascii="Times New Roman" w:hAnsi="Times New Roman" w:cs="Times New Roman"/>
        </w:rPr>
      </w:pPr>
      <w:r w:rsidRPr="009C14F8">
        <w:rPr>
          <w:rFonts w:ascii="Times New Roman" w:hAnsi="Times New Roman" w:cs="Times New Roman"/>
        </w:rPr>
        <w:t>•</w:t>
      </w:r>
      <w:r w:rsidRPr="009C14F8">
        <w:rPr>
          <w:rFonts w:ascii="Times New Roman" w:hAnsi="Times New Roman" w:cs="Times New Roman"/>
        </w:rPr>
        <w:tab/>
        <w:t>Meslek Yüksekokulunun Öz Görevi: öğrencilere uygulamalı eğitim vererek onları belirli bir meslek alanında yeterli bilgi ve beceri ile donatmayı amaçlar.</w:t>
      </w:r>
    </w:p>
    <w:p w14:paraId="3314A77F" w14:textId="77777777" w:rsidR="009C14F8" w:rsidRPr="009C14F8" w:rsidRDefault="009C14F8" w:rsidP="009C14F8">
      <w:pPr>
        <w:spacing w:before="100" w:beforeAutospacing="1" w:after="100" w:afterAutospacing="1" w:line="240" w:lineRule="auto"/>
        <w:ind w:left="567"/>
        <w:jc w:val="both"/>
        <w:rPr>
          <w:rFonts w:ascii="Times New Roman" w:hAnsi="Times New Roman" w:cs="Times New Roman"/>
        </w:rPr>
      </w:pPr>
      <w:r w:rsidRPr="009C14F8">
        <w:rPr>
          <w:rFonts w:ascii="Times New Roman" w:hAnsi="Times New Roman" w:cs="Times New Roman"/>
        </w:rPr>
        <w:t>•</w:t>
      </w:r>
      <w:r w:rsidRPr="009C14F8">
        <w:rPr>
          <w:rFonts w:ascii="Times New Roman" w:hAnsi="Times New Roman" w:cs="Times New Roman"/>
        </w:rPr>
        <w:tab/>
        <w:t xml:space="preserve">Program Uyumu: Programımız, öğrencilere </w:t>
      </w:r>
      <w:r>
        <w:rPr>
          <w:rFonts w:ascii="Times New Roman" w:hAnsi="Times New Roman" w:cs="Times New Roman"/>
        </w:rPr>
        <w:t xml:space="preserve">Word, Excel, </w:t>
      </w:r>
      <w:r w:rsidR="002C4FC4">
        <w:rPr>
          <w:rFonts w:ascii="Times New Roman" w:hAnsi="Times New Roman" w:cs="Times New Roman"/>
        </w:rPr>
        <w:t>PowerPoint</w:t>
      </w:r>
      <w:r>
        <w:rPr>
          <w:rFonts w:ascii="Times New Roman" w:hAnsi="Times New Roman" w:cs="Times New Roman"/>
        </w:rPr>
        <w:t xml:space="preserve"> gibi ofis programları, Autocad gibi mimari ve inşaat çizim programı</w:t>
      </w:r>
      <w:r w:rsidR="002C4FC4">
        <w:rPr>
          <w:rFonts w:ascii="Times New Roman" w:hAnsi="Times New Roman" w:cs="Times New Roman"/>
        </w:rPr>
        <w:t>nı ve İdecad gibi statik programını</w:t>
      </w:r>
      <w:r w:rsidRPr="009C14F8">
        <w:rPr>
          <w:rFonts w:ascii="Times New Roman" w:hAnsi="Times New Roman" w:cs="Times New Roman"/>
        </w:rPr>
        <w:t xml:space="preserve"> kullanma, gibi konularda pratik beceriler kazandırmaya odaklanır. Laboratuvar uygulamaları ve stajlar aracılığıyla öğrencilerin teorik bilgilerini pratiğe dökmeleri sağlanır. Bu da meslek yüksekokulu uygulamalı eğitim misyonunu destekler.</w:t>
      </w:r>
    </w:p>
    <w:p w14:paraId="3A6A8E2D" w14:textId="77777777" w:rsidR="009C14F8" w:rsidRPr="009C14F8" w:rsidRDefault="009C14F8" w:rsidP="009C14F8">
      <w:pPr>
        <w:spacing w:before="100" w:beforeAutospacing="1" w:after="100" w:afterAutospacing="1" w:line="240" w:lineRule="auto"/>
        <w:ind w:left="567"/>
        <w:jc w:val="both"/>
        <w:rPr>
          <w:rFonts w:ascii="Times New Roman" w:hAnsi="Times New Roman" w:cs="Times New Roman"/>
        </w:rPr>
      </w:pPr>
      <w:r w:rsidRPr="009C14F8">
        <w:rPr>
          <w:rFonts w:ascii="Times New Roman" w:hAnsi="Times New Roman" w:cs="Times New Roman"/>
        </w:rPr>
        <w:t>İş Gücü Piyasasına Yönelik Eğitim</w:t>
      </w:r>
    </w:p>
    <w:p w14:paraId="24DD226D" w14:textId="77777777" w:rsidR="009C14F8" w:rsidRPr="009C14F8" w:rsidRDefault="009C14F8" w:rsidP="009C14F8">
      <w:pPr>
        <w:spacing w:before="100" w:beforeAutospacing="1" w:after="100" w:afterAutospacing="1" w:line="240" w:lineRule="auto"/>
        <w:ind w:left="567"/>
        <w:jc w:val="both"/>
        <w:rPr>
          <w:rFonts w:ascii="Times New Roman" w:hAnsi="Times New Roman" w:cs="Times New Roman"/>
        </w:rPr>
      </w:pPr>
      <w:r w:rsidRPr="009C14F8">
        <w:rPr>
          <w:rFonts w:ascii="Times New Roman" w:hAnsi="Times New Roman" w:cs="Times New Roman"/>
        </w:rPr>
        <w:t>•</w:t>
      </w:r>
      <w:r w:rsidRPr="009C14F8">
        <w:rPr>
          <w:rFonts w:ascii="Times New Roman" w:hAnsi="Times New Roman" w:cs="Times New Roman"/>
        </w:rPr>
        <w:tab/>
        <w:t>Meslek Yüksekokulunun Öz Görevi: mezunlarını iş gücü piyasasının ihtiyaçlarına uygun şekilde yetiştirme görevini üstlenir.</w:t>
      </w:r>
    </w:p>
    <w:p w14:paraId="527E6D6A" w14:textId="77777777" w:rsidR="009C14F8" w:rsidRPr="009C14F8" w:rsidRDefault="009C14F8" w:rsidP="009C14F8">
      <w:pPr>
        <w:spacing w:before="100" w:beforeAutospacing="1" w:after="100" w:afterAutospacing="1" w:line="240" w:lineRule="auto"/>
        <w:ind w:left="567"/>
        <w:jc w:val="both"/>
        <w:rPr>
          <w:rFonts w:ascii="Times New Roman" w:hAnsi="Times New Roman" w:cs="Times New Roman"/>
        </w:rPr>
      </w:pPr>
      <w:r w:rsidRPr="009C14F8">
        <w:rPr>
          <w:rFonts w:ascii="Times New Roman" w:hAnsi="Times New Roman" w:cs="Times New Roman"/>
        </w:rPr>
        <w:t>•</w:t>
      </w:r>
      <w:r w:rsidRPr="009C14F8">
        <w:rPr>
          <w:rFonts w:ascii="Times New Roman" w:hAnsi="Times New Roman" w:cs="Times New Roman"/>
        </w:rPr>
        <w:tab/>
        <w:t xml:space="preserve">Program Uyumu: Programımızın müfredatı sektörün ihtiyaçlarını göz önünde bulundurarak oluşturulmuştur ve gerektiğinde </w:t>
      </w:r>
      <w:r w:rsidR="002C4FC4" w:rsidRPr="009C14F8">
        <w:rPr>
          <w:rFonts w:ascii="Times New Roman" w:hAnsi="Times New Roman" w:cs="Times New Roman"/>
        </w:rPr>
        <w:t>güncellenmektedir</w:t>
      </w:r>
      <w:r w:rsidRPr="009C14F8">
        <w:rPr>
          <w:rFonts w:ascii="Times New Roman" w:hAnsi="Times New Roman" w:cs="Times New Roman"/>
        </w:rPr>
        <w:t>. Öğrenciler, endüstride talep gören yetkinliklere sahip olarak mezun olur, bu da meslek yüksekokulumuzun iş gücü piyasasına katkı sağlama hedefine ulaşmasını kolaylaştırır.</w:t>
      </w:r>
    </w:p>
    <w:p w14:paraId="57384FBA" w14:textId="77777777" w:rsidR="009C14F8" w:rsidRPr="009C14F8" w:rsidRDefault="009C14F8" w:rsidP="009C14F8">
      <w:pPr>
        <w:spacing w:before="100" w:beforeAutospacing="1" w:after="100" w:afterAutospacing="1" w:line="240" w:lineRule="auto"/>
        <w:ind w:left="567"/>
        <w:jc w:val="both"/>
        <w:rPr>
          <w:rFonts w:ascii="Times New Roman" w:hAnsi="Times New Roman" w:cs="Times New Roman"/>
        </w:rPr>
      </w:pPr>
      <w:r w:rsidRPr="009C14F8">
        <w:rPr>
          <w:rFonts w:ascii="Times New Roman" w:hAnsi="Times New Roman" w:cs="Times New Roman"/>
        </w:rPr>
        <w:t>Mesleki Etik ve Sorumluluk Bilinci Geliştirme</w:t>
      </w:r>
    </w:p>
    <w:p w14:paraId="265772B5" w14:textId="77777777" w:rsidR="009C14F8" w:rsidRPr="009C14F8" w:rsidRDefault="009C14F8" w:rsidP="009C14F8">
      <w:pPr>
        <w:spacing w:before="100" w:beforeAutospacing="1" w:after="100" w:afterAutospacing="1" w:line="240" w:lineRule="auto"/>
        <w:ind w:left="567"/>
        <w:jc w:val="both"/>
        <w:rPr>
          <w:rFonts w:ascii="Times New Roman" w:hAnsi="Times New Roman" w:cs="Times New Roman"/>
        </w:rPr>
      </w:pPr>
      <w:r w:rsidRPr="009C14F8">
        <w:rPr>
          <w:rFonts w:ascii="Times New Roman" w:hAnsi="Times New Roman" w:cs="Times New Roman"/>
        </w:rPr>
        <w:t>•</w:t>
      </w:r>
      <w:r w:rsidRPr="009C14F8">
        <w:rPr>
          <w:rFonts w:ascii="Times New Roman" w:hAnsi="Times New Roman" w:cs="Times New Roman"/>
        </w:rPr>
        <w:tab/>
        <w:t>Meslek Yüksekokulunun Öz Görevi: öğrencilerde mesleki etik ve sorumluluk bilinci oluşturmayı hedefler.</w:t>
      </w:r>
    </w:p>
    <w:p w14:paraId="03D83EF5" w14:textId="77777777" w:rsidR="009C14F8" w:rsidRPr="009C14F8" w:rsidRDefault="009C14F8" w:rsidP="009C14F8">
      <w:pPr>
        <w:spacing w:before="100" w:beforeAutospacing="1" w:after="100" w:afterAutospacing="1" w:line="240" w:lineRule="auto"/>
        <w:ind w:left="567"/>
        <w:jc w:val="both"/>
        <w:rPr>
          <w:rFonts w:ascii="Times New Roman" w:hAnsi="Times New Roman" w:cs="Times New Roman"/>
        </w:rPr>
      </w:pPr>
      <w:r w:rsidRPr="009C14F8">
        <w:rPr>
          <w:rFonts w:ascii="Times New Roman" w:hAnsi="Times New Roman" w:cs="Times New Roman"/>
        </w:rPr>
        <w:lastRenderedPageBreak/>
        <w:t>•</w:t>
      </w:r>
      <w:r w:rsidRPr="009C14F8">
        <w:rPr>
          <w:rFonts w:ascii="Times New Roman" w:hAnsi="Times New Roman" w:cs="Times New Roman"/>
        </w:rPr>
        <w:tab/>
        <w:t>Program Uyumu: Programımız, öğrencilere iş sağlığı ve güvenliği, etik değerler ve profesyonel sorumluluklar hakkında bilgi verir. Bu da mezunların iş hayatında etik kurallara uygun davranmalarını sağlar ve meslek yüksekokulunun etik bilinci oluşturma görevini destekler.</w:t>
      </w:r>
    </w:p>
    <w:p w14:paraId="19F3EF22" w14:textId="77777777" w:rsidR="009C14F8" w:rsidRPr="009C14F8" w:rsidRDefault="009C14F8" w:rsidP="009C14F8">
      <w:pPr>
        <w:spacing w:before="100" w:beforeAutospacing="1" w:after="100" w:afterAutospacing="1" w:line="240" w:lineRule="auto"/>
        <w:ind w:left="567"/>
        <w:jc w:val="both"/>
        <w:rPr>
          <w:rFonts w:ascii="Times New Roman" w:hAnsi="Times New Roman" w:cs="Times New Roman"/>
        </w:rPr>
      </w:pPr>
      <w:r w:rsidRPr="009C14F8">
        <w:rPr>
          <w:rFonts w:ascii="Times New Roman" w:hAnsi="Times New Roman" w:cs="Times New Roman"/>
        </w:rPr>
        <w:t xml:space="preserve">Sektörle </w:t>
      </w:r>
      <w:r w:rsidR="002C4FC4" w:rsidRPr="009C14F8">
        <w:rPr>
          <w:rFonts w:ascii="Times New Roman" w:hAnsi="Times New Roman" w:cs="Times New Roman"/>
        </w:rPr>
        <w:t>İş birliği</w:t>
      </w:r>
      <w:r w:rsidRPr="009C14F8">
        <w:rPr>
          <w:rFonts w:ascii="Times New Roman" w:hAnsi="Times New Roman" w:cs="Times New Roman"/>
        </w:rPr>
        <w:t xml:space="preserve"> ve Uygulamalı Projeler</w:t>
      </w:r>
    </w:p>
    <w:p w14:paraId="3E29B2AF" w14:textId="77777777" w:rsidR="009C14F8" w:rsidRPr="009C14F8" w:rsidRDefault="009C14F8" w:rsidP="009C14F8">
      <w:pPr>
        <w:spacing w:before="100" w:beforeAutospacing="1" w:after="100" w:afterAutospacing="1" w:line="240" w:lineRule="auto"/>
        <w:ind w:left="567"/>
        <w:jc w:val="both"/>
        <w:rPr>
          <w:rFonts w:ascii="Times New Roman" w:hAnsi="Times New Roman" w:cs="Times New Roman"/>
        </w:rPr>
      </w:pPr>
      <w:r w:rsidRPr="009C14F8">
        <w:rPr>
          <w:rFonts w:ascii="Times New Roman" w:hAnsi="Times New Roman" w:cs="Times New Roman"/>
        </w:rPr>
        <w:t>•</w:t>
      </w:r>
      <w:r w:rsidRPr="009C14F8">
        <w:rPr>
          <w:rFonts w:ascii="Times New Roman" w:hAnsi="Times New Roman" w:cs="Times New Roman"/>
        </w:rPr>
        <w:tab/>
        <w:t xml:space="preserve">Meslek Yüksekokulunun Öz Görevi: sanayi ile </w:t>
      </w:r>
      <w:r w:rsidR="002C4FC4" w:rsidRPr="009C14F8">
        <w:rPr>
          <w:rFonts w:ascii="Times New Roman" w:hAnsi="Times New Roman" w:cs="Times New Roman"/>
        </w:rPr>
        <w:t>iş birliği</w:t>
      </w:r>
      <w:r w:rsidRPr="009C14F8">
        <w:rPr>
          <w:rFonts w:ascii="Times New Roman" w:hAnsi="Times New Roman" w:cs="Times New Roman"/>
        </w:rPr>
        <w:t xml:space="preserve"> yaparak öğrencilerin gerçek iş ortamlarında deneyim kazanmalarını sağlar.</w:t>
      </w:r>
    </w:p>
    <w:p w14:paraId="60B8BA6A" w14:textId="77777777" w:rsidR="009C14F8" w:rsidRPr="009C14F8" w:rsidRDefault="009C14F8" w:rsidP="009C14F8">
      <w:pPr>
        <w:spacing w:before="100" w:beforeAutospacing="1" w:after="100" w:afterAutospacing="1" w:line="240" w:lineRule="auto"/>
        <w:ind w:left="567"/>
        <w:jc w:val="both"/>
        <w:rPr>
          <w:rFonts w:ascii="Times New Roman" w:hAnsi="Times New Roman" w:cs="Times New Roman"/>
        </w:rPr>
      </w:pPr>
      <w:r w:rsidRPr="009C14F8">
        <w:rPr>
          <w:rFonts w:ascii="Times New Roman" w:hAnsi="Times New Roman" w:cs="Times New Roman"/>
        </w:rPr>
        <w:t>•</w:t>
      </w:r>
      <w:r w:rsidRPr="009C14F8">
        <w:rPr>
          <w:rFonts w:ascii="Times New Roman" w:hAnsi="Times New Roman" w:cs="Times New Roman"/>
        </w:rPr>
        <w:tab/>
        <w:t xml:space="preserve">Program Uyumu: Programımız, sektör ile </w:t>
      </w:r>
      <w:r w:rsidR="002C4FC4" w:rsidRPr="009C14F8">
        <w:rPr>
          <w:rFonts w:ascii="Times New Roman" w:hAnsi="Times New Roman" w:cs="Times New Roman"/>
        </w:rPr>
        <w:t>iş birliği</w:t>
      </w:r>
      <w:r w:rsidRPr="009C14F8">
        <w:rPr>
          <w:rFonts w:ascii="Times New Roman" w:hAnsi="Times New Roman" w:cs="Times New Roman"/>
        </w:rPr>
        <w:t xml:space="preserve"> yaparak staj bazlı öğrenme </w:t>
      </w:r>
      <w:r w:rsidR="002C4FC4" w:rsidRPr="009C14F8">
        <w:rPr>
          <w:rFonts w:ascii="Times New Roman" w:hAnsi="Times New Roman" w:cs="Times New Roman"/>
        </w:rPr>
        <w:t>imkânı</w:t>
      </w:r>
      <w:r w:rsidRPr="009C14F8">
        <w:rPr>
          <w:rFonts w:ascii="Times New Roman" w:hAnsi="Times New Roman" w:cs="Times New Roman"/>
        </w:rPr>
        <w:t xml:space="preserve"> sunar. Öğrenciler, gerçek dünya senaryolarında çalışarak uygulamalı deneyim kazanır. Bu, meslek yüksekokulumuzun sektörel </w:t>
      </w:r>
      <w:r w:rsidR="002C4FC4" w:rsidRPr="009C14F8">
        <w:rPr>
          <w:rFonts w:ascii="Times New Roman" w:hAnsi="Times New Roman" w:cs="Times New Roman"/>
        </w:rPr>
        <w:t>iş birliği</w:t>
      </w:r>
      <w:r w:rsidRPr="009C14F8">
        <w:rPr>
          <w:rFonts w:ascii="Times New Roman" w:hAnsi="Times New Roman" w:cs="Times New Roman"/>
        </w:rPr>
        <w:t xml:space="preserve"> hedefiyle doğrudan ilişkilidir.</w:t>
      </w:r>
    </w:p>
    <w:p w14:paraId="29D4625B" w14:textId="77777777" w:rsidR="009C14F8" w:rsidRPr="009C14F8" w:rsidRDefault="009C14F8" w:rsidP="009C14F8">
      <w:pPr>
        <w:spacing w:before="100" w:beforeAutospacing="1" w:after="100" w:afterAutospacing="1" w:line="240" w:lineRule="auto"/>
        <w:ind w:left="567"/>
        <w:jc w:val="both"/>
        <w:rPr>
          <w:rFonts w:ascii="Times New Roman" w:hAnsi="Times New Roman" w:cs="Times New Roman"/>
        </w:rPr>
      </w:pPr>
      <w:r w:rsidRPr="009C14F8">
        <w:rPr>
          <w:rFonts w:ascii="Times New Roman" w:hAnsi="Times New Roman" w:cs="Times New Roman"/>
        </w:rPr>
        <w:t>Kariyer Planlama ve Gelişim Desteği</w:t>
      </w:r>
    </w:p>
    <w:p w14:paraId="53CDFB79" w14:textId="77777777" w:rsidR="009C14F8" w:rsidRPr="009C14F8" w:rsidRDefault="009C14F8" w:rsidP="009C14F8">
      <w:pPr>
        <w:spacing w:before="100" w:beforeAutospacing="1" w:after="100" w:afterAutospacing="1" w:line="240" w:lineRule="auto"/>
        <w:ind w:left="567"/>
        <w:jc w:val="both"/>
        <w:rPr>
          <w:rFonts w:ascii="Times New Roman" w:hAnsi="Times New Roman" w:cs="Times New Roman"/>
        </w:rPr>
      </w:pPr>
      <w:r w:rsidRPr="009C14F8">
        <w:rPr>
          <w:rFonts w:ascii="Times New Roman" w:hAnsi="Times New Roman" w:cs="Times New Roman"/>
        </w:rPr>
        <w:t>•</w:t>
      </w:r>
      <w:r w:rsidRPr="009C14F8">
        <w:rPr>
          <w:rFonts w:ascii="Times New Roman" w:hAnsi="Times New Roman" w:cs="Times New Roman"/>
        </w:rPr>
        <w:tab/>
        <w:t>Meslek Yüksekokulunun Öz Görevi: öğrencilere kariyer planlama ve gelişim süreçlerinde rehberlik yapar.</w:t>
      </w:r>
    </w:p>
    <w:p w14:paraId="20353690" w14:textId="77777777" w:rsidR="009C14F8" w:rsidRPr="009C14F8" w:rsidRDefault="009C14F8" w:rsidP="009C14F8">
      <w:pPr>
        <w:spacing w:before="100" w:beforeAutospacing="1" w:after="100" w:afterAutospacing="1" w:line="240" w:lineRule="auto"/>
        <w:ind w:left="567"/>
        <w:jc w:val="both"/>
        <w:rPr>
          <w:rFonts w:ascii="Times New Roman" w:hAnsi="Times New Roman" w:cs="Times New Roman"/>
        </w:rPr>
      </w:pPr>
      <w:r w:rsidRPr="009C14F8">
        <w:rPr>
          <w:rFonts w:ascii="Times New Roman" w:hAnsi="Times New Roman" w:cs="Times New Roman"/>
        </w:rPr>
        <w:t>•</w:t>
      </w:r>
      <w:r w:rsidRPr="009C14F8">
        <w:rPr>
          <w:rFonts w:ascii="Times New Roman" w:hAnsi="Times New Roman" w:cs="Times New Roman"/>
        </w:rPr>
        <w:tab/>
        <w:t>Program Uyumu: Programımız, öğrencilere kariyer danışmanlığı hizmetleri sunarak, staj ve iş bulma süreçlerinde rehberlik eder. Bu, öğrencilerin mezuniyet sonrası kariyer hedeflerine ulaşmalarını kolaylaştırır ve meslek yüksekokulunun kariyer gelişimi sağlama görevine katkıda bulunur</w:t>
      </w:r>
    </w:p>
    <w:p w14:paraId="347AF17A" w14:textId="77777777" w:rsidR="00F829A9" w:rsidRDefault="00F829A9" w:rsidP="00713E12">
      <w:pPr>
        <w:spacing w:before="100" w:beforeAutospacing="1" w:after="100" w:afterAutospacing="1" w:line="240" w:lineRule="auto"/>
        <w:ind w:left="567"/>
        <w:jc w:val="both"/>
        <w:rPr>
          <w:rFonts w:ascii="Times New Roman" w:hAnsi="Times New Roman" w:cs="Times New Roman"/>
          <w:b/>
          <w:bCs/>
        </w:rPr>
      </w:pPr>
      <w:r w:rsidRPr="009C14F8">
        <w:rPr>
          <w:rFonts w:ascii="Times New Roman" w:hAnsi="Times New Roman" w:cs="Times New Roman"/>
          <w:b/>
          <w:bCs/>
        </w:rPr>
        <w:t xml:space="preserve">2.4.1. Program eğitim amaçlarına nasıl ulaşılacağı irdeleyiniz </w:t>
      </w:r>
    </w:p>
    <w:p w14:paraId="6B8EB3E1" w14:textId="77777777" w:rsidR="00344353" w:rsidRPr="00344353" w:rsidRDefault="00344353" w:rsidP="00344353">
      <w:pPr>
        <w:spacing w:before="100" w:beforeAutospacing="1" w:after="100" w:afterAutospacing="1" w:line="240" w:lineRule="auto"/>
        <w:ind w:left="567"/>
        <w:jc w:val="both"/>
        <w:rPr>
          <w:rFonts w:ascii="Times New Roman" w:hAnsi="Times New Roman" w:cs="Times New Roman"/>
        </w:rPr>
      </w:pPr>
      <w:r w:rsidRPr="00344353">
        <w:rPr>
          <w:rFonts w:ascii="Times New Roman" w:hAnsi="Times New Roman" w:cs="Times New Roman"/>
        </w:rPr>
        <w:t>Programımızda eğitim amaçlarına ulaşmak için izlenecek yöntemler ve stratejiler belirlenirken öğrencilerin teorik bilgi edinimlerini pekiştirmek, pratik beceriler kazandırmak ve mesleki yeterliliklerini artırmak amacıyla çeşitlendirilmiş bir yaklaşım uygulanır. Aşağıda, program eğitim amaçlarına ulaşmak için kullanılabilecek temel yöntemler ve stratejiler açıklanmıştır:</w:t>
      </w:r>
    </w:p>
    <w:p w14:paraId="5C97A16B" w14:textId="77777777" w:rsidR="00344353" w:rsidRPr="00344353" w:rsidRDefault="00344353" w:rsidP="00344353">
      <w:pPr>
        <w:spacing w:before="100" w:beforeAutospacing="1" w:after="100" w:afterAutospacing="1" w:line="240" w:lineRule="auto"/>
        <w:ind w:left="567"/>
        <w:jc w:val="both"/>
        <w:rPr>
          <w:rFonts w:ascii="Times New Roman" w:hAnsi="Times New Roman" w:cs="Times New Roman"/>
        </w:rPr>
      </w:pPr>
      <w:r w:rsidRPr="00344353">
        <w:rPr>
          <w:rFonts w:ascii="Times New Roman" w:hAnsi="Times New Roman" w:cs="Times New Roman"/>
        </w:rPr>
        <w:t>Teorik Eğitim</w:t>
      </w:r>
    </w:p>
    <w:p w14:paraId="40186841" w14:textId="77777777" w:rsidR="00344353" w:rsidRPr="00344353" w:rsidRDefault="00344353">
      <w:pPr>
        <w:numPr>
          <w:ilvl w:val="0"/>
          <w:numId w:val="14"/>
        </w:numPr>
        <w:spacing w:before="100" w:beforeAutospacing="1" w:after="100" w:afterAutospacing="1" w:line="240" w:lineRule="auto"/>
        <w:jc w:val="both"/>
        <w:rPr>
          <w:rFonts w:ascii="Times New Roman" w:hAnsi="Times New Roman" w:cs="Times New Roman"/>
        </w:rPr>
      </w:pPr>
      <w:r w:rsidRPr="00344353">
        <w:rPr>
          <w:rFonts w:ascii="Times New Roman" w:hAnsi="Times New Roman" w:cs="Times New Roman"/>
        </w:rPr>
        <w:t xml:space="preserve">Ders İçerikleri: </w:t>
      </w:r>
      <w:r>
        <w:rPr>
          <w:rFonts w:ascii="Times New Roman" w:hAnsi="Times New Roman" w:cs="Times New Roman"/>
        </w:rPr>
        <w:t>İnşaat sektörü için gerekli uygulamalı ve teorik</w:t>
      </w:r>
      <w:r w:rsidRPr="00344353">
        <w:rPr>
          <w:rFonts w:ascii="Times New Roman" w:hAnsi="Times New Roman" w:cs="Times New Roman"/>
        </w:rPr>
        <w:t xml:space="preserve"> müfredat geliştirilir.</w:t>
      </w:r>
    </w:p>
    <w:p w14:paraId="03644C0D" w14:textId="77777777" w:rsidR="00344353" w:rsidRPr="00344353" w:rsidRDefault="00344353">
      <w:pPr>
        <w:numPr>
          <w:ilvl w:val="0"/>
          <w:numId w:val="14"/>
        </w:numPr>
        <w:spacing w:before="100" w:beforeAutospacing="1" w:after="100" w:afterAutospacing="1" w:line="240" w:lineRule="auto"/>
        <w:jc w:val="both"/>
        <w:rPr>
          <w:rFonts w:ascii="Times New Roman" w:hAnsi="Times New Roman" w:cs="Times New Roman"/>
        </w:rPr>
      </w:pPr>
      <w:r w:rsidRPr="00344353">
        <w:rPr>
          <w:rFonts w:ascii="Times New Roman" w:hAnsi="Times New Roman" w:cs="Times New Roman"/>
        </w:rPr>
        <w:t>Etkileşimli Öğrenme: Öğrencilerin aktif katılımını sağlamak için tartışmalar, grup çalışmaları ve sunumlar gibi etkileşimli öğrenme yöntemleri kullanılır.</w:t>
      </w:r>
    </w:p>
    <w:p w14:paraId="39C6384F" w14:textId="77777777" w:rsidR="00344353" w:rsidRPr="00344353" w:rsidRDefault="00344353" w:rsidP="00344353">
      <w:pPr>
        <w:spacing w:before="100" w:beforeAutospacing="1" w:after="100" w:afterAutospacing="1" w:line="240" w:lineRule="auto"/>
        <w:ind w:left="567"/>
        <w:jc w:val="both"/>
        <w:rPr>
          <w:rFonts w:ascii="Times New Roman" w:hAnsi="Times New Roman" w:cs="Times New Roman"/>
        </w:rPr>
      </w:pPr>
      <w:r w:rsidRPr="00344353">
        <w:rPr>
          <w:rFonts w:ascii="Times New Roman" w:hAnsi="Times New Roman" w:cs="Times New Roman"/>
        </w:rPr>
        <w:t>Uygulamalı Eğitim</w:t>
      </w:r>
    </w:p>
    <w:p w14:paraId="046B0146" w14:textId="77777777" w:rsidR="00344353" w:rsidRPr="00344353" w:rsidRDefault="00344353">
      <w:pPr>
        <w:numPr>
          <w:ilvl w:val="0"/>
          <w:numId w:val="15"/>
        </w:numPr>
        <w:spacing w:before="100" w:beforeAutospacing="1" w:after="100" w:afterAutospacing="1" w:line="240" w:lineRule="auto"/>
        <w:jc w:val="both"/>
        <w:rPr>
          <w:rFonts w:ascii="Times New Roman" w:hAnsi="Times New Roman" w:cs="Times New Roman"/>
        </w:rPr>
      </w:pPr>
      <w:r w:rsidRPr="00344353">
        <w:rPr>
          <w:rFonts w:ascii="Times New Roman" w:hAnsi="Times New Roman" w:cs="Times New Roman"/>
        </w:rPr>
        <w:t xml:space="preserve">Laboratuvar Uygulamaları: Öğrencilere, teorik bilgilerini pekiştirmek için çeşitli derslerde uygulama yapabilme imkânı sunulur. </w:t>
      </w:r>
    </w:p>
    <w:p w14:paraId="181C945A" w14:textId="77777777" w:rsidR="00344353" w:rsidRPr="00344353" w:rsidRDefault="00344353" w:rsidP="00344353">
      <w:pPr>
        <w:spacing w:before="100" w:beforeAutospacing="1" w:after="100" w:afterAutospacing="1" w:line="240" w:lineRule="auto"/>
        <w:ind w:left="567"/>
        <w:jc w:val="both"/>
        <w:rPr>
          <w:rFonts w:ascii="Times New Roman" w:hAnsi="Times New Roman" w:cs="Times New Roman"/>
        </w:rPr>
      </w:pPr>
      <w:r w:rsidRPr="00344353">
        <w:rPr>
          <w:rFonts w:ascii="Times New Roman" w:hAnsi="Times New Roman" w:cs="Times New Roman"/>
        </w:rPr>
        <w:t>Staj Deneyimi</w:t>
      </w:r>
    </w:p>
    <w:p w14:paraId="1B7403D5" w14:textId="77777777" w:rsidR="00344353" w:rsidRPr="00344353" w:rsidRDefault="00344353">
      <w:pPr>
        <w:numPr>
          <w:ilvl w:val="0"/>
          <w:numId w:val="16"/>
        </w:numPr>
        <w:spacing w:before="100" w:beforeAutospacing="1" w:after="100" w:afterAutospacing="1" w:line="240" w:lineRule="auto"/>
        <w:ind w:left="567"/>
        <w:jc w:val="both"/>
        <w:rPr>
          <w:rFonts w:ascii="Times New Roman" w:hAnsi="Times New Roman" w:cs="Times New Roman"/>
        </w:rPr>
      </w:pPr>
      <w:r w:rsidRPr="00344353">
        <w:rPr>
          <w:rFonts w:ascii="Times New Roman" w:hAnsi="Times New Roman" w:cs="Times New Roman"/>
        </w:rPr>
        <w:t>Endüstriyel Stajlar: Öğrenciler, sektördeki işletmelerde staj yaparak uygulamalı deneyim kazanır. Bu, öğrencilerin mesleki yetkinliklerini artırır ve iş gücü piyasasına hazırlıklarını destekler.</w:t>
      </w:r>
    </w:p>
    <w:p w14:paraId="4CC3D2A0" w14:textId="77777777" w:rsidR="00344353" w:rsidRPr="00344353" w:rsidRDefault="00344353" w:rsidP="00344353">
      <w:pPr>
        <w:spacing w:before="100" w:beforeAutospacing="1" w:after="100" w:afterAutospacing="1" w:line="240" w:lineRule="auto"/>
        <w:ind w:left="567"/>
        <w:jc w:val="both"/>
        <w:rPr>
          <w:rFonts w:ascii="Times New Roman" w:hAnsi="Times New Roman" w:cs="Times New Roman"/>
        </w:rPr>
      </w:pPr>
      <w:r w:rsidRPr="00344353">
        <w:rPr>
          <w:rFonts w:ascii="Times New Roman" w:hAnsi="Times New Roman" w:cs="Times New Roman"/>
        </w:rPr>
        <w:t>Kariyer Gelişimi ve Danışmanlık</w:t>
      </w:r>
    </w:p>
    <w:p w14:paraId="0F743293" w14:textId="77777777" w:rsidR="00344353" w:rsidRPr="00344353" w:rsidRDefault="00344353">
      <w:pPr>
        <w:numPr>
          <w:ilvl w:val="0"/>
          <w:numId w:val="17"/>
        </w:numPr>
        <w:spacing w:before="100" w:beforeAutospacing="1" w:after="100" w:afterAutospacing="1" w:line="240" w:lineRule="auto"/>
        <w:jc w:val="both"/>
        <w:rPr>
          <w:rFonts w:ascii="Times New Roman" w:hAnsi="Times New Roman" w:cs="Times New Roman"/>
        </w:rPr>
      </w:pPr>
      <w:r w:rsidRPr="00344353">
        <w:rPr>
          <w:rFonts w:ascii="Times New Roman" w:hAnsi="Times New Roman" w:cs="Times New Roman"/>
        </w:rPr>
        <w:t>Kariyer Danışmanlığı: Öğrencilere kariyer planlama ve gelişim konularında rehberlik sağlanır. Bu, mezuniyet sonrası iş bulma süreçlerini kolaylaştırır.</w:t>
      </w:r>
    </w:p>
    <w:p w14:paraId="77C4DAD6" w14:textId="77777777" w:rsidR="00344353" w:rsidRDefault="00344353">
      <w:pPr>
        <w:numPr>
          <w:ilvl w:val="0"/>
          <w:numId w:val="17"/>
        </w:numPr>
        <w:spacing w:before="100" w:beforeAutospacing="1" w:after="100" w:afterAutospacing="1" w:line="240" w:lineRule="auto"/>
        <w:jc w:val="both"/>
        <w:rPr>
          <w:rFonts w:ascii="Times New Roman" w:hAnsi="Times New Roman" w:cs="Times New Roman"/>
        </w:rPr>
      </w:pPr>
      <w:r w:rsidRPr="00344353">
        <w:rPr>
          <w:rFonts w:ascii="Times New Roman" w:hAnsi="Times New Roman" w:cs="Times New Roman"/>
        </w:rPr>
        <w:t>Girişimcilik ve Strateji Dersi: Öğrencilerin girişimcilik ruhunu geliştirmeleri ve stratejik düşünme becerilerini kazanmaları için ilgili dersler sunulur.</w:t>
      </w:r>
    </w:p>
    <w:p w14:paraId="560C2EBD" w14:textId="77777777" w:rsidR="00344353" w:rsidRPr="00344353" w:rsidRDefault="00344353" w:rsidP="00344353">
      <w:pPr>
        <w:tabs>
          <w:tab w:val="left" w:pos="720"/>
        </w:tabs>
        <w:spacing w:before="100" w:beforeAutospacing="1" w:after="100" w:afterAutospacing="1" w:line="240" w:lineRule="auto"/>
        <w:ind w:left="720"/>
        <w:jc w:val="both"/>
        <w:rPr>
          <w:rFonts w:ascii="Times New Roman" w:hAnsi="Times New Roman" w:cs="Times New Roman"/>
        </w:rPr>
      </w:pPr>
    </w:p>
    <w:p w14:paraId="2C69F130" w14:textId="77777777" w:rsidR="00344353" w:rsidRPr="00344353" w:rsidRDefault="00344353" w:rsidP="00344353">
      <w:pPr>
        <w:spacing w:before="100" w:beforeAutospacing="1" w:after="100" w:afterAutospacing="1" w:line="240" w:lineRule="auto"/>
        <w:ind w:left="567"/>
        <w:jc w:val="both"/>
        <w:rPr>
          <w:rFonts w:ascii="Times New Roman" w:hAnsi="Times New Roman" w:cs="Times New Roman"/>
        </w:rPr>
      </w:pPr>
      <w:r w:rsidRPr="00344353">
        <w:rPr>
          <w:rFonts w:ascii="Times New Roman" w:hAnsi="Times New Roman" w:cs="Times New Roman"/>
        </w:rPr>
        <w:lastRenderedPageBreak/>
        <w:t>Sürekli Değerlendirme ve Geri Bildirim</w:t>
      </w:r>
    </w:p>
    <w:p w14:paraId="775680D2" w14:textId="77777777" w:rsidR="00344353" w:rsidRPr="00344353" w:rsidRDefault="00344353">
      <w:pPr>
        <w:numPr>
          <w:ilvl w:val="0"/>
          <w:numId w:val="18"/>
        </w:numPr>
        <w:spacing w:before="100" w:beforeAutospacing="1" w:after="100" w:afterAutospacing="1" w:line="240" w:lineRule="auto"/>
        <w:jc w:val="both"/>
        <w:rPr>
          <w:rFonts w:ascii="Times New Roman" w:hAnsi="Times New Roman" w:cs="Times New Roman"/>
        </w:rPr>
      </w:pPr>
      <w:r w:rsidRPr="00344353">
        <w:rPr>
          <w:rFonts w:ascii="Times New Roman" w:hAnsi="Times New Roman" w:cs="Times New Roman"/>
        </w:rPr>
        <w:t>Ölçme ve Değerlendirme Yöntemleri: Öğrencilerin ilerlemelerini izlemek için çeşitli ölçme ve değerlendirme yöntemleri kullanılır (örneğin, sınavlar, sunumlar, teknoloji tabanlı uygulamalar).</w:t>
      </w:r>
    </w:p>
    <w:p w14:paraId="4C98F5F2" w14:textId="77777777" w:rsidR="00344353" w:rsidRPr="00344353" w:rsidRDefault="00344353">
      <w:pPr>
        <w:numPr>
          <w:ilvl w:val="0"/>
          <w:numId w:val="18"/>
        </w:numPr>
        <w:spacing w:before="100" w:beforeAutospacing="1" w:after="100" w:afterAutospacing="1" w:line="240" w:lineRule="auto"/>
        <w:jc w:val="both"/>
        <w:rPr>
          <w:rFonts w:ascii="Times New Roman" w:hAnsi="Times New Roman" w:cs="Times New Roman"/>
        </w:rPr>
      </w:pPr>
      <w:r w:rsidRPr="00344353">
        <w:rPr>
          <w:rFonts w:ascii="Times New Roman" w:hAnsi="Times New Roman" w:cs="Times New Roman"/>
        </w:rPr>
        <w:t>Geri Bildirim Mekanizmaları: Öğrenciler, öğretim üyelerinden düzenli geri bildirim alarak gelişim alanlarını belirler ve bu sayede sürekli iyileşme sürecine katkı sağlar.</w:t>
      </w:r>
    </w:p>
    <w:p w14:paraId="23200FEB" w14:textId="77777777" w:rsidR="00344353" w:rsidRPr="00344353" w:rsidRDefault="00344353" w:rsidP="00344353">
      <w:pPr>
        <w:spacing w:before="100" w:beforeAutospacing="1" w:after="100" w:afterAutospacing="1" w:line="240" w:lineRule="auto"/>
        <w:ind w:left="567"/>
        <w:jc w:val="both"/>
        <w:rPr>
          <w:rFonts w:ascii="Times New Roman" w:hAnsi="Times New Roman" w:cs="Times New Roman"/>
        </w:rPr>
      </w:pPr>
      <w:r w:rsidRPr="00344353">
        <w:rPr>
          <w:rFonts w:ascii="Times New Roman" w:hAnsi="Times New Roman" w:cs="Times New Roman"/>
        </w:rPr>
        <w:t>Etkileşimli ve İşbirlikçi Öğrenme Ortamları</w:t>
      </w:r>
    </w:p>
    <w:p w14:paraId="200F7D65" w14:textId="77777777" w:rsidR="00344353" w:rsidRPr="00344353" w:rsidRDefault="00344353">
      <w:pPr>
        <w:numPr>
          <w:ilvl w:val="0"/>
          <w:numId w:val="19"/>
        </w:numPr>
        <w:spacing w:before="100" w:beforeAutospacing="1" w:after="100" w:afterAutospacing="1" w:line="240" w:lineRule="auto"/>
        <w:jc w:val="both"/>
        <w:rPr>
          <w:rFonts w:ascii="Times New Roman" w:hAnsi="Times New Roman" w:cs="Times New Roman"/>
        </w:rPr>
      </w:pPr>
      <w:r w:rsidRPr="00344353">
        <w:rPr>
          <w:rFonts w:ascii="Times New Roman" w:hAnsi="Times New Roman" w:cs="Times New Roman"/>
        </w:rPr>
        <w:t xml:space="preserve">Takım Çalışmaları: Öğrenciler, grup projeleri ve takım çalışmaları aracılığıyla </w:t>
      </w:r>
      <w:r w:rsidR="006964AB" w:rsidRPr="00344353">
        <w:rPr>
          <w:rFonts w:ascii="Times New Roman" w:hAnsi="Times New Roman" w:cs="Times New Roman"/>
        </w:rPr>
        <w:t>iş birliği</w:t>
      </w:r>
      <w:r w:rsidRPr="00344353">
        <w:rPr>
          <w:rFonts w:ascii="Times New Roman" w:hAnsi="Times New Roman" w:cs="Times New Roman"/>
        </w:rPr>
        <w:t xml:space="preserve"> yapma becerilerini geliştirirler. Bu, iletişim ve sosyal becerilerin artmasına katkı sağlar.</w:t>
      </w:r>
    </w:p>
    <w:p w14:paraId="0D4A4910" w14:textId="77777777" w:rsidR="00344353" w:rsidRPr="00344353" w:rsidRDefault="00344353" w:rsidP="00344353">
      <w:pPr>
        <w:spacing w:before="100" w:beforeAutospacing="1" w:after="100" w:afterAutospacing="1" w:line="240" w:lineRule="auto"/>
        <w:ind w:left="567"/>
        <w:jc w:val="both"/>
        <w:rPr>
          <w:rFonts w:ascii="Times New Roman" w:hAnsi="Times New Roman" w:cs="Times New Roman"/>
        </w:rPr>
      </w:pPr>
      <w:r w:rsidRPr="00344353">
        <w:rPr>
          <w:rFonts w:ascii="Times New Roman" w:hAnsi="Times New Roman" w:cs="Times New Roman"/>
        </w:rPr>
        <w:t xml:space="preserve">Endüstri ile </w:t>
      </w:r>
      <w:r w:rsidR="006964AB" w:rsidRPr="00344353">
        <w:rPr>
          <w:rFonts w:ascii="Times New Roman" w:hAnsi="Times New Roman" w:cs="Times New Roman"/>
        </w:rPr>
        <w:t>İş birliği</w:t>
      </w:r>
    </w:p>
    <w:p w14:paraId="75E19538" w14:textId="77777777" w:rsidR="00344353" w:rsidRPr="00344353" w:rsidRDefault="00344353">
      <w:pPr>
        <w:numPr>
          <w:ilvl w:val="0"/>
          <w:numId w:val="20"/>
        </w:numPr>
        <w:spacing w:before="100" w:beforeAutospacing="1" w:after="100" w:afterAutospacing="1" w:line="240" w:lineRule="auto"/>
        <w:jc w:val="both"/>
        <w:rPr>
          <w:rFonts w:ascii="Times New Roman" w:hAnsi="Times New Roman" w:cs="Times New Roman"/>
        </w:rPr>
      </w:pPr>
      <w:r w:rsidRPr="00344353">
        <w:rPr>
          <w:rFonts w:ascii="Times New Roman" w:hAnsi="Times New Roman" w:cs="Times New Roman"/>
        </w:rPr>
        <w:t>Seminerler ve Konferanslar: Sektör uzmanları ve akademisyenler tarafından düzenlenen seminerler ve konferanslar, öğrencilere güncel bilgileri ve sektör trendlerini öğrenme fırsatı sunar.</w:t>
      </w:r>
    </w:p>
    <w:p w14:paraId="6A267E33" w14:textId="77777777" w:rsidR="001B23B4" w:rsidRDefault="001B23B4" w:rsidP="00713E12">
      <w:pPr>
        <w:spacing w:before="100" w:beforeAutospacing="1" w:after="100" w:afterAutospacing="1" w:line="240" w:lineRule="auto"/>
        <w:ind w:left="567"/>
        <w:jc w:val="both"/>
        <w:rPr>
          <w:rFonts w:ascii="Times New Roman" w:hAnsi="Times New Roman" w:cs="Times New Roman"/>
          <w:b/>
          <w:bCs/>
        </w:rPr>
      </w:pPr>
    </w:p>
    <w:p w14:paraId="61C46A47" w14:textId="77777777" w:rsidR="00F829A9" w:rsidRPr="009C14F8" w:rsidRDefault="00F829A9" w:rsidP="00713E12">
      <w:pPr>
        <w:spacing w:before="100" w:beforeAutospacing="1" w:after="100" w:afterAutospacing="1" w:line="240" w:lineRule="auto"/>
        <w:ind w:left="567"/>
        <w:jc w:val="both"/>
        <w:rPr>
          <w:rFonts w:ascii="Times New Roman" w:hAnsi="Times New Roman" w:cs="Times New Roman"/>
          <w:b/>
          <w:bCs/>
        </w:rPr>
      </w:pPr>
      <w:r w:rsidRPr="009C14F8">
        <w:rPr>
          <w:rFonts w:ascii="Times New Roman" w:hAnsi="Times New Roman" w:cs="Times New Roman"/>
          <w:b/>
          <w:bCs/>
        </w:rPr>
        <w:t xml:space="preserve">2.4.2. Program eğitim amaçlarına nasıl ulaşılacağının belirlenmesi için kullanılan ölçme değerlendirme sistemini açıklayınız. </w:t>
      </w:r>
    </w:p>
    <w:p w14:paraId="472E1A62" w14:textId="77777777" w:rsidR="00E13EBA" w:rsidRPr="00E13EBA" w:rsidRDefault="00E13EBA" w:rsidP="00E13EBA">
      <w:pPr>
        <w:spacing w:before="100" w:beforeAutospacing="1" w:after="100" w:afterAutospacing="1" w:line="240" w:lineRule="auto"/>
        <w:ind w:left="567"/>
        <w:jc w:val="both"/>
        <w:rPr>
          <w:rFonts w:ascii="Times New Roman" w:hAnsi="Times New Roman" w:cs="Times New Roman"/>
          <w:bCs/>
        </w:rPr>
      </w:pPr>
      <w:r w:rsidRPr="00E13EBA">
        <w:rPr>
          <w:rFonts w:ascii="Times New Roman" w:hAnsi="Times New Roman" w:cs="Times New Roman"/>
          <w:bCs/>
        </w:rPr>
        <w:t>Programımızın eğitim amaçlarına ulaşılmasını sağlamak için kullanılan ölçme ve değerlendirme sistemi, öğrenci başarılarını, bilgi edinimlerini ve beceri gelişimlerini objektif ve sistematik bir şekilde değerlendirmek amacıyla çeşitli yöntemleri içerir. Aşağıda, bu sistemin temel bileşenleri ve nasıl işlediği açıklanmaktadır:</w:t>
      </w:r>
    </w:p>
    <w:p w14:paraId="4EB6ED5A" w14:textId="77777777" w:rsidR="00E13EBA" w:rsidRPr="00E13EBA" w:rsidRDefault="00E13EBA" w:rsidP="00E13EBA">
      <w:pPr>
        <w:spacing w:before="100" w:beforeAutospacing="1" w:after="100" w:afterAutospacing="1" w:line="240" w:lineRule="auto"/>
        <w:ind w:left="567"/>
        <w:jc w:val="both"/>
        <w:rPr>
          <w:rFonts w:ascii="Times New Roman" w:hAnsi="Times New Roman" w:cs="Times New Roman"/>
          <w:bCs/>
        </w:rPr>
      </w:pPr>
      <w:r w:rsidRPr="00E13EBA">
        <w:rPr>
          <w:rFonts w:ascii="Times New Roman" w:hAnsi="Times New Roman" w:cs="Times New Roman"/>
          <w:bCs/>
        </w:rPr>
        <w:t>Ölçme ve Değerlendirme Yöntemleri</w:t>
      </w:r>
    </w:p>
    <w:p w14:paraId="5ABC8809" w14:textId="77777777" w:rsidR="00E13EBA" w:rsidRPr="00E13EBA" w:rsidRDefault="00E13EBA" w:rsidP="00E13EBA">
      <w:pPr>
        <w:spacing w:before="100" w:beforeAutospacing="1" w:after="100" w:afterAutospacing="1" w:line="240" w:lineRule="auto"/>
        <w:ind w:left="567"/>
        <w:jc w:val="both"/>
        <w:rPr>
          <w:rFonts w:ascii="Times New Roman" w:hAnsi="Times New Roman" w:cs="Times New Roman"/>
          <w:bCs/>
        </w:rPr>
      </w:pPr>
      <w:r w:rsidRPr="00E13EBA">
        <w:rPr>
          <w:rFonts w:ascii="Times New Roman" w:hAnsi="Times New Roman" w:cs="Times New Roman"/>
          <w:bCs/>
        </w:rPr>
        <w:t>•</w:t>
      </w:r>
      <w:r w:rsidRPr="00E13EBA">
        <w:rPr>
          <w:rFonts w:ascii="Times New Roman" w:hAnsi="Times New Roman" w:cs="Times New Roman"/>
          <w:bCs/>
        </w:rPr>
        <w:tab/>
        <w:t>Sınavlar: Teorik bilgilerin değerlendirilmesi amacıyla dönem içi ve dönem sonu sınavları düzenlenir. Bu sınavlar, öğrencilerin ders konularını anlama düzeyini ölçer.</w:t>
      </w:r>
    </w:p>
    <w:p w14:paraId="0DBBA228" w14:textId="77777777" w:rsidR="00E13EBA" w:rsidRPr="00E13EBA" w:rsidRDefault="00E13EBA" w:rsidP="00E13EBA">
      <w:pPr>
        <w:spacing w:before="100" w:beforeAutospacing="1" w:after="100" w:afterAutospacing="1" w:line="240" w:lineRule="auto"/>
        <w:ind w:left="567"/>
        <w:jc w:val="both"/>
        <w:rPr>
          <w:rFonts w:ascii="Times New Roman" w:hAnsi="Times New Roman" w:cs="Times New Roman"/>
          <w:bCs/>
        </w:rPr>
      </w:pPr>
      <w:r w:rsidRPr="00E13EBA">
        <w:rPr>
          <w:rFonts w:ascii="Times New Roman" w:hAnsi="Times New Roman" w:cs="Times New Roman"/>
          <w:bCs/>
        </w:rPr>
        <w:t>•</w:t>
      </w:r>
      <w:r w:rsidRPr="00E13EBA">
        <w:rPr>
          <w:rFonts w:ascii="Times New Roman" w:hAnsi="Times New Roman" w:cs="Times New Roman"/>
          <w:bCs/>
        </w:rPr>
        <w:tab/>
        <w:t xml:space="preserve">Pratik Değerlendirmeler: ilgili derste yapılan uygulamalar ile öğrencilerin pratik becerileri değerlendirilir. </w:t>
      </w:r>
    </w:p>
    <w:p w14:paraId="724886AF" w14:textId="77777777" w:rsidR="00E13EBA" w:rsidRPr="00E13EBA" w:rsidRDefault="00E13EBA" w:rsidP="00E13EBA">
      <w:pPr>
        <w:spacing w:before="100" w:beforeAutospacing="1" w:after="100" w:afterAutospacing="1" w:line="240" w:lineRule="auto"/>
        <w:ind w:left="567"/>
        <w:jc w:val="both"/>
        <w:rPr>
          <w:rFonts w:ascii="Times New Roman" w:hAnsi="Times New Roman" w:cs="Times New Roman"/>
          <w:bCs/>
        </w:rPr>
      </w:pPr>
      <w:r w:rsidRPr="00E13EBA">
        <w:rPr>
          <w:rFonts w:ascii="Times New Roman" w:hAnsi="Times New Roman" w:cs="Times New Roman"/>
          <w:bCs/>
        </w:rPr>
        <w:t>•</w:t>
      </w:r>
      <w:r w:rsidRPr="00E13EBA">
        <w:rPr>
          <w:rFonts w:ascii="Times New Roman" w:hAnsi="Times New Roman" w:cs="Times New Roman"/>
          <w:bCs/>
        </w:rPr>
        <w:tab/>
        <w:t xml:space="preserve">Sunum Bazlı Değerlendirme: Öğrenciler, belirli bir sunumda yer alarak hem topluluk önünde konuşma hem de etkin öğrenme becerilerini geliştirir. </w:t>
      </w:r>
    </w:p>
    <w:p w14:paraId="6363E394" w14:textId="77777777" w:rsidR="00E13EBA" w:rsidRPr="00E13EBA" w:rsidRDefault="00E13EBA" w:rsidP="00E13EBA">
      <w:pPr>
        <w:spacing w:before="100" w:beforeAutospacing="1" w:after="100" w:afterAutospacing="1" w:line="240" w:lineRule="auto"/>
        <w:ind w:left="567"/>
        <w:jc w:val="both"/>
        <w:rPr>
          <w:rFonts w:ascii="Times New Roman" w:hAnsi="Times New Roman" w:cs="Times New Roman"/>
          <w:bCs/>
        </w:rPr>
      </w:pPr>
      <w:r w:rsidRPr="00E13EBA">
        <w:rPr>
          <w:rFonts w:ascii="Times New Roman" w:hAnsi="Times New Roman" w:cs="Times New Roman"/>
          <w:bCs/>
        </w:rPr>
        <w:t>•</w:t>
      </w:r>
      <w:r w:rsidRPr="00E13EBA">
        <w:rPr>
          <w:rFonts w:ascii="Times New Roman" w:hAnsi="Times New Roman" w:cs="Times New Roman"/>
          <w:bCs/>
        </w:rPr>
        <w:tab/>
        <w:t>Performans Değerlendirmesi: Öğrencilerin teorik ve uygulamalı çalışmalar sırasında gösterdikleri performans düzenli olarak izlenir ve değerlendirilir.</w:t>
      </w:r>
    </w:p>
    <w:p w14:paraId="0A1E9649" w14:textId="77777777" w:rsidR="00E13EBA" w:rsidRPr="00E13EBA" w:rsidRDefault="00E13EBA" w:rsidP="00E13EBA">
      <w:pPr>
        <w:spacing w:before="100" w:beforeAutospacing="1" w:after="100" w:afterAutospacing="1" w:line="240" w:lineRule="auto"/>
        <w:ind w:left="567"/>
        <w:jc w:val="both"/>
        <w:rPr>
          <w:rFonts w:ascii="Times New Roman" w:hAnsi="Times New Roman" w:cs="Times New Roman"/>
          <w:bCs/>
        </w:rPr>
      </w:pPr>
      <w:r w:rsidRPr="00E13EBA">
        <w:rPr>
          <w:rFonts w:ascii="Times New Roman" w:hAnsi="Times New Roman" w:cs="Times New Roman"/>
          <w:bCs/>
        </w:rPr>
        <w:t>Sürekli Geri Bildirim</w:t>
      </w:r>
    </w:p>
    <w:p w14:paraId="5278291D" w14:textId="77777777" w:rsidR="00E13EBA" w:rsidRPr="00E13EBA" w:rsidRDefault="00E13EBA" w:rsidP="00E13EBA">
      <w:pPr>
        <w:spacing w:before="100" w:beforeAutospacing="1" w:after="100" w:afterAutospacing="1" w:line="240" w:lineRule="auto"/>
        <w:ind w:left="567"/>
        <w:jc w:val="both"/>
        <w:rPr>
          <w:rFonts w:ascii="Times New Roman" w:hAnsi="Times New Roman" w:cs="Times New Roman"/>
          <w:bCs/>
        </w:rPr>
      </w:pPr>
      <w:r w:rsidRPr="00E13EBA">
        <w:rPr>
          <w:rFonts w:ascii="Times New Roman" w:hAnsi="Times New Roman" w:cs="Times New Roman"/>
          <w:bCs/>
        </w:rPr>
        <w:t>•</w:t>
      </w:r>
      <w:r w:rsidRPr="00E13EBA">
        <w:rPr>
          <w:rFonts w:ascii="Times New Roman" w:hAnsi="Times New Roman" w:cs="Times New Roman"/>
          <w:bCs/>
        </w:rPr>
        <w:tab/>
        <w:t>Dönem İçi Değerlendirmeler: Öğrencilerin ilerlemelerini izlemek amacıyla dönem içinde küçük testler, ödevler ve sunumlar yapılır. Bu değerlendirmeler, öğrencilerin hangi konularda eksik olduklarını anlamalarına yardımcı olur.</w:t>
      </w:r>
    </w:p>
    <w:p w14:paraId="66CE1905" w14:textId="77777777" w:rsidR="00E13EBA" w:rsidRDefault="00E13EBA" w:rsidP="00E13EBA">
      <w:pPr>
        <w:spacing w:before="100" w:beforeAutospacing="1" w:after="100" w:afterAutospacing="1" w:line="240" w:lineRule="auto"/>
        <w:ind w:left="567"/>
        <w:jc w:val="both"/>
        <w:rPr>
          <w:rFonts w:ascii="Times New Roman" w:hAnsi="Times New Roman" w:cs="Times New Roman"/>
          <w:bCs/>
        </w:rPr>
      </w:pPr>
      <w:r w:rsidRPr="00E13EBA">
        <w:rPr>
          <w:rFonts w:ascii="Times New Roman" w:hAnsi="Times New Roman" w:cs="Times New Roman"/>
          <w:bCs/>
        </w:rPr>
        <w:t>•</w:t>
      </w:r>
      <w:r w:rsidRPr="00E13EBA">
        <w:rPr>
          <w:rFonts w:ascii="Times New Roman" w:hAnsi="Times New Roman" w:cs="Times New Roman"/>
          <w:bCs/>
        </w:rPr>
        <w:tab/>
        <w:t>Öğretim Üyeleri ile Geri Bildirim: Öğrenciler, öğretim üyeleriyle birebir görüşmeler yaparak performansları hakkında geri bildirim alırlar. Bu süreç, öğrencilerin gelişim alanlarını belirlemelerine ve stratejiler geliştirmelerine yardımcı olur.</w:t>
      </w:r>
    </w:p>
    <w:p w14:paraId="0BA2CCB5" w14:textId="77777777" w:rsidR="00E13EBA" w:rsidRPr="00E13EBA" w:rsidRDefault="00E13EBA" w:rsidP="00E13EBA">
      <w:pPr>
        <w:spacing w:before="100" w:beforeAutospacing="1" w:after="100" w:afterAutospacing="1" w:line="240" w:lineRule="auto"/>
        <w:ind w:left="567"/>
        <w:jc w:val="both"/>
        <w:rPr>
          <w:rFonts w:ascii="Times New Roman" w:hAnsi="Times New Roman" w:cs="Times New Roman"/>
          <w:bCs/>
        </w:rPr>
      </w:pPr>
    </w:p>
    <w:p w14:paraId="7F93E0D7" w14:textId="77777777" w:rsidR="00E13EBA" w:rsidRPr="00E13EBA" w:rsidRDefault="00E13EBA" w:rsidP="00E13EBA">
      <w:pPr>
        <w:spacing w:before="100" w:beforeAutospacing="1" w:after="100" w:afterAutospacing="1" w:line="240" w:lineRule="auto"/>
        <w:ind w:left="567"/>
        <w:jc w:val="both"/>
        <w:rPr>
          <w:rFonts w:ascii="Times New Roman" w:hAnsi="Times New Roman" w:cs="Times New Roman"/>
          <w:bCs/>
        </w:rPr>
      </w:pPr>
      <w:r w:rsidRPr="00E13EBA">
        <w:rPr>
          <w:rFonts w:ascii="Times New Roman" w:hAnsi="Times New Roman" w:cs="Times New Roman"/>
          <w:bCs/>
        </w:rPr>
        <w:lastRenderedPageBreak/>
        <w:t>Kapsamlı Değerlendirme</w:t>
      </w:r>
    </w:p>
    <w:p w14:paraId="672594EF" w14:textId="77777777" w:rsidR="00E13EBA" w:rsidRPr="00E13EBA" w:rsidRDefault="00E13EBA" w:rsidP="00E13EBA">
      <w:pPr>
        <w:spacing w:before="100" w:beforeAutospacing="1" w:after="100" w:afterAutospacing="1" w:line="240" w:lineRule="auto"/>
        <w:ind w:left="567"/>
        <w:jc w:val="both"/>
        <w:rPr>
          <w:rFonts w:ascii="Times New Roman" w:hAnsi="Times New Roman" w:cs="Times New Roman"/>
          <w:bCs/>
        </w:rPr>
      </w:pPr>
      <w:r w:rsidRPr="00E13EBA">
        <w:rPr>
          <w:rFonts w:ascii="Times New Roman" w:hAnsi="Times New Roman" w:cs="Times New Roman"/>
          <w:bCs/>
        </w:rPr>
        <w:t>•</w:t>
      </w:r>
      <w:r w:rsidRPr="00E13EBA">
        <w:rPr>
          <w:rFonts w:ascii="Times New Roman" w:hAnsi="Times New Roman" w:cs="Times New Roman"/>
          <w:bCs/>
        </w:rPr>
        <w:tab/>
        <w:t>Notlandırma Sistemleri: Öğrencilerin genel başarı durumu, notlandırma sistemine dayalı olarak belirlenir. Teorik ve pratik sınavlar, projeler ve katılım gibi unsurlar, genel not ortalamasına katkı sağlar.</w:t>
      </w:r>
    </w:p>
    <w:p w14:paraId="27CF8658" w14:textId="77777777" w:rsidR="00E13EBA" w:rsidRPr="00E13EBA" w:rsidRDefault="00E13EBA" w:rsidP="00E13EBA">
      <w:pPr>
        <w:spacing w:before="100" w:beforeAutospacing="1" w:after="100" w:afterAutospacing="1" w:line="240" w:lineRule="auto"/>
        <w:ind w:left="567"/>
        <w:jc w:val="both"/>
        <w:rPr>
          <w:rFonts w:ascii="Times New Roman" w:hAnsi="Times New Roman" w:cs="Times New Roman"/>
          <w:bCs/>
        </w:rPr>
      </w:pPr>
      <w:r w:rsidRPr="00E13EBA">
        <w:rPr>
          <w:rFonts w:ascii="Times New Roman" w:hAnsi="Times New Roman" w:cs="Times New Roman"/>
          <w:bCs/>
        </w:rPr>
        <w:t>•</w:t>
      </w:r>
      <w:r w:rsidRPr="00E13EBA">
        <w:rPr>
          <w:rFonts w:ascii="Times New Roman" w:hAnsi="Times New Roman" w:cs="Times New Roman"/>
          <w:bCs/>
        </w:rPr>
        <w:tab/>
        <w:t>Öğrenme Çıktılarının Değerlendirilmesi: Programın belirlediği öğrenme çıktıları doğrultusunda, öğrencilerin ne ölçüde bu çıktılara ulaştığı değerlendirilir. Öğrenme çıktıları, öğrencilerin sahip olması gereken bilgi ve becerileri ifade eder.</w:t>
      </w:r>
    </w:p>
    <w:p w14:paraId="5F619890" w14:textId="77777777" w:rsidR="00E13EBA" w:rsidRPr="00E13EBA" w:rsidRDefault="00E13EBA" w:rsidP="00E13EBA">
      <w:pPr>
        <w:spacing w:before="100" w:beforeAutospacing="1" w:after="100" w:afterAutospacing="1" w:line="240" w:lineRule="auto"/>
        <w:ind w:left="567"/>
        <w:jc w:val="both"/>
        <w:rPr>
          <w:rFonts w:ascii="Times New Roman" w:hAnsi="Times New Roman" w:cs="Times New Roman"/>
          <w:bCs/>
        </w:rPr>
      </w:pPr>
      <w:r w:rsidRPr="00E13EBA">
        <w:rPr>
          <w:rFonts w:ascii="Times New Roman" w:hAnsi="Times New Roman" w:cs="Times New Roman"/>
          <w:bCs/>
        </w:rPr>
        <w:t>Şeffaflık ve Adillik</w:t>
      </w:r>
    </w:p>
    <w:p w14:paraId="3E26A7CD" w14:textId="77777777" w:rsidR="00E13EBA" w:rsidRPr="00E13EBA" w:rsidRDefault="00E13EBA" w:rsidP="00E13EBA">
      <w:pPr>
        <w:spacing w:before="100" w:beforeAutospacing="1" w:after="100" w:afterAutospacing="1" w:line="240" w:lineRule="auto"/>
        <w:ind w:left="567"/>
        <w:jc w:val="both"/>
        <w:rPr>
          <w:rFonts w:ascii="Times New Roman" w:hAnsi="Times New Roman" w:cs="Times New Roman"/>
          <w:bCs/>
        </w:rPr>
      </w:pPr>
      <w:r w:rsidRPr="00E13EBA">
        <w:rPr>
          <w:rFonts w:ascii="Times New Roman" w:hAnsi="Times New Roman" w:cs="Times New Roman"/>
          <w:bCs/>
        </w:rPr>
        <w:t>•</w:t>
      </w:r>
      <w:r w:rsidRPr="00E13EBA">
        <w:rPr>
          <w:rFonts w:ascii="Times New Roman" w:hAnsi="Times New Roman" w:cs="Times New Roman"/>
          <w:bCs/>
        </w:rPr>
        <w:tab/>
        <w:t>Açık Kriterler: Ölçme ve değerlendirme kriterleri, öğrencilere açıkça iletilir. Öğrenciler, hangi kriterlere göre değerlendirileceklerini bilerek çalışmalarını yönlendirebilir.</w:t>
      </w:r>
    </w:p>
    <w:p w14:paraId="6C0034FE" w14:textId="77777777" w:rsidR="00E13EBA" w:rsidRPr="00E13EBA" w:rsidRDefault="00E13EBA" w:rsidP="00E13EBA">
      <w:pPr>
        <w:spacing w:before="100" w:beforeAutospacing="1" w:after="100" w:afterAutospacing="1" w:line="240" w:lineRule="auto"/>
        <w:ind w:left="567"/>
        <w:jc w:val="both"/>
        <w:rPr>
          <w:rFonts w:ascii="Times New Roman" w:hAnsi="Times New Roman" w:cs="Times New Roman"/>
          <w:bCs/>
        </w:rPr>
      </w:pPr>
      <w:r w:rsidRPr="00E13EBA">
        <w:rPr>
          <w:rFonts w:ascii="Times New Roman" w:hAnsi="Times New Roman" w:cs="Times New Roman"/>
          <w:bCs/>
        </w:rPr>
        <w:t>•</w:t>
      </w:r>
      <w:r w:rsidRPr="00E13EBA">
        <w:rPr>
          <w:rFonts w:ascii="Times New Roman" w:hAnsi="Times New Roman" w:cs="Times New Roman"/>
          <w:bCs/>
        </w:rPr>
        <w:tab/>
        <w:t>Herkes için Eşit Şans: Değerlendirme süreçleri, tüm öğrencilere eşit fırsatlar sunacak şekilde tasarlanır. Bu, adil bir değerlendirme ortamı yaratır.</w:t>
      </w:r>
    </w:p>
    <w:p w14:paraId="5EFDE617" w14:textId="77777777" w:rsidR="00E13EBA" w:rsidRPr="00E13EBA" w:rsidRDefault="00E13EBA" w:rsidP="00E13EBA">
      <w:pPr>
        <w:spacing w:before="100" w:beforeAutospacing="1" w:after="100" w:afterAutospacing="1" w:line="240" w:lineRule="auto"/>
        <w:ind w:left="567"/>
        <w:jc w:val="both"/>
        <w:rPr>
          <w:rFonts w:ascii="Times New Roman" w:hAnsi="Times New Roman" w:cs="Times New Roman"/>
          <w:bCs/>
        </w:rPr>
      </w:pPr>
      <w:r w:rsidRPr="00E13EBA">
        <w:rPr>
          <w:rFonts w:ascii="Times New Roman" w:hAnsi="Times New Roman" w:cs="Times New Roman"/>
          <w:bCs/>
        </w:rPr>
        <w:t>Program Değerlendirme ve İyileştirme</w:t>
      </w:r>
    </w:p>
    <w:p w14:paraId="4D70D6E6" w14:textId="77777777" w:rsidR="00E13EBA" w:rsidRPr="00E13EBA" w:rsidRDefault="00E13EBA" w:rsidP="00E13EBA">
      <w:pPr>
        <w:spacing w:before="100" w:beforeAutospacing="1" w:after="100" w:afterAutospacing="1" w:line="240" w:lineRule="auto"/>
        <w:ind w:left="567"/>
        <w:jc w:val="both"/>
        <w:rPr>
          <w:rFonts w:ascii="Times New Roman" w:hAnsi="Times New Roman" w:cs="Times New Roman"/>
          <w:bCs/>
        </w:rPr>
      </w:pPr>
      <w:r w:rsidRPr="00E13EBA">
        <w:rPr>
          <w:rFonts w:ascii="Times New Roman" w:hAnsi="Times New Roman" w:cs="Times New Roman"/>
          <w:bCs/>
        </w:rPr>
        <w:t>•</w:t>
      </w:r>
      <w:r w:rsidRPr="00E13EBA">
        <w:rPr>
          <w:rFonts w:ascii="Times New Roman" w:hAnsi="Times New Roman" w:cs="Times New Roman"/>
          <w:bCs/>
        </w:rPr>
        <w:tab/>
        <w:t>Geri Bildirim Mekanizmaları: Öğrencilerden alınan geri bildirimler, öğretim yöntemlerinin ve müfredatın geliştirilmesi için kullanılır. Bu süreç, programın kalitesini artırmaya yönelik bir döngü oluşturur.</w:t>
      </w:r>
    </w:p>
    <w:p w14:paraId="7CF10786" w14:textId="77777777" w:rsidR="0015568E" w:rsidRPr="00E13EBA" w:rsidRDefault="00E13EBA" w:rsidP="00E13EBA">
      <w:pPr>
        <w:spacing w:before="100" w:beforeAutospacing="1" w:after="100" w:afterAutospacing="1" w:line="240" w:lineRule="auto"/>
        <w:ind w:left="567"/>
        <w:jc w:val="both"/>
        <w:rPr>
          <w:rFonts w:ascii="Times New Roman" w:hAnsi="Times New Roman" w:cs="Times New Roman"/>
          <w:bCs/>
        </w:rPr>
      </w:pPr>
      <w:r w:rsidRPr="00E13EBA">
        <w:rPr>
          <w:rFonts w:ascii="Times New Roman" w:hAnsi="Times New Roman" w:cs="Times New Roman"/>
          <w:bCs/>
        </w:rPr>
        <w:t xml:space="preserve">Sonuç olarak, </w:t>
      </w:r>
      <w:r>
        <w:rPr>
          <w:rFonts w:ascii="Times New Roman" w:hAnsi="Times New Roman" w:cs="Times New Roman"/>
          <w:bCs/>
        </w:rPr>
        <w:t>İnşaat Teknolojisi</w:t>
      </w:r>
      <w:r w:rsidRPr="00E13EBA">
        <w:rPr>
          <w:rFonts w:ascii="Times New Roman" w:hAnsi="Times New Roman" w:cs="Times New Roman"/>
          <w:bCs/>
        </w:rPr>
        <w:t xml:space="preserve"> Programı’nın eğitim amaçlarına ulaşılması için kullanılan ölçme ve değerlendirme sistemi, öğrencilerin öğrenme süreçlerini etkili bir şekilde takip etmek ve değerlendirmek amacıyla çok boyutlu bir yaklaşım sunmaktadır. Bu sistem, öğrencilerin bilgi edinimlerini, beceri gelişimlerini ve mesleki yeterliliklerini objektif bir şekilde ölçerek, programın genel hedeflerine ulaşmasını sağlamaktadır. Şeffaf, adil ve sürekli iyileştirmeye açık bir değerlendirme sistemi, eğitim kalitesini artırarak mezunların iş gücü piyasasında daha etkili olmalarına katkıda bulunur.</w:t>
      </w:r>
    </w:p>
    <w:p w14:paraId="45BA94F1" w14:textId="77777777" w:rsidR="00F829A9" w:rsidRPr="008C759F" w:rsidRDefault="00F829A9" w:rsidP="00713E12">
      <w:pPr>
        <w:spacing w:before="100" w:beforeAutospacing="1" w:after="100" w:afterAutospacing="1" w:line="240" w:lineRule="auto"/>
        <w:ind w:left="567"/>
        <w:jc w:val="both"/>
        <w:rPr>
          <w:rFonts w:ascii="Times New Roman" w:hAnsi="Times New Roman" w:cs="Times New Roman"/>
          <w:b/>
          <w:bCs/>
        </w:rPr>
      </w:pPr>
      <w:r w:rsidRPr="008C759F">
        <w:rPr>
          <w:rFonts w:ascii="Times New Roman" w:hAnsi="Times New Roman" w:cs="Times New Roman"/>
          <w:b/>
          <w:bCs/>
        </w:rPr>
        <w:t xml:space="preserve">2.5. Program eğitim amaçlarına hangi düzeyde ulaşıldığını kanıtlarıyla anlatınız. </w:t>
      </w:r>
    </w:p>
    <w:p w14:paraId="21F0C5BB" w14:textId="77777777" w:rsidR="008C759F" w:rsidRPr="008C759F" w:rsidRDefault="008C759F" w:rsidP="008C759F">
      <w:pPr>
        <w:spacing w:before="100" w:beforeAutospacing="1" w:after="100" w:afterAutospacing="1" w:line="240" w:lineRule="auto"/>
        <w:ind w:left="567"/>
        <w:jc w:val="both"/>
        <w:rPr>
          <w:rFonts w:ascii="Times New Roman" w:hAnsi="Times New Roman" w:cs="Times New Roman"/>
        </w:rPr>
      </w:pPr>
      <w:r>
        <w:rPr>
          <w:rFonts w:ascii="Times New Roman" w:hAnsi="Times New Roman" w:cs="Times New Roman"/>
          <w:bCs/>
        </w:rPr>
        <w:t>İnşaat Teknolojisi</w:t>
      </w:r>
      <w:r w:rsidRPr="00E13EBA">
        <w:rPr>
          <w:rFonts w:ascii="Times New Roman" w:hAnsi="Times New Roman" w:cs="Times New Roman"/>
          <w:bCs/>
        </w:rPr>
        <w:t xml:space="preserve"> </w:t>
      </w:r>
      <w:r w:rsidRPr="008C759F">
        <w:rPr>
          <w:rFonts w:ascii="Times New Roman" w:hAnsi="Times New Roman" w:cs="Times New Roman"/>
        </w:rPr>
        <w:t>Programı’nın eğitim amaçlarına ulaşıp ulaşmadığını belirlemek, programın belirlediği hedefler doğrultusunda öğrencilerin bilgi, beceri ve yetkinlik düzeylerini izlemek için kullanılan yöntemler ve sonuçlar etrafında şekillenir. Eğitim amaçlarına ulaşma düzeyini kanıtlarıyla anlatan başlıca unsurlar:</w:t>
      </w:r>
    </w:p>
    <w:p w14:paraId="2CDE6B28" w14:textId="77777777" w:rsidR="008C759F" w:rsidRPr="008C759F" w:rsidRDefault="008C759F" w:rsidP="008C759F">
      <w:pPr>
        <w:spacing w:before="100" w:beforeAutospacing="1" w:after="0" w:line="240" w:lineRule="auto"/>
        <w:ind w:left="567"/>
        <w:jc w:val="both"/>
        <w:rPr>
          <w:rFonts w:ascii="Times New Roman" w:hAnsi="Times New Roman" w:cs="Times New Roman"/>
        </w:rPr>
      </w:pPr>
      <w:r w:rsidRPr="008C759F">
        <w:rPr>
          <w:rFonts w:ascii="Times New Roman" w:hAnsi="Times New Roman" w:cs="Times New Roman"/>
        </w:rPr>
        <w:t>Öğrenci Başarı Oranları</w:t>
      </w:r>
    </w:p>
    <w:p w14:paraId="6BC1974C" w14:textId="77777777" w:rsidR="008C759F" w:rsidRPr="008C759F" w:rsidRDefault="008C759F">
      <w:pPr>
        <w:numPr>
          <w:ilvl w:val="0"/>
          <w:numId w:val="21"/>
        </w:numPr>
        <w:spacing w:after="100" w:afterAutospacing="1" w:line="240" w:lineRule="auto"/>
        <w:jc w:val="both"/>
        <w:rPr>
          <w:rFonts w:ascii="Times New Roman" w:hAnsi="Times New Roman" w:cs="Times New Roman"/>
        </w:rPr>
      </w:pPr>
      <w:r w:rsidRPr="008C759F">
        <w:rPr>
          <w:rFonts w:ascii="Times New Roman" w:hAnsi="Times New Roman" w:cs="Times New Roman"/>
        </w:rPr>
        <w:t xml:space="preserve">Sınav ve Değerlendirme Sonuçları: Dönem içi ve dönem sonu sınavlarında öğrencilerin genel başarı oranları, programın eğitim hedeflerine ulaşım düzeyini gösterir. </w:t>
      </w:r>
    </w:p>
    <w:p w14:paraId="7CD64088" w14:textId="77777777" w:rsidR="008C759F" w:rsidRPr="008C759F" w:rsidRDefault="008C759F" w:rsidP="008C759F">
      <w:pPr>
        <w:spacing w:before="100" w:beforeAutospacing="1" w:after="0" w:line="240" w:lineRule="auto"/>
        <w:ind w:left="567"/>
        <w:jc w:val="both"/>
        <w:rPr>
          <w:rFonts w:ascii="Times New Roman" w:hAnsi="Times New Roman" w:cs="Times New Roman"/>
        </w:rPr>
      </w:pPr>
      <w:r w:rsidRPr="008C759F">
        <w:rPr>
          <w:rFonts w:ascii="Times New Roman" w:hAnsi="Times New Roman" w:cs="Times New Roman"/>
        </w:rPr>
        <w:t>Mezun İstihdam Oranı</w:t>
      </w:r>
    </w:p>
    <w:p w14:paraId="4276A069" w14:textId="77777777" w:rsidR="008C759F" w:rsidRPr="008C759F" w:rsidRDefault="008C759F">
      <w:pPr>
        <w:numPr>
          <w:ilvl w:val="0"/>
          <w:numId w:val="22"/>
        </w:numPr>
        <w:spacing w:after="100" w:afterAutospacing="1" w:line="240" w:lineRule="auto"/>
        <w:jc w:val="both"/>
        <w:rPr>
          <w:rFonts w:ascii="Times New Roman" w:hAnsi="Times New Roman" w:cs="Times New Roman"/>
        </w:rPr>
      </w:pPr>
      <w:r w:rsidRPr="008C759F">
        <w:rPr>
          <w:rFonts w:ascii="Times New Roman" w:hAnsi="Times New Roman" w:cs="Times New Roman"/>
        </w:rPr>
        <w:t xml:space="preserve">İstihdam Verileri: Mezunların iş bulma oranları ve sektördeki başarıları, programın iş gücü piyasasına uygun yetkinlikler kazandırma düzeyini kanıtlar. </w:t>
      </w:r>
    </w:p>
    <w:p w14:paraId="5BF4B17D" w14:textId="77777777" w:rsidR="008C759F" w:rsidRPr="008C759F" w:rsidRDefault="008C759F" w:rsidP="008C759F">
      <w:pPr>
        <w:spacing w:before="100" w:beforeAutospacing="1" w:after="0" w:line="240" w:lineRule="auto"/>
        <w:ind w:left="567"/>
        <w:jc w:val="both"/>
        <w:rPr>
          <w:rFonts w:ascii="Times New Roman" w:hAnsi="Times New Roman" w:cs="Times New Roman"/>
        </w:rPr>
      </w:pPr>
      <w:r w:rsidRPr="008C759F">
        <w:rPr>
          <w:rFonts w:ascii="Times New Roman" w:hAnsi="Times New Roman" w:cs="Times New Roman"/>
        </w:rPr>
        <w:t>Öğrenci Geri Bildirimleri</w:t>
      </w:r>
    </w:p>
    <w:p w14:paraId="5549DDFA" w14:textId="77777777" w:rsidR="008C759F" w:rsidRDefault="008C759F">
      <w:pPr>
        <w:numPr>
          <w:ilvl w:val="0"/>
          <w:numId w:val="23"/>
        </w:numPr>
        <w:spacing w:after="100" w:afterAutospacing="1" w:line="240" w:lineRule="auto"/>
        <w:jc w:val="both"/>
        <w:rPr>
          <w:rFonts w:ascii="Times New Roman" w:hAnsi="Times New Roman" w:cs="Times New Roman"/>
        </w:rPr>
      </w:pPr>
      <w:r w:rsidRPr="008C759F">
        <w:rPr>
          <w:rFonts w:ascii="Times New Roman" w:hAnsi="Times New Roman" w:cs="Times New Roman"/>
        </w:rPr>
        <w:t>Mentorluk ve Danışmanlık Süreçleri: Öğrencilerin danışmanlarıyla olan etkileşimleri ve aldıkları destek, gelişimlerini izlemek için önemli bir göstergedir.</w:t>
      </w:r>
    </w:p>
    <w:p w14:paraId="0DD5AA4C" w14:textId="77777777" w:rsidR="008C759F" w:rsidRDefault="008C759F" w:rsidP="008C759F">
      <w:pPr>
        <w:spacing w:after="100" w:afterAutospacing="1" w:line="240" w:lineRule="auto"/>
        <w:jc w:val="both"/>
        <w:rPr>
          <w:rFonts w:ascii="Times New Roman" w:hAnsi="Times New Roman" w:cs="Times New Roman"/>
        </w:rPr>
      </w:pPr>
    </w:p>
    <w:p w14:paraId="58F2DD5B" w14:textId="77777777" w:rsidR="008C759F" w:rsidRPr="008C759F" w:rsidRDefault="008C759F" w:rsidP="008C759F">
      <w:pPr>
        <w:tabs>
          <w:tab w:val="left" w:pos="720"/>
        </w:tabs>
        <w:spacing w:after="100" w:afterAutospacing="1" w:line="240" w:lineRule="auto"/>
        <w:jc w:val="both"/>
        <w:rPr>
          <w:rFonts w:ascii="Times New Roman" w:hAnsi="Times New Roman" w:cs="Times New Roman"/>
        </w:rPr>
      </w:pPr>
    </w:p>
    <w:p w14:paraId="7822CB4A" w14:textId="77777777" w:rsidR="008C759F" w:rsidRPr="008C759F" w:rsidRDefault="008C759F" w:rsidP="008C759F">
      <w:pPr>
        <w:spacing w:before="100" w:beforeAutospacing="1" w:after="0" w:line="240" w:lineRule="auto"/>
        <w:ind w:left="567"/>
        <w:jc w:val="both"/>
        <w:rPr>
          <w:rFonts w:ascii="Times New Roman" w:hAnsi="Times New Roman" w:cs="Times New Roman"/>
        </w:rPr>
      </w:pPr>
      <w:r w:rsidRPr="008C759F">
        <w:rPr>
          <w:rFonts w:ascii="Times New Roman" w:hAnsi="Times New Roman" w:cs="Times New Roman"/>
        </w:rPr>
        <w:lastRenderedPageBreak/>
        <w:t>Sektörel İş birlikleri ve Staj Deneyimleri</w:t>
      </w:r>
    </w:p>
    <w:p w14:paraId="69DDD0EA" w14:textId="77777777" w:rsidR="008C759F" w:rsidRPr="008C759F" w:rsidRDefault="008C759F">
      <w:pPr>
        <w:numPr>
          <w:ilvl w:val="0"/>
          <w:numId w:val="24"/>
        </w:numPr>
        <w:spacing w:after="100" w:afterAutospacing="1" w:line="240" w:lineRule="auto"/>
        <w:jc w:val="both"/>
        <w:rPr>
          <w:rFonts w:ascii="Times New Roman" w:hAnsi="Times New Roman" w:cs="Times New Roman"/>
        </w:rPr>
      </w:pPr>
      <w:r w:rsidRPr="008C759F">
        <w:rPr>
          <w:rFonts w:ascii="Times New Roman" w:hAnsi="Times New Roman" w:cs="Times New Roman"/>
        </w:rPr>
        <w:t>Staj Raporları ve Değerlendirmeleri: Öğrencilerin staj deneyimlerinden aldıkları geri bildirimler, uygulamalı eğitimde ne kadar başarılı olduklarını kanıtlar. Stajyerlerin iş yerlerindeki performans değerlendirmeleri, sektördeki beklentileri karşılama düzeyini gösterir.</w:t>
      </w:r>
    </w:p>
    <w:p w14:paraId="7DA484BC" w14:textId="77777777" w:rsidR="008C759F" w:rsidRPr="008C759F" w:rsidRDefault="008C759F" w:rsidP="008C759F">
      <w:pPr>
        <w:spacing w:before="100" w:beforeAutospacing="1" w:after="0" w:line="240" w:lineRule="auto"/>
        <w:ind w:left="567"/>
        <w:jc w:val="both"/>
        <w:rPr>
          <w:rFonts w:ascii="Times New Roman" w:hAnsi="Times New Roman" w:cs="Times New Roman"/>
        </w:rPr>
      </w:pPr>
      <w:r w:rsidRPr="008C759F">
        <w:rPr>
          <w:rFonts w:ascii="Times New Roman" w:hAnsi="Times New Roman" w:cs="Times New Roman"/>
        </w:rPr>
        <w:t>Eğitim Programının Sürekli İyileştirilmesi</w:t>
      </w:r>
    </w:p>
    <w:p w14:paraId="2B85176F" w14:textId="77777777" w:rsidR="008C759F" w:rsidRDefault="008C759F">
      <w:pPr>
        <w:numPr>
          <w:ilvl w:val="0"/>
          <w:numId w:val="25"/>
        </w:numPr>
        <w:spacing w:after="100" w:afterAutospacing="1" w:line="240" w:lineRule="auto"/>
        <w:jc w:val="both"/>
        <w:rPr>
          <w:rFonts w:ascii="Times New Roman" w:hAnsi="Times New Roman" w:cs="Times New Roman"/>
          <w:lang w:val="en-GB"/>
        </w:rPr>
      </w:pPr>
      <w:r w:rsidRPr="008C759F">
        <w:rPr>
          <w:rFonts w:ascii="Times New Roman" w:hAnsi="Times New Roman" w:cs="Times New Roman"/>
        </w:rPr>
        <w:t>Program Değerlendirme Süreçleri: Programın düzenli olarak gözden geçirilmesi ve güncellenmesi, hedeflere ulaşma düzeyini artırır. Eğitim programının değerlendirilmesi sonucunda yapılan iyileştirmeler, eğitim kalitesinin sürekli artışını gösterir.</w:t>
      </w:r>
    </w:p>
    <w:p w14:paraId="2BE0CFF9" w14:textId="77777777" w:rsidR="00F829A9" w:rsidRPr="008C759F" w:rsidRDefault="00F829A9" w:rsidP="00713E12">
      <w:pPr>
        <w:spacing w:before="100" w:beforeAutospacing="1" w:after="100" w:afterAutospacing="1" w:line="240" w:lineRule="auto"/>
        <w:ind w:left="567"/>
        <w:jc w:val="both"/>
        <w:rPr>
          <w:rFonts w:ascii="Times New Roman" w:hAnsi="Times New Roman" w:cs="Times New Roman"/>
          <w:b/>
          <w:bCs/>
        </w:rPr>
      </w:pPr>
      <w:r w:rsidRPr="008C759F">
        <w:rPr>
          <w:rFonts w:ascii="Times New Roman" w:hAnsi="Times New Roman" w:cs="Times New Roman"/>
          <w:b/>
          <w:bCs/>
        </w:rPr>
        <w:t xml:space="preserve">2.6. Programın tanımlanmış misyon ve vizyonunu belirtiniz ve kamuoyuyla paylaşım yöntemini kanıtlayınız. </w:t>
      </w:r>
    </w:p>
    <w:p w14:paraId="6A974458" w14:textId="77777777" w:rsidR="008C759F" w:rsidRPr="008C759F" w:rsidRDefault="008C759F" w:rsidP="008C759F">
      <w:pPr>
        <w:spacing w:before="100" w:beforeAutospacing="1" w:after="100" w:afterAutospacing="1" w:line="240" w:lineRule="auto"/>
        <w:ind w:left="567"/>
        <w:jc w:val="both"/>
        <w:rPr>
          <w:rFonts w:ascii="Times New Roman" w:hAnsi="Times New Roman" w:cs="Times New Roman"/>
          <w:bCs/>
        </w:rPr>
      </w:pPr>
      <w:r>
        <w:rPr>
          <w:rFonts w:ascii="Times New Roman" w:hAnsi="Times New Roman" w:cs="Times New Roman"/>
          <w:bCs/>
        </w:rPr>
        <w:t>İnşaat Teknolojisi</w:t>
      </w:r>
      <w:r w:rsidRPr="00E13EBA">
        <w:rPr>
          <w:rFonts w:ascii="Times New Roman" w:hAnsi="Times New Roman" w:cs="Times New Roman"/>
          <w:bCs/>
        </w:rPr>
        <w:t xml:space="preserve"> </w:t>
      </w:r>
      <w:r w:rsidRPr="008C759F">
        <w:rPr>
          <w:rFonts w:ascii="Times New Roman" w:hAnsi="Times New Roman" w:cs="Times New Roman"/>
          <w:bCs/>
        </w:rPr>
        <w:t>Programının Misyonu: öğrencilere güncel bir eğitim sunarak, alanında yetkin bireyler yetiştirmektir. Bu misyon çerçevesinde öğrencilerimize sektörün dinamiklerine uygun, iş gücü piyasasında talep gören yetkinlikler kazandırmak amaçlanmaktadır. Bunun yanı sıra toplumsal ihtiyaçlara duyarlı, etik değerlere sahip, işini seven ve iyi yapmak için gayret gösteren bireyler yetiştirmek amaçlarımız arasında yer almaktadır.</w:t>
      </w:r>
    </w:p>
    <w:p w14:paraId="4825C959" w14:textId="77777777" w:rsidR="008C759F" w:rsidRPr="008C759F" w:rsidRDefault="00A4186C" w:rsidP="008C759F">
      <w:pPr>
        <w:spacing w:before="100" w:beforeAutospacing="1" w:after="100" w:afterAutospacing="1" w:line="240" w:lineRule="auto"/>
        <w:ind w:left="567"/>
        <w:jc w:val="both"/>
        <w:rPr>
          <w:rFonts w:ascii="Times New Roman" w:hAnsi="Times New Roman" w:cs="Times New Roman"/>
          <w:bCs/>
        </w:rPr>
      </w:pPr>
      <w:r>
        <w:rPr>
          <w:rFonts w:ascii="Times New Roman" w:hAnsi="Times New Roman" w:cs="Times New Roman"/>
          <w:bCs/>
        </w:rPr>
        <w:t>İnşaat Teknolojisi</w:t>
      </w:r>
      <w:r w:rsidRPr="00E13EBA">
        <w:rPr>
          <w:rFonts w:ascii="Times New Roman" w:hAnsi="Times New Roman" w:cs="Times New Roman"/>
          <w:bCs/>
        </w:rPr>
        <w:t xml:space="preserve"> </w:t>
      </w:r>
      <w:r w:rsidR="008C759F" w:rsidRPr="008C759F">
        <w:rPr>
          <w:rFonts w:ascii="Times New Roman" w:hAnsi="Times New Roman" w:cs="Times New Roman"/>
          <w:bCs/>
        </w:rPr>
        <w:t>Programının Vizyonu: ulusal ve uluslararası düzeyde tanınan, alanındaki teknolojik ve teorik gelişmeleri yakından takip edebilen ve bu gelişmeleri yönlendirebilen lider bir eğitim programı olmaktır. Bu vizyon doğrultusunda, sürekli iyileştirme programları ile eğitim kalitesini artırmak, eğitimde yenilikçi yöntemler ve teknolojiler kullanarak, öğrencilerin çağın gereksinimlerine cevap verebilecek donanımlara sahip olmalarını sağlamak ve sektöründeki firmalarla iş birliği yaparak, eğitim programlarını sektör ihtiyaçları doğrultusunda şekillendirmek hedeflenmektedir.</w:t>
      </w:r>
    </w:p>
    <w:p w14:paraId="6CAA2BF4" w14:textId="77777777" w:rsidR="008C759F" w:rsidRPr="008C759F" w:rsidRDefault="008C759F" w:rsidP="008C759F">
      <w:pPr>
        <w:spacing w:before="100" w:beforeAutospacing="1" w:after="100" w:afterAutospacing="1" w:line="240" w:lineRule="auto"/>
        <w:ind w:left="567"/>
        <w:jc w:val="both"/>
        <w:rPr>
          <w:rFonts w:ascii="Times New Roman" w:hAnsi="Times New Roman" w:cs="Times New Roman"/>
          <w:bCs/>
        </w:rPr>
      </w:pPr>
      <w:r w:rsidRPr="008C759F">
        <w:rPr>
          <w:rFonts w:ascii="Times New Roman" w:hAnsi="Times New Roman" w:cs="Times New Roman"/>
          <w:bCs/>
        </w:rPr>
        <w:t>Kamuoyuyla Paylaşım Yöntemleri:</w:t>
      </w:r>
    </w:p>
    <w:p w14:paraId="57651A90" w14:textId="77777777" w:rsidR="008C759F" w:rsidRPr="008C759F" w:rsidRDefault="008C759F" w:rsidP="008C759F">
      <w:pPr>
        <w:spacing w:before="100" w:beforeAutospacing="1" w:after="100" w:afterAutospacing="1" w:line="240" w:lineRule="auto"/>
        <w:ind w:left="567"/>
        <w:jc w:val="both"/>
        <w:rPr>
          <w:rFonts w:ascii="Times New Roman" w:hAnsi="Times New Roman" w:cs="Times New Roman"/>
          <w:bCs/>
        </w:rPr>
      </w:pPr>
      <w:r w:rsidRPr="008C759F">
        <w:rPr>
          <w:rFonts w:ascii="Times New Roman" w:hAnsi="Times New Roman" w:cs="Times New Roman"/>
          <w:bCs/>
        </w:rPr>
        <w:t>•</w:t>
      </w:r>
      <w:r w:rsidRPr="008C759F">
        <w:rPr>
          <w:rFonts w:ascii="Times New Roman" w:hAnsi="Times New Roman" w:cs="Times New Roman"/>
          <w:bCs/>
        </w:rPr>
        <w:tab/>
        <w:t xml:space="preserve">Web Sitesi: </w:t>
      </w:r>
      <w:r w:rsidR="00A4186C" w:rsidRPr="008C759F">
        <w:rPr>
          <w:rFonts w:ascii="Times New Roman" w:hAnsi="Times New Roman" w:cs="Times New Roman"/>
          <w:bCs/>
        </w:rPr>
        <w:t>resmî</w:t>
      </w:r>
      <w:r w:rsidRPr="008C759F">
        <w:rPr>
          <w:rFonts w:ascii="Times New Roman" w:hAnsi="Times New Roman" w:cs="Times New Roman"/>
          <w:bCs/>
        </w:rPr>
        <w:t xml:space="preserve"> web sitesinde misyon ve vizyon bilgileri yer alır, öğrencilere ve sektöre yönelik bilgilendirici içerikler sağlar.</w:t>
      </w:r>
    </w:p>
    <w:p w14:paraId="5CB8E7F1" w14:textId="77777777" w:rsidR="008C759F" w:rsidRPr="008C759F" w:rsidRDefault="008C759F" w:rsidP="008C759F">
      <w:pPr>
        <w:spacing w:before="100" w:beforeAutospacing="1" w:after="100" w:afterAutospacing="1" w:line="240" w:lineRule="auto"/>
        <w:ind w:left="567"/>
        <w:jc w:val="both"/>
        <w:rPr>
          <w:rFonts w:ascii="Times New Roman" w:hAnsi="Times New Roman" w:cs="Times New Roman"/>
          <w:bCs/>
        </w:rPr>
      </w:pPr>
      <w:r w:rsidRPr="008C759F">
        <w:rPr>
          <w:rFonts w:ascii="Times New Roman" w:hAnsi="Times New Roman" w:cs="Times New Roman"/>
          <w:bCs/>
        </w:rPr>
        <w:t>•</w:t>
      </w:r>
      <w:r w:rsidRPr="008C759F">
        <w:rPr>
          <w:rFonts w:ascii="Times New Roman" w:hAnsi="Times New Roman" w:cs="Times New Roman"/>
          <w:bCs/>
        </w:rPr>
        <w:tab/>
        <w:t>Tanıtım Broşürleri: Programın misyon ve vizyonunu içeren broşürler hazırlanarak, üniversite fuarları, tanıtım günleri ve açık kapı etkinliklerinde dağıtılır.</w:t>
      </w:r>
    </w:p>
    <w:p w14:paraId="3CA6FC64" w14:textId="77777777" w:rsidR="008C759F" w:rsidRPr="008C759F" w:rsidRDefault="008C759F" w:rsidP="008C759F">
      <w:pPr>
        <w:spacing w:before="100" w:beforeAutospacing="1" w:after="100" w:afterAutospacing="1" w:line="240" w:lineRule="auto"/>
        <w:ind w:left="567"/>
        <w:jc w:val="both"/>
        <w:rPr>
          <w:rFonts w:ascii="Times New Roman" w:hAnsi="Times New Roman" w:cs="Times New Roman"/>
          <w:bCs/>
        </w:rPr>
      </w:pPr>
      <w:r w:rsidRPr="008C759F">
        <w:rPr>
          <w:rFonts w:ascii="Times New Roman" w:hAnsi="Times New Roman" w:cs="Times New Roman"/>
          <w:bCs/>
        </w:rPr>
        <w:t>•</w:t>
      </w:r>
      <w:r w:rsidRPr="008C759F">
        <w:rPr>
          <w:rFonts w:ascii="Times New Roman" w:hAnsi="Times New Roman" w:cs="Times New Roman"/>
          <w:bCs/>
        </w:rPr>
        <w:tab/>
        <w:t>Üniversite Etkinlikleri: Yıllık mezuniyet törenleri gibi etkinliklerde programın misyon ve vizyonu kamuoyuyla paylaşılır.</w:t>
      </w:r>
    </w:p>
    <w:p w14:paraId="6D2D5B1F" w14:textId="77777777" w:rsidR="00F829A9" w:rsidRPr="00F1067E" w:rsidRDefault="00F829A9" w:rsidP="008C759F">
      <w:pPr>
        <w:spacing w:before="100" w:beforeAutospacing="1" w:after="100" w:afterAutospacing="1" w:line="240" w:lineRule="auto"/>
        <w:ind w:left="567"/>
        <w:jc w:val="both"/>
        <w:rPr>
          <w:rFonts w:ascii="Times New Roman" w:hAnsi="Times New Roman" w:cs="Times New Roman"/>
          <w:b/>
          <w:bCs/>
        </w:rPr>
      </w:pPr>
      <w:r w:rsidRPr="00F1067E">
        <w:rPr>
          <w:rFonts w:ascii="Times New Roman" w:hAnsi="Times New Roman" w:cs="Times New Roman"/>
          <w:b/>
          <w:bCs/>
        </w:rPr>
        <w:t xml:space="preserve">2.7.1. Program eğitim amaçları sistematik bir şekilde iç paydaşların gereksinimleri dikkate alınarak, nasıl belirlendiğini kanıtlarıyla açıklayınız. </w:t>
      </w:r>
    </w:p>
    <w:p w14:paraId="000DA974" w14:textId="77777777" w:rsidR="00F1067E" w:rsidRPr="00F1067E" w:rsidRDefault="00F1067E" w:rsidP="00F1067E">
      <w:pPr>
        <w:spacing w:before="100" w:beforeAutospacing="1" w:after="100" w:afterAutospacing="1" w:line="240" w:lineRule="auto"/>
        <w:ind w:left="567"/>
        <w:jc w:val="both"/>
        <w:rPr>
          <w:rFonts w:ascii="Times New Roman" w:hAnsi="Times New Roman" w:cs="Times New Roman"/>
        </w:rPr>
      </w:pPr>
      <w:r w:rsidRPr="00F1067E">
        <w:rPr>
          <w:rFonts w:ascii="Times New Roman" w:hAnsi="Times New Roman" w:cs="Times New Roman"/>
          <w:bCs/>
        </w:rPr>
        <w:t xml:space="preserve">İnşaat Teknolojisi </w:t>
      </w:r>
      <w:r w:rsidRPr="00F1067E">
        <w:rPr>
          <w:rFonts w:ascii="Times New Roman" w:hAnsi="Times New Roman" w:cs="Times New Roman"/>
        </w:rPr>
        <w:t>Programının eğitim amaçları, sistematik bir şekilde iç paydaşların gereksinimleri dikkate alınarak belirlenmiştir. Bu süreç, programın etkili bir şekilde planlanması, uygulanması ve değerlendirilmesi açısından kritik öneme sahiptir. Bu sürecin nasıl gerçekleştiği ve kanıtları aşağıda açıklanmaktadır:</w:t>
      </w:r>
    </w:p>
    <w:p w14:paraId="272A7DEA" w14:textId="77777777" w:rsidR="00F1067E" w:rsidRPr="00F1067E" w:rsidRDefault="00F1067E" w:rsidP="00F1067E">
      <w:pPr>
        <w:spacing w:before="100" w:beforeAutospacing="1" w:after="100" w:afterAutospacing="1" w:line="240" w:lineRule="auto"/>
        <w:ind w:left="567"/>
        <w:jc w:val="both"/>
        <w:rPr>
          <w:rFonts w:ascii="Times New Roman" w:hAnsi="Times New Roman" w:cs="Times New Roman"/>
        </w:rPr>
      </w:pPr>
      <w:r w:rsidRPr="00F1067E">
        <w:rPr>
          <w:rFonts w:ascii="Times New Roman" w:hAnsi="Times New Roman" w:cs="Times New Roman"/>
        </w:rPr>
        <w:t>Paydaş Analizi</w:t>
      </w:r>
    </w:p>
    <w:p w14:paraId="242D4B62" w14:textId="77777777" w:rsidR="00F1067E" w:rsidRPr="00F1067E" w:rsidRDefault="00F1067E">
      <w:pPr>
        <w:numPr>
          <w:ilvl w:val="0"/>
          <w:numId w:val="26"/>
        </w:numPr>
        <w:spacing w:before="100" w:beforeAutospacing="1" w:after="100" w:afterAutospacing="1" w:line="240" w:lineRule="auto"/>
        <w:jc w:val="both"/>
        <w:rPr>
          <w:rFonts w:ascii="Times New Roman" w:hAnsi="Times New Roman" w:cs="Times New Roman"/>
        </w:rPr>
      </w:pPr>
      <w:r w:rsidRPr="00F1067E">
        <w:rPr>
          <w:rFonts w:ascii="Times New Roman" w:hAnsi="Times New Roman" w:cs="Times New Roman"/>
        </w:rPr>
        <w:t>İç Paydaşlar: Programın belirlenmesinde iç paydaşlar arasında akademisyenler, öğrenciler, mezunlar ve yönetim kadrosu yer alır. Bu paydaşların eğitim ihtiyaçları, beklentileri ve görüşleri, eğitim amaçlarının oluşturulmasında dikkate alınmıştır.</w:t>
      </w:r>
    </w:p>
    <w:p w14:paraId="78B1B9C0" w14:textId="77777777" w:rsidR="00F1067E" w:rsidRPr="00F1067E" w:rsidRDefault="00F1067E" w:rsidP="00F1067E">
      <w:pPr>
        <w:tabs>
          <w:tab w:val="left" w:pos="720"/>
        </w:tabs>
        <w:spacing w:before="100" w:beforeAutospacing="1" w:after="100" w:afterAutospacing="1" w:line="240" w:lineRule="auto"/>
        <w:jc w:val="both"/>
        <w:rPr>
          <w:rFonts w:ascii="Times New Roman" w:hAnsi="Times New Roman" w:cs="Times New Roman"/>
        </w:rPr>
      </w:pPr>
    </w:p>
    <w:p w14:paraId="55300212" w14:textId="77777777" w:rsidR="00F1067E" w:rsidRPr="00F1067E" w:rsidRDefault="00F1067E" w:rsidP="00F1067E">
      <w:pPr>
        <w:spacing w:before="100" w:beforeAutospacing="1" w:after="100" w:afterAutospacing="1" w:line="240" w:lineRule="auto"/>
        <w:ind w:left="567"/>
        <w:jc w:val="both"/>
        <w:rPr>
          <w:rFonts w:ascii="Times New Roman" w:hAnsi="Times New Roman" w:cs="Times New Roman"/>
        </w:rPr>
      </w:pPr>
      <w:r w:rsidRPr="00F1067E">
        <w:rPr>
          <w:rFonts w:ascii="Times New Roman" w:hAnsi="Times New Roman" w:cs="Times New Roman"/>
        </w:rPr>
        <w:lastRenderedPageBreak/>
        <w:t>Eğitim Programı Tasarımı</w:t>
      </w:r>
    </w:p>
    <w:p w14:paraId="2DCC482E" w14:textId="77777777" w:rsidR="00F1067E" w:rsidRPr="00F1067E" w:rsidRDefault="00F1067E">
      <w:pPr>
        <w:numPr>
          <w:ilvl w:val="0"/>
          <w:numId w:val="27"/>
        </w:numPr>
        <w:spacing w:before="100" w:beforeAutospacing="1" w:after="240" w:line="240" w:lineRule="auto"/>
        <w:ind w:left="714" w:hanging="357"/>
        <w:jc w:val="both"/>
        <w:rPr>
          <w:rFonts w:ascii="Times New Roman" w:hAnsi="Times New Roman" w:cs="Times New Roman"/>
        </w:rPr>
      </w:pPr>
      <w:r w:rsidRPr="00F1067E">
        <w:rPr>
          <w:rFonts w:ascii="Times New Roman" w:hAnsi="Times New Roman" w:cs="Times New Roman"/>
        </w:rPr>
        <w:t>Eğitim Kurumlarının Misyon ve Vizyonları: Programın eğitim amaçları, üniversitenin ve meslek yüksekokulunun genel misyon ve vizyonları ile uyumlu bir şekilde belirlenmiştir. Bu uyum, programın amaçlarının stratejik bir çerçeve içinde şekillenmesini sağlamıştır.</w:t>
      </w:r>
    </w:p>
    <w:p w14:paraId="10F9C5CF" w14:textId="77777777" w:rsidR="0015568E" w:rsidRPr="00F1067E" w:rsidRDefault="00F1067E">
      <w:pPr>
        <w:numPr>
          <w:ilvl w:val="0"/>
          <w:numId w:val="27"/>
        </w:numPr>
        <w:spacing w:before="100" w:beforeAutospacing="1" w:after="100" w:afterAutospacing="1" w:line="240" w:lineRule="auto"/>
        <w:jc w:val="both"/>
        <w:rPr>
          <w:rFonts w:ascii="Times New Roman" w:hAnsi="Times New Roman" w:cs="Times New Roman"/>
        </w:rPr>
      </w:pPr>
      <w:r w:rsidRPr="00F1067E">
        <w:rPr>
          <w:rFonts w:ascii="Times New Roman" w:hAnsi="Times New Roman" w:cs="Times New Roman"/>
        </w:rPr>
        <w:t>Akademik Çalışmalar ve Mevzuat: Eğitim programı, ulusal eğitim standartları, MEDEK kriterleri ve ilgili mevzuatlar göz önünde bulundurularak güncellenmiştir. Bu, eğitim amaçlarının geçerliliğini artırır.</w:t>
      </w:r>
    </w:p>
    <w:p w14:paraId="59265969" w14:textId="77777777" w:rsidR="00F829A9" w:rsidRPr="00F1067E" w:rsidRDefault="00F829A9" w:rsidP="00713E12">
      <w:pPr>
        <w:spacing w:before="100" w:beforeAutospacing="1" w:after="100" w:afterAutospacing="1" w:line="240" w:lineRule="auto"/>
        <w:ind w:left="567"/>
        <w:jc w:val="both"/>
        <w:rPr>
          <w:rFonts w:ascii="Times New Roman" w:hAnsi="Times New Roman" w:cs="Times New Roman"/>
          <w:b/>
          <w:bCs/>
        </w:rPr>
      </w:pPr>
      <w:r w:rsidRPr="00F1067E">
        <w:rPr>
          <w:rFonts w:ascii="Times New Roman" w:hAnsi="Times New Roman" w:cs="Times New Roman"/>
          <w:b/>
          <w:bCs/>
        </w:rPr>
        <w:t>2.7.2. Program eğitim amaçları sistematik bir şekilde dış paydaşların gereksinimleri dikkate alınarak, nasıl belirlendiğini kanıtlarıyla açıklayınız.</w:t>
      </w:r>
    </w:p>
    <w:p w14:paraId="2F40E85D" w14:textId="77777777" w:rsidR="006C2C5A" w:rsidRPr="006C2C5A" w:rsidRDefault="006C2C5A" w:rsidP="006C2C5A">
      <w:pPr>
        <w:spacing w:before="100" w:beforeAutospacing="1" w:after="100" w:afterAutospacing="1" w:line="240" w:lineRule="auto"/>
        <w:ind w:left="567"/>
        <w:jc w:val="both"/>
        <w:rPr>
          <w:rFonts w:ascii="Times New Roman" w:hAnsi="Times New Roman" w:cs="Times New Roman"/>
        </w:rPr>
      </w:pPr>
      <w:r w:rsidRPr="00F1067E">
        <w:rPr>
          <w:rFonts w:ascii="Times New Roman" w:hAnsi="Times New Roman" w:cs="Times New Roman"/>
          <w:bCs/>
        </w:rPr>
        <w:t>İnşaat Teknolojisi</w:t>
      </w:r>
      <w:r w:rsidRPr="006C2C5A">
        <w:rPr>
          <w:rFonts w:ascii="Times New Roman" w:hAnsi="Times New Roman" w:cs="Times New Roman"/>
        </w:rPr>
        <w:t xml:space="preserve"> Programının eğitim amaçları, dış paydaşların gereksinimleri dikkate alınarak sistematik bir şekilde belirlenmiştir. Dış paydaşlar, programın sunduğu eğitimle ilgili olan, sektör temsilcileri, işverenler, meslek kuruluşları ve toplumsal aktörleri gibi grupları kapsar. Aşağıda, dış paydaşların gereksinimlerinin nasıl belirlendiği ve bu sürecin kanıtları açıklanmaktadır:</w:t>
      </w:r>
    </w:p>
    <w:p w14:paraId="681EFBBE" w14:textId="77777777" w:rsidR="006C2C5A" w:rsidRPr="006C2C5A" w:rsidRDefault="006C2C5A" w:rsidP="006C2C5A">
      <w:pPr>
        <w:spacing w:before="100" w:beforeAutospacing="1" w:after="100" w:afterAutospacing="1" w:line="240" w:lineRule="auto"/>
        <w:ind w:left="567"/>
        <w:jc w:val="both"/>
        <w:rPr>
          <w:rFonts w:ascii="Times New Roman" w:hAnsi="Times New Roman" w:cs="Times New Roman"/>
        </w:rPr>
      </w:pPr>
      <w:r w:rsidRPr="006C2C5A">
        <w:rPr>
          <w:rFonts w:ascii="Times New Roman" w:hAnsi="Times New Roman" w:cs="Times New Roman"/>
        </w:rPr>
        <w:t>Staj Programları</w:t>
      </w:r>
    </w:p>
    <w:p w14:paraId="07AC9E90" w14:textId="77777777" w:rsidR="006C2C5A" w:rsidRPr="006C2C5A" w:rsidRDefault="006C2C5A">
      <w:pPr>
        <w:numPr>
          <w:ilvl w:val="0"/>
          <w:numId w:val="28"/>
        </w:numPr>
        <w:spacing w:before="100" w:beforeAutospacing="1" w:after="100" w:afterAutospacing="1" w:line="240" w:lineRule="auto"/>
        <w:jc w:val="both"/>
        <w:rPr>
          <w:rFonts w:ascii="Times New Roman" w:hAnsi="Times New Roman" w:cs="Times New Roman"/>
          <w:lang w:val="en-GB"/>
        </w:rPr>
      </w:pPr>
      <w:r w:rsidRPr="006C2C5A">
        <w:rPr>
          <w:rFonts w:ascii="Times New Roman" w:hAnsi="Times New Roman" w:cs="Times New Roman"/>
        </w:rPr>
        <w:t>Stajyer Geri Bildirimleri: Öğrencilerin staj süreçlerinden aldıkları geri bildirimler, dış paydaşların beklentilerini anlamak için önemli bir veri kaynağıdır. Staj yapan öğrencilerden alınan geri bildirimler, iş yerlerindeki beceri ve yetkinlik gereksinimlerini ortaya koyar</w:t>
      </w:r>
      <w:r>
        <w:rPr>
          <w:rFonts w:ascii="Times New Roman" w:hAnsi="Times New Roman" w:cs="Times New Roman"/>
          <w:lang w:val="en-GB"/>
        </w:rPr>
        <w:t>.</w:t>
      </w:r>
    </w:p>
    <w:p w14:paraId="044BBB6E" w14:textId="77777777" w:rsidR="00F829A9" w:rsidRDefault="00F829A9" w:rsidP="00713E12">
      <w:pPr>
        <w:spacing w:before="100" w:beforeAutospacing="1" w:after="100" w:afterAutospacing="1" w:line="240" w:lineRule="auto"/>
        <w:ind w:left="567"/>
        <w:jc w:val="both"/>
        <w:rPr>
          <w:rFonts w:ascii="Times New Roman" w:hAnsi="Times New Roman" w:cs="Times New Roman"/>
        </w:rPr>
      </w:pPr>
      <w:r w:rsidRPr="00306D0B">
        <w:rPr>
          <w:rFonts w:ascii="Times New Roman" w:hAnsi="Times New Roman" w:cs="Times New Roman"/>
          <w:b/>
          <w:sz w:val="24"/>
          <w:szCs w:val="24"/>
        </w:rPr>
        <w:t>Ölçüt 3. Program Çıktıları</w:t>
      </w:r>
      <w:r w:rsidRPr="00306D0B">
        <w:rPr>
          <w:rFonts w:ascii="Times New Roman" w:hAnsi="Times New Roman" w:cs="Times New Roman"/>
        </w:rPr>
        <w:t xml:space="preserve"> </w:t>
      </w:r>
    </w:p>
    <w:p w14:paraId="68621884" w14:textId="77777777" w:rsidR="00F829A9" w:rsidRPr="002B72AB" w:rsidRDefault="00F829A9" w:rsidP="00713E12">
      <w:pPr>
        <w:spacing w:before="100" w:beforeAutospacing="1" w:after="100" w:afterAutospacing="1" w:line="240" w:lineRule="auto"/>
        <w:ind w:left="567"/>
        <w:jc w:val="both"/>
        <w:rPr>
          <w:rFonts w:ascii="Times New Roman" w:hAnsi="Times New Roman" w:cs="Times New Roman"/>
          <w:b/>
          <w:bCs/>
        </w:rPr>
      </w:pPr>
      <w:r w:rsidRPr="002B72AB">
        <w:rPr>
          <w:rFonts w:ascii="Times New Roman" w:hAnsi="Times New Roman" w:cs="Times New Roman"/>
          <w:b/>
          <w:bCs/>
        </w:rPr>
        <w:t xml:space="preserve">3.1.1. Program çıktılarını belirleme yöntemini açıklayınız. </w:t>
      </w:r>
    </w:p>
    <w:p w14:paraId="16536A94" w14:textId="77777777" w:rsidR="002B72AB" w:rsidRPr="002B72AB" w:rsidRDefault="002B72AB" w:rsidP="002B72AB">
      <w:pPr>
        <w:spacing w:before="100" w:beforeAutospacing="1" w:after="100" w:afterAutospacing="1" w:line="240" w:lineRule="auto"/>
        <w:ind w:left="567"/>
        <w:jc w:val="both"/>
        <w:rPr>
          <w:rFonts w:ascii="Times New Roman" w:hAnsi="Times New Roman" w:cs="Times New Roman"/>
        </w:rPr>
      </w:pPr>
      <w:r w:rsidRPr="002B72AB">
        <w:rPr>
          <w:rFonts w:ascii="Times New Roman" w:hAnsi="Times New Roman" w:cs="Times New Roman"/>
        </w:rPr>
        <w:t>Program çıktıları, bir eğitim programının sonunda öğrencilerin kazanması beklenen bilgi, beceri ve yetkinlikleri tanımlar. Sürecin ana adımları ve kullanılan yöntemler:</w:t>
      </w:r>
    </w:p>
    <w:p w14:paraId="192C7574" w14:textId="77777777" w:rsidR="002B72AB" w:rsidRPr="002B72AB" w:rsidRDefault="002B72AB" w:rsidP="002B72AB">
      <w:pPr>
        <w:spacing w:before="100" w:beforeAutospacing="1" w:after="100" w:afterAutospacing="1" w:line="240" w:lineRule="auto"/>
        <w:ind w:left="567"/>
        <w:jc w:val="both"/>
        <w:rPr>
          <w:rFonts w:ascii="Times New Roman" w:hAnsi="Times New Roman" w:cs="Times New Roman"/>
        </w:rPr>
      </w:pPr>
      <w:r w:rsidRPr="002B72AB">
        <w:rPr>
          <w:rFonts w:ascii="Times New Roman" w:hAnsi="Times New Roman" w:cs="Times New Roman"/>
        </w:rPr>
        <w:t>Literatür Taraması</w:t>
      </w:r>
    </w:p>
    <w:p w14:paraId="59A293C5" w14:textId="77777777" w:rsidR="002B72AB" w:rsidRPr="002B72AB" w:rsidRDefault="002B72AB">
      <w:pPr>
        <w:numPr>
          <w:ilvl w:val="0"/>
          <w:numId w:val="29"/>
        </w:numPr>
        <w:spacing w:before="100" w:beforeAutospacing="1" w:after="100" w:afterAutospacing="1" w:line="240" w:lineRule="auto"/>
        <w:jc w:val="both"/>
        <w:rPr>
          <w:rFonts w:ascii="Times New Roman" w:hAnsi="Times New Roman" w:cs="Times New Roman"/>
        </w:rPr>
      </w:pPr>
      <w:r w:rsidRPr="002B72AB">
        <w:rPr>
          <w:rFonts w:ascii="Times New Roman" w:hAnsi="Times New Roman" w:cs="Times New Roman"/>
        </w:rPr>
        <w:t>Standartlar: Program çıktıları, ilgili literatürdeki ulusal ve uluslararası standartlar ile meslek yeterlilikleri doğrultusunda belirlenir. MEDEK kriterleri gibi akreditasyon standartları, eğitim programlarının çıktılarının belirlenmesinde önemli bir kaynaktır.</w:t>
      </w:r>
    </w:p>
    <w:p w14:paraId="4D0BC1FC" w14:textId="77777777" w:rsidR="002B72AB" w:rsidRPr="002B72AB" w:rsidRDefault="002B72AB">
      <w:pPr>
        <w:numPr>
          <w:ilvl w:val="0"/>
          <w:numId w:val="29"/>
        </w:numPr>
        <w:spacing w:before="100" w:beforeAutospacing="1" w:after="100" w:afterAutospacing="1" w:line="240" w:lineRule="auto"/>
        <w:jc w:val="both"/>
        <w:rPr>
          <w:rFonts w:ascii="Times New Roman" w:hAnsi="Times New Roman" w:cs="Times New Roman"/>
        </w:rPr>
      </w:pPr>
      <w:r w:rsidRPr="002B72AB">
        <w:rPr>
          <w:rFonts w:ascii="Times New Roman" w:hAnsi="Times New Roman" w:cs="Times New Roman"/>
        </w:rPr>
        <w:t xml:space="preserve">Meslek Tanımları: </w:t>
      </w:r>
      <w:r w:rsidRPr="00F1067E">
        <w:rPr>
          <w:rFonts w:ascii="Times New Roman" w:hAnsi="Times New Roman" w:cs="Times New Roman"/>
          <w:bCs/>
        </w:rPr>
        <w:t>İnşaat Teknolojisi</w:t>
      </w:r>
      <w:r w:rsidRPr="006C2C5A">
        <w:rPr>
          <w:rFonts w:ascii="Times New Roman" w:hAnsi="Times New Roman" w:cs="Times New Roman"/>
        </w:rPr>
        <w:t xml:space="preserve"> Programı</w:t>
      </w:r>
      <w:r w:rsidRPr="002B72AB">
        <w:rPr>
          <w:rFonts w:ascii="Times New Roman" w:hAnsi="Times New Roman" w:cs="Times New Roman"/>
        </w:rPr>
        <w:t xml:space="preserve"> ile ilgili meslek tanımları incelenerek, bu alanlarda hangi beceri ve bilgilerin talep edildiği belirlenir.</w:t>
      </w:r>
    </w:p>
    <w:p w14:paraId="571DBD15" w14:textId="77777777" w:rsidR="002B72AB" w:rsidRPr="002B72AB" w:rsidRDefault="002B72AB" w:rsidP="002B72AB">
      <w:pPr>
        <w:spacing w:before="100" w:beforeAutospacing="1" w:after="100" w:afterAutospacing="1" w:line="240" w:lineRule="auto"/>
        <w:ind w:left="567"/>
        <w:jc w:val="both"/>
        <w:rPr>
          <w:rFonts w:ascii="Times New Roman" w:hAnsi="Times New Roman" w:cs="Times New Roman"/>
        </w:rPr>
      </w:pPr>
      <w:r w:rsidRPr="002B72AB">
        <w:rPr>
          <w:rFonts w:ascii="Times New Roman" w:hAnsi="Times New Roman" w:cs="Times New Roman"/>
        </w:rPr>
        <w:t>Öğrenme Çıktılarının Haritalanması</w:t>
      </w:r>
    </w:p>
    <w:p w14:paraId="2AEBB4FC" w14:textId="77777777" w:rsidR="002B72AB" w:rsidRPr="002B72AB" w:rsidRDefault="002B72AB">
      <w:pPr>
        <w:numPr>
          <w:ilvl w:val="0"/>
          <w:numId w:val="30"/>
        </w:numPr>
        <w:spacing w:before="100" w:beforeAutospacing="1" w:after="100" w:afterAutospacing="1" w:line="240" w:lineRule="auto"/>
        <w:jc w:val="both"/>
        <w:rPr>
          <w:rFonts w:ascii="Times New Roman" w:hAnsi="Times New Roman" w:cs="Times New Roman"/>
        </w:rPr>
      </w:pPr>
      <w:r w:rsidRPr="002B72AB">
        <w:rPr>
          <w:rFonts w:ascii="Times New Roman" w:hAnsi="Times New Roman" w:cs="Times New Roman"/>
        </w:rPr>
        <w:t>Müfredat ile Eşleştirme: Belirlenen program çıktıları, müfredattaki dersler ve öğrenme aktiviteleri ile ilişkilendirilir. Bu eşleştirme, her bir dersin hangi çıktılara katkıda bulunduğunu gösterir ve müfredatın içeriğinin yeterliliklerle uyumlu olmasını sağlar.</w:t>
      </w:r>
    </w:p>
    <w:p w14:paraId="2F8ADFAB" w14:textId="77777777" w:rsidR="00F829A9" w:rsidRDefault="00F829A9" w:rsidP="00713E12">
      <w:pPr>
        <w:spacing w:before="100" w:beforeAutospacing="1" w:after="100" w:afterAutospacing="1" w:line="240" w:lineRule="auto"/>
        <w:ind w:left="567"/>
        <w:jc w:val="both"/>
        <w:rPr>
          <w:rFonts w:ascii="Times New Roman" w:hAnsi="Times New Roman" w:cs="Times New Roman"/>
          <w:b/>
          <w:bCs/>
        </w:rPr>
      </w:pPr>
      <w:r w:rsidRPr="002B72AB">
        <w:rPr>
          <w:rFonts w:ascii="Times New Roman" w:hAnsi="Times New Roman" w:cs="Times New Roman"/>
          <w:b/>
          <w:bCs/>
        </w:rPr>
        <w:t>3.1.2. Program çıktılarını belirleme yönteminin nasıl işletildiğini kanıtlarıyla açıklayınız.</w:t>
      </w:r>
    </w:p>
    <w:p w14:paraId="7DB37ED4" w14:textId="77777777" w:rsidR="002B72AB" w:rsidRPr="002B72AB" w:rsidRDefault="002B72AB" w:rsidP="002B72AB">
      <w:pPr>
        <w:spacing w:before="100" w:beforeAutospacing="1" w:after="100" w:afterAutospacing="1" w:line="240" w:lineRule="auto"/>
        <w:ind w:left="567"/>
        <w:jc w:val="both"/>
        <w:rPr>
          <w:rFonts w:ascii="Times New Roman" w:hAnsi="Times New Roman" w:cs="Times New Roman"/>
        </w:rPr>
      </w:pPr>
      <w:r w:rsidRPr="002B72AB">
        <w:rPr>
          <w:rFonts w:ascii="Times New Roman" w:hAnsi="Times New Roman" w:cs="Times New Roman"/>
        </w:rPr>
        <w:t>Literatür Taraması ve Standartlar</w:t>
      </w:r>
    </w:p>
    <w:p w14:paraId="6A1597CE" w14:textId="77777777" w:rsidR="002B72AB" w:rsidRPr="002B72AB" w:rsidRDefault="002B72AB">
      <w:pPr>
        <w:numPr>
          <w:ilvl w:val="0"/>
          <w:numId w:val="31"/>
        </w:numPr>
        <w:spacing w:before="100" w:beforeAutospacing="1" w:after="100" w:afterAutospacing="1" w:line="240" w:lineRule="auto"/>
        <w:jc w:val="both"/>
        <w:rPr>
          <w:rFonts w:ascii="Times New Roman" w:hAnsi="Times New Roman" w:cs="Times New Roman"/>
        </w:rPr>
      </w:pPr>
      <w:r w:rsidRPr="002B72AB">
        <w:rPr>
          <w:rFonts w:ascii="Times New Roman" w:hAnsi="Times New Roman" w:cs="Times New Roman"/>
        </w:rPr>
        <w:t>Akreditasyon ve Yeterlilik Kriterleri: Programın çıktıları, MEDEK gibi akreditasyon kuruluşlarının belirlediği kriterlere ve meslek standartlarına göre şekillendirilecektir. Bu, eğitim çıktılarının sektördeki genel kabul görmüş standartlara uygun olmasını sağlayacaktır. Bu kriterlerin gözden geçirilmesi, çıktıların belirlenmesinde kullanılmaktadır.</w:t>
      </w:r>
    </w:p>
    <w:p w14:paraId="596D9F5D" w14:textId="77777777" w:rsidR="002B72AB" w:rsidRPr="002B72AB" w:rsidRDefault="002B72AB">
      <w:pPr>
        <w:numPr>
          <w:ilvl w:val="0"/>
          <w:numId w:val="31"/>
        </w:numPr>
        <w:spacing w:before="100" w:beforeAutospacing="1" w:after="100" w:afterAutospacing="1" w:line="240" w:lineRule="auto"/>
        <w:jc w:val="both"/>
        <w:rPr>
          <w:rFonts w:ascii="Times New Roman" w:hAnsi="Times New Roman" w:cs="Times New Roman"/>
        </w:rPr>
      </w:pPr>
      <w:r w:rsidRPr="002B72AB">
        <w:rPr>
          <w:rFonts w:ascii="Times New Roman" w:hAnsi="Times New Roman" w:cs="Times New Roman"/>
        </w:rPr>
        <w:lastRenderedPageBreak/>
        <w:t>Kaynaklar: Program çıktıları için kullanılan literatür ve standartlar listesi, akademisyenler tarafından incelenerek programın belirlenen hedeflerle uyumlu hale getirilmesi sağlanacaktır.</w:t>
      </w:r>
    </w:p>
    <w:p w14:paraId="5D879158" w14:textId="77777777" w:rsidR="002B72AB" w:rsidRPr="002B72AB" w:rsidRDefault="002B72AB" w:rsidP="002B72AB">
      <w:pPr>
        <w:spacing w:before="100" w:beforeAutospacing="1" w:after="100" w:afterAutospacing="1" w:line="240" w:lineRule="auto"/>
        <w:ind w:left="567"/>
        <w:jc w:val="both"/>
        <w:rPr>
          <w:rFonts w:ascii="Times New Roman" w:hAnsi="Times New Roman" w:cs="Times New Roman"/>
        </w:rPr>
      </w:pPr>
      <w:r w:rsidRPr="002B72AB">
        <w:rPr>
          <w:rFonts w:ascii="Times New Roman" w:hAnsi="Times New Roman" w:cs="Times New Roman"/>
        </w:rPr>
        <w:t>Müfredat ve Öğrenme Aktiviteleri</w:t>
      </w:r>
    </w:p>
    <w:p w14:paraId="34DFBFA6" w14:textId="77777777" w:rsidR="002B72AB" w:rsidRPr="002B72AB" w:rsidRDefault="002B72AB">
      <w:pPr>
        <w:numPr>
          <w:ilvl w:val="0"/>
          <w:numId w:val="32"/>
        </w:numPr>
        <w:spacing w:before="100" w:beforeAutospacing="1" w:after="100" w:afterAutospacing="1" w:line="240" w:lineRule="auto"/>
        <w:jc w:val="both"/>
        <w:rPr>
          <w:rFonts w:ascii="Times New Roman" w:hAnsi="Times New Roman" w:cs="Times New Roman"/>
        </w:rPr>
      </w:pPr>
      <w:r w:rsidRPr="002B72AB">
        <w:rPr>
          <w:rFonts w:ascii="Times New Roman" w:hAnsi="Times New Roman" w:cs="Times New Roman"/>
        </w:rPr>
        <w:t>Müfredat Eşleştirmesi: Program çıktıları, müfredat içindeki dersler ve öğrenme aktiviteleri ile ilişkilendirilmiştir. Her bir dersin hangi çıktıların elde edilmesine katkı sağladığı belirlenerek, programın iç yapısı desteklenmiştir. Bu eşleştirme, her dersin amacı ile öğrenme çıktıları arasında doğrudan bir bağlantı kurarak programın bütünlüğünü sağlar.</w:t>
      </w:r>
    </w:p>
    <w:p w14:paraId="06C8259D" w14:textId="77777777" w:rsidR="002B72AB" w:rsidRPr="002B72AB" w:rsidRDefault="002B72AB">
      <w:pPr>
        <w:numPr>
          <w:ilvl w:val="0"/>
          <w:numId w:val="32"/>
        </w:numPr>
        <w:spacing w:before="100" w:beforeAutospacing="1" w:after="100" w:afterAutospacing="1" w:line="240" w:lineRule="auto"/>
        <w:jc w:val="both"/>
        <w:rPr>
          <w:rFonts w:ascii="Times New Roman" w:hAnsi="Times New Roman" w:cs="Times New Roman"/>
        </w:rPr>
      </w:pPr>
      <w:r w:rsidRPr="002B72AB">
        <w:rPr>
          <w:rFonts w:ascii="Times New Roman" w:hAnsi="Times New Roman" w:cs="Times New Roman"/>
        </w:rPr>
        <w:t>Ders Planları: Her ders için hazırlanan ders planları, öğrenme çıktıları ile ilişkilendirilmiştir. Bu planlar, hangi içeriklerin öğretileceği ve hangi değerlendirmenin yapılacağına dair net bilgiler sunarak şeffaf bir yapı oluşturur.</w:t>
      </w:r>
    </w:p>
    <w:p w14:paraId="4757B780" w14:textId="77777777" w:rsidR="002B72AB" w:rsidRPr="002B72AB" w:rsidRDefault="002B72AB" w:rsidP="002B72AB">
      <w:pPr>
        <w:spacing w:before="100" w:beforeAutospacing="1" w:after="100" w:afterAutospacing="1" w:line="240" w:lineRule="auto"/>
        <w:ind w:left="567"/>
        <w:jc w:val="both"/>
        <w:rPr>
          <w:rFonts w:ascii="Times New Roman" w:hAnsi="Times New Roman" w:cs="Times New Roman"/>
        </w:rPr>
      </w:pPr>
      <w:r w:rsidRPr="002B72AB">
        <w:rPr>
          <w:rFonts w:ascii="Times New Roman" w:hAnsi="Times New Roman" w:cs="Times New Roman"/>
        </w:rPr>
        <w:t>Değerlendirme Araçları</w:t>
      </w:r>
    </w:p>
    <w:p w14:paraId="0B277D93" w14:textId="77777777" w:rsidR="002B72AB" w:rsidRPr="002B72AB" w:rsidRDefault="002B72AB">
      <w:pPr>
        <w:numPr>
          <w:ilvl w:val="0"/>
          <w:numId w:val="33"/>
        </w:numPr>
        <w:spacing w:before="100" w:beforeAutospacing="1" w:after="100" w:afterAutospacing="1" w:line="240" w:lineRule="auto"/>
        <w:jc w:val="both"/>
        <w:rPr>
          <w:rFonts w:ascii="Times New Roman" w:hAnsi="Times New Roman" w:cs="Times New Roman"/>
        </w:rPr>
      </w:pPr>
      <w:r w:rsidRPr="002B72AB">
        <w:rPr>
          <w:rFonts w:ascii="Times New Roman" w:hAnsi="Times New Roman" w:cs="Times New Roman"/>
        </w:rPr>
        <w:t>Değerlendirme Kriterleri Geliştirme: Program çıktılarının ölçülmesi için spesifik değerlendirme kriterleri ve ölçme araçları geliştirilmiştir. Örneğin, yazılı sınavlar gibi değerlendirme yöntemleri kullanılır. Bu araçların geçerliliği ve güvenilirliği, akademik çevrelerde kabul gören standartlara dayanmaktadır.</w:t>
      </w:r>
    </w:p>
    <w:p w14:paraId="05091C3D" w14:textId="77777777" w:rsidR="00F829A9" w:rsidRDefault="00F829A9" w:rsidP="00713E12">
      <w:pPr>
        <w:spacing w:before="100" w:beforeAutospacing="1" w:after="100" w:afterAutospacing="1" w:line="240" w:lineRule="auto"/>
        <w:ind w:left="567"/>
        <w:jc w:val="both"/>
        <w:rPr>
          <w:rFonts w:ascii="Times New Roman" w:hAnsi="Times New Roman" w:cs="Times New Roman"/>
          <w:b/>
          <w:bCs/>
        </w:rPr>
      </w:pPr>
      <w:r w:rsidRPr="00E714F0">
        <w:rPr>
          <w:rFonts w:ascii="Times New Roman" w:hAnsi="Times New Roman" w:cs="Times New Roman"/>
          <w:b/>
          <w:bCs/>
        </w:rPr>
        <w:t xml:space="preserve">3.1.3. Program çıktıları, program öğretim amaçları ile tutarlığını açıklayınız </w:t>
      </w:r>
    </w:p>
    <w:p w14:paraId="498D0D9A" w14:textId="77777777" w:rsidR="00B938D0" w:rsidRDefault="003D1D60" w:rsidP="00B938D0">
      <w:pPr>
        <w:numPr>
          <w:ilvl w:val="0"/>
          <w:numId w:val="33"/>
        </w:numPr>
        <w:spacing w:before="100" w:beforeAutospacing="1" w:after="100" w:afterAutospacing="1" w:line="240" w:lineRule="auto"/>
        <w:jc w:val="both"/>
        <w:rPr>
          <w:rFonts w:ascii="Times New Roman" w:hAnsi="Times New Roman" w:cs="Times New Roman"/>
          <w:lang w:val="en-GB"/>
        </w:rPr>
      </w:pPr>
      <w:bookmarkStart w:id="1" w:name="_Hlk194015910"/>
      <w:r>
        <w:rPr>
          <w:rFonts w:ascii="Times New Roman" w:hAnsi="Times New Roman" w:cs="Times New Roman"/>
        </w:rPr>
        <w:t>Mimari ve statik projeyi okuma, anlama, tasarlama ve çizim yapabilme</w:t>
      </w:r>
      <w:r w:rsidR="00B938D0">
        <w:rPr>
          <w:rFonts w:ascii="Times New Roman" w:hAnsi="Times New Roman" w:cs="Times New Roman"/>
        </w:rPr>
        <w:t xml:space="preserve"> </w:t>
      </w:r>
    </w:p>
    <w:bookmarkEnd w:id="1"/>
    <w:p w14:paraId="434FA4B0" w14:textId="77777777" w:rsidR="00B938D0" w:rsidRDefault="003D1D60" w:rsidP="00E46334">
      <w:pPr>
        <w:numPr>
          <w:ilvl w:val="0"/>
          <w:numId w:val="33"/>
        </w:numPr>
        <w:spacing w:before="100" w:beforeAutospacing="1" w:after="100" w:afterAutospacing="1" w:line="240" w:lineRule="auto"/>
        <w:rPr>
          <w:rFonts w:ascii="Times New Roman" w:hAnsi="Times New Roman" w:cs="Times New Roman"/>
          <w:lang w:val="en-GB"/>
        </w:rPr>
      </w:pPr>
      <w:r>
        <w:rPr>
          <w:rFonts w:ascii="Times New Roman" w:hAnsi="Times New Roman" w:cs="Times New Roman"/>
        </w:rPr>
        <w:t>Yapı malzemeleri tanıma ve</w:t>
      </w:r>
      <w:r w:rsidR="00E46334">
        <w:rPr>
          <w:rFonts w:ascii="Times New Roman" w:hAnsi="Times New Roman" w:cs="Times New Roman"/>
        </w:rPr>
        <w:t xml:space="preserve"> kalite</w:t>
      </w:r>
      <w:r>
        <w:rPr>
          <w:rFonts w:ascii="Times New Roman" w:hAnsi="Times New Roman" w:cs="Times New Roman"/>
        </w:rPr>
        <w:t xml:space="preserve"> kontrol</w:t>
      </w:r>
      <w:r w:rsidR="00E46334">
        <w:rPr>
          <w:rFonts w:ascii="Times New Roman" w:hAnsi="Times New Roman" w:cs="Times New Roman"/>
        </w:rPr>
        <w:t>u test</w:t>
      </w:r>
      <w:r>
        <w:rPr>
          <w:rFonts w:ascii="Times New Roman" w:hAnsi="Times New Roman" w:cs="Times New Roman"/>
        </w:rPr>
        <w:t xml:space="preserve"> edebilme</w:t>
      </w:r>
    </w:p>
    <w:p w14:paraId="616DC250" w14:textId="77777777" w:rsidR="00B938D0" w:rsidRDefault="003D1D60" w:rsidP="00B938D0">
      <w:pPr>
        <w:numPr>
          <w:ilvl w:val="0"/>
          <w:numId w:val="33"/>
        </w:numPr>
        <w:spacing w:before="100" w:beforeAutospacing="1" w:after="100" w:afterAutospacing="1" w:line="240" w:lineRule="auto"/>
        <w:jc w:val="both"/>
        <w:rPr>
          <w:rFonts w:ascii="Times New Roman" w:hAnsi="Times New Roman" w:cs="Times New Roman"/>
        </w:rPr>
      </w:pPr>
      <w:bookmarkStart w:id="2" w:name="_Hlk194016695"/>
      <w:r>
        <w:rPr>
          <w:rFonts w:ascii="Times New Roman" w:hAnsi="Times New Roman" w:cs="Times New Roman"/>
        </w:rPr>
        <w:t>Şantiye ve büro işlem</w:t>
      </w:r>
      <w:r w:rsidR="00FA2434">
        <w:rPr>
          <w:rFonts w:ascii="Times New Roman" w:hAnsi="Times New Roman" w:cs="Times New Roman"/>
        </w:rPr>
        <w:t xml:space="preserve"> aşamaların</w:t>
      </w:r>
      <w:r>
        <w:rPr>
          <w:rFonts w:ascii="Times New Roman" w:hAnsi="Times New Roman" w:cs="Times New Roman"/>
        </w:rPr>
        <w:t xml:space="preserve"> bilgisine sahip olabilme</w:t>
      </w:r>
    </w:p>
    <w:p w14:paraId="4AC450C0" w14:textId="77777777" w:rsidR="00E714F0" w:rsidRDefault="00E46334" w:rsidP="00B938D0">
      <w:pPr>
        <w:numPr>
          <w:ilvl w:val="0"/>
          <w:numId w:val="33"/>
        </w:numPr>
        <w:spacing w:before="100" w:beforeAutospacing="1" w:after="100" w:afterAutospacing="1" w:line="240" w:lineRule="auto"/>
        <w:jc w:val="both"/>
        <w:rPr>
          <w:rFonts w:ascii="Times New Roman" w:hAnsi="Times New Roman" w:cs="Times New Roman"/>
        </w:rPr>
      </w:pPr>
      <w:bookmarkStart w:id="3" w:name="_Hlk194017658"/>
      <w:bookmarkEnd w:id="2"/>
      <w:r>
        <w:rPr>
          <w:rFonts w:ascii="Times New Roman" w:hAnsi="Times New Roman" w:cs="Times New Roman"/>
        </w:rPr>
        <w:t>Y</w:t>
      </w:r>
      <w:r w:rsidR="00F42DC8">
        <w:rPr>
          <w:rFonts w:ascii="Times New Roman" w:hAnsi="Times New Roman" w:cs="Times New Roman"/>
        </w:rPr>
        <w:t xml:space="preserve">apı </w:t>
      </w:r>
      <w:r w:rsidR="00587621">
        <w:rPr>
          <w:rFonts w:ascii="Times New Roman" w:hAnsi="Times New Roman" w:cs="Times New Roman"/>
        </w:rPr>
        <w:t>imalatlarını</w:t>
      </w:r>
      <w:r w:rsidR="00F42DC8">
        <w:rPr>
          <w:rFonts w:ascii="Times New Roman" w:hAnsi="Times New Roman" w:cs="Times New Roman"/>
        </w:rPr>
        <w:t xml:space="preserve"> uygulama ve kontrol edebilme </w:t>
      </w:r>
    </w:p>
    <w:bookmarkEnd w:id="3"/>
    <w:p w14:paraId="685ABFD9" w14:textId="77777777" w:rsidR="003D1D60" w:rsidRPr="00F42DC8" w:rsidRDefault="003D1D60" w:rsidP="00027F7D">
      <w:pPr>
        <w:pStyle w:val="ListeParagraf"/>
        <w:numPr>
          <w:ilvl w:val="0"/>
          <w:numId w:val="40"/>
        </w:numPr>
        <w:spacing w:before="180" w:after="180" w:line="360" w:lineRule="auto"/>
        <w:ind w:left="1077" w:hanging="357"/>
        <w:jc w:val="both"/>
        <w:rPr>
          <w:rFonts w:ascii="Times New Roman" w:hAnsi="Times New Roman" w:cs="Times New Roman"/>
        </w:rPr>
      </w:pPr>
      <w:r w:rsidRPr="003D1D60">
        <w:rPr>
          <w:rFonts w:ascii="Times New Roman" w:hAnsi="Times New Roman" w:cs="Times New Roman"/>
        </w:rPr>
        <w:t>Mimari ve</w:t>
      </w:r>
      <w:r w:rsidRPr="00F42DC8">
        <w:rPr>
          <w:rFonts w:ascii="Times New Roman" w:hAnsi="Times New Roman" w:cs="Times New Roman"/>
        </w:rPr>
        <w:t xml:space="preserve"> statik projeyi okuma, anlama, tasarlama ve çizim yapabilme</w:t>
      </w:r>
    </w:p>
    <w:p w14:paraId="7C7EC976" w14:textId="77777777" w:rsidR="00F42DC8" w:rsidRDefault="00F42DC8" w:rsidP="00027F7D">
      <w:pPr>
        <w:spacing w:before="180" w:after="180" w:line="240" w:lineRule="auto"/>
        <w:ind w:left="720"/>
        <w:jc w:val="both"/>
        <w:rPr>
          <w:rFonts w:ascii="Times New Roman" w:hAnsi="Times New Roman" w:cs="Times New Roman"/>
        </w:rPr>
      </w:pPr>
      <w:r w:rsidRPr="00F42DC8">
        <w:rPr>
          <w:rFonts w:ascii="Times New Roman" w:hAnsi="Times New Roman" w:cs="Times New Roman"/>
        </w:rPr>
        <w:t>Tutarlılık Açıklaması:</w:t>
      </w:r>
    </w:p>
    <w:p w14:paraId="2703A7B5" w14:textId="77777777" w:rsidR="003D1D60" w:rsidRDefault="003D1D60" w:rsidP="00027F7D">
      <w:pPr>
        <w:pStyle w:val="ListeParagraf"/>
        <w:numPr>
          <w:ilvl w:val="0"/>
          <w:numId w:val="43"/>
        </w:numPr>
        <w:spacing w:before="180" w:after="180" w:line="360" w:lineRule="auto"/>
        <w:ind w:left="709" w:hanging="283"/>
        <w:jc w:val="both"/>
        <w:rPr>
          <w:rFonts w:ascii="Times New Roman" w:hAnsi="Times New Roman" w:cs="Times New Roman"/>
        </w:rPr>
      </w:pPr>
      <w:r w:rsidRPr="00F42DC8">
        <w:rPr>
          <w:rFonts w:ascii="Times New Roman" w:hAnsi="Times New Roman" w:cs="Times New Roman"/>
        </w:rPr>
        <w:t xml:space="preserve">Öğretim Amacı: İlgili dersler </w:t>
      </w:r>
      <w:r w:rsidR="00F42DC8" w:rsidRPr="00F42DC8">
        <w:rPr>
          <w:rFonts w:ascii="Times New Roman" w:hAnsi="Times New Roman" w:cs="Times New Roman"/>
        </w:rPr>
        <w:t xml:space="preserve">mimari ve statik paket kullanma, elle mimari ve statik proje çizebilme, yapısal detayları çizebilme ve kavrama, betonarme ve çelik yapıları için hesap yapabilme </w:t>
      </w:r>
      <w:r w:rsidRPr="00F42DC8">
        <w:rPr>
          <w:rFonts w:ascii="Times New Roman" w:hAnsi="Times New Roman" w:cs="Times New Roman"/>
        </w:rPr>
        <w:t xml:space="preserve">gibi </w:t>
      </w:r>
      <w:r w:rsidR="00F42DC8">
        <w:rPr>
          <w:rFonts w:ascii="Times New Roman" w:hAnsi="Times New Roman" w:cs="Times New Roman"/>
        </w:rPr>
        <w:t xml:space="preserve">teknik </w:t>
      </w:r>
      <w:r w:rsidRPr="00F42DC8">
        <w:rPr>
          <w:rFonts w:ascii="Times New Roman" w:hAnsi="Times New Roman" w:cs="Times New Roman"/>
        </w:rPr>
        <w:t>yetkinliğini kazandırmayı içerir.</w:t>
      </w:r>
    </w:p>
    <w:p w14:paraId="52459DB3" w14:textId="77777777" w:rsidR="00F42DC8" w:rsidRDefault="00F42DC8" w:rsidP="00027F7D">
      <w:pPr>
        <w:pStyle w:val="ListeParagraf"/>
        <w:spacing w:before="180" w:after="180" w:line="360" w:lineRule="auto"/>
        <w:ind w:left="709" w:hanging="283"/>
        <w:jc w:val="both"/>
        <w:rPr>
          <w:rFonts w:ascii="Times New Roman" w:hAnsi="Times New Roman" w:cs="Times New Roman"/>
        </w:rPr>
      </w:pPr>
    </w:p>
    <w:p w14:paraId="53BFB8CA" w14:textId="77777777" w:rsidR="00F42DC8" w:rsidRPr="00F42DC8" w:rsidRDefault="00F42DC8" w:rsidP="00027F7D">
      <w:pPr>
        <w:pStyle w:val="ListeParagraf"/>
        <w:numPr>
          <w:ilvl w:val="0"/>
          <w:numId w:val="40"/>
        </w:numPr>
        <w:spacing w:before="180" w:after="180"/>
        <w:rPr>
          <w:rFonts w:ascii="Times New Roman" w:hAnsi="Times New Roman" w:cs="Times New Roman"/>
        </w:rPr>
      </w:pPr>
      <w:r w:rsidRPr="00F42DC8">
        <w:rPr>
          <w:rFonts w:ascii="Times New Roman" w:hAnsi="Times New Roman" w:cs="Times New Roman"/>
        </w:rPr>
        <w:t xml:space="preserve">Yapı malzemeleri tanıma ve </w:t>
      </w:r>
      <w:r w:rsidR="00E46334">
        <w:rPr>
          <w:rFonts w:ascii="Times New Roman" w:hAnsi="Times New Roman" w:cs="Times New Roman"/>
        </w:rPr>
        <w:t>kalite</w:t>
      </w:r>
      <w:r w:rsidR="00E46334" w:rsidRPr="00E46334">
        <w:rPr>
          <w:rFonts w:ascii="Times New Roman" w:hAnsi="Times New Roman" w:cs="Times New Roman"/>
        </w:rPr>
        <w:t xml:space="preserve"> kontrolu test edebilme</w:t>
      </w:r>
    </w:p>
    <w:p w14:paraId="7D20F246" w14:textId="77777777" w:rsidR="00F42DC8" w:rsidRPr="00F42DC8" w:rsidRDefault="00F42DC8" w:rsidP="00027F7D">
      <w:pPr>
        <w:spacing w:before="180" w:after="180" w:line="360" w:lineRule="auto"/>
        <w:ind w:left="426"/>
        <w:jc w:val="both"/>
        <w:rPr>
          <w:rFonts w:ascii="Times New Roman" w:hAnsi="Times New Roman" w:cs="Times New Roman"/>
        </w:rPr>
      </w:pPr>
      <w:r>
        <w:rPr>
          <w:rFonts w:ascii="Times New Roman" w:hAnsi="Times New Roman" w:cs="Times New Roman"/>
        </w:rPr>
        <w:t xml:space="preserve">      </w:t>
      </w:r>
      <w:r w:rsidRPr="00F42DC8">
        <w:rPr>
          <w:rFonts w:ascii="Times New Roman" w:hAnsi="Times New Roman" w:cs="Times New Roman"/>
        </w:rPr>
        <w:t>Tutarlılık Açıklaması:</w:t>
      </w:r>
    </w:p>
    <w:p w14:paraId="73FB5FE9" w14:textId="77777777" w:rsidR="00F42DC8" w:rsidRPr="00F42DC8" w:rsidRDefault="00F42DC8" w:rsidP="00027F7D">
      <w:pPr>
        <w:numPr>
          <w:ilvl w:val="0"/>
          <w:numId w:val="43"/>
        </w:numPr>
        <w:tabs>
          <w:tab w:val="left" w:pos="851"/>
        </w:tabs>
        <w:spacing w:before="180" w:after="180" w:line="360" w:lineRule="auto"/>
        <w:ind w:left="851" w:hanging="425"/>
        <w:jc w:val="both"/>
        <w:rPr>
          <w:rFonts w:ascii="Times New Roman" w:hAnsi="Times New Roman" w:cs="Times New Roman"/>
        </w:rPr>
      </w:pPr>
      <w:r w:rsidRPr="00F42DC8">
        <w:rPr>
          <w:rFonts w:ascii="Times New Roman" w:hAnsi="Times New Roman" w:cs="Times New Roman"/>
        </w:rPr>
        <w:t xml:space="preserve">Öğretim Amacı: İlgili dersler </w:t>
      </w:r>
      <w:r>
        <w:rPr>
          <w:rFonts w:ascii="Times New Roman" w:hAnsi="Times New Roman" w:cs="Times New Roman"/>
        </w:rPr>
        <w:t>beton, çelik donatı ve diğer yapı malzemelerin özelliklerini tanıma, öğrenme ve test etme gibi</w:t>
      </w:r>
      <w:r w:rsidR="00FA2434">
        <w:rPr>
          <w:rFonts w:ascii="Times New Roman" w:hAnsi="Times New Roman" w:cs="Times New Roman"/>
        </w:rPr>
        <w:t xml:space="preserve"> teknik</w:t>
      </w:r>
      <w:r w:rsidRPr="00F42DC8">
        <w:rPr>
          <w:rFonts w:ascii="Times New Roman" w:hAnsi="Times New Roman" w:cs="Times New Roman"/>
        </w:rPr>
        <w:t xml:space="preserve"> yetkinliğini kazandırmayı içerir.</w:t>
      </w:r>
    </w:p>
    <w:p w14:paraId="0D9B70D9" w14:textId="77777777" w:rsidR="00FA2434" w:rsidRPr="00FA2434" w:rsidRDefault="00FA2434" w:rsidP="00027F7D">
      <w:pPr>
        <w:pStyle w:val="ListeParagraf"/>
        <w:numPr>
          <w:ilvl w:val="0"/>
          <w:numId w:val="40"/>
        </w:numPr>
        <w:spacing w:before="180" w:after="180" w:line="240" w:lineRule="auto"/>
        <w:rPr>
          <w:rFonts w:ascii="Times New Roman" w:hAnsi="Times New Roman" w:cs="Times New Roman"/>
        </w:rPr>
      </w:pPr>
      <w:r w:rsidRPr="00FA2434">
        <w:rPr>
          <w:rFonts w:ascii="Times New Roman" w:hAnsi="Times New Roman" w:cs="Times New Roman"/>
        </w:rPr>
        <w:t xml:space="preserve"> Şantiye ve büro işlem aşamaların bilgisine sahip olabilme</w:t>
      </w:r>
    </w:p>
    <w:p w14:paraId="1F44EA68" w14:textId="77777777" w:rsidR="00FA2434" w:rsidRDefault="00FA2434" w:rsidP="00027F7D">
      <w:pPr>
        <w:spacing w:before="180" w:after="180" w:line="240" w:lineRule="auto"/>
        <w:ind w:left="720"/>
        <w:jc w:val="both"/>
        <w:rPr>
          <w:rFonts w:ascii="Times New Roman" w:hAnsi="Times New Roman" w:cs="Times New Roman"/>
        </w:rPr>
      </w:pPr>
      <w:r w:rsidRPr="00F42DC8">
        <w:rPr>
          <w:rFonts w:ascii="Times New Roman" w:hAnsi="Times New Roman" w:cs="Times New Roman"/>
        </w:rPr>
        <w:t>Tutarlılık Açıklaması:</w:t>
      </w:r>
    </w:p>
    <w:p w14:paraId="31E16CC0" w14:textId="77777777" w:rsidR="00FA2434" w:rsidRDefault="00FA2434" w:rsidP="00027F7D">
      <w:pPr>
        <w:pStyle w:val="ListeParagraf"/>
        <w:numPr>
          <w:ilvl w:val="0"/>
          <w:numId w:val="43"/>
        </w:numPr>
        <w:spacing w:before="180" w:after="180" w:line="360" w:lineRule="auto"/>
        <w:ind w:left="851" w:hanging="425"/>
        <w:jc w:val="both"/>
        <w:rPr>
          <w:rFonts w:ascii="Times New Roman" w:hAnsi="Times New Roman" w:cs="Times New Roman"/>
        </w:rPr>
      </w:pPr>
      <w:r w:rsidRPr="00F42DC8">
        <w:rPr>
          <w:rFonts w:ascii="Times New Roman" w:hAnsi="Times New Roman" w:cs="Times New Roman"/>
        </w:rPr>
        <w:t xml:space="preserve">Öğretim Amacı: İlgili dersler </w:t>
      </w:r>
      <w:r>
        <w:rPr>
          <w:rFonts w:ascii="Times New Roman" w:hAnsi="Times New Roman" w:cs="Times New Roman"/>
        </w:rPr>
        <w:t>Şantiye ve büro gerekli işlem adımlarına öğreneme ve uygulama g</w:t>
      </w:r>
      <w:r w:rsidRPr="00F42DC8">
        <w:rPr>
          <w:rFonts w:ascii="Times New Roman" w:hAnsi="Times New Roman" w:cs="Times New Roman"/>
        </w:rPr>
        <w:t xml:space="preserve">ibi </w:t>
      </w:r>
      <w:r>
        <w:rPr>
          <w:rFonts w:ascii="Times New Roman" w:hAnsi="Times New Roman" w:cs="Times New Roman"/>
        </w:rPr>
        <w:t xml:space="preserve">teknik </w:t>
      </w:r>
      <w:r w:rsidRPr="00F42DC8">
        <w:rPr>
          <w:rFonts w:ascii="Times New Roman" w:hAnsi="Times New Roman" w:cs="Times New Roman"/>
        </w:rPr>
        <w:t>yetkinliğini kazandırmayı içerir.</w:t>
      </w:r>
    </w:p>
    <w:p w14:paraId="3015DAD7" w14:textId="77777777" w:rsidR="00FA2434" w:rsidRDefault="00FA2434" w:rsidP="00027F7D">
      <w:pPr>
        <w:pStyle w:val="ListeParagraf"/>
        <w:spacing w:before="180" w:after="180" w:line="360" w:lineRule="auto"/>
        <w:ind w:left="426"/>
        <w:jc w:val="both"/>
        <w:rPr>
          <w:rFonts w:ascii="Times New Roman" w:hAnsi="Times New Roman" w:cs="Times New Roman"/>
        </w:rPr>
      </w:pPr>
    </w:p>
    <w:p w14:paraId="517942D2" w14:textId="77777777" w:rsidR="00FA2434" w:rsidRPr="00E46334" w:rsidRDefault="00E46334" w:rsidP="00027F7D">
      <w:pPr>
        <w:pStyle w:val="ListeParagraf"/>
        <w:numPr>
          <w:ilvl w:val="0"/>
          <w:numId w:val="40"/>
        </w:numPr>
        <w:spacing w:before="180" w:after="180"/>
        <w:rPr>
          <w:rFonts w:ascii="Times New Roman" w:hAnsi="Times New Roman" w:cs="Times New Roman"/>
        </w:rPr>
      </w:pPr>
      <w:r w:rsidRPr="00E46334">
        <w:rPr>
          <w:rFonts w:ascii="Times New Roman" w:hAnsi="Times New Roman" w:cs="Times New Roman"/>
        </w:rPr>
        <w:t xml:space="preserve">Yapı imalatlarını uygulama ve kontrol edebilme </w:t>
      </w:r>
    </w:p>
    <w:p w14:paraId="34054E87" w14:textId="77777777" w:rsidR="00FA2434" w:rsidRPr="00F42DC8" w:rsidRDefault="00FA2434" w:rsidP="00027F7D">
      <w:pPr>
        <w:spacing w:before="180" w:after="180" w:line="360" w:lineRule="auto"/>
        <w:ind w:left="426"/>
        <w:jc w:val="both"/>
        <w:rPr>
          <w:rFonts w:ascii="Times New Roman" w:hAnsi="Times New Roman" w:cs="Times New Roman"/>
        </w:rPr>
      </w:pPr>
      <w:r>
        <w:rPr>
          <w:rFonts w:ascii="Times New Roman" w:hAnsi="Times New Roman" w:cs="Times New Roman"/>
        </w:rPr>
        <w:lastRenderedPageBreak/>
        <w:t xml:space="preserve">      </w:t>
      </w:r>
      <w:r w:rsidR="00F42DC8" w:rsidRPr="00F42DC8">
        <w:rPr>
          <w:rFonts w:ascii="Times New Roman" w:hAnsi="Times New Roman" w:cs="Times New Roman"/>
        </w:rPr>
        <w:t>Tutarlılık Açıklaması:</w:t>
      </w:r>
    </w:p>
    <w:p w14:paraId="4AA25B85" w14:textId="77777777" w:rsidR="00FA2434" w:rsidRPr="00F42DC8" w:rsidRDefault="00F42DC8" w:rsidP="00027F7D">
      <w:pPr>
        <w:numPr>
          <w:ilvl w:val="0"/>
          <w:numId w:val="43"/>
        </w:numPr>
        <w:tabs>
          <w:tab w:val="left" w:pos="851"/>
        </w:tabs>
        <w:spacing w:before="180" w:after="180" w:line="360" w:lineRule="auto"/>
        <w:ind w:left="851" w:hanging="425"/>
        <w:jc w:val="both"/>
        <w:rPr>
          <w:rFonts w:ascii="Times New Roman" w:hAnsi="Times New Roman" w:cs="Times New Roman"/>
        </w:rPr>
      </w:pPr>
      <w:r w:rsidRPr="00F42DC8">
        <w:rPr>
          <w:rFonts w:ascii="Times New Roman" w:hAnsi="Times New Roman" w:cs="Times New Roman"/>
        </w:rPr>
        <w:t xml:space="preserve">Öğretim Amacı: İlgili dersler </w:t>
      </w:r>
      <w:r w:rsidR="00FA2434">
        <w:rPr>
          <w:rFonts w:ascii="Times New Roman" w:hAnsi="Times New Roman" w:cs="Times New Roman"/>
        </w:rPr>
        <w:t xml:space="preserve">duvar elamanları ile </w:t>
      </w:r>
      <w:r w:rsidR="006A0811">
        <w:rPr>
          <w:rFonts w:ascii="Times New Roman" w:hAnsi="Times New Roman" w:cs="Times New Roman"/>
        </w:rPr>
        <w:t>örme,</w:t>
      </w:r>
      <w:r w:rsidR="00FA2434">
        <w:rPr>
          <w:rFonts w:ascii="Times New Roman" w:hAnsi="Times New Roman" w:cs="Times New Roman"/>
        </w:rPr>
        <w:t xml:space="preserve"> sıva çeşitleri ve </w:t>
      </w:r>
      <w:r w:rsidR="006A0811">
        <w:rPr>
          <w:rFonts w:ascii="Times New Roman" w:hAnsi="Times New Roman" w:cs="Times New Roman"/>
        </w:rPr>
        <w:t>imalat hazırlığı,</w:t>
      </w:r>
      <w:r w:rsidR="00FA2434">
        <w:rPr>
          <w:rFonts w:ascii="Times New Roman" w:hAnsi="Times New Roman" w:cs="Times New Roman"/>
        </w:rPr>
        <w:t xml:space="preserve"> soğuk demir işçiliği ve diğer inşaat uygulamalarla ilgi imalat hazırlığı, uygulaması ve kontrol edilmesi gibi teknik</w:t>
      </w:r>
      <w:r w:rsidRPr="00F42DC8">
        <w:rPr>
          <w:rFonts w:ascii="Times New Roman" w:hAnsi="Times New Roman" w:cs="Times New Roman"/>
        </w:rPr>
        <w:t xml:space="preserve"> yetkinliğini kazandırmayı içerir.</w:t>
      </w:r>
    </w:p>
    <w:p w14:paraId="519DEC49" w14:textId="77777777" w:rsidR="00F829A9" w:rsidRPr="00E714F0" w:rsidRDefault="00F829A9" w:rsidP="00713E12">
      <w:pPr>
        <w:spacing w:before="100" w:beforeAutospacing="1" w:after="100" w:afterAutospacing="1" w:line="240" w:lineRule="auto"/>
        <w:ind w:left="567"/>
        <w:jc w:val="both"/>
        <w:rPr>
          <w:rFonts w:ascii="Times New Roman" w:hAnsi="Times New Roman" w:cs="Times New Roman"/>
          <w:b/>
          <w:bCs/>
        </w:rPr>
      </w:pPr>
      <w:r w:rsidRPr="00E714F0">
        <w:rPr>
          <w:rFonts w:ascii="Times New Roman" w:hAnsi="Times New Roman" w:cs="Times New Roman"/>
          <w:b/>
          <w:bCs/>
        </w:rPr>
        <w:t xml:space="preserve">3.1.4. Program çıktılarının MEDEK çıktılarını nasıl kapsadığını kanıtlayınız. </w:t>
      </w:r>
    </w:p>
    <w:p w14:paraId="327E86BC" w14:textId="77777777" w:rsidR="00E714F0" w:rsidRPr="00E714F0" w:rsidRDefault="00E714F0" w:rsidP="00027F7D">
      <w:pPr>
        <w:spacing w:before="180" w:after="180" w:line="240" w:lineRule="auto"/>
        <w:ind w:left="567"/>
        <w:jc w:val="both"/>
        <w:rPr>
          <w:rFonts w:ascii="Times New Roman" w:hAnsi="Times New Roman" w:cs="Times New Roman"/>
        </w:rPr>
      </w:pPr>
      <w:r w:rsidRPr="00E714F0">
        <w:rPr>
          <w:rFonts w:ascii="Times New Roman" w:hAnsi="Times New Roman" w:cs="Times New Roman"/>
        </w:rPr>
        <w:t>Temel Bilgi ve Beceri Kazanımı</w:t>
      </w:r>
    </w:p>
    <w:p w14:paraId="3B03A873" w14:textId="77777777" w:rsidR="00E714F0" w:rsidRPr="00E714F0" w:rsidRDefault="00E714F0" w:rsidP="00027F7D">
      <w:pPr>
        <w:numPr>
          <w:ilvl w:val="0"/>
          <w:numId w:val="34"/>
        </w:numPr>
        <w:spacing w:before="180" w:after="180" w:line="240" w:lineRule="auto"/>
        <w:jc w:val="both"/>
        <w:rPr>
          <w:rFonts w:ascii="Times New Roman" w:hAnsi="Times New Roman" w:cs="Times New Roman"/>
        </w:rPr>
      </w:pPr>
      <w:r w:rsidRPr="00E714F0">
        <w:rPr>
          <w:rFonts w:ascii="Times New Roman" w:hAnsi="Times New Roman" w:cs="Times New Roman"/>
        </w:rPr>
        <w:t>Program Çıktıları ile Bağlantı:</w:t>
      </w:r>
    </w:p>
    <w:p w14:paraId="16620890" w14:textId="77777777" w:rsidR="00E714F0" w:rsidRPr="00E714F0" w:rsidRDefault="00E714F0" w:rsidP="00027F7D">
      <w:pPr>
        <w:numPr>
          <w:ilvl w:val="1"/>
          <w:numId w:val="34"/>
        </w:numPr>
        <w:spacing w:before="180" w:after="180" w:line="240" w:lineRule="auto"/>
        <w:jc w:val="both"/>
        <w:rPr>
          <w:rFonts w:ascii="Times New Roman" w:hAnsi="Times New Roman" w:cs="Times New Roman"/>
        </w:rPr>
      </w:pPr>
      <w:r>
        <w:rPr>
          <w:rFonts w:ascii="Times New Roman" w:hAnsi="Times New Roman" w:cs="Times New Roman"/>
        </w:rPr>
        <w:t>İnşaat Programı</w:t>
      </w:r>
      <w:r w:rsidRPr="00E714F0">
        <w:rPr>
          <w:rFonts w:ascii="Times New Roman" w:hAnsi="Times New Roman" w:cs="Times New Roman"/>
        </w:rPr>
        <w:t xml:space="preserve"> ile ilgili temel uygulamaları bilir ve bu konuda hem derslerde hem de stajda uygulamalar yapma fırsatına sahiptir.</w:t>
      </w:r>
    </w:p>
    <w:p w14:paraId="49EF4C69" w14:textId="77777777" w:rsidR="00E714F0" w:rsidRPr="00E714F0" w:rsidRDefault="00E714F0" w:rsidP="00027F7D">
      <w:pPr>
        <w:spacing w:before="180" w:after="180" w:line="240" w:lineRule="auto"/>
        <w:ind w:left="567"/>
        <w:jc w:val="both"/>
        <w:rPr>
          <w:rFonts w:ascii="Times New Roman" w:hAnsi="Times New Roman" w:cs="Times New Roman"/>
        </w:rPr>
      </w:pPr>
      <w:r w:rsidRPr="00E714F0">
        <w:rPr>
          <w:rFonts w:ascii="Times New Roman" w:hAnsi="Times New Roman" w:cs="Times New Roman"/>
        </w:rPr>
        <w:t>Problem Tanımlama ve Çözme Becerileri</w:t>
      </w:r>
    </w:p>
    <w:p w14:paraId="7C5338A6" w14:textId="77777777" w:rsidR="00E714F0" w:rsidRPr="00E714F0" w:rsidRDefault="00E714F0" w:rsidP="00027F7D">
      <w:pPr>
        <w:numPr>
          <w:ilvl w:val="0"/>
          <w:numId w:val="35"/>
        </w:numPr>
        <w:spacing w:before="180" w:after="180" w:line="240" w:lineRule="auto"/>
        <w:jc w:val="both"/>
        <w:rPr>
          <w:rFonts w:ascii="Times New Roman" w:hAnsi="Times New Roman" w:cs="Times New Roman"/>
        </w:rPr>
      </w:pPr>
      <w:r w:rsidRPr="00E714F0">
        <w:rPr>
          <w:rFonts w:ascii="Times New Roman" w:hAnsi="Times New Roman" w:cs="Times New Roman"/>
        </w:rPr>
        <w:t>Program Çıktıları ile Bağlantı</w:t>
      </w:r>
    </w:p>
    <w:p w14:paraId="1FB136B6" w14:textId="77777777" w:rsidR="00E714F0" w:rsidRPr="00E714F0" w:rsidRDefault="00E714F0" w:rsidP="00027F7D">
      <w:pPr>
        <w:spacing w:before="180" w:after="180" w:line="240" w:lineRule="auto"/>
        <w:ind w:left="567"/>
        <w:jc w:val="both"/>
        <w:rPr>
          <w:rFonts w:ascii="Times New Roman" w:hAnsi="Times New Roman" w:cs="Times New Roman"/>
        </w:rPr>
      </w:pPr>
      <w:r w:rsidRPr="00E714F0">
        <w:rPr>
          <w:rFonts w:ascii="Times New Roman" w:hAnsi="Times New Roman" w:cs="Times New Roman"/>
        </w:rPr>
        <w:t>Çalışma ortamında meydana gelebilecek sosyal ve uygulamalı problemleri tespit edebilir ve bunların çözümünü sağlayabilir.</w:t>
      </w:r>
    </w:p>
    <w:p w14:paraId="6C8CA813" w14:textId="77777777" w:rsidR="00E714F0" w:rsidRPr="00E714F0" w:rsidRDefault="00E714F0" w:rsidP="00027F7D">
      <w:pPr>
        <w:spacing w:before="180" w:after="180" w:line="240" w:lineRule="auto"/>
        <w:ind w:left="567"/>
        <w:jc w:val="both"/>
        <w:rPr>
          <w:rFonts w:ascii="Times New Roman" w:hAnsi="Times New Roman" w:cs="Times New Roman"/>
        </w:rPr>
      </w:pPr>
      <w:r w:rsidRPr="00E714F0">
        <w:rPr>
          <w:rFonts w:ascii="Times New Roman" w:hAnsi="Times New Roman" w:cs="Times New Roman"/>
        </w:rPr>
        <w:t>Etik ve Profesyonellik</w:t>
      </w:r>
    </w:p>
    <w:p w14:paraId="6B18D770" w14:textId="77777777" w:rsidR="00E714F0" w:rsidRPr="00E714F0" w:rsidRDefault="00E714F0" w:rsidP="00027F7D">
      <w:pPr>
        <w:numPr>
          <w:ilvl w:val="0"/>
          <w:numId w:val="36"/>
        </w:numPr>
        <w:spacing w:before="180" w:after="180" w:line="240" w:lineRule="auto"/>
        <w:jc w:val="both"/>
        <w:rPr>
          <w:rFonts w:ascii="Times New Roman" w:hAnsi="Times New Roman" w:cs="Times New Roman"/>
        </w:rPr>
      </w:pPr>
      <w:r w:rsidRPr="00E714F0">
        <w:rPr>
          <w:rFonts w:ascii="Times New Roman" w:hAnsi="Times New Roman" w:cs="Times New Roman"/>
        </w:rPr>
        <w:t>Program Çıktıları ile Bağlantı:</w:t>
      </w:r>
    </w:p>
    <w:p w14:paraId="330DCB50" w14:textId="77777777" w:rsidR="00E714F0" w:rsidRPr="00E714F0" w:rsidRDefault="00E714F0" w:rsidP="00027F7D">
      <w:pPr>
        <w:numPr>
          <w:ilvl w:val="1"/>
          <w:numId w:val="36"/>
        </w:numPr>
        <w:spacing w:before="180" w:after="180" w:line="240" w:lineRule="auto"/>
        <w:jc w:val="both"/>
        <w:rPr>
          <w:rFonts w:ascii="Times New Roman" w:hAnsi="Times New Roman" w:cs="Times New Roman"/>
        </w:rPr>
      </w:pPr>
      <w:r w:rsidRPr="00E714F0">
        <w:rPr>
          <w:rFonts w:ascii="Times New Roman" w:hAnsi="Times New Roman" w:cs="Times New Roman"/>
        </w:rPr>
        <w:t>Program içinde yer alan derslerde ve eğitim yönteminde etik konulara ve mesleki sorumluluklara yer verilmesi, öğrencilerin bu kavramları içselleştirmelerine yardımcı olur.</w:t>
      </w:r>
    </w:p>
    <w:p w14:paraId="333D9DFF" w14:textId="77777777" w:rsidR="00E714F0" w:rsidRPr="00E714F0" w:rsidRDefault="00E714F0" w:rsidP="00027F7D">
      <w:pPr>
        <w:spacing w:before="180" w:after="180" w:line="240" w:lineRule="auto"/>
        <w:ind w:left="567"/>
        <w:jc w:val="both"/>
        <w:rPr>
          <w:rFonts w:ascii="Times New Roman" w:hAnsi="Times New Roman" w:cs="Times New Roman"/>
        </w:rPr>
      </w:pPr>
      <w:r w:rsidRPr="00E714F0">
        <w:rPr>
          <w:rFonts w:ascii="Times New Roman" w:hAnsi="Times New Roman" w:cs="Times New Roman"/>
        </w:rPr>
        <w:t>İletişim ve Takım Çalışması</w:t>
      </w:r>
    </w:p>
    <w:p w14:paraId="5DE3029F" w14:textId="77777777" w:rsidR="00E714F0" w:rsidRPr="00E714F0" w:rsidRDefault="00E714F0" w:rsidP="00027F7D">
      <w:pPr>
        <w:numPr>
          <w:ilvl w:val="0"/>
          <w:numId w:val="37"/>
        </w:numPr>
        <w:spacing w:before="180" w:after="180" w:line="240" w:lineRule="auto"/>
        <w:jc w:val="both"/>
        <w:rPr>
          <w:rFonts w:ascii="Times New Roman" w:hAnsi="Times New Roman" w:cs="Times New Roman"/>
        </w:rPr>
      </w:pPr>
      <w:r w:rsidRPr="00E714F0">
        <w:rPr>
          <w:rFonts w:ascii="Times New Roman" w:hAnsi="Times New Roman" w:cs="Times New Roman"/>
        </w:rPr>
        <w:t>Program Çıktıları ile Bağlantı:</w:t>
      </w:r>
    </w:p>
    <w:p w14:paraId="68E8766F" w14:textId="77777777" w:rsidR="00E714F0" w:rsidRPr="00FA2434" w:rsidRDefault="00E714F0" w:rsidP="00027F7D">
      <w:pPr>
        <w:numPr>
          <w:ilvl w:val="1"/>
          <w:numId w:val="37"/>
        </w:numPr>
        <w:spacing w:before="180" w:after="180" w:line="240" w:lineRule="auto"/>
        <w:jc w:val="both"/>
        <w:rPr>
          <w:rFonts w:ascii="Times New Roman" w:hAnsi="Times New Roman" w:cs="Times New Roman"/>
        </w:rPr>
      </w:pPr>
      <w:r w:rsidRPr="00E714F0">
        <w:rPr>
          <w:rFonts w:ascii="Times New Roman" w:hAnsi="Times New Roman" w:cs="Times New Roman"/>
        </w:rPr>
        <w:t>Programın dersleri ve sunumları sırasında yapılan grup çalışmaları, öğrencilerin bu yeteneklerini geliştirmelerine olanak tanır.</w:t>
      </w:r>
    </w:p>
    <w:p w14:paraId="39147703" w14:textId="77777777" w:rsidR="00F829A9" w:rsidRDefault="00F829A9" w:rsidP="00713E12">
      <w:pPr>
        <w:spacing w:before="100" w:beforeAutospacing="1" w:after="100" w:afterAutospacing="1" w:line="240" w:lineRule="auto"/>
        <w:ind w:left="567"/>
        <w:jc w:val="both"/>
        <w:rPr>
          <w:rFonts w:ascii="Times New Roman" w:hAnsi="Times New Roman" w:cs="Times New Roman"/>
          <w:b/>
          <w:bCs/>
        </w:rPr>
      </w:pPr>
      <w:r w:rsidRPr="00E714F0">
        <w:rPr>
          <w:rFonts w:ascii="Times New Roman" w:hAnsi="Times New Roman" w:cs="Times New Roman"/>
          <w:b/>
          <w:bCs/>
        </w:rPr>
        <w:t>3.2.1. Her bir program çıktısı için ayrı ayrı olmak üzere, mezuniyet aşamasına gelmiş olan her bir öğrencinin o program çıktısına ne düzeyde ulaştığını açıklayınız ve bu amaçla kurulmuş olan ölçme ve değerlendirme sisteminden elde edilen somut kanıtları özetleyiniz.</w:t>
      </w:r>
    </w:p>
    <w:p w14:paraId="61267D23" w14:textId="77777777" w:rsidR="00480278" w:rsidRDefault="00480278" w:rsidP="00027F7D">
      <w:pPr>
        <w:spacing w:before="120" w:after="120" w:line="240" w:lineRule="auto"/>
        <w:ind w:left="567"/>
        <w:jc w:val="both"/>
        <w:rPr>
          <w:rFonts w:ascii="Times New Roman" w:hAnsi="Times New Roman" w:cs="Times New Roman"/>
        </w:rPr>
      </w:pPr>
      <w:r>
        <w:rPr>
          <w:rFonts w:ascii="Times New Roman" w:hAnsi="Times New Roman" w:cs="Times New Roman"/>
          <w:lang w:val="en-GB"/>
        </w:rPr>
        <w:t xml:space="preserve">a) </w:t>
      </w:r>
      <w:r w:rsidRPr="00480278">
        <w:rPr>
          <w:rFonts w:ascii="Times New Roman" w:hAnsi="Times New Roman" w:cs="Times New Roman"/>
        </w:rPr>
        <w:t>Mimari ve statik projeyi okuma, anlama, tasarlama ve çizim yapabilme</w:t>
      </w:r>
    </w:p>
    <w:p w14:paraId="1C9B99C2" w14:textId="77777777" w:rsidR="00480278" w:rsidRPr="009A00A0" w:rsidRDefault="00480278" w:rsidP="00027F7D">
      <w:pPr>
        <w:spacing w:before="120" w:after="120" w:line="240" w:lineRule="auto"/>
        <w:ind w:left="567"/>
        <w:jc w:val="both"/>
        <w:rPr>
          <w:rFonts w:ascii="Times New Roman" w:hAnsi="Times New Roman" w:cs="Times New Roman"/>
        </w:rPr>
      </w:pPr>
      <w:bookmarkStart w:id="4" w:name="_Hlk194017175"/>
      <w:r w:rsidRPr="009A00A0">
        <w:rPr>
          <w:rFonts w:ascii="Times New Roman" w:hAnsi="Times New Roman" w:cs="Times New Roman"/>
        </w:rPr>
        <w:t>Ulaşım Düzeyi:</w:t>
      </w:r>
    </w:p>
    <w:p w14:paraId="18666C7D" w14:textId="77777777" w:rsidR="00480278" w:rsidRPr="009A00A0" w:rsidRDefault="00480278" w:rsidP="00027F7D">
      <w:pPr>
        <w:numPr>
          <w:ilvl w:val="0"/>
          <w:numId w:val="44"/>
        </w:numPr>
        <w:spacing w:before="120" w:after="120" w:line="240" w:lineRule="auto"/>
        <w:jc w:val="both"/>
        <w:rPr>
          <w:rFonts w:ascii="Times New Roman" w:hAnsi="Times New Roman" w:cs="Times New Roman"/>
        </w:rPr>
      </w:pPr>
      <w:r w:rsidRPr="009A00A0">
        <w:rPr>
          <w:rFonts w:ascii="Times New Roman" w:hAnsi="Times New Roman" w:cs="Times New Roman"/>
        </w:rPr>
        <w:t xml:space="preserve">Öğrencilerin çoğu, </w:t>
      </w:r>
      <w:r w:rsidR="009A00A0" w:rsidRPr="009A00A0">
        <w:rPr>
          <w:rFonts w:ascii="Times New Roman" w:hAnsi="Times New Roman" w:cs="Times New Roman"/>
        </w:rPr>
        <w:t xml:space="preserve">mimari ve statik projeyi okuma, anlama, tasarlama ve çizim </w:t>
      </w:r>
      <w:r w:rsidRPr="009A00A0">
        <w:rPr>
          <w:rFonts w:ascii="Times New Roman" w:hAnsi="Times New Roman" w:cs="Times New Roman"/>
        </w:rPr>
        <w:t>gibi konular hakkında bilgi sahibidir. Bu bilgi, yapılan uygulamalar ve teorik sınavlarla ölçülmüştür.</w:t>
      </w:r>
    </w:p>
    <w:p w14:paraId="2C5CB60D" w14:textId="77777777" w:rsidR="00480278" w:rsidRPr="009A00A0" w:rsidRDefault="00480278" w:rsidP="00027F7D">
      <w:pPr>
        <w:spacing w:before="120" w:after="120" w:line="240" w:lineRule="auto"/>
        <w:ind w:left="567"/>
        <w:jc w:val="both"/>
        <w:rPr>
          <w:rFonts w:ascii="Times New Roman" w:hAnsi="Times New Roman" w:cs="Times New Roman"/>
        </w:rPr>
      </w:pPr>
      <w:r w:rsidRPr="009A00A0">
        <w:rPr>
          <w:rFonts w:ascii="Times New Roman" w:hAnsi="Times New Roman" w:cs="Times New Roman"/>
        </w:rPr>
        <w:t>Ölçme ve Değerlendirme Kanıtları:</w:t>
      </w:r>
    </w:p>
    <w:p w14:paraId="7BC0E4DD" w14:textId="77777777" w:rsidR="00480278" w:rsidRPr="009A00A0" w:rsidRDefault="00480278" w:rsidP="00027F7D">
      <w:pPr>
        <w:numPr>
          <w:ilvl w:val="0"/>
          <w:numId w:val="45"/>
        </w:numPr>
        <w:spacing w:before="120" w:after="120" w:line="240" w:lineRule="auto"/>
        <w:jc w:val="both"/>
        <w:rPr>
          <w:rFonts w:ascii="Times New Roman" w:hAnsi="Times New Roman" w:cs="Times New Roman"/>
        </w:rPr>
      </w:pPr>
      <w:r w:rsidRPr="009A00A0">
        <w:rPr>
          <w:rFonts w:ascii="Times New Roman" w:hAnsi="Times New Roman" w:cs="Times New Roman"/>
        </w:rPr>
        <w:t xml:space="preserve">Teorik Sınavlar: Öğrencilerin </w:t>
      </w:r>
      <w:r w:rsidR="009A00A0" w:rsidRPr="009A00A0">
        <w:rPr>
          <w:rFonts w:ascii="Times New Roman" w:hAnsi="Times New Roman" w:cs="Times New Roman"/>
        </w:rPr>
        <w:t>mimari ve statik yetkinliği</w:t>
      </w:r>
      <w:r w:rsidRPr="009A00A0">
        <w:rPr>
          <w:rFonts w:ascii="Times New Roman" w:hAnsi="Times New Roman" w:cs="Times New Roman"/>
        </w:rPr>
        <w:t xml:space="preserve"> ile ilgili bilgi düzeyi, dönem içi ve final sınavlarıyla değerlendirilmiştir.</w:t>
      </w:r>
    </w:p>
    <w:p w14:paraId="3218F1D0" w14:textId="77777777" w:rsidR="00480278" w:rsidRPr="009A00A0" w:rsidRDefault="00480278" w:rsidP="00027F7D">
      <w:pPr>
        <w:numPr>
          <w:ilvl w:val="0"/>
          <w:numId w:val="45"/>
        </w:numPr>
        <w:spacing w:before="120" w:after="120" w:line="240" w:lineRule="auto"/>
        <w:jc w:val="both"/>
        <w:rPr>
          <w:rFonts w:ascii="Times New Roman" w:hAnsi="Times New Roman" w:cs="Times New Roman"/>
        </w:rPr>
      </w:pPr>
      <w:r w:rsidRPr="009A00A0">
        <w:rPr>
          <w:rFonts w:ascii="Times New Roman" w:hAnsi="Times New Roman" w:cs="Times New Roman"/>
        </w:rPr>
        <w:t xml:space="preserve">Uygulamalar: </w:t>
      </w:r>
      <w:r w:rsidR="009A00A0" w:rsidRPr="009A00A0">
        <w:rPr>
          <w:rFonts w:ascii="Times New Roman" w:hAnsi="Times New Roman" w:cs="Times New Roman"/>
        </w:rPr>
        <w:t xml:space="preserve">Mimari ve statik paket programları uygulama derslerinde bizzat öğrencinin uygulaması ve ödev uygulama sınavları ile </w:t>
      </w:r>
      <w:r w:rsidRPr="009A00A0">
        <w:rPr>
          <w:rFonts w:ascii="Times New Roman" w:hAnsi="Times New Roman" w:cs="Times New Roman"/>
        </w:rPr>
        <w:t xml:space="preserve">ilgili alandaki yetkinliği </w:t>
      </w:r>
      <w:r w:rsidR="009A00A0" w:rsidRPr="009A00A0">
        <w:rPr>
          <w:rFonts w:ascii="Times New Roman" w:hAnsi="Times New Roman" w:cs="Times New Roman"/>
        </w:rPr>
        <w:t xml:space="preserve">artırılmakta ve </w:t>
      </w:r>
      <w:r w:rsidRPr="009A00A0">
        <w:rPr>
          <w:rFonts w:ascii="Times New Roman" w:hAnsi="Times New Roman" w:cs="Times New Roman"/>
        </w:rPr>
        <w:t>ölçülmektedir.</w:t>
      </w:r>
    </w:p>
    <w:bookmarkEnd w:id="4"/>
    <w:p w14:paraId="02019866" w14:textId="77777777" w:rsidR="00E46334" w:rsidRDefault="00E46334" w:rsidP="00027F7D">
      <w:pPr>
        <w:spacing w:before="120" w:after="120" w:line="240" w:lineRule="auto"/>
        <w:ind w:left="567"/>
        <w:jc w:val="both"/>
        <w:rPr>
          <w:rFonts w:ascii="Times New Roman" w:hAnsi="Times New Roman" w:cs="Times New Roman"/>
        </w:rPr>
      </w:pPr>
      <w:r>
        <w:rPr>
          <w:rFonts w:ascii="Times New Roman" w:hAnsi="Times New Roman" w:cs="Times New Roman"/>
          <w:lang w:val="en-GB"/>
        </w:rPr>
        <w:t xml:space="preserve">b) </w:t>
      </w:r>
      <w:r w:rsidRPr="00E46334">
        <w:rPr>
          <w:rFonts w:ascii="Times New Roman" w:hAnsi="Times New Roman" w:cs="Times New Roman"/>
        </w:rPr>
        <w:t>Yapı malzemeleri tanıma ve kalite kontrolu test edebilme</w:t>
      </w:r>
    </w:p>
    <w:p w14:paraId="124040BF" w14:textId="77777777" w:rsidR="00E46334" w:rsidRPr="009A00A0" w:rsidRDefault="00E46334" w:rsidP="00027F7D">
      <w:pPr>
        <w:spacing w:before="120" w:after="120" w:line="240" w:lineRule="auto"/>
        <w:ind w:left="567"/>
        <w:jc w:val="both"/>
        <w:rPr>
          <w:rFonts w:ascii="Times New Roman" w:hAnsi="Times New Roman" w:cs="Times New Roman"/>
        </w:rPr>
      </w:pPr>
      <w:r w:rsidRPr="009A00A0">
        <w:rPr>
          <w:rFonts w:ascii="Times New Roman" w:hAnsi="Times New Roman" w:cs="Times New Roman"/>
        </w:rPr>
        <w:t>Ulaşım Düzeyi:</w:t>
      </w:r>
    </w:p>
    <w:p w14:paraId="4600A200" w14:textId="77777777" w:rsidR="00E46334" w:rsidRPr="009A00A0" w:rsidRDefault="00E46334" w:rsidP="00027F7D">
      <w:pPr>
        <w:numPr>
          <w:ilvl w:val="0"/>
          <w:numId w:val="44"/>
        </w:numPr>
        <w:spacing w:before="120" w:after="120" w:line="240" w:lineRule="auto"/>
        <w:jc w:val="both"/>
        <w:rPr>
          <w:rFonts w:ascii="Times New Roman" w:hAnsi="Times New Roman" w:cs="Times New Roman"/>
        </w:rPr>
      </w:pPr>
      <w:r w:rsidRPr="009A00A0">
        <w:rPr>
          <w:rFonts w:ascii="Times New Roman" w:hAnsi="Times New Roman" w:cs="Times New Roman"/>
        </w:rPr>
        <w:lastRenderedPageBreak/>
        <w:t xml:space="preserve">Öğrencilerin çoğu, </w:t>
      </w:r>
      <w:r w:rsidR="009029FB">
        <w:rPr>
          <w:rFonts w:ascii="Times New Roman" w:hAnsi="Times New Roman" w:cs="Times New Roman"/>
        </w:rPr>
        <w:t xml:space="preserve">beton, çelik donatı ve diğer yapı malzemelerin özellikleri ve test metotları </w:t>
      </w:r>
      <w:r w:rsidRPr="009A00A0">
        <w:rPr>
          <w:rFonts w:ascii="Times New Roman" w:hAnsi="Times New Roman" w:cs="Times New Roman"/>
        </w:rPr>
        <w:t>gibi konular hakkında bilgi sahibidir. Bu bilgi, yapılan uygulamalar ve teorik sınavlarla ölçülmüştür.</w:t>
      </w:r>
    </w:p>
    <w:p w14:paraId="2153B6D7" w14:textId="77777777" w:rsidR="00E46334" w:rsidRPr="009A00A0" w:rsidRDefault="00E46334" w:rsidP="00027F7D">
      <w:pPr>
        <w:spacing w:before="120" w:after="120" w:line="240" w:lineRule="auto"/>
        <w:ind w:left="567"/>
        <w:jc w:val="both"/>
        <w:rPr>
          <w:rFonts w:ascii="Times New Roman" w:hAnsi="Times New Roman" w:cs="Times New Roman"/>
        </w:rPr>
      </w:pPr>
      <w:r w:rsidRPr="009A00A0">
        <w:rPr>
          <w:rFonts w:ascii="Times New Roman" w:hAnsi="Times New Roman" w:cs="Times New Roman"/>
        </w:rPr>
        <w:t>Ölçme ve Değerlendirme Kanıtları:</w:t>
      </w:r>
    </w:p>
    <w:p w14:paraId="239A0B9B" w14:textId="77777777" w:rsidR="00E46334" w:rsidRPr="009A00A0" w:rsidRDefault="00E46334" w:rsidP="00027F7D">
      <w:pPr>
        <w:numPr>
          <w:ilvl w:val="0"/>
          <w:numId w:val="45"/>
        </w:numPr>
        <w:spacing w:before="120" w:after="120" w:line="240" w:lineRule="auto"/>
        <w:jc w:val="both"/>
        <w:rPr>
          <w:rFonts w:ascii="Times New Roman" w:hAnsi="Times New Roman" w:cs="Times New Roman"/>
        </w:rPr>
      </w:pPr>
      <w:r w:rsidRPr="009A00A0">
        <w:rPr>
          <w:rFonts w:ascii="Times New Roman" w:hAnsi="Times New Roman" w:cs="Times New Roman"/>
        </w:rPr>
        <w:t xml:space="preserve">Teorik Sınavlar: Öğrencilerin </w:t>
      </w:r>
      <w:r w:rsidR="009029FB">
        <w:rPr>
          <w:rFonts w:ascii="Times New Roman" w:hAnsi="Times New Roman" w:cs="Times New Roman"/>
        </w:rPr>
        <w:t xml:space="preserve">yapı malzemelerin özellikleri ve test metotları </w:t>
      </w:r>
      <w:r w:rsidR="00B82972">
        <w:rPr>
          <w:rFonts w:ascii="Times New Roman" w:hAnsi="Times New Roman" w:cs="Times New Roman"/>
        </w:rPr>
        <w:t xml:space="preserve">gibi anlama ve uygulama </w:t>
      </w:r>
      <w:r w:rsidRPr="009A00A0">
        <w:rPr>
          <w:rFonts w:ascii="Times New Roman" w:hAnsi="Times New Roman" w:cs="Times New Roman"/>
        </w:rPr>
        <w:t>yetkinliği ile ilgili bilgi düzeyi, dönem içi ve final sınavlarıyla değerlendirilmiştir.</w:t>
      </w:r>
    </w:p>
    <w:p w14:paraId="67BC074F" w14:textId="77777777" w:rsidR="00E46334" w:rsidRDefault="00E46334" w:rsidP="00027F7D">
      <w:pPr>
        <w:numPr>
          <w:ilvl w:val="0"/>
          <w:numId w:val="45"/>
        </w:numPr>
        <w:spacing w:before="120" w:after="120" w:line="240" w:lineRule="auto"/>
        <w:jc w:val="both"/>
        <w:rPr>
          <w:rFonts w:ascii="Times New Roman" w:hAnsi="Times New Roman" w:cs="Times New Roman"/>
        </w:rPr>
      </w:pPr>
      <w:r w:rsidRPr="009A00A0">
        <w:rPr>
          <w:rFonts w:ascii="Times New Roman" w:hAnsi="Times New Roman" w:cs="Times New Roman"/>
        </w:rPr>
        <w:t xml:space="preserve">Uygulamalar: </w:t>
      </w:r>
      <w:r w:rsidR="00B82972">
        <w:rPr>
          <w:rFonts w:ascii="Times New Roman" w:hAnsi="Times New Roman" w:cs="Times New Roman"/>
        </w:rPr>
        <w:t>Beton ve diğer yapı malzemeleri</w:t>
      </w:r>
      <w:r w:rsidRPr="009A00A0">
        <w:rPr>
          <w:rFonts w:ascii="Times New Roman" w:hAnsi="Times New Roman" w:cs="Times New Roman"/>
        </w:rPr>
        <w:t xml:space="preserve"> </w:t>
      </w:r>
      <w:r w:rsidR="00B82972">
        <w:rPr>
          <w:rFonts w:ascii="Times New Roman" w:hAnsi="Times New Roman" w:cs="Times New Roman"/>
        </w:rPr>
        <w:t xml:space="preserve">üretimi ve test etme aşamalarını </w:t>
      </w:r>
      <w:r w:rsidRPr="009A00A0">
        <w:rPr>
          <w:rFonts w:ascii="Times New Roman" w:hAnsi="Times New Roman" w:cs="Times New Roman"/>
        </w:rPr>
        <w:t>bizzat öğrencinin uygulaması ile ilgili alandaki yetkinliği artırılmakta ve ölçülmektedir.</w:t>
      </w:r>
    </w:p>
    <w:p w14:paraId="33713EE9" w14:textId="77777777" w:rsidR="00E46334" w:rsidRDefault="00E46334" w:rsidP="00027F7D">
      <w:pPr>
        <w:spacing w:before="120" w:after="120" w:line="240" w:lineRule="auto"/>
        <w:ind w:left="567"/>
        <w:jc w:val="both"/>
        <w:rPr>
          <w:rFonts w:ascii="Times New Roman" w:hAnsi="Times New Roman" w:cs="Times New Roman"/>
        </w:rPr>
      </w:pPr>
      <w:r>
        <w:rPr>
          <w:rFonts w:ascii="Times New Roman" w:hAnsi="Times New Roman" w:cs="Times New Roman"/>
          <w:lang w:val="en-GB"/>
        </w:rPr>
        <w:t xml:space="preserve">c) </w:t>
      </w:r>
      <w:r w:rsidRPr="00E46334">
        <w:rPr>
          <w:rFonts w:ascii="Times New Roman" w:hAnsi="Times New Roman" w:cs="Times New Roman"/>
        </w:rPr>
        <w:t>Şantiye ve büro işlem aşamaların bilgisine sahip olabilme</w:t>
      </w:r>
    </w:p>
    <w:p w14:paraId="1A8748FD" w14:textId="77777777" w:rsidR="00E46334" w:rsidRPr="009A00A0" w:rsidRDefault="00E46334" w:rsidP="00027F7D">
      <w:pPr>
        <w:spacing w:before="120" w:after="120" w:line="240" w:lineRule="auto"/>
        <w:ind w:left="567"/>
        <w:jc w:val="both"/>
        <w:rPr>
          <w:rFonts w:ascii="Times New Roman" w:hAnsi="Times New Roman" w:cs="Times New Roman"/>
        </w:rPr>
      </w:pPr>
      <w:r w:rsidRPr="009A00A0">
        <w:rPr>
          <w:rFonts w:ascii="Times New Roman" w:hAnsi="Times New Roman" w:cs="Times New Roman"/>
        </w:rPr>
        <w:t>Ulaşım Düzeyi:</w:t>
      </w:r>
    </w:p>
    <w:p w14:paraId="5307CB4E" w14:textId="77777777" w:rsidR="00E46334" w:rsidRPr="009A00A0" w:rsidRDefault="00E46334" w:rsidP="00027F7D">
      <w:pPr>
        <w:numPr>
          <w:ilvl w:val="0"/>
          <w:numId w:val="44"/>
        </w:numPr>
        <w:spacing w:before="120" w:after="120" w:line="240" w:lineRule="auto"/>
        <w:jc w:val="both"/>
        <w:rPr>
          <w:rFonts w:ascii="Times New Roman" w:hAnsi="Times New Roman" w:cs="Times New Roman"/>
        </w:rPr>
      </w:pPr>
      <w:r w:rsidRPr="009A00A0">
        <w:rPr>
          <w:rFonts w:ascii="Times New Roman" w:hAnsi="Times New Roman" w:cs="Times New Roman"/>
        </w:rPr>
        <w:t xml:space="preserve">Öğrencilerin çoğu, </w:t>
      </w:r>
      <w:r w:rsidR="006A0811">
        <w:rPr>
          <w:rFonts w:ascii="Times New Roman" w:hAnsi="Times New Roman" w:cs="Times New Roman"/>
        </w:rPr>
        <w:t>ş</w:t>
      </w:r>
      <w:r w:rsidR="006A0811" w:rsidRPr="00E46334">
        <w:rPr>
          <w:rFonts w:ascii="Times New Roman" w:hAnsi="Times New Roman" w:cs="Times New Roman"/>
        </w:rPr>
        <w:t>antiye ve büro</w:t>
      </w:r>
      <w:r w:rsidR="006A0811">
        <w:rPr>
          <w:rFonts w:ascii="Times New Roman" w:hAnsi="Times New Roman" w:cs="Times New Roman"/>
        </w:rPr>
        <w:t xml:space="preserve">da yapılan işlemler </w:t>
      </w:r>
      <w:r w:rsidRPr="009A00A0">
        <w:rPr>
          <w:rFonts w:ascii="Times New Roman" w:hAnsi="Times New Roman" w:cs="Times New Roman"/>
        </w:rPr>
        <w:t>hakkında bilgi sahibidir. Bu bilgi, yapılan uygulamalar ve teorik sınavlarla ölçülmüştür.</w:t>
      </w:r>
    </w:p>
    <w:p w14:paraId="6D0F4E6B" w14:textId="77777777" w:rsidR="00E46334" w:rsidRPr="009A00A0" w:rsidRDefault="00E46334" w:rsidP="00027F7D">
      <w:pPr>
        <w:spacing w:before="120" w:after="120" w:line="240" w:lineRule="auto"/>
        <w:ind w:left="567"/>
        <w:jc w:val="both"/>
        <w:rPr>
          <w:rFonts w:ascii="Times New Roman" w:hAnsi="Times New Roman" w:cs="Times New Roman"/>
        </w:rPr>
      </w:pPr>
      <w:r w:rsidRPr="009A00A0">
        <w:rPr>
          <w:rFonts w:ascii="Times New Roman" w:hAnsi="Times New Roman" w:cs="Times New Roman"/>
        </w:rPr>
        <w:t>Ölçme ve Değerlendirme Kanıtları:</w:t>
      </w:r>
    </w:p>
    <w:p w14:paraId="7F404BF7" w14:textId="77777777" w:rsidR="00E46334" w:rsidRPr="009A00A0" w:rsidRDefault="00E46334" w:rsidP="00027F7D">
      <w:pPr>
        <w:numPr>
          <w:ilvl w:val="0"/>
          <w:numId w:val="45"/>
        </w:numPr>
        <w:spacing w:before="120" w:after="120" w:line="240" w:lineRule="auto"/>
        <w:jc w:val="both"/>
        <w:rPr>
          <w:rFonts w:ascii="Times New Roman" w:hAnsi="Times New Roman" w:cs="Times New Roman"/>
        </w:rPr>
      </w:pPr>
      <w:r w:rsidRPr="009A00A0">
        <w:rPr>
          <w:rFonts w:ascii="Times New Roman" w:hAnsi="Times New Roman" w:cs="Times New Roman"/>
        </w:rPr>
        <w:t xml:space="preserve">Teorik Sınavlar: Öğrencilerin </w:t>
      </w:r>
      <w:r w:rsidR="006A0811">
        <w:rPr>
          <w:rFonts w:ascii="Times New Roman" w:hAnsi="Times New Roman" w:cs="Times New Roman"/>
        </w:rPr>
        <w:t xml:space="preserve">şantiyeyi hazırlayabilme, şantiyede kullanılan ekipmanlar ve iş prosedürler ve büro ortamında hazırlanan ihale dosyası, metraj, keşif gibi evrak ve prosedürler </w:t>
      </w:r>
      <w:r w:rsidRPr="009A00A0">
        <w:rPr>
          <w:rFonts w:ascii="Times New Roman" w:hAnsi="Times New Roman" w:cs="Times New Roman"/>
        </w:rPr>
        <w:t>ile ilgili bilgi düzeyi, dönem içi ve final sınavlarıyla değerlendirilmiştir.</w:t>
      </w:r>
    </w:p>
    <w:p w14:paraId="60AF2E8D" w14:textId="77777777" w:rsidR="00E46334" w:rsidRDefault="00E46334" w:rsidP="00027F7D">
      <w:pPr>
        <w:numPr>
          <w:ilvl w:val="0"/>
          <w:numId w:val="45"/>
        </w:numPr>
        <w:spacing w:before="120" w:after="120" w:line="240" w:lineRule="auto"/>
        <w:jc w:val="both"/>
        <w:rPr>
          <w:rFonts w:ascii="Times New Roman" w:hAnsi="Times New Roman" w:cs="Times New Roman"/>
        </w:rPr>
      </w:pPr>
      <w:r w:rsidRPr="009A00A0">
        <w:rPr>
          <w:rFonts w:ascii="Times New Roman" w:hAnsi="Times New Roman" w:cs="Times New Roman"/>
        </w:rPr>
        <w:t xml:space="preserve">Uygulamalar: </w:t>
      </w:r>
      <w:r w:rsidR="006A0811">
        <w:rPr>
          <w:rFonts w:ascii="Times New Roman" w:hAnsi="Times New Roman" w:cs="Times New Roman"/>
        </w:rPr>
        <w:t xml:space="preserve">Mimari ve statik projelerden metraj ve keşif çıkarmayı, büro evrakları hazırlama gibi uygulama ödevleri ile </w:t>
      </w:r>
      <w:r w:rsidRPr="009A00A0">
        <w:rPr>
          <w:rFonts w:ascii="Times New Roman" w:hAnsi="Times New Roman" w:cs="Times New Roman"/>
        </w:rPr>
        <w:t>ilgili alandaki yetkinliği artırılmakta ve ölçülmektedir.</w:t>
      </w:r>
    </w:p>
    <w:p w14:paraId="3B99BFC0" w14:textId="77777777" w:rsidR="00E46334" w:rsidRDefault="00E46334" w:rsidP="00027F7D">
      <w:pPr>
        <w:spacing w:before="120" w:after="120" w:line="240" w:lineRule="auto"/>
        <w:ind w:left="567"/>
        <w:jc w:val="both"/>
        <w:rPr>
          <w:rFonts w:ascii="Times New Roman" w:hAnsi="Times New Roman" w:cs="Times New Roman"/>
        </w:rPr>
      </w:pPr>
      <w:r>
        <w:rPr>
          <w:rFonts w:ascii="Times New Roman" w:hAnsi="Times New Roman" w:cs="Times New Roman"/>
          <w:lang w:val="en-GB"/>
        </w:rPr>
        <w:t xml:space="preserve">d) </w:t>
      </w:r>
      <w:r w:rsidRPr="00E46334">
        <w:rPr>
          <w:rFonts w:ascii="Times New Roman" w:hAnsi="Times New Roman" w:cs="Times New Roman"/>
        </w:rPr>
        <w:t>Yapı imalatlarını uygulama ve kontrol edebilme</w:t>
      </w:r>
    </w:p>
    <w:p w14:paraId="145DEB24" w14:textId="77777777" w:rsidR="00E46334" w:rsidRPr="009A00A0" w:rsidRDefault="00E46334" w:rsidP="00027F7D">
      <w:pPr>
        <w:spacing w:before="120" w:after="120" w:line="240" w:lineRule="auto"/>
        <w:ind w:left="567"/>
        <w:jc w:val="both"/>
        <w:rPr>
          <w:rFonts w:ascii="Times New Roman" w:hAnsi="Times New Roman" w:cs="Times New Roman"/>
        </w:rPr>
      </w:pPr>
      <w:r w:rsidRPr="009A00A0">
        <w:rPr>
          <w:rFonts w:ascii="Times New Roman" w:hAnsi="Times New Roman" w:cs="Times New Roman"/>
        </w:rPr>
        <w:t>Ulaşım Düzeyi:</w:t>
      </w:r>
    </w:p>
    <w:p w14:paraId="72127501" w14:textId="77777777" w:rsidR="00E46334" w:rsidRPr="009A00A0" w:rsidRDefault="00E46334" w:rsidP="00027F7D">
      <w:pPr>
        <w:numPr>
          <w:ilvl w:val="0"/>
          <w:numId w:val="44"/>
        </w:numPr>
        <w:spacing w:before="120" w:after="120" w:line="240" w:lineRule="auto"/>
        <w:ind w:left="714" w:hanging="357"/>
        <w:jc w:val="both"/>
        <w:rPr>
          <w:rFonts w:ascii="Times New Roman" w:hAnsi="Times New Roman" w:cs="Times New Roman"/>
        </w:rPr>
      </w:pPr>
      <w:r w:rsidRPr="009A00A0">
        <w:rPr>
          <w:rFonts w:ascii="Times New Roman" w:hAnsi="Times New Roman" w:cs="Times New Roman"/>
        </w:rPr>
        <w:t>Öğrencilerin çoğu</w:t>
      </w:r>
      <w:r w:rsidR="00185D98" w:rsidRPr="00185D98">
        <w:rPr>
          <w:rFonts w:ascii="Times New Roman" w:hAnsi="Times New Roman" w:cs="Times New Roman"/>
        </w:rPr>
        <w:t xml:space="preserve"> </w:t>
      </w:r>
      <w:r w:rsidR="00185D98">
        <w:rPr>
          <w:rFonts w:ascii="Times New Roman" w:hAnsi="Times New Roman" w:cs="Times New Roman"/>
        </w:rPr>
        <w:t xml:space="preserve">duvar elamanları ile örme, sıva çeşitleri ve imalat hazırlığı, soğuk demir işçiliği ve diğer inşaat uygulamalarla ilgi imalat hazırlığı, uygulaması ve kontrol edilmesi </w:t>
      </w:r>
      <w:r w:rsidRPr="009A00A0">
        <w:rPr>
          <w:rFonts w:ascii="Times New Roman" w:hAnsi="Times New Roman" w:cs="Times New Roman"/>
        </w:rPr>
        <w:t>gibi konular</w:t>
      </w:r>
      <w:r w:rsidR="00185D98">
        <w:rPr>
          <w:rFonts w:ascii="Times New Roman" w:hAnsi="Times New Roman" w:cs="Times New Roman"/>
        </w:rPr>
        <w:t xml:space="preserve"> ve uygulamalar</w:t>
      </w:r>
      <w:r w:rsidRPr="009A00A0">
        <w:rPr>
          <w:rFonts w:ascii="Times New Roman" w:hAnsi="Times New Roman" w:cs="Times New Roman"/>
        </w:rPr>
        <w:t xml:space="preserve"> hakkında bilgi sahibidir. Bu bilgi, yapılan uygulamalar ve teorik sınavlarla ölçülmüştür.</w:t>
      </w:r>
    </w:p>
    <w:p w14:paraId="491F98A8" w14:textId="77777777" w:rsidR="00E46334" w:rsidRPr="009A00A0" w:rsidRDefault="00E46334" w:rsidP="00027F7D">
      <w:pPr>
        <w:spacing w:before="100" w:beforeAutospacing="1" w:after="120" w:line="240" w:lineRule="auto"/>
        <w:ind w:left="567"/>
        <w:jc w:val="both"/>
        <w:rPr>
          <w:rFonts w:ascii="Times New Roman" w:hAnsi="Times New Roman" w:cs="Times New Roman"/>
        </w:rPr>
      </w:pPr>
      <w:r w:rsidRPr="009A00A0">
        <w:rPr>
          <w:rFonts w:ascii="Times New Roman" w:hAnsi="Times New Roman" w:cs="Times New Roman"/>
        </w:rPr>
        <w:t>Ölçme ve Değerlendirme Kanıtları:</w:t>
      </w:r>
    </w:p>
    <w:p w14:paraId="5C303115" w14:textId="77777777" w:rsidR="00E46334" w:rsidRPr="009A00A0" w:rsidRDefault="00E46334" w:rsidP="00027F7D">
      <w:pPr>
        <w:numPr>
          <w:ilvl w:val="0"/>
          <w:numId w:val="45"/>
        </w:numPr>
        <w:spacing w:before="120" w:after="100" w:afterAutospacing="1" w:line="240" w:lineRule="auto"/>
        <w:ind w:left="714" w:hanging="357"/>
        <w:jc w:val="both"/>
        <w:rPr>
          <w:rFonts w:ascii="Times New Roman" w:hAnsi="Times New Roman" w:cs="Times New Roman"/>
        </w:rPr>
      </w:pPr>
      <w:r w:rsidRPr="009A00A0">
        <w:rPr>
          <w:rFonts w:ascii="Times New Roman" w:hAnsi="Times New Roman" w:cs="Times New Roman"/>
        </w:rPr>
        <w:t xml:space="preserve">Teorik Sınavlar: Öğrencilerin </w:t>
      </w:r>
      <w:r w:rsidR="00185D98">
        <w:rPr>
          <w:rFonts w:ascii="Times New Roman" w:hAnsi="Times New Roman" w:cs="Times New Roman"/>
        </w:rPr>
        <w:t>duvar sıva, soğuk demir işçiliği gibi imalatların hazırlığı, uygulama ve kontrol edilmesi</w:t>
      </w:r>
      <w:r w:rsidRPr="009A00A0">
        <w:rPr>
          <w:rFonts w:ascii="Times New Roman" w:hAnsi="Times New Roman" w:cs="Times New Roman"/>
        </w:rPr>
        <w:t xml:space="preserve"> ile ilgili bilgi düzeyi, dönem içi ve final sınavlarıyla değerlendirilmiştir.</w:t>
      </w:r>
    </w:p>
    <w:p w14:paraId="3FD7DA7B" w14:textId="2448D220" w:rsidR="00E46334" w:rsidRPr="009A00A0" w:rsidRDefault="00E46334" w:rsidP="00E46334">
      <w:pPr>
        <w:numPr>
          <w:ilvl w:val="0"/>
          <w:numId w:val="45"/>
        </w:numPr>
        <w:spacing w:before="100" w:beforeAutospacing="1" w:after="100" w:afterAutospacing="1" w:line="240" w:lineRule="auto"/>
        <w:jc w:val="both"/>
        <w:rPr>
          <w:rFonts w:ascii="Times New Roman" w:hAnsi="Times New Roman" w:cs="Times New Roman"/>
        </w:rPr>
      </w:pPr>
      <w:r w:rsidRPr="009A00A0">
        <w:rPr>
          <w:rFonts w:ascii="Times New Roman" w:hAnsi="Times New Roman" w:cs="Times New Roman"/>
        </w:rPr>
        <w:t xml:space="preserve">Uygulamalar: </w:t>
      </w:r>
      <w:r w:rsidR="00185D98">
        <w:rPr>
          <w:rFonts w:ascii="Times New Roman" w:hAnsi="Times New Roman" w:cs="Times New Roman"/>
        </w:rPr>
        <w:t>İnşaat laboratuvarında</w:t>
      </w:r>
      <w:r w:rsidRPr="009A00A0">
        <w:rPr>
          <w:rFonts w:ascii="Times New Roman" w:hAnsi="Times New Roman" w:cs="Times New Roman"/>
        </w:rPr>
        <w:t xml:space="preserve"> bizzat öğrencinin </w:t>
      </w:r>
      <w:r w:rsidR="00185D98">
        <w:rPr>
          <w:rFonts w:ascii="Times New Roman" w:hAnsi="Times New Roman" w:cs="Times New Roman"/>
        </w:rPr>
        <w:t>bu imalatları hazırlaması , uygulaması ve nasıl kontrol edilmesi gerekliliği</w:t>
      </w:r>
      <w:r w:rsidRPr="009A00A0">
        <w:rPr>
          <w:rFonts w:ascii="Times New Roman" w:hAnsi="Times New Roman" w:cs="Times New Roman"/>
        </w:rPr>
        <w:t xml:space="preserve"> ile ilgili alandaki yetkinliği artırılmakta ve ölçülmektedir.</w:t>
      </w:r>
    </w:p>
    <w:p w14:paraId="7543D6AA" w14:textId="77777777" w:rsidR="00D5102A" w:rsidRDefault="00D5102A" w:rsidP="00D5102A">
      <w:pPr>
        <w:spacing w:before="100" w:beforeAutospacing="1" w:after="100" w:afterAutospacing="1" w:line="240" w:lineRule="auto"/>
        <w:ind w:left="567"/>
        <w:jc w:val="both"/>
        <w:rPr>
          <w:rFonts w:ascii="Times New Roman" w:hAnsi="Times New Roman" w:cs="Times New Roman"/>
          <w:b/>
          <w:sz w:val="24"/>
          <w:szCs w:val="24"/>
        </w:rPr>
      </w:pPr>
      <w:r>
        <w:rPr>
          <w:rFonts w:ascii="Times New Roman" w:hAnsi="Times New Roman" w:cs="Times New Roman"/>
          <w:b/>
          <w:sz w:val="24"/>
          <w:szCs w:val="24"/>
        </w:rPr>
        <w:t>Ölçüt 4.</w:t>
      </w:r>
      <w:r w:rsidR="00811625">
        <w:rPr>
          <w:rFonts w:ascii="Times New Roman" w:hAnsi="Times New Roman" w:cs="Times New Roman"/>
          <w:b/>
          <w:sz w:val="24"/>
          <w:szCs w:val="24"/>
        </w:rPr>
        <w:t xml:space="preserve"> </w:t>
      </w:r>
      <w:r>
        <w:rPr>
          <w:rFonts w:ascii="Times New Roman" w:hAnsi="Times New Roman" w:cs="Times New Roman"/>
          <w:b/>
          <w:sz w:val="24"/>
          <w:szCs w:val="24"/>
        </w:rPr>
        <w:t>Sürekli İyileştirme</w:t>
      </w:r>
    </w:p>
    <w:p w14:paraId="468F3F9A" w14:textId="77777777" w:rsidR="00D5102A" w:rsidRDefault="00D5102A" w:rsidP="00D5102A">
      <w:pPr>
        <w:ind w:left="567"/>
        <w:jc w:val="both"/>
        <w:rPr>
          <w:rFonts w:ascii="Times New Roman" w:hAnsi="Times New Roman" w:cs="Times New Roman"/>
          <w:u w:val="single"/>
        </w:rPr>
      </w:pPr>
      <w:bookmarkStart w:id="5" w:name="_Hlk190876423"/>
      <w:r>
        <w:rPr>
          <w:rFonts w:ascii="Times New Roman" w:hAnsi="Times New Roman" w:cs="Times New Roman"/>
        </w:rPr>
        <w:t>Yüksekokulumuzda d</w:t>
      </w:r>
      <w:r w:rsidRPr="001D69D1">
        <w:rPr>
          <w:rFonts w:ascii="Times New Roman" w:hAnsi="Times New Roman" w:cs="Times New Roman"/>
        </w:rPr>
        <w:t>ers kazanım ve program çıktılarının izlenmesine, güncellenmesine ve sürekli iyileş</w:t>
      </w:r>
      <w:r>
        <w:rPr>
          <w:rFonts w:ascii="Times New Roman" w:hAnsi="Times New Roman" w:cs="Times New Roman"/>
        </w:rPr>
        <w:t>tirilmesine yönelik mekanizma</w:t>
      </w:r>
      <w:r w:rsidRPr="00FC2817">
        <w:rPr>
          <w:rFonts w:ascii="Times New Roman" w:hAnsi="Times New Roman" w:cs="Times New Roman"/>
        </w:rPr>
        <w:t xml:space="preserve"> kurulmadığı için somut kanıtta yoktur. İç ve dış paydaş geribildirimleri ve bunların sürekli iyileştirilmesi-güncellenmesine yönelik çalışmamız yoktur. Üniversitemizde “Mezun Bilgi Sistemi” bulunmakta ancak birimlerin kendi mezun izleme sistemi henüz </w:t>
      </w:r>
      <w:r w:rsidRPr="00872B78">
        <w:rPr>
          <w:rFonts w:ascii="Times New Roman" w:hAnsi="Times New Roman" w:cs="Times New Roman"/>
        </w:rPr>
        <w:t>kurulmamıştır.</w:t>
      </w:r>
    </w:p>
    <w:bookmarkEnd w:id="5"/>
    <w:p w14:paraId="0087DCED" w14:textId="77777777" w:rsidR="00F829A9" w:rsidRPr="00306D0B" w:rsidRDefault="00F829A9" w:rsidP="00713E12">
      <w:pPr>
        <w:spacing w:before="100" w:beforeAutospacing="1" w:after="100" w:afterAutospacing="1" w:line="240" w:lineRule="auto"/>
        <w:ind w:left="567"/>
        <w:jc w:val="both"/>
        <w:rPr>
          <w:rFonts w:ascii="Times New Roman" w:hAnsi="Times New Roman" w:cs="Times New Roman"/>
        </w:rPr>
      </w:pPr>
      <w:r w:rsidRPr="00306D0B">
        <w:rPr>
          <w:rFonts w:ascii="Times New Roman" w:hAnsi="Times New Roman" w:cs="Times New Roman"/>
          <w:b/>
          <w:sz w:val="24"/>
          <w:szCs w:val="24"/>
        </w:rPr>
        <w:t>Ölçüt 5. Eğitim Planı</w:t>
      </w:r>
      <w:r w:rsidRPr="00306D0B">
        <w:rPr>
          <w:rFonts w:ascii="Times New Roman" w:hAnsi="Times New Roman" w:cs="Times New Roman"/>
        </w:rPr>
        <w:t xml:space="preserve"> </w:t>
      </w:r>
    </w:p>
    <w:p w14:paraId="77332BBD" w14:textId="77777777" w:rsidR="00F829A9" w:rsidRDefault="00F829A9" w:rsidP="00713E12">
      <w:pPr>
        <w:spacing w:before="100" w:beforeAutospacing="1" w:after="100" w:afterAutospacing="1" w:line="240" w:lineRule="auto"/>
        <w:ind w:left="567"/>
        <w:jc w:val="both"/>
        <w:rPr>
          <w:rFonts w:ascii="Times New Roman" w:hAnsi="Times New Roman" w:cs="Times New Roman"/>
          <w:b/>
          <w:bCs/>
        </w:rPr>
      </w:pPr>
      <w:r w:rsidRPr="00027F7D">
        <w:rPr>
          <w:rFonts w:ascii="Times New Roman" w:hAnsi="Times New Roman" w:cs="Times New Roman"/>
          <w:b/>
          <w:bCs/>
        </w:rPr>
        <w:t xml:space="preserve">5.1. Eğitim planını Tablo 5.1 ve Tablo 5.2’yi doldurarak veriniz. </w:t>
      </w:r>
    </w:p>
    <w:p w14:paraId="5DD9B72F" w14:textId="77777777" w:rsidR="006B62BD" w:rsidRDefault="006B62BD" w:rsidP="00713E12">
      <w:pPr>
        <w:spacing w:before="100" w:beforeAutospacing="1" w:after="100" w:afterAutospacing="1" w:line="240" w:lineRule="auto"/>
        <w:ind w:left="567"/>
        <w:jc w:val="both"/>
        <w:rPr>
          <w:rFonts w:ascii="Times New Roman" w:hAnsi="Times New Roman" w:cs="Times New Roman"/>
          <w:b/>
          <w:bCs/>
        </w:rPr>
      </w:pPr>
    </w:p>
    <w:p w14:paraId="5B1C5C5E" w14:textId="77777777" w:rsidR="006B62BD" w:rsidRPr="00027F7D" w:rsidRDefault="006B62BD" w:rsidP="00713E12">
      <w:pPr>
        <w:spacing w:before="100" w:beforeAutospacing="1" w:after="100" w:afterAutospacing="1" w:line="240" w:lineRule="auto"/>
        <w:ind w:left="567"/>
        <w:jc w:val="both"/>
        <w:rPr>
          <w:rFonts w:ascii="Times New Roman" w:hAnsi="Times New Roman" w:cs="Times New Roman"/>
          <w:b/>
          <w:bCs/>
        </w:rPr>
      </w:pPr>
    </w:p>
    <w:p w14:paraId="0121E1FC" w14:textId="77777777" w:rsidR="00F829A9" w:rsidRPr="00027F7D" w:rsidRDefault="00F829A9" w:rsidP="00713E12">
      <w:pPr>
        <w:spacing w:before="100" w:beforeAutospacing="1" w:after="100" w:afterAutospacing="1" w:line="240" w:lineRule="auto"/>
        <w:ind w:left="567"/>
        <w:jc w:val="both"/>
        <w:rPr>
          <w:rFonts w:ascii="Times New Roman" w:hAnsi="Times New Roman" w:cs="Times New Roman"/>
          <w:b/>
          <w:bCs/>
        </w:rPr>
      </w:pPr>
      <w:r w:rsidRPr="00027F7D">
        <w:rPr>
          <w:rFonts w:ascii="Times New Roman" w:hAnsi="Times New Roman" w:cs="Times New Roman"/>
          <w:b/>
          <w:bCs/>
        </w:rPr>
        <w:lastRenderedPageBreak/>
        <w:t xml:space="preserve">5.2. En az 5 AKTS, dış paydaş önerilerini dikkate alan ders/dersleri ve eğitim planına dahil edilme sürecini açıklayınız. </w:t>
      </w:r>
    </w:p>
    <w:p w14:paraId="5DF3AAD9" w14:textId="77777777" w:rsidR="00027F7D" w:rsidRDefault="00027F7D" w:rsidP="00027F7D">
      <w:pPr>
        <w:spacing w:before="100" w:beforeAutospacing="1" w:after="100" w:afterAutospacing="1" w:line="240" w:lineRule="auto"/>
        <w:ind w:left="567"/>
        <w:jc w:val="both"/>
        <w:rPr>
          <w:rFonts w:ascii="Times New Roman" w:hAnsi="Times New Roman" w:cs="Times New Roman"/>
        </w:rPr>
      </w:pPr>
      <w:r w:rsidRPr="00F67138">
        <w:rPr>
          <w:rFonts w:ascii="Times New Roman" w:hAnsi="Times New Roman" w:cs="Times New Roman"/>
        </w:rPr>
        <w:t>Üniversite, endüstri temsilcileri, meslek kuruluşları ve mezunlardan oluşan dış paydaşlarla iletişim halindedir</w:t>
      </w:r>
      <w:r w:rsidRPr="0014308D">
        <w:rPr>
          <w:rFonts w:ascii="Times New Roman" w:hAnsi="Times New Roman" w:cs="Times New Roman"/>
        </w:rPr>
        <w:t xml:space="preserve"> ve eğitim programının iş dünyası ihtiyaçlarına uygunluğunu değerlendirir. Paydaşlardan gele</w:t>
      </w:r>
      <w:r>
        <w:rPr>
          <w:rFonts w:ascii="Times New Roman" w:hAnsi="Times New Roman" w:cs="Times New Roman"/>
        </w:rPr>
        <w:t>cek</w:t>
      </w:r>
      <w:r w:rsidRPr="0014308D">
        <w:rPr>
          <w:rFonts w:ascii="Times New Roman" w:hAnsi="Times New Roman" w:cs="Times New Roman"/>
        </w:rPr>
        <w:t xml:space="preserve"> öneriler, özellikle mezunların iş hayatındaki performansı ve yeni teknolojik gelişmeler </w:t>
      </w:r>
      <w:r>
        <w:rPr>
          <w:rFonts w:ascii="Times New Roman" w:hAnsi="Times New Roman" w:cs="Times New Roman"/>
        </w:rPr>
        <w:t xml:space="preserve">için önemlidir. Öneri olduğunda, </w:t>
      </w:r>
      <w:r w:rsidRPr="0014308D">
        <w:rPr>
          <w:rFonts w:ascii="Times New Roman" w:hAnsi="Times New Roman" w:cs="Times New Roman"/>
        </w:rPr>
        <w:t>üniversite</w:t>
      </w:r>
      <w:r>
        <w:rPr>
          <w:rFonts w:ascii="Times New Roman" w:hAnsi="Times New Roman" w:cs="Times New Roman"/>
        </w:rPr>
        <w:t>mizin</w:t>
      </w:r>
      <w:r w:rsidRPr="0014308D">
        <w:rPr>
          <w:rFonts w:ascii="Times New Roman" w:hAnsi="Times New Roman" w:cs="Times New Roman"/>
        </w:rPr>
        <w:t xml:space="preserve"> ilgili komisyonları tarafından gözden geçirilir ve müfredat geliştirme sürecine entegre edilir. Dersin içeriği, öğrenme çıktıları ve AKTS kredisi belirlenerek, akademik kurullar tarafından onaylanır. Son olarak, yeni ders eğitim planına eklenir ve öğrencilerin seçimine sunulur.</w:t>
      </w:r>
    </w:p>
    <w:p w14:paraId="0BE723FE" w14:textId="77777777" w:rsidR="00F829A9" w:rsidRDefault="00F829A9" w:rsidP="00713E12">
      <w:pPr>
        <w:spacing w:before="100" w:beforeAutospacing="1" w:after="100" w:afterAutospacing="1" w:line="240" w:lineRule="auto"/>
        <w:ind w:left="567"/>
        <w:jc w:val="both"/>
        <w:rPr>
          <w:rFonts w:ascii="Times New Roman" w:hAnsi="Times New Roman" w:cs="Times New Roman"/>
          <w:b/>
          <w:bCs/>
        </w:rPr>
      </w:pPr>
      <w:r w:rsidRPr="00027F7D">
        <w:rPr>
          <w:rFonts w:ascii="Times New Roman" w:hAnsi="Times New Roman" w:cs="Times New Roman"/>
          <w:b/>
          <w:bCs/>
        </w:rPr>
        <w:t xml:space="preserve">5.3. En az 15 AKTS, İşletmede Mesleki Eğitim, Staj ve Uygulamalı Ders ve/veya güncel mesleki program/yazılım içeren ders/dersler ders/dersleri ve eğitim planına dahil edilme sürecini açıklayınız. </w:t>
      </w:r>
    </w:p>
    <w:p w14:paraId="008ACFE1" w14:textId="14490127" w:rsidR="00027F7D" w:rsidRDefault="00027F7D" w:rsidP="00027F7D">
      <w:pPr>
        <w:spacing w:before="100" w:beforeAutospacing="1" w:after="100" w:afterAutospacing="1" w:line="240" w:lineRule="auto"/>
        <w:ind w:left="567"/>
        <w:jc w:val="both"/>
        <w:rPr>
          <w:rFonts w:ascii="Times New Roman" w:hAnsi="Times New Roman" w:cs="Times New Roman"/>
        </w:rPr>
      </w:pPr>
      <w:r w:rsidRPr="00E60F3E">
        <w:rPr>
          <w:rFonts w:ascii="Times New Roman" w:hAnsi="Times New Roman" w:cs="Times New Roman"/>
        </w:rPr>
        <w:t>Eğitim planında yer alan ve özellikle programa yönelik vermiş olduğumuz derslerde teorik, deneysel ve benzetim çalışmaları hep beraber verilerek derslerin anlaşılır ve uygulanabilir olması artırılmaktadır. Özellikle mezuniyet sonrası öğrencilerin kendi alanlarında kullandıkları programlara aşina olması açısından derslerimizde bu programlara yer vererek gelişim süreçlerine katkı sağlanmaktadır. Yine sektör ihtiyaçları doğrultusunda çokça tercih edilen yazılımlar konusunda teorik ve pratik olarak öğrencilerin güncel kalması sağlanmaktadır</w:t>
      </w:r>
      <w:r>
        <w:rPr>
          <w:rFonts w:ascii="Times New Roman" w:hAnsi="Times New Roman" w:cs="Times New Roman"/>
        </w:rPr>
        <w:t>, d</w:t>
      </w:r>
      <w:r w:rsidRPr="002F4E0D">
        <w:rPr>
          <w:rFonts w:ascii="Times New Roman" w:hAnsi="Times New Roman" w:cs="Times New Roman"/>
        </w:rPr>
        <w:t>erslerin içeriği</w:t>
      </w:r>
      <w:r>
        <w:rPr>
          <w:rFonts w:ascii="Times New Roman" w:hAnsi="Times New Roman" w:cs="Times New Roman"/>
        </w:rPr>
        <w:t xml:space="preserve"> de</w:t>
      </w:r>
      <w:r w:rsidRPr="002F4E0D">
        <w:rPr>
          <w:rFonts w:ascii="Times New Roman" w:hAnsi="Times New Roman" w:cs="Times New Roman"/>
        </w:rPr>
        <w:t xml:space="preserve"> iş yerinde uygulanabilir bilgi ve becerilere odaklanarak, öğrenme çıktıları ve AKTS yükü hesaplanarak oluşturulur. Hazırlanan bu ders planı, akademik birimler ve ilgili komisyonlar tarafından değerlendirilip onaylandıktan sonra, müfredata entegre edilir. </w:t>
      </w:r>
    </w:p>
    <w:p w14:paraId="3D5C7787" w14:textId="77777777" w:rsidR="00F829A9" w:rsidRPr="00027F7D" w:rsidRDefault="00F829A9" w:rsidP="00713E12">
      <w:pPr>
        <w:spacing w:before="100" w:beforeAutospacing="1" w:after="100" w:afterAutospacing="1" w:line="240" w:lineRule="auto"/>
        <w:ind w:left="567"/>
        <w:jc w:val="both"/>
        <w:rPr>
          <w:rFonts w:ascii="Times New Roman" w:hAnsi="Times New Roman" w:cs="Times New Roman"/>
          <w:b/>
          <w:bCs/>
        </w:rPr>
      </w:pPr>
      <w:r w:rsidRPr="00027F7D">
        <w:rPr>
          <w:rFonts w:ascii="Times New Roman" w:hAnsi="Times New Roman" w:cs="Times New Roman"/>
          <w:b/>
          <w:bCs/>
        </w:rPr>
        <w:t xml:space="preserve">5.4. Programa/alana özgü öğrenim çıktılarını sağlayan mesleki derslerin en az 20 AKTS olduğunu Tablo 5.3’te açıklayınız. </w:t>
      </w:r>
    </w:p>
    <w:p w14:paraId="1F625A7D" w14:textId="77777777" w:rsidR="00F829A9" w:rsidRDefault="00F829A9" w:rsidP="00713E12">
      <w:pPr>
        <w:spacing w:before="100" w:beforeAutospacing="1" w:after="100" w:afterAutospacing="1" w:line="240" w:lineRule="auto"/>
        <w:ind w:left="567"/>
        <w:jc w:val="both"/>
        <w:rPr>
          <w:rFonts w:ascii="Times New Roman" w:hAnsi="Times New Roman" w:cs="Times New Roman"/>
        </w:rPr>
      </w:pPr>
      <w:r w:rsidRPr="00027F7D">
        <w:rPr>
          <w:rFonts w:ascii="Times New Roman" w:hAnsi="Times New Roman" w:cs="Times New Roman"/>
          <w:b/>
          <w:bCs/>
        </w:rPr>
        <w:t>5.5. Eğitim planında yer alan tüm derslerin izlencelerini (bölüm dışı dersler dâhil), belirtilen formata uygun olarak, Ek I.1’de veriniz. Kamuoyuyla paylaşım sürecini açıklayınız</w:t>
      </w:r>
      <w:r w:rsidRPr="00306D0B">
        <w:rPr>
          <w:rFonts w:ascii="Times New Roman" w:hAnsi="Times New Roman" w:cs="Times New Roman"/>
        </w:rPr>
        <w:t xml:space="preserve">. </w:t>
      </w:r>
    </w:p>
    <w:p w14:paraId="4927D757" w14:textId="77777777" w:rsidR="00027F7D" w:rsidRDefault="00027F7D" w:rsidP="00027F7D">
      <w:pPr>
        <w:spacing w:before="100" w:beforeAutospacing="1" w:after="100" w:afterAutospacing="1" w:line="240" w:lineRule="auto"/>
        <w:ind w:left="567"/>
        <w:jc w:val="both"/>
        <w:rPr>
          <w:rFonts w:ascii="Times New Roman" w:hAnsi="Times New Roman" w:cs="Times New Roman"/>
        </w:rPr>
      </w:pPr>
      <w:r w:rsidRPr="00306D0B">
        <w:rPr>
          <w:rFonts w:ascii="Times New Roman" w:hAnsi="Times New Roman" w:cs="Times New Roman"/>
        </w:rPr>
        <w:t xml:space="preserve">Eğitim planında yer alan tüm derslerin izlenceleri, belirtilen formata uygun olarak Ek I.1’de </w:t>
      </w:r>
      <w:r>
        <w:rPr>
          <w:rFonts w:ascii="Times New Roman" w:hAnsi="Times New Roman" w:cs="Times New Roman"/>
        </w:rPr>
        <w:t xml:space="preserve">paylaşılmıştır. Formata uygun olarak hazırlanan eğitim planındaki ders izlenceleri, üniversitemizin web-sitesinde çevrimiçi olarak paylaşılmaktadır. </w:t>
      </w:r>
    </w:p>
    <w:p w14:paraId="1B362084" w14:textId="77777777" w:rsidR="00F829A9" w:rsidRPr="006B62BD" w:rsidRDefault="00F829A9" w:rsidP="00713E12">
      <w:pPr>
        <w:spacing w:before="100" w:beforeAutospacing="1" w:after="100" w:afterAutospacing="1" w:line="240" w:lineRule="auto"/>
        <w:ind w:left="567"/>
        <w:jc w:val="both"/>
        <w:rPr>
          <w:rFonts w:ascii="Times New Roman" w:hAnsi="Times New Roman" w:cs="Times New Roman"/>
          <w:b/>
          <w:bCs/>
        </w:rPr>
      </w:pPr>
      <w:r w:rsidRPr="006B62BD">
        <w:rPr>
          <w:rFonts w:ascii="Times New Roman" w:hAnsi="Times New Roman" w:cs="Times New Roman"/>
          <w:b/>
          <w:bCs/>
        </w:rPr>
        <w:t>5.6. Eğitim planının öngörüldüğü biçimde uygulanmasını güvence altına almak ve sürekli gelişimini sağlamak için kullanılan yönetim sistemini anlatınız.</w:t>
      </w:r>
    </w:p>
    <w:p w14:paraId="068A16CA" w14:textId="77777777" w:rsidR="00E714F0" w:rsidRDefault="00E714F0" w:rsidP="00E714F0">
      <w:pPr>
        <w:spacing w:before="100" w:beforeAutospacing="1" w:after="100" w:afterAutospacing="1" w:line="240" w:lineRule="auto"/>
        <w:ind w:left="567"/>
        <w:jc w:val="both"/>
        <w:rPr>
          <w:rFonts w:ascii="Times New Roman" w:hAnsi="Times New Roman" w:cs="Times New Roman"/>
          <w:bCs/>
        </w:rPr>
      </w:pPr>
      <w:r>
        <w:rPr>
          <w:rFonts w:ascii="Times New Roman" w:hAnsi="Times New Roman" w:cs="Times New Roman"/>
          <w:bCs/>
        </w:rPr>
        <w:t>Eğitim planının uygulanmasını güvence altına almak ve sürekli gelişimini sağlamak için, eğitim hedeflerinin belirlenmesi, uygulanması, izlenmesi ve iyileştirilmesi önemlidir. Tüm süreçler düzenli olarak gözden geçirilir, kontrolü sağlanır. Öğrenci ve akademisyen geri bildirimleri, mezun ve işveren görüşleri de alınarak süreç iyileştirilir. Ayrıca, akreditasyon standartlarına uygunluk ve dokümantasyon sayesinde şeffaflık sağlanır ve sürekli iyileştirme hedeflenir.</w:t>
      </w:r>
    </w:p>
    <w:p w14:paraId="4FA25788" w14:textId="77777777" w:rsidR="00F829A9" w:rsidRDefault="00F829A9" w:rsidP="00713E12">
      <w:pPr>
        <w:spacing w:before="100" w:beforeAutospacing="1" w:after="100" w:afterAutospacing="1" w:line="240" w:lineRule="auto"/>
        <w:ind w:left="567"/>
        <w:jc w:val="both"/>
        <w:rPr>
          <w:rFonts w:ascii="Times New Roman" w:hAnsi="Times New Roman" w:cs="Times New Roman"/>
          <w:b/>
          <w:sz w:val="24"/>
          <w:szCs w:val="24"/>
        </w:rPr>
      </w:pPr>
      <w:r w:rsidRPr="00306D0B">
        <w:rPr>
          <w:rFonts w:ascii="Times New Roman" w:hAnsi="Times New Roman" w:cs="Times New Roman"/>
          <w:b/>
          <w:sz w:val="24"/>
          <w:szCs w:val="24"/>
        </w:rPr>
        <w:t>Tablo 5.1.Eğitim Planı</w:t>
      </w:r>
    </w:p>
    <w:tbl>
      <w:tblPr>
        <w:tblStyle w:val="TabloKlavuzu"/>
        <w:tblW w:w="9493" w:type="dxa"/>
        <w:jc w:val="center"/>
        <w:tblLayout w:type="fixed"/>
        <w:tblLook w:val="04A0" w:firstRow="1" w:lastRow="0" w:firstColumn="1" w:lastColumn="0" w:noHBand="0" w:noVBand="1"/>
      </w:tblPr>
      <w:tblGrid>
        <w:gridCol w:w="2689"/>
        <w:gridCol w:w="850"/>
        <w:gridCol w:w="709"/>
        <w:gridCol w:w="567"/>
        <w:gridCol w:w="567"/>
        <w:gridCol w:w="567"/>
        <w:gridCol w:w="709"/>
        <w:gridCol w:w="712"/>
        <w:gridCol w:w="847"/>
        <w:gridCol w:w="1276"/>
      </w:tblGrid>
      <w:tr w:rsidR="002772E1" w:rsidRPr="00E312CC" w14:paraId="69EA4410" w14:textId="77777777" w:rsidTr="0026112B">
        <w:trPr>
          <w:trHeight w:hRule="exact" w:val="284"/>
          <w:jc w:val="center"/>
        </w:trPr>
        <w:tc>
          <w:tcPr>
            <w:tcW w:w="2689" w:type="dxa"/>
            <w:vMerge w:val="restart"/>
            <w:vAlign w:val="center"/>
          </w:tcPr>
          <w:p w14:paraId="2204DC9E"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r w:rsidRPr="00E312CC">
              <w:rPr>
                <w:rFonts w:ascii="Times New Roman" w:hAnsi="Times New Roman" w:cs="Times New Roman"/>
                <w:sz w:val="20"/>
                <w:szCs w:val="20"/>
              </w:rPr>
              <w:t>Ders Adı</w:t>
            </w:r>
          </w:p>
        </w:tc>
        <w:tc>
          <w:tcPr>
            <w:tcW w:w="850" w:type="dxa"/>
            <w:vMerge w:val="restart"/>
            <w:vAlign w:val="center"/>
          </w:tcPr>
          <w:p w14:paraId="2F905591"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r w:rsidRPr="00E312CC">
              <w:rPr>
                <w:rFonts w:ascii="Times New Roman" w:hAnsi="Times New Roman" w:cs="Times New Roman"/>
                <w:sz w:val="20"/>
                <w:szCs w:val="20"/>
              </w:rPr>
              <w:t>Öğretim Dili</w:t>
            </w:r>
          </w:p>
        </w:tc>
        <w:tc>
          <w:tcPr>
            <w:tcW w:w="5954" w:type="dxa"/>
            <w:gridSpan w:val="8"/>
            <w:vAlign w:val="center"/>
          </w:tcPr>
          <w:p w14:paraId="4F2F700B"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r w:rsidRPr="00E312CC">
              <w:rPr>
                <w:rFonts w:ascii="Times New Roman" w:hAnsi="Times New Roman" w:cs="Times New Roman"/>
                <w:sz w:val="20"/>
                <w:szCs w:val="20"/>
              </w:rPr>
              <w:t>Kategori (Kredi/AKTS Kredisi)</w:t>
            </w:r>
          </w:p>
        </w:tc>
      </w:tr>
      <w:tr w:rsidR="002772E1" w:rsidRPr="00E312CC" w14:paraId="600FC792" w14:textId="77777777" w:rsidTr="0026112B">
        <w:trPr>
          <w:trHeight w:val="558"/>
          <w:jc w:val="center"/>
        </w:trPr>
        <w:tc>
          <w:tcPr>
            <w:tcW w:w="2689" w:type="dxa"/>
            <w:vMerge/>
            <w:tcBorders>
              <w:bottom w:val="single" w:sz="4" w:space="0" w:color="auto"/>
            </w:tcBorders>
            <w:vAlign w:val="center"/>
          </w:tcPr>
          <w:p w14:paraId="5B42137F"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850" w:type="dxa"/>
            <w:vMerge/>
            <w:tcBorders>
              <w:bottom w:val="single" w:sz="4" w:space="0" w:color="auto"/>
            </w:tcBorders>
            <w:vAlign w:val="center"/>
          </w:tcPr>
          <w:p w14:paraId="10F2C861"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709" w:type="dxa"/>
            <w:tcBorders>
              <w:bottom w:val="single" w:sz="4" w:space="0" w:color="auto"/>
            </w:tcBorders>
            <w:vAlign w:val="center"/>
          </w:tcPr>
          <w:p w14:paraId="4CFDF187" w14:textId="77777777" w:rsidR="002772E1" w:rsidRPr="002772E1" w:rsidRDefault="002772E1" w:rsidP="001C4057">
            <w:pPr>
              <w:spacing w:before="100" w:beforeAutospacing="1" w:after="100" w:afterAutospacing="1"/>
              <w:jc w:val="center"/>
              <w:rPr>
                <w:rFonts w:ascii="Times New Roman" w:hAnsi="Times New Roman" w:cs="Times New Roman"/>
                <w:b/>
                <w:sz w:val="18"/>
                <w:szCs w:val="18"/>
              </w:rPr>
            </w:pPr>
            <w:r w:rsidRPr="002772E1">
              <w:rPr>
                <w:rFonts w:ascii="Times New Roman" w:hAnsi="Times New Roman" w:cs="Times New Roman"/>
                <w:sz w:val="18"/>
                <w:szCs w:val="18"/>
              </w:rPr>
              <w:t>Genel Eğitim</w:t>
            </w:r>
          </w:p>
        </w:tc>
        <w:tc>
          <w:tcPr>
            <w:tcW w:w="1134" w:type="dxa"/>
            <w:gridSpan w:val="2"/>
            <w:tcBorders>
              <w:bottom w:val="single" w:sz="4" w:space="0" w:color="auto"/>
            </w:tcBorders>
            <w:vAlign w:val="center"/>
          </w:tcPr>
          <w:p w14:paraId="45279C0A" w14:textId="77777777" w:rsidR="002772E1" w:rsidRPr="002772E1" w:rsidRDefault="002772E1" w:rsidP="001C4057">
            <w:pPr>
              <w:spacing w:before="100" w:beforeAutospacing="1" w:after="100" w:afterAutospacing="1"/>
              <w:jc w:val="center"/>
              <w:rPr>
                <w:rFonts w:ascii="Times New Roman" w:hAnsi="Times New Roman" w:cs="Times New Roman"/>
                <w:b/>
                <w:sz w:val="18"/>
                <w:szCs w:val="18"/>
              </w:rPr>
            </w:pPr>
            <w:r w:rsidRPr="002772E1">
              <w:rPr>
                <w:rFonts w:ascii="Times New Roman" w:hAnsi="Times New Roman" w:cs="Times New Roman"/>
                <w:sz w:val="18"/>
                <w:szCs w:val="18"/>
              </w:rPr>
              <w:t>Matematik ve Temel Bilimler</w:t>
            </w:r>
          </w:p>
        </w:tc>
        <w:tc>
          <w:tcPr>
            <w:tcW w:w="1276" w:type="dxa"/>
            <w:gridSpan w:val="2"/>
            <w:tcBorders>
              <w:bottom w:val="single" w:sz="4" w:space="0" w:color="auto"/>
            </w:tcBorders>
            <w:vAlign w:val="center"/>
          </w:tcPr>
          <w:p w14:paraId="1B99F6DD" w14:textId="77777777" w:rsidR="002772E1" w:rsidRPr="002772E1" w:rsidRDefault="002772E1" w:rsidP="001C4057">
            <w:pPr>
              <w:spacing w:before="100" w:beforeAutospacing="1" w:after="100" w:afterAutospacing="1"/>
              <w:jc w:val="center"/>
              <w:rPr>
                <w:rFonts w:ascii="Times New Roman" w:hAnsi="Times New Roman" w:cs="Times New Roman"/>
                <w:b/>
                <w:sz w:val="18"/>
                <w:szCs w:val="18"/>
              </w:rPr>
            </w:pPr>
            <w:r w:rsidRPr="002772E1">
              <w:rPr>
                <w:rFonts w:ascii="Times New Roman" w:hAnsi="Times New Roman" w:cs="Times New Roman"/>
                <w:sz w:val="18"/>
                <w:szCs w:val="18"/>
              </w:rPr>
              <w:t>Programa/alana özgü mesleki dersler</w:t>
            </w:r>
          </w:p>
        </w:tc>
        <w:tc>
          <w:tcPr>
            <w:tcW w:w="1559" w:type="dxa"/>
            <w:gridSpan w:val="2"/>
            <w:tcBorders>
              <w:bottom w:val="single" w:sz="4" w:space="0" w:color="auto"/>
            </w:tcBorders>
            <w:vAlign w:val="center"/>
          </w:tcPr>
          <w:p w14:paraId="7CA03DD8" w14:textId="77777777" w:rsidR="002772E1" w:rsidRPr="002772E1" w:rsidRDefault="002772E1" w:rsidP="001C4057">
            <w:pPr>
              <w:spacing w:before="100" w:beforeAutospacing="1" w:after="100" w:afterAutospacing="1"/>
              <w:jc w:val="center"/>
              <w:rPr>
                <w:rFonts w:ascii="Times New Roman" w:hAnsi="Times New Roman" w:cs="Times New Roman"/>
                <w:b/>
                <w:sz w:val="18"/>
                <w:szCs w:val="18"/>
              </w:rPr>
            </w:pPr>
            <w:r w:rsidRPr="002772E1">
              <w:rPr>
                <w:rFonts w:ascii="Times New Roman" w:hAnsi="Times New Roman" w:cs="Times New Roman"/>
                <w:sz w:val="18"/>
                <w:szCs w:val="18"/>
              </w:rPr>
              <w:t>Dış paydaş önerilerinin dikkate alındığı dersler</w:t>
            </w:r>
          </w:p>
        </w:tc>
        <w:tc>
          <w:tcPr>
            <w:tcW w:w="1276" w:type="dxa"/>
            <w:tcBorders>
              <w:bottom w:val="single" w:sz="4" w:space="0" w:color="auto"/>
            </w:tcBorders>
            <w:vAlign w:val="center"/>
          </w:tcPr>
          <w:p w14:paraId="2A718533" w14:textId="77777777" w:rsidR="002772E1" w:rsidRPr="002772E1" w:rsidRDefault="002772E1" w:rsidP="001C4057">
            <w:pPr>
              <w:spacing w:before="100" w:beforeAutospacing="1" w:after="100" w:afterAutospacing="1"/>
              <w:jc w:val="center"/>
              <w:rPr>
                <w:rFonts w:ascii="Times New Roman" w:hAnsi="Times New Roman" w:cs="Times New Roman"/>
                <w:b/>
                <w:sz w:val="18"/>
                <w:szCs w:val="18"/>
              </w:rPr>
            </w:pPr>
            <w:r w:rsidRPr="002772E1">
              <w:rPr>
                <w:rFonts w:ascii="Times New Roman" w:hAnsi="Times New Roman" w:cs="Times New Roman"/>
                <w:sz w:val="18"/>
                <w:szCs w:val="18"/>
              </w:rPr>
              <w:t>Mesleki Eğitim, Staj ve Uyg.Ders</w:t>
            </w:r>
          </w:p>
        </w:tc>
      </w:tr>
      <w:tr w:rsidR="002772E1" w:rsidRPr="00E312CC" w14:paraId="0BF7235A" w14:textId="77777777" w:rsidTr="0026112B">
        <w:trPr>
          <w:trHeight w:hRule="exact" w:val="588"/>
          <w:jc w:val="center"/>
        </w:trPr>
        <w:tc>
          <w:tcPr>
            <w:tcW w:w="9493" w:type="dxa"/>
            <w:gridSpan w:val="10"/>
            <w:vAlign w:val="center"/>
          </w:tcPr>
          <w:p w14:paraId="58682845" w14:textId="77777777" w:rsidR="002772E1" w:rsidRDefault="002772E1" w:rsidP="0026112B">
            <w:pPr>
              <w:spacing w:before="160" w:after="100" w:afterAutospacing="1"/>
              <w:jc w:val="center"/>
              <w:rPr>
                <w:rFonts w:ascii="Times New Roman" w:hAnsi="Times New Roman" w:cs="Times New Roman"/>
                <w:b/>
                <w:sz w:val="20"/>
                <w:szCs w:val="20"/>
              </w:rPr>
            </w:pPr>
            <w:r w:rsidRPr="00E312CC">
              <w:rPr>
                <w:rFonts w:ascii="Times New Roman" w:hAnsi="Times New Roman" w:cs="Times New Roman"/>
                <w:b/>
                <w:sz w:val="20"/>
                <w:szCs w:val="20"/>
              </w:rPr>
              <w:t>1.Yarıyıl</w:t>
            </w:r>
          </w:p>
          <w:p w14:paraId="2EDDBF0D" w14:textId="77777777" w:rsidR="0026112B" w:rsidRPr="00E312CC" w:rsidRDefault="0026112B" w:rsidP="001C4057">
            <w:pPr>
              <w:spacing w:before="100" w:beforeAutospacing="1" w:after="100" w:afterAutospacing="1"/>
              <w:jc w:val="center"/>
              <w:rPr>
                <w:rFonts w:ascii="Times New Roman" w:hAnsi="Times New Roman" w:cs="Times New Roman"/>
                <w:b/>
                <w:sz w:val="20"/>
                <w:szCs w:val="20"/>
              </w:rPr>
            </w:pPr>
          </w:p>
        </w:tc>
      </w:tr>
      <w:tr w:rsidR="002772E1" w:rsidRPr="00E312CC" w14:paraId="70D2BC51" w14:textId="77777777" w:rsidTr="00380A4E">
        <w:trPr>
          <w:trHeight w:hRule="exact" w:val="284"/>
          <w:jc w:val="center"/>
        </w:trPr>
        <w:tc>
          <w:tcPr>
            <w:tcW w:w="2689" w:type="dxa"/>
          </w:tcPr>
          <w:p w14:paraId="2313EE11" w14:textId="77777777" w:rsidR="002772E1" w:rsidRPr="00333680" w:rsidRDefault="002772E1" w:rsidP="001C4057">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Atatürk İlke ve İnk.Tarihi I</w:t>
            </w:r>
          </w:p>
        </w:tc>
        <w:tc>
          <w:tcPr>
            <w:tcW w:w="850" w:type="dxa"/>
            <w:vAlign w:val="center"/>
          </w:tcPr>
          <w:p w14:paraId="4EA0C8C2" w14:textId="77777777" w:rsidR="002772E1" w:rsidRPr="00333680" w:rsidRDefault="002772E1" w:rsidP="001C4057">
            <w:pPr>
              <w:spacing w:before="100" w:beforeAutospacing="1" w:after="100" w:afterAutospacing="1"/>
              <w:jc w:val="center"/>
              <w:rPr>
                <w:rFonts w:ascii="Times New Roman" w:hAnsi="Times New Roman" w:cs="Times New Roman"/>
                <w:bCs/>
                <w:sz w:val="18"/>
                <w:szCs w:val="18"/>
              </w:rPr>
            </w:pPr>
            <w:r w:rsidRPr="00333680">
              <w:rPr>
                <w:rFonts w:ascii="Times New Roman" w:hAnsi="Times New Roman" w:cs="Times New Roman"/>
                <w:bCs/>
                <w:sz w:val="18"/>
                <w:szCs w:val="18"/>
              </w:rPr>
              <w:t>Türkçe</w:t>
            </w:r>
          </w:p>
        </w:tc>
        <w:tc>
          <w:tcPr>
            <w:tcW w:w="709" w:type="dxa"/>
            <w:vAlign w:val="center"/>
          </w:tcPr>
          <w:p w14:paraId="0942985E"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r>
              <w:rPr>
                <w:rFonts w:ascii="Times New Roman" w:hAnsi="Times New Roman" w:cs="Times New Roman"/>
                <w:b/>
                <w:sz w:val="20"/>
                <w:szCs w:val="20"/>
              </w:rPr>
              <w:t>2/</w:t>
            </w:r>
            <w:r w:rsidRPr="00E312CC">
              <w:rPr>
                <w:rFonts w:ascii="Times New Roman" w:hAnsi="Times New Roman" w:cs="Times New Roman"/>
                <w:b/>
                <w:sz w:val="20"/>
                <w:szCs w:val="20"/>
              </w:rPr>
              <w:t>2</w:t>
            </w:r>
          </w:p>
        </w:tc>
        <w:tc>
          <w:tcPr>
            <w:tcW w:w="567" w:type="dxa"/>
            <w:vAlign w:val="center"/>
          </w:tcPr>
          <w:p w14:paraId="5ADBF21D"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567" w:type="dxa"/>
            <w:vAlign w:val="center"/>
          </w:tcPr>
          <w:p w14:paraId="42E42391"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567" w:type="dxa"/>
            <w:vAlign w:val="center"/>
          </w:tcPr>
          <w:p w14:paraId="45355422"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709" w:type="dxa"/>
            <w:vAlign w:val="center"/>
          </w:tcPr>
          <w:p w14:paraId="29E969C1"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712" w:type="dxa"/>
            <w:vAlign w:val="center"/>
          </w:tcPr>
          <w:p w14:paraId="7A8ADCF0"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847" w:type="dxa"/>
            <w:vAlign w:val="center"/>
          </w:tcPr>
          <w:p w14:paraId="3C4ADC7F"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1276" w:type="dxa"/>
            <w:vAlign w:val="center"/>
          </w:tcPr>
          <w:p w14:paraId="1EF9D0FA"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r>
      <w:tr w:rsidR="002772E1" w:rsidRPr="00E312CC" w14:paraId="0630C461" w14:textId="77777777" w:rsidTr="0026112B">
        <w:trPr>
          <w:trHeight w:hRule="exact" w:val="290"/>
          <w:jc w:val="center"/>
        </w:trPr>
        <w:tc>
          <w:tcPr>
            <w:tcW w:w="2689" w:type="dxa"/>
          </w:tcPr>
          <w:p w14:paraId="5F8F63CA" w14:textId="77777777" w:rsidR="002772E1" w:rsidRPr="00333680" w:rsidRDefault="002772E1" w:rsidP="001C4057">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lastRenderedPageBreak/>
              <w:t>Yabancı Dil I</w:t>
            </w:r>
          </w:p>
        </w:tc>
        <w:tc>
          <w:tcPr>
            <w:tcW w:w="850" w:type="dxa"/>
            <w:vAlign w:val="center"/>
          </w:tcPr>
          <w:p w14:paraId="1AF419AC" w14:textId="77777777" w:rsidR="002772E1" w:rsidRPr="00333680" w:rsidRDefault="002772E1" w:rsidP="001C4057">
            <w:pPr>
              <w:spacing w:before="100" w:beforeAutospacing="1" w:after="100" w:afterAutospacing="1"/>
              <w:jc w:val="center"/>
              <w:rPr>
                <w:rFonts w:ascii="Times New Roman" w:hAnsi="Times New Roman" w:cs="Times New Roman"/>
                <w:bCs/>
                <w:sz w:val="18"/>
                <w:szCs w:val="18"/>
              </w:rPr>
            </w:pPr>
            <w:r w:rsidRPr="00333680">
              <w:rPr>
                <w:rFonts w:ascii="Times New Roman" w:hAnsi="Times New Roman" w:cs="Times New Roman"/>
                <w:bCs/>
                <w:sz w:val="18"/>
                <w:szCs w:val="18"/>
              </w:rPr>
              <w:t>Türkçe</w:t>
            </w:r>
          </w:p>
        </w:tc>
        <w:tc>
          <w:tcPr>
            <w:tcW w:w="709" w:type="dxa"/>
            <w:vAlign w:val="center"/>
          </w:tcPr>
          <w:p w14:paraId="2189946F"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r>
              <w:rPr>
                <w:rFonts w:ascii="Times New Roman" w:hAnsi="Times New Roman" w:cs="Times New Roman"/>
                <w:b/>
                <w:sz w:val="20"/>
                <w:szCs w:val="20"/>
              </w:rPr>
              <w:t>2/</w:t>
            </w:r>
            <w:r w:rsidRPr="00E312CC">
              <w:rPr>
                <w:rFonts w:ascii="Times New Roman" w:hAnsi="Times New Roman" w:cs="Times New Roman"/>
                <w:b/>
                <w:sz w:val="20"/>
                <w:szCs w:val="20"/>
              </w:rPr>
              <w:t>2</w:t>
            </w:r>
          </w:p>
        </w:tc>
        <w:tc>
          <w:tcPr>
            <w:tcW w:w="567" w:type="dxa"/>
            <w:vAlign w:val="center"/>
          </w:tcPr>
          <w:p w14:paraId="36101B99"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567" w:type="dxa"/>
            <w:vAlign w:val="center"/>
          </w:tcPr>
          <w:p w14:paraId="22FF9C0B"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567" w:type="dxa"/>
            <w:vAlign w:val="center"/>
          </w:tcPr>
          <w:p w14:paraId="43121535"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709" w:type="dxa"/>
            <w:vAlign w:val="center"/>
          </w:tcPr>
          <w:p w14:paraId="27C46979"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712" w:type="dxa"/>
            <w:vAlign w:val="center"/>
          </w:tcPr>
          <w:p w14:paraId="350F0AEB"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847" w:type="dxa"/>
            <w:vAlign w:val="center"/>
          </w:tcPr>
          <w:p w14:paraId="1D22A98C"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1276" w:type="dxa"/>
            <w:vAlign w:val="center"/>
          </w:tcPr>
          <w:p w14:paraId="55CF20F9"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r>
      <w:tr w:rsidR="002772E1" w:rsidRPr="00E312CC" w14:paraId="3F5F27CF" w14:textId="77777777" w:rsidTr="0026112B">
        <w:trPr>
          <w:trHeight w:hRule="exact" w:val="284"/>
          <w:jc w:val="center"/>
        </w:trPr>
        <w:tc>
          <w:tcPr>
            <w:tcW w:w="2689" w:type="dxa"/>
          </w:tcPr>
          <w:p w14:paraId="17EA8180" w14:textId="77777777" w:rsidR="002772E1" w:rsidRPr="00333680" w:rsidRDefault="002772E1" w:rsidP="001C4057">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Türk Dili I</w:t>
            </w:r>
          </w:p>
        </w:tc>
        <w:tc>
          <w:tcPr>
            <w:tcW w:w="850" w:type="dxa"/>
            <w:vAlign w:val="center"/>
          </w:tcPr>
          <w:p w14:paraId="1A76D130" w14:textId="77777777" w:rsidR="002772E1" w:rsidRPr="00333680" w:rsidRDefault="002772E1" w:rsidP="001C4057">
            <w:pPr>
              <w:spacing w:before="100" w:beforeAutospacing="1" w:after="100" w:afterAutospacing="1"/>
              <w:jc w:val="center"/>
              <w:rPr>
                <w:rFonts w:ascii="Times New Roman" w:hAnsi="Times New Roman" w:cs="Times New Roman"/>
                <w:bCs/>
                <w:sz w:val="18"/>
                <w:szCs w:val="18"/>
              </w:rPr>
            </w:pPr>
            <w:r w:rsidRPr="00333680">
              <w:rPr>
                <w:rFonts w:ascii="Times New Roman" w:hAnsi="Times New Roman" w:cs="Times New Roman"/>
                <w:bCs/>
                <w:sz w:val="18"/>
                <w:szCs w:val="18"/>
              </w:rPr>
              <w:t>Türkçe</w:t>
            </w:r>
          </w:p>
        </w:tc>
        <w:tc>
          <w:tcPr>
            <w:tcW w:w="709" w:type="dxa"/>
            <w:vAlign w:val="center"/>
          </w:tcPr>
          <w:p w14:paraId="5B43CF11"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r>
              <w:rPr>
                <w:rFonts w:ascii="Times New Roman" w:hAnsi="Times New Roman" w:cs="Times New Roman"/>
                <w:b/>
                <w:sz w:val="20"/>
                <w:szCs w:val="20"/>
              </w:rPr>
              <w:t>2/</w:t>
            </w:r>
            <w:r w:rsidRPr="00E312CC">
              <w:rPr>
                <w:rFonts w:ascii="Times New Roman" w:hAnsi="Times New Roman" w:cs="Times New Roman"/>
                <w:b/>
                <w:sz w:val="20"/>
                <w:szCs w:val="20"/>
              </w:rPr>
              <w:t>2</w:t>
            </w:r>
          </w:p>
        </w:tc>
        <w:tc>
          <w:tcPr>
            <w:tcW w:w="567" w:type="dxa"/>
            <w:vAlign w:val="center"/>
          </w:tcPr>
          <w:p w14:paraId="536B9498"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567" w:type="dxa"/>
            <w:vAlign w:val="center"/>
          </w:tcPr>
          <w:p w14:paraId="613067C1"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567" w:type="dxa"/>
            <w:vAlign w:val="center"/>
          </w:tcPr>
          <w:p w14:paraId="19093D78"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709" w:type="dxa"/>
            <w:vAlign w:val="center"/>
          </w:tcPr>
          <w:p w14:paraId="1287DCB8"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712" w:type="dxa"/>
            <w:vAlign w:val="center"/>
          </w:tcPr>
          <w:p w14:paraId="012B3432"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847" w:type="dxa"/>
            <w:vAlign w:val="center"/>
          </w:tcPr>
          <w:p w14:paraId="717E223A"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1276" w:type="dxa"/>
            <w:vAlign w:val="center"/>
          </w:tcPr>
          <w:p w14:paraId="0EF3F087"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r>
      <w:tr w:rsidR="00A7086E" w:rsidRPr="00E312CC" w14:paraId="7E030648" w14:textId="77777777" w:rsidTr="0026112B">
        <w:trPr>
          <w:trHeight w:hRule="exact" w:val="284"/>
          <w:jc w:val="center"/>
        </w:trPr>
        <w:tc>
          <w:tcPr>
            <w:tcW w:w="2689" w:type="dxa"/>
          </w:tcPr>
          <w:p w14:paraId="408715F4" w14:textId="77777777" w:rsidR="00A7086E" w:rsidRPr="00333680" w:rsidRDefault="00A7086E" w:rsidP="001C4057">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Mekanik ve Statik</w:t>
            </w:r>
          </w:p>
        </w:tc>
        <w:tc>
          <w:tcPr>
            <w:tcW w:w="850" w:type="dxa"/>
            <w:vAlign w:val="center"/>
          </w:tcPr>
          <w:p w14:paraId="1961FEBF" w14:textId="77777777" w:rsidR="00A7086E" w:rsidRPr="00333680" w:rsidRDefault="00A7086E" w:rsidP="001C4057">
            <w:pPr>
              <w:spacing w:before="100" w:beforeAutospacing="1" w:after="100" w:afterAutospacing="1"/>
              <w:jc w:val="center"/>
              <w:rPr>
                <w:rFonts w:ascii="Times New Roman" w:hAnsi="Times New Roman" w:cs="Times New Roman"/>
                <w:bCs/>
                <w:sz w:val="18"/>
                <w:szCs w:val="18"/>
              </w:rPr>
            </w:pPr>
            <w:r w:rsidRPr="00333680">
              <w:rPr>
                <w:rFonts w:ascii="Times New Roman" w:hAnsi="Times New Roman" w:cs="Times New Roman"/>
                <w:bCs/>
                <w:sz w:val="18"/>
                <w:szCs w:val="18"/>
              </w:rPr>
              <w:t>Türkçe</w:t>
            </w:r>
          </w:p>
        </w:tc>
        <w:tc>
          <w:tcPr>
            <w:tcW w:w="709" w:type="dxa"/>
            <w:vAlign w:val="center"/>
          </w:tcPr>
          <w:p w14:paraId="5F769557" w14:textId="77777777" w:rsidR="00A7086E" w:rsidRDefault="00A7086E" w:rsidP="001C4057">
            <w:pPr>
              <w:spacing w:before="100" w:beforeAutospacing="1" w:after="100" w:afterAutospacing="1"/>
              <w:jc w:val="center"/>
              <w:rPr>
                <w:rFonts w:ascii="Times New Roman" w:hAnsi="Times New Roman" w:cs="Times New Roman"/>
                <w:b/>
                <w:sz w:val="20"/>
                <w:szCs w:val="20"/>
              </w:rPr>
            </w:pPr>
          </w:p>
        </w:tc>
        <w:tc>
          <w:tcPr>
            <w:tcW w:w="567" w:type="dxa"/>
            <w:vAlign w:val="center"/>
          </w:tcPr>
          <w:p w14:paraId="634C0E09" w14:textId="77777777" w:rsidR="00A7086E" w:rsidRPr="00E312CC" w:rsidRDefault="00A7086E" w:rsidP="001C4057">
            <w:pPr>
              <w:spacing w:before="100" w:beforeAutospacing="1" w:after="100" w:afterAutospacing="1"/>
              <w:jc w:val="center"/>
              <w:rPr>
                <w:rFonts w:ascii="Times New Roman" w:hAnsi="Times New Roman" w:cs="Times New Roman"/>
                <w:b/>
                <w:sz w:val="20"/>
                <w:szCs w:val="20"/>
              </w:rPr>
            </w:pPr>
          </w:p>
        </w:tc>
        <w:tc>
          <w:tcPr>
            <w:tcW w:w="567" w:type="dxa"/>
            <w:vAlign w:val="center"/>
          </w:tcPr>
          <w:p w14:paraId="77C34A87" w14:textId="77777777" w:rsidR="00A7086E" w:rsidRPr="00E312CC" w:rsidRDefault="00A7086E" w:rsidP="001C4057">
            <w:pPr>
              <w:spacing w:before="100" w:beforeAutospacing="1" w:after="100" w:afterAutospacing="1"/>
              <w:jc w:val="center"/>
              <w:rPr>
                <w:rFonts w:ascii="Times New Roman" w:hAnsi="Times New Roman" w:cs="Times New Roman"/>
                <w:b/>
                <w:sz w:val="20"/>
                <w:szCs w:val="20"/>
              </w:rPr>
            </w:pPr>
          </w:p>
        </w:tc>
        <w:tc>
          <w:tcPr>
            <w:tcW w:w="567" w:type="dxa"/>
            <w:vAlign w:val="center"/>
          </w:tcPr>
          <w:p w14:paraId="1A0F2664" w14:textId="77777777" w:rsidR="00A7086E" w:rsidRPr="00E312CC" w:rsidRDefault="00A7086E" w:rsidP="001C4057">
            <w:pPr>
              <w:spacing w:before="100" w:beforeAutospacing="1" w:after="100" w:afterAutospacing="1"/>
              <w:jc w:val="center"/>
              <w:rPr>
                <w:rFonts w:ascii="Times New Roman" w:hAnsi="Times New Roman" w:cs="Times New Roman"/>
                <w:b/>
                <w:sz w:val="20"/>
                <w:szCs w:val="20"/>
              </w:rPr>
            </w:pPr>
            <w:r>
              <w:rPr>
                <w:rFonts w:ascii="Times New Roman" w:hAnsi="Times New Roman" w:cs="Times New Roman"/>
                <w:b/>
                <w:sz w:val="20"/>
                <w:szCs w:val="20"/>
              </w:rPr>
              <w:t>2</w:t>
            </w:r>
          </w:p>
        </w:tc>
        <w:tc>
          <w:tcPr>
            <w:tcW w:w="709" w:type="dxa"/>
            <w:vAlign w:val="center"/>
          </w:tcPr>
          <w:p w14:paraId="52407BDB" w14:textId="77777777" w:rsidR="00A7086E" w:rsidRPr="00E312CC" w:rsidRDefault="00A7086E" w:rsidP="001C4057">
            <w:pPr>
              <w:spacing w:before="100" w:beforeAutospacing="1" w:after="100" w:afterAutospacing="1"/>
              <w:jc w:val="center"/>
              <w:rPr>
                <w:rFonts w:ascii="Times New Roman" w:hAnsi="Times New Roman" w:cs="Times New Roman"/>
                <w:b/>
                <w:sz w:val="20"/>
                <w:szCs w:val="20"/>
              </w:rPr>
            </w:pPr>
            <w:r>
              <w:rPr>
                <w:rFonts w:ascii="Times New Roman" w:hAnsi="Times New Roman" w:cs="Times New Roman"/>
                <w:b/>
                <w:sz w:val="20"/>
                <w:szCs w:val="20"/>
              </w:rPr>
              <w:t>2</w:t>
            </w:r>
          </w:p>
        </w:tc>
        <w:tc>
          <w:tcPr>
            <w:tcW w:w="712" w:type="dxa"/>
            <w:vAlign w:val="center"/>
          </w:tcPr>
          <w:p w14:paraId="0EDC5CE0" w14:textId="77777777" w:rsidR="00A7086E" w:rsidRPr="00E312CC" w:rsidRDefault="00A7086E" w:rsidP="001C4057">
            <w:pPr>
              <w:spacing w:before="100" w:beforeAutospacing="1" w:after="100" w:afterAutospacing="1"/>
              <w:jc w:val="center"/>
              <w:rPr>
                <w:rFonts w:ascii="Times New Roman" w:hAnsi="Times New Roman" w:cs="Times New Roman"/>
                <w:b/>
                <w:sz w:val="20"/>
                <w:szCs w:val="20"/>
              </w:rPr>
            </w:pPr>
          </w:p>
        </w:tc>
        <w:tc>
          <w:tcPr>
            <w:tcW w:w="847" w:type="dxa"/>
            <w:vAlign w:val="center"/>
          </w:tcPr>
          <w:p w14:paraId="36E3A876" w14:textId="77777777" w:rsidR="00A7086E" w:rsidRPr="00E312CC" w:rsidRDefault="00A7086E" w:rsidP="001C4057">
            <w:pPr>
              <w:spacing w:before="100" w:beforeAutospacing="1" w:after="100" w:afterAutospacing="1"/>
              <w:jc w:val="center"/>
              <w:rPr>
                <w:rFonts w:ascii="Times New Roman" w:hAnsi="Times New Roman" w:cs="Times New Roman"/>
                <w:b/>
                <w:sz w:val="20"/>
                <w:szCs w:val="20"/>
              </w:rPr>
            </w:pPr>
          </w:p>
        </w:tc>
        <w:tc>
          <w:tcPr>
            <w:tcW w:w="1276" w:type="dxa"/>
            <w:vAlign w:val="center"/>
          </w:tcPr>
          <w:p w14:paraId="56C27B5A" w14:textId="77777777" w:rsidR="00A7086E" w:rsidRPr="00E312CC" w:rsidRDefault="00A7086E" w:rsidP="001C4057">
            <w:pPr>
              <w:spacing w:before="100" w:beforeAutospacing="1" w:after="100" w:afterAutospacing="1"/>
              <w:jc w:val="center"/>
              <w:rPr>
                <w:rFonts w:ascii="Times New Roman" w:hAnsi="Times New Roman" w:cs="Times New Roman"/>
                <w:b/>
                <w:sz w:val="20"/>
                <w:szCs w:val="20"/>
              </w:rPr>
            </w:pPr>
          </w:p>
        </w:tc>
      </w:tr>
      <w:tr w:rsidR="002772E1" w:rsidRPr="00E312CC" w14:paraId="4EE4E853" w14:textId="77777777" w:rsidTr="0026112B">
        <w:trPr>
          <w:trHeight w:hRule="exact" w:val="284"/>
          <w:jc w:val="center"/>
        </w:trPr>
        <w:tc>
          <w:tcPr>
            <w:tcW w:w="2689" w:type="dxa"/>
          </w:tcPr>
          <w:p w14:paraId="5514E926" w14:textId="77777777" w:rsidR="002772E1" w:rsidRPr="00333680" w:rsidRDefault="002772E1" w:rsidP="001C4057">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Kariyer Planlama</w:t>
            </w:r>
          </w:p>
        </w:tc>
        <w:tc>
          <w:tcPr>
            <w:tcW w:w="850" w:type="dxa"/>
            <w:vAlign w:val="center"/>
          </w:tcPr>
          <w:p w14:paraId="1E412D59" w14:textId="77777777" w:rsidR="002772E1" w:rsidRPr="00333680" w:rsidRDefault="002772E1" w:rsidP="001C4057">
            <w:pPr>
              <w:spacing w:before="100" w:beforeAutospacing="1" w:after="100" w:afterAutospacing="1"/>
              <w:jc w:val="center"/>
              <w:rPr>
                <w:rFonts w:ascii="Times New Roman" w:hAnsi="Times New Roman" w:cs="Times New Roman"/>
                <w:bCs/>
                <w:sz w:val="18"/>
                <w:szCs w:val="18"/>
              </w:rPr>
            </w:pPr>
            <w:r w:rsidRPr="00333680">
              <w:rPr>
                <w:rFonts w:ascii="Times New Roman" w:hAnsi="Times New Roman" w:cs="Times New Roman"/>
                <w:bCs/>
                <w:sz w:val="18"/>
                <w:szCs w:val="18"/>
              </w:rPr>
              <w:t>Türkçe</w:t>
            </w:r>
          </w:p>
        </w:tc>
        <w:tc>
          <w:tcPr>
            <w:tcW w:w="709" w:type="dxa"/>
            <w:vAlign w:val="center"/>
          </w:tcPr>
          <w:p w14:paraId="4575814E" w14:textId="77777777" w:rsidR="002772E1" w:rsidRPr="00E312CC" w:rsidRDefault="002772E1" w:rsidP="00FE1973">
            <w:pPr>
              <w:spacing w:before="100" w:beforeAutospacing="1" w:after="100" w:afterAutospacing="1"/>
              <w:rPr>
                <w:rFonts w:ascii="Times New Roman" w:hAnsi="Times New Roman" w:cs="Times New Roman"/>
                <w:b/>
                <w:sz w:val="20"/>
                <w:szCs w:val="20"/>
              </w:rPr>
            </w:pPr>
          </w:p>
        </w:tc>
        <w:tc>
          <w:tcPr>
            <w:tcW w:w="567" w:type="dxa"/>
            <w:vAlign w:val="center"/>
          </w:tcPr>
          <w:p w14:paraId="47EE5C3C"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567" w:type="dxa"/>
            <w:vAlign w:val="center"/>
          </w:tcPr>
          <w:p w14:paraId="1E554DE7"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567" w:type="dxa"/>
            <w:vAlign w:val="center"/>
          </w:tcPr>
          <w:p w14:paraId="499A642B"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709" w:type="dxa"/>
            <w:vAlign w:val="center"/>
          </w:tcPr>
          <w:p w14:paraId="4301A9E0"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712" w:type="dxa"/>
            <w:vAlign w:val="center"/>
          </w:tcPr>
          <w:p w14:paraId="31DED190" w14:textId="77777777" w:rsidR="002772E1" w:rsidRPr="00E312CC" w:rsidRDefault="00FE1973" w:rsidP="001C4057">
            <w:pPr>
              <w:spacing w:before="100" w:beforeAutospacing="1" w:after="100" w:afterAutospacing="1"/>
              <w:jc w:val="center"/>
              <w:rPr>
                <w:rFonts w:ascii="Times New Roman" w:hAnsi="Times New Roman" w:cs="Times New Roman"/>
                <w:b/>
                <w:sz w:val="20"/>
                <w:szCs w:val="20"/>
              </w:rPr>
            </w:pPr>
            <w:r>
              <w:rPr>
                <w:rFonts w:ascii="Times New Roman" w:hAnsi="Times New Roman" w:cs="Times New Roman"/>
                <w:b/>
                <w:sz w:val="20"/>
                <w:szCs w:val="20"/>
              </w:rPr>
              <w:t>1/1</w:t>
            </w:r>
          </w:p>
        </w:tc>
        <w:tc>
          <w:tcPr>
            <w:tcW w:w="847" w:type="dxa"/>
            <w:vAlign w:val="center"/>
          </w:tcPr>
          <w:p w14:paraId="4C1A5D53"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1276" w:type="dxa"/>
            <w:vAlign w:val="center"/>
          </w:tcPr>
          <w:p w14:paraId="2A7B1517" w14:textId="4718DB6D"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r>
      <w:tr w:rsidR="002772E1" w:rsidRPr="00E312CC" w14:paraId="39CF39E4" w14:textId="77777777" w:rsidTr="0026112B">
        <w:trPr>
          <w:trHeight w:hRule="exact" w:val="429"/>
          <w:jc w:val="center"/>
        </w:trPr>
        <w:tc>
          <w:tcPr>
            <w:tcW w:w="2689" w:type="dxa"/>
          </w:tcPr>
          <w:p w14:paraId="3EB1913E" w14:textId="77777777" w:rsidR="002772E1" w:rsidRPr="00333680" w:rsidRDefault="002772E1" w:rsidP="001C4057">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Temel Bilgi Teknolojileri Kullanımı</w:t>
            </w:r>
          </w:p>
          <w:p w14:paraId="3D1DD03D" w14:textId="77777777" w:rsidR="002772E1" w:rsidRPr="00333680" w:rsidRDefault="002772E1" w:rsidP="001C4057">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ullanımı</w:t>
            </w:r>
          </w:p>
        </w:tc>
        <w:tc>
          <w:tcPr>
            <w:tcW w:w="850" w:type="dxa"/>
            <w:vAlign w:val="center"/>
          </w:tcPr>
          <w:p w14:paraId="3BCA9066" w14:textId="77777777" w:rsidR="002772E1" w:rsidRPr="00333680" w:rsidRDefault="002772E1" w:rsidP="001C4057">
            <w:pPr>
              <w:spacing w:before="100" w:beforeAutospacing="1" w:after="100" w:afterAutospacing="1"/>
              <w:jc w:val="center"/>
              <w:rPr>
                <w:rFonts w:ascii="Times New Roman" w:hAnsi="Times New Roman" w:cs="Times New Roman"/>
                <w:bCs/>
                <w:sz w:val="18"/>
                <w:szCs w:val="18"/>
              </w:rPr>
            </w:pPr>
            <w:r w:rsidRPr="00333680">
              <w:rPr>
                <w:rFonts w:ascii="Times New Roman" w:hAnsi="Times New Roman" w:cs="Times New Roman"/>
                <w:bCs/>
                <w:sz w:val="18"/>
                <w:szCs w:val="18"/>
              </w:rPr>
              <w:t>Türkçe</w:t>
            </w:r>
          </w:p>
        </w:tc>
        <w:tc>
          <w:tcPr>
            <w:tcW w:w="709" w:type="dxa"/>
            <w:vAlign w:val="center"/>
          </w:tcPr>
          <w:p w14:paraId="65126388"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567" w:type="dxa"/>
            <w:vAlign w:val="center"/>
          </w:tcPr>
          <w:p w14:paraId="0D814761"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567" w:type="dxa"/>
            <w:vAlign w:val="center"/>
          </w:tcPr>
          <w:p w14:paraId="339C0817"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567" w:type="dxa"/>
            <w:vAlign w:val="center"/>
          </w:tcPr>
          <w:p w14:paraId="03EF2882"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r>
              <w:rPr>
                <w:rFonts w:ascii="Times New Roman" w:hAnsi="Times New Roman" w:cs="Times New Roman"/>
                <w:b/>
                <w:sz w:val="20"/>
                <w:szCs w:val="20"/>
              </w:rPr>
              <w:t>2</w:t>
            </w:r>
          </w:p>
        </w:tc>
        <w:tc>
          <w:tcPr>
            <w:tcW w:w="709" w:type="dxa"/>
            <w:vAlign w:val="center"/>
          </w:tcPr>
          <w:p w14:paraId="08F1C804"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r>
              <w:rPr>
                <w:rFonts w:ascii="Times New Roman" w:hAnsi="Times New Roman" w:cs="Times New Roman"/>
                <w:b/>
                <w:sz w:val="20"/>
                <w:szCs w:val="20"/>
              </w:rPr>
              <w:t>2</w:t>
            </w:r>
          </w:p>
        </w:tc>
        <w:tc>
          <w:tcPr>
            <w:tcW w:w="712" w:type="dxa"/>
            <w:vAlign w:val="center"/>
          </w:tcPr>
          <w:p w14:paraId="3E92EB30"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847" w:type="dxa"/>
            <w:vAlign w:val="center"/>
          </w:tcPr>
          <w:p w14:paraId="255570F2"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1276" w:type="dxa"/>
            <w:vAlign w:val="center"/>
          </w:tcPr>
          <w:p w14:paraId="59DACBF4"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r>
      <w:tr w:rsidR="002772E1" w:rsidRPr="00E312CC" w14:paraId="1645E3D1" w14:textId="77777777" w:rsidTr="0026112B">
        <w:trPr>
          <w:trHeight w:hRule="exact" w:val="266"/>
          <w:jc w:val="center"/>
        </w:trPr>
        <w:tc>
          <w:tcPr>
            <w:tcW w:w="2689" w:type="dxa"/>
          </w:tcPr>
          <w:p w14:paraId="5DECA908" w14:textId="77777777" w:rsidR="002772E1" w:rsidRPr="00333680" w:rsidRDefault="002772E1" w:rsidP="001C4057">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Teknik Resim</w:t>
            </w:r>
          </w:p>
        </w:tc>
        <w:tc>
          <w:tcPr>
            <w:tcW w:w="850" w:type="dxa"/>
            <w:vAlign w:val="center"/>
          </w:tcPr>
          <w:p w14:paraId="5B1D8380" w14:textId="77777777" w:rsidR="002772E1" w:rsidRPr="00333680" w:rsidRDefault="002772E1" w:rsidP="001C4057">
            <w:pPr>
              <w:spacing w:before="100" w:beforeAutospacing="1" w:after="100" w:afterAutospacing="1"/>
              <w:jc w:val="center"/>
              <w:rPr>
                <w:rFonts w:ascii="Times New Roman" w:hAnsi="Times New Roman" w:cs="Times New Roman"/>
                <w:bCs/>
                <w:sz w:val="18"/>
                <w:szCs w:val="18"/>
              </w:rPr>
            </w:pPr>
            <w:r w:rsidRPr="00333680">
              <w:rPr>
                <w:rFonts w:ascii="Times New Roman" w:hAnsi="Times New Roman" w:cs="Times New Roman"/>
                <w:bCs/>
                <w:sz w:val="18"/>
                <w:szCs w:val="18"/>
              </w:rPr>
              <w:t>Türkçe</w:t>
            </w:r>
          </w:p>
        </w:tc>
        <w:tc>
          <w:tcPr>
            <w:tcW w:w="709" w:type="dxa"/>
            <w:vAlign w:val="center"/>
          </w:tcPr>
          <w:p w14:paraId="164ABF69"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567" w:type="dxa"/>
            <w:vAlign w:val="center"/>
          </w:tcPr>
          <w:p w14:paraId="4C9DE6ED"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567" w:type="dxa"/>
            <w:vAlign w:val="center"/>
          </w:tcPr>
          <w:p w14:paraId="60B0EC62"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567" w:type="dxa"/>
            <w:vAlign w:val="center"/>
          </w:tcPr>
          <w:p w14:paraId="7E696714"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r>
              <w:rPr>
                <w:rFonts w:ascii="Times New Roman" w:hAnsi="Times New Roman" w:cs="Times New Roman"/>
                <w:b/>
                <w:sz w:val="20"/>
                <w:szCs w:val="20"/>
              </w:rPr>
              <w:t>4</w:t>
            </w:r>
          </w:p>
        </w:tc>
        <w:tc>
          <w:tcPr>
            <w:tcW w:w="709" w:type="dxa"/>
            <w:vAlign w:val="center"/>
          </w:tcPr>
          <w:p w14:paraId="2CA477A8"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r>
              <w:rPr>
                <w:rFonts w:ascii="Times New Roman" w:hAnsi="Times New Roman" w:cs="Times New Roman"/>
                <w:b/>
                <w:sz w:val="20"/>
                <w:szCs w:val="20"/>
              </w:rPr>
              <w:t>4</w:t>
            </w:r>
          </w:p>
        </w:tc>
        <w:tc>
          <w:tcPr>
            <w:tcW w:w="712" w:type="dxa"/>
            <w:vAlign w:val="center"/>
          </w:tcPr>
          <w:p w14:paraId="3C8F3894"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847" w:type="dxa"/>
            <w:vAlign w:val="center"/>
          </w:tcPr>
          <w:p w14:paraId="5D7A69B8"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1276" w:type="dxa"/>
            <w:vAlign w:val="center"/>
          </w:tcPr>
          <w:p w14:paraId="3C369D86"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r>
      <w:tr w:rsidR="002772E1" w:rsidRPr="00E312CC" w14:paraId="0C08626D" w14:textId="77777777" w:rsidTr="0026112B">
        <w:trPr>
          <w:trHeight w:hRule="exact" w:val="284"/>
          <w:jc w:val="center"/>
        </w:trPr>
        <w:tc>
          <w:tcPr>
            <w:tcW w:w="2689" w:type="dxa"/>
          </w:tcPr>
          <w:p w14:paraId="12417D01" w14:textId="77777777" w:rsidR="002772E1" w:rsidRPr="00333680" w:rsidRDefault="002772E1" w:rsidP="001C4057">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Genel Matematik</w:t>
            </w:r>
          </w:p>
        </w:tc>
        <w:tc>
          <w:tcPr>
            <w:tcW w:w="850" w:type="dxa"/>
            <w:vAlign w:val="center"/>
          </w:tcPr>
          <w:p w14:paraId="75654C0D" w14:textId="77777777" w:rsidR="002772E1" w:rsidRPr="00333680" w:rsidRDefault="002772E1" w:rsidP="001C4057">
            <w:pPr>
              <w:spacing w:before="100" w:beforeAutospacing="1" w:after="100" w:afterAutospacing="1"/>
              <w:jc w:val="center"/>
              <w:rPr>
                <w:rFonts w:ascii="Times New Roman" w:hAnsi="Times New Roman" w:cs="Times New Roman"/>
                <w:bCs/>
                <w:sz w:val="18"/>
                <w:szCs w:val="18"/>
              </w:rPr>
            </w:pPr>
            <w:r w:rsidRPr="00333680">
              <w:rPr>
                <w:rFonts w:ascii="Times New Roman" w:hAnsi="Times New Roman" w:cs="Times New Roman"/>
                <w:bCs/>
                <w:sz w:val="18"/>
                <w:szCs w:val="18"/>
              </w:rPr>
              <w:t>Türkçe</w:t>
            </w:r>
          </w:p>
        </w:tc>
        <w:tc>
          <w:tcPr>
            <w:tcW w:w="709" w:type="dxa"/>
            <w:vAlign w:val="center"/>
          </w:tcPr>
          <w:p w14:paraId="4A2393DF"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567" w:type="dxa"/>
            <w:vAlign w:val="center"/>
          </w:tcPr>
          <w:p w14:paraId="51ECA34F"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r>
              <w:rPr>
                <w:rFonts w:ascii="Times New Roman" w:hAnsi="Times New Roman" w:cs="Times New Roman"/>
                <w:b/>
                <w:sz w:val="20"/>
                <w:szCs w:val="20"/>
              </w:rPr>
              <w:t>3</w:t>
            </w:r>
          </w:p>
        </w:tc>
        <w:tc>
          <w:tcPr>
            <w:tcW w:w="567" w:type="dxa"/>
            <w:vAlign w:val="center"/>
          </w:tcPr>
          <w:p w14:paraId="7E41EA9B"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r>
              <w:rPr>
                <w:rFonts w:ascii="Times New Roman" w:hAnsi="Times New Roman" w:cs="Times New Roman"/>
                <w:b/>
                <w:sz w:val="20"/>
                <w:szCs w:val="20"/>
              </w:rPr>
              <w:t>3</w:t>
            </w:r>
          </w:p>
        </w:tc>
        <w:tc>
          <w:tcPr>
            <w:tcW w:w="567" w:type="dxa"/>
            <w:vAlign w:val="center"/>
          </w:tcPr>
          <w:p w14:paraId="41D24581"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709" w:type="dxa"/>
            <w:vAlign w:val="center"/>
          </w:tcPr>
          <w:p w14:paraId="3AC12FD1"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712" w:type="dxa"/>
            <w:vAlign w:val="center"/>
          </w:tcPr>
          <w:p w14:paraId="2054497B"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847" w:type="dxa"/>
            <w:vAlign w:val="center"/>
          </w:tcPr>
          <w:p w14:paraId="5C93C461"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1276" w:type="dxa"/>
            <w:vAlign w:val="center"/>
          </w:tcPr>
          <w:p w14:paraId="2BE1AF21"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r>
      <w:tr w:rsidR="002772E1" w:rsidRPr="00E312CC" w14:paraId="1E90C1AD" w14:textId="77777777" w:rsidTr="00380A4E">
        <w:trPr>
          <w:trHeight w:hRule="exact" w:val="292"/>
          <w:jc w:val="center"/>
        </w:trPr>
        <w:tc>
          <w:tcPr>
            <w:tcW w:w="2689" w:type="dxa"/>
          </w:tcPr>
          <w:p w14:paraId="38B4B67B" w14:textId="77777777" w:rsidR="002772E1" w:rsidRPr="00333680" w:rsidRDefault="002772E1" w:rsidP="001C4057">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Mesleki Uygulama -I-</w:t>
            </w:r>
          </w:p>
        </w:tc>
        <w:tc>
          <w:tcPr>
            <w:tcW w:w="850" w:type="dxa"/>
            <w:vAlign w:val="center"/>
          </w:tcPr>
          <w:p w14:paraId="07C96015" w14:textId="77777777" w:rsidR="002772E1" w:rsidRPr="00333680" w:rsidRDefault="002772E1" w:rsidP="001C4057">
            <w:pPr>
              <w:spacing w:before="100" w:beforeAutospacing="1" w:after="100" w:afterAutospacing="1"/>
              <w:jc w:val="center"/>
              <w:rPr>
                <w:rFonts w:ascii="Times New Roman" w:hAnsi="Times New Roman" w:cs="Times New Roman"/>
                <w:bCs/>
                <w:sz w:val="18"/>
                <w:szCs w:val="18"/>
              </w:rPr>
            </w:pPr>
            <w:r w:rsidRPr="00333680">
              <w:rPr>
                <w:rFonts w:ascii="Times New Roman" w:hAnsi="Times New Roman" w:cs="Times New Roman"/>
                <w:bCs/>
                <w:sz w:val="18"/>
                <w:szCs w:val="18"/>
              </w:rPr>
              <w:t>Türkçe</w:t>
            </w:r>
          </w:p>
        </w:tc>
        <w:tc>
          <w:tcPr>
            <w:tcW w:w="709" w:type="dxa"/>
            <w:vAlign w:val="center"/>
          </w:tcPr>
          <w:p w14:paraId="5377BF79"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567" w:type="dxa"/>
            <w:vAlign w:val="center"/>
          </w:tcPr>
          <w:p w14:paraId="33F9677D"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567" w:type="dxa"/>
            <w:vAlign w:val="center"/>
          </w:tcPr>
          <w:p w14:paraId="0203FAC9"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567" w:type="dxa"/>
            <w:vAlign w:val="center"/>
          </w:tcPr>
          <w:p w14:paraId="6DB8925C"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r>
              <w:rPr>
                <w:rFonts w:ascii="Times New Roman" w:hAnsi="Times New Roman" w:cs="Times New Roman"/>
                <w:b/>
                <w:sz w:val="20"/>
                <w:szCs w:val="20"/>
              </w:rPr>
              <w:t>4</w:t>
            </w:r>
          </w:p>
        </w:tc>
        <w:tc>
          <w:tcPr>
            <w:tcW w:w="709" w:type="dxa"/>
            <w:vAlign w:val="center"/>
          </w:tcPr>
          <w:p w14:paraId="5CD3CD1B"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r>
              <w:rPr>
                <w:rFonts w:ascii="Times New Roman" w:hAnsi="Times New Roman" w:cs="Times New Roman"/>
                <w:b/>
                <w:sz w:val="20"/>
                <w:szCs w:val="20"/>
              </w:rPr>
              <w:t>4</w:t>
            </w:r>
          </w:p>
        </w:tc>
        <w:tc>
          <w:tcPr>
            <w:tcW w:w="712" w:type="dxa"/>
            <w:vAlign w:val="center"/>
          </w:tcPr>
          <w:p w14:paraId="44707520"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847" w:type="dxa"/>
            <w:vAlign w:val="center"/>
          </w:tcPr>
          <w:p w14:paraId="294A312E"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1276" w:type="dxa"/>
            <w:vAlign w:val="center"/>
          </w:tcPr>
          <w:p w14:paraId="1E4D8269"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r>
      <w:tr w:rsidR="002772E1" w:rsidRPr="00E312CC" w14:paraId="58C44B0B" w14:textId="77777777" w:rsidTr="00380A4E">
        <w:trPr>
          <w:trHeight w:hRule="exact" w:val="282"/>
          <w:jc w:val="center"/>
        </w:trPr>
        <w:tc>
          <w:tcPr>
            <w:tcW w:w="2689" w:type="dxa"/>
          </w:tcPr>
          <w:p w14:paraId="3262C0EC" w14:textId="77777777" w:rsidR="002772E1" w:rsidRPr="00333680" w:rsidRDefault="002772E1" w:rsidP="001C4057">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 xml:space="preserve">İş Sağlığı </w:t>
            </w:r>
            <w:r w:rsidR="0026112B" w:rsidRPr="00333680">
              <w:rPr>
                <w:rFonts w:ascii="Times New Roman" w:hAnsi="Times New Roman" w:cs="Times New Roman"/>
                <w:bCs/>
                <w:sz w:val="18"/>
                <w:szCs w:val="18"/>
              </w:rPr>
              <w:t>ve</w:t>
            </w:r>
            <w:r w:rsidRPr="00333680">
              <w:rPr>
                <w:rFonts w:ascii="Times New Roman" w:hAnsi="Times New Roman" w:cs="Times New Roman"/>
                <w:bCs/>
                <w:sz w:val="18"/>
                <w:szCs w:val="18"/>
              </w:rPr>
              <w:t xml:space="preserve"> Güvenliği (Seç.)</w:t>
            </w:r>
          </w:p>
        </w:tc>
        <w:tc>
          <w:tcPr>
            <w:tcW w:w="850" w:type="dxa"/>
            <w:vAlign w:val="center"/>
          </w:tcPr>
          <w:p w14:paraId="118FE49F" w14:textId="77777777" w:rsidR="002772E1" w:rsidRPr="00333680" w:rsidRDefault="002772E1" w:rsidP="001C4057">
            <w:pPr>
              <w:spacing w:before="100" w:beforeAutospacing="1" w:after="100" w:afterAutospacing="1"/>
              <w:jc w:val="center"/>
              <w:rPr>
                <w:rFonts w:ascii="Times New Roman" w:hAnsi="Times New Roman" w:cs="Times New Roman"/>
                <w:bCs/>
                <w:sz w:val="18"/>
                <w:szCs w:val="18"/>
              </w:rPr>
            </w:pPr>
            <w:r w:rsidRPr="00333680">
              <w:rPr>
                <w:rFonts w:ascii="Times New Roman" w:hAnsi="Times New Roman" w:cs="Times New Roman"/>
                <w:bCs/>
                <w:sz w:val="18"/>
                <w:szCs w:val="18"/>
              </w:rPr>
              <w:t>Türkçe</w:t>
            </w:r>
          </w:p>
        </w:tc>
        <w:tc>
          <w:tcPr>
            <w:tcW w:w="709" w:type="dxa"/>
            <w:vAlign w:val="center"/>
          </w:tcPr>
          <w:p w14:paraId="584254CB"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567" w:type="dxa"/>
            <w:vAlign w:val="center"/>
          </w:tcPr>
          <w:p w14:paraId="03BBCFF5"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567" w:type="dxa"/>
            <w:vAlign w:val="center"/>
          </w:tcPr>
          <w:p w14:paraId="5725A62C"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567" w:type="dxa"/>
            <w:vAlign w:val="center"/>
          </w:tcPr>
          <w:p w14:paraId="5A64BA5A" w14:textId="77777777" w:rsidR="002772E1" w:rsidRPr="00E312CC" w:rsidRDefault="00FE1973" w:rsidP="001C4057">
            <w:pPr>
              <w:spacing w:before="100" w:beforeAutospacing="1" w:after="100" w:afterAutospacing="1"/>
              <w:jc w:val="center"/>
              <w:rPr>
                <w:rFonts w:ascii="Times New Roman" w:hAnsi="Times New Roman" w:cs="Times New Roman"/>
                <w:b/>
                <w:sz w:val="20"/>
                <w:szCs w:val="20"/>
              </w:rPr>
            </w:pPr>
            <w:r>
              <w:rPr>
                <w:rFonts w:ascii="Times New Roman" w:hAnsi="Times New Roman" w:cs="Times New Roman"/>
                <w:b/>
                <w:sz w:val="20"/>
                <w:szCs w:val="20"/>
              </w:rPr>
              <w:t>2</w:t>
            </w:r>
          </w:p>
        </w:tc>
        <w:tc>
          <w:tcPr>
            <w:tcW w:w="709" w:type="dxa"/>
            <w:vAlign w:val="center"/>
          </w:tcPr>
          <w:p w14:paraId="654DFCC3" w14:textId="77777777" w:rsidR="002772E1" w:rsidRPr="00E312CC" w:rsidRDefault="00FE1973" w:rsidP="001C4057">
            <w:pPr>
              <w:spacing w:before="100" w:beforeAutospacing="1" w:after="100" w:afterAutospacing="1"/>
              <w:jc w:val="center"/>
              <w:rPr>
                <w:rFonts w:ascii="Times New Roman" w:hAnsi="Times New Roman" w:cs="Times New Roman"/>
                <w:b/>
                <w:sz w:val="20"/>
                <w:szCs w:val="20"/>
              </w:rPr>
            </w:pPr>
            <w:r>
              <w:rPr>
                <w:rFonts w:ascii="Times New Roman" w:hAnsi="Times New Roman" w:cs="Times New Roman"/>
                <w:b/>
                <w:sz w:val="20"/>
                <w:szCs w:val="20"/>
              </w:rPr>
              <w:t>2</w:t>
            </w:r>
          </w:p>
        </w:tc>
        <w:tc>
          <w:tcPr>
            <w:tcW w:w="712" w:type="dxa"/>
            <w:vAlign w:val="center"/>
          </w:tcPr>
          <w:p w14:paraId="7BE6BE85"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847" w:type="dxa"/>
            <w:vAlign w:val="center"/>
          </w:tcPr>
          <w:p w14:paraId="5E27F3EB"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1276" w:type="dxa"/>
            <w:vAlign w:val="center"/>
          </w:tcPr>
          <w:p w14:paraId="3DC56519"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r>
      <w:tr w:rsidR="002772E1" w:rsidRPr="00E312CC" w14:paraId="67E0137D" w14:textId="77777777" w:rsidTr="0026112B">
        <w:trPr>
          <w:trHeight w:hRule="exact" w:val="248"/>
          <w:jc w:val="center"/>
        </w:trPr>
        <w:tc>
          <w:tcPr>
            <w:tcW w:w="2689" w:type="dxa"/>
          </w:tcPr>
          <w:p w14:paraId="7D7FD277" w14:textId="77777777" w:rsidR="002772E1" w:rsidRPr="00333680" w:rsidRDefault="00A7086E" w:rsidP="001C4057">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Yapı Malzemeleri</w:t>
            </w:r>
          </w:p>
        </w:tc>
        <w:tc>
          <w:tcPr>
            <w:tcW w:w="850" w:type="dxa"/>
            <w:vAlign w:val="center"/>
          </w:tcPr>
          <w:p w14:paraId="2BBA0788" w14:textId="77777777" w:rsidR="002772E1" w:rsidRPr="00333680" w:rsidRDefault="002772E1" w:rsidP="001C4057">
            <w:pPr>
              <w:spacing w:before="100" w:beforeAutospacing="1" w:after="100" w:afterAutospacing="1"/>
              <w:jc w:val="center"/>
              <w:rPr>
                <w:rFonts w:ascii="Times New Roman" w:hAnsi="Times New Roman" w:cs="Times New Roman"/>
                <w:bCs/>
                <w:sz w:val="18"/>
                <w:szCs w:val="18"/>
              </w:rPr>
            </w:pPr>
            <w:r w:rsidRPr="00333680">
              <w:rPr>
                <w:rFonts w:ascii="Times New Roman" w:hAnsi="Times New Roman" w:cs="Times New Roman"/>
                <w:bCs/>
                <w:sz w:val="18"/>
                <w:szCs w:val="18"/>
              </w:rPr>
              <w:t>Türkçe</w:t>
            </w:r>
          </w:p>
        </w:tc>
        <w:tc>
          <w:tcPr>
            <w:tcW w:w="709" w:type="dxa"/>
            <w:vAlign w:val="center"/>
          </w:tcPr>
          <w:p w14:paraId="1ABFC041"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567" w:type="dxa"/>
            <w:vAlign w:val="center"/>
          </w:tcPr>
          <w:p w14:paraId="493F3AE8"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567" w:type="dxa"/>
            <w:vAlign w:val="center"/>
          </w:tcPr>
          <w:p w14:paraId="19C3A017"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567" w:type="dxa"/>
            <w:vAlign w:val="center"/>
          </w:tcPr>
          <w:p w14:paraId="00E1429D" w14:textId="77777777" w:rsidR="002772E1" w:rsidRPr="00E312CC" w:rsidRDefault="00A7086E" w:rsidP="001C4057">
            <w:pPr>
              <w:spacing w:before="100" w:beforeAutospacing="1" w:after="100" w:afterAutospacing="1"/>
              <w:jc w:val="center"/>
              <w:rPr>
                <w:rFonts w:ascii="Times New Roman" w:hAnsi="Times New Roman" w:cs="Times New Roman"/>
                <w:b/>
                <w:sz w:val="20"/>
                <w:szCs w:val="20"/>
              </w:rPr>
            </w:pPr>
            <w:r>
              <w:rPr>
                <w:rFonts w:ascii="Times New Roman" w:hAnsi="Times New Roman" w:cs="Times New Roman"/>
                <w:b/>
                <w:sz w:val="20"/>
                <w:szCs w:val="20"/>
              </w:rPr>
              <w:t>3</w:t>
            </w:r>
          </w:p>
        </w:tc>
        <w:tc>
          <w:tcPr>
            <w:tcW w:w="709" w:type="dxa"/>
            <w:vAlign w:val="center"/>
          </w:tcPr>
          <w:p w14:paraId="5CC5339C" w14:textId="77777777" w:rsidR="002772E1" w:rsidRPr="00E312CC" w:rsidRDefault="00A7086E" w:rsidP="001C4057">
            <w:pPr>
              <w:spacing w:before="100" w:beforeAutospacing="1" w:after="100" w:afterAutospacing="1"/>
              <w:jc w:val="center"/>
              <w:rPr>
                <w:rFonts w:ascii="Times New Roman" w:hAnsi="Times New Roman" w:cs="Times New Roman"/>
                <w:b/>
                <w:sz w:val="20"/>
                <w:szCs w:val="20"/>
              </w:rPr>
            </w:pPr>
            <w:r>
              <w:rPr>
                <w:rFonts w:ascii="Times New Roman" w:hAnsi="Times New Roman" w:cs="Times New Roman"/>
                <w:b/>
                <w:sz w:val="20"/>
                <w:szCs w:val="20"/>
              </w:rPr>
              <w:t>4</w:t>
            </w:r>
          </w:p>
        </w:tc>
        <w:tc>
          <w:tcPr>
            <w:tcW w:w="712" w:type="dxa"/>
            <w:vAlign w:val="center"/>
          </w:tcPr>
          <w:p w14:paraId="1459D8D1"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847" w:type="dxa"/>
            <w:vAlign w:val="center"/>
          </w:tcPr>
          <w:p w14:paraId="55DF9381"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1276" w:type="dxa"/>
            <w:vAlign w:val="center"/>
          </w:tcPr>
          <w:p w14:paraId="7D2AA3EF"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r>
      <w:tr w:rsidR="0026112B" w:rsidRPr="00E312CC" w14:paraId="52F64EA4" w14:textId="77777777" w:rsidTr="0026112B">
        <w:trPr>
          <w:trHeight w:val="502"/>
          <w:jc w:val="center"/>
        </w:trPr>
        <w:tc>
          <w:tcPr>
            <w:tcW w:w="9493" w:type="dxa"/>
            <w:gridSpan w:val="10"/>
            <w:vAlign w:val="center"/>
          </w:tcPr>
          <w:p w14:paraId="1A58926E" w14:textId="77777777" w:rsidR="0026112B" w:rsidRPr="00E312CC" w:rsidRDefault="0026112B" w:rsidP="0026112B">
            <w:pPr>
              <w:spacing w:before="100" w:beforeAutospacing="1" w:after="100" w:afterAutospacing="1"/>
              <w:jc w:val="center"/>
              <w:rPr>
                <w:rFonts w:ascii="Times New Roman" w:hAnsi="Times New Roman" w:cs="Times New Roman"/>
                <w:b/>
                <w:sz w:val="20"/>
                <w:szCs w:val="20"/>
              </w:rPr>
            </w:pPr>
            <w:r w:rsidRPr="00E312CC">
              <w:rPr>
                <w:rFonts w:ascii="Times New Roman" w:hAnsi="Times New Roman" w:cs="Times New Roman"/>
                <w:b/>
                <w:sz w:val="20"/>
                <w:szCs w:val="20"/>
              </w:rPr>
              <w:t>2.Yarıyıl</w:t>
            </w:r>
          </w:p>
        </w:tc>
      </w:tr>
      <w:tr w:rsidR="002772E1" w:rsidRPr="00E312CC" w14:paraId="17C1A4C2" w14:textId="77777777" w:rsidTr="0026112B">
        <w:trPr>
          <w:trHeight w:hRule="exact" w:val="324"/>
          <w:jc w:val="center"/>
        </w:trPr>
        <w:tc>
          <w:tcPr>
            <w:tcW w:w="2689" w:type="dxa"/>
          </w:tcPr>
          <w:p w14:paraId="4E33CAC2" w14:textId="77777777" w:rsidR="002772E1" w:rsidRPr="00333680" w:rsidRDefault="00A7086E" w:rsidP="001C4057">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 xml:space="preserve">Atatürk İlke </w:t>
            </w:r>
            <w:r w:rsidR="0026112B" w:rsidRPr="00333680">
              <w:rPr>
                <w:rFonts w:ascii="Times New Roman" w:hAnsi="Times New Roman" w:cs="Times New Roman"/>
                <w:bCs/>
                <w:sz w:val="18"/>
                <w:szCs w:val="18"/>
              </w:rPr>
              <w:t>ve</w:t>
            </w:r>
            <w:r w:rsidRPr="00333680">
              <w:rPr>
                <w:rFonts w:ascii="Times New Roman" w:hAnsi="Times New Roman" w:cs="Times New Roman"/>
                <w:bCs/>
                <w:sz w:val="18"/>
                <w:szCs w:val="18"/>
              </w:rPr>
              <w:t xml:space="preserve"> İnk. Tarihi II</w:t>
            </w:r>
          </w:p>
        </w:tc>
        <w:tc>
          <w:tcPr>
            <w:tcW w:w="850" w:type="dxa"/>
            <w:vAlign w:val="center"/>
          </w:tcPr>
          <w:p w14:paraId="33F664DF" w14:textId="77777777" w:rsidR="002772E1" w:rsidRPr="00333680" w:rsidRDefault="002772E1" w:rsidP="001C4057">
            <w:pPr>
              <w:spacing w:before="100" w:beforeAutospacing="1" w:after="100" w:afterAutospacing="1"/>
              <w:jc w:val="center"/>
              <w:rPr>
                <w:rFonts w:ascii="Times New Roman" w:hAnsi="Times New Roman" w:cs="Times New Roman"/>
                <w:bCs/>
                <w:sz w:val="18"/>
                <w:szCs w:val="18"/>
              </w:rPr>
            </w:pPr>
            <w:r w:rsidRPr="00333680">
              <w:rPr>
                <w:rFonts w:ascii="Times New Roman" w:hAnsi="Times New Roman" w:cs="Times New Roman"/>
                <w:bCs/>
                <w:sz w:val="18"/>
                <w:szCs w:val="18"/>
              </w:rPr>
              <w:t>Türkçe</w:t>
            </w:r>
          </w:p>
        </w:tc>
        <w:tc>
          <w:tcPr>
            <w:tcW w:w="709" w:type="dxa"/>
            <w:vAlign w:val="center"/>
          </w:tcPr>
          <w:p w14:paraId="0E88842D"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r w:rsidRPr="00E312CC">
              <w:rPr>
                <w:rFonts w:ascii="Times New Roman" w:hAnsi="Times New Roman" w:cs="Times New Roman"/>
                <w:b/>
                <w:sz w:val="20"/>
                <w:szCs w:val="20"/>
              </w:rPr>
              <w:t>2</w:t>
            </w:r>
            <w:r w:rsidR="00A7086E">
              <w:rPr>
                <w:rFonts w:ascii="Times New Roman" w:hAnsi="Times New Roman" w:cs="Times New Roman"/>
                <w:b/>
                <w:sz w:val="20"/>
                <w:szCs w:val="20"/>
              </w:rPr>
              <w:t>/2</w:t>
            </w:r>
          </w:p>
        </w:tc>
        <w:tc>
          <w:tcPr>
            <w:tcW w:w="567" w:type="dxa"/>
            <w:vAlign w:val="center"/>
          </w:tcPr>
          <w:p w14:paraId="26435890"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567" w:type="dxa"/>
            <w:vAlign w:val="center"/>
          </w:tcPr>
          <w:p w14:paraId="00A95838"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567" w:type="dxa"/>
            <w:vAlign w:val="center"/>
          </w:tcPr>
          <w:p w14:paraId="7BAA0FE4"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709" w:type="dxa"/>
            <w:vAlign w:val="center"/>
          </w:tcPr>
          <w:p w14:paraId="46309CD5"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712" w:type="dxa"/>
            <w:vAlign w:val="center"/>
          </w:tcPr>
          <w:p w14:paraId="51FD7843"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847" w:type="dxa"/>
            <w:vAlign w:val="center"/>
          </w:tcPr>
          <w:p w14:paraId="03FB76DD"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1276" w:type="dxa"/>
            <w:vAlign w:val="center"/>
          </w:tcPr>
          <w:p w14:paraId="610BAB90"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r>
      <w:tr w:rsidR="002772E1" w:rsidRPr="00E312CC" w14:paraId="75E29833" w14:textId="77777777" w:rsidTr="0026112B">
        <w:trPr>
          <w:trHeight w:hRule="exact" w:val="286"/>
          <w:jc w:val="center"/>
        </w:trPr>
        <w:tc>
          <w:tcPr>
            <w:tcW w:w="2689" w:type="dxa"/>
          </w:tcPr>
          <w:p w14:paraId="7ADA5A19" w14:textId="77777777" w:rsidR="002772E1" w:rsidRPr="00333680" w:rsidRDefault="00A7086E" w:rsidP="001C4057">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Yabancı Dil II</w:t>
            </w:r>
          </w:p>
        </w:tc>
        <w:tc>
          <w:tcPr>
            <w:tcW w:w="850" w:type="dxa"/>
            <w:vAlign w:val="center"/>
          </w:tcPr>
          <w:p w14:paraId="25BF770E" w14:textId="77777777" w:rsidR="002772E1" w:rsidRPr="00333680" w:rsidRDefault="002772E1" w:rsidP="001C4057">
            <w:pPr>
              <w:spacing w:before="100" w:beforeAutospacing="1" w:after="100" w:afterAutospacing="1"/>
              <w:jc w:val="center"/>
              <w:rPr>
                <w:rFonts w:ascii="Times New Roman" w:hAnsi="Times New Roman" w:cs="Times New Roman"/>
                <w:bCs/>
                <w:sz w:val="18"/>
                <w:szCs w:val="18"/>
              </w:rPr>
            </w:pPr>
            <w:r w:rsidRPr="00333680">
              <w:rPr>
                <w:rFonts w:ascii="Times New Roman" w:hAnsi="Times New Roman" w:cs="Times New Roman"/>
                <w:bCs/>
                <w:sz w:val="18"/>
                <w:szCs w:val="18"/>
              </w:rPr>
              <w:t>Türkçe</w:t>
            </w:r>
          </w:p>
        </w:tc>
        <w:tc>
          <w:tcPr>
            <w:tcW w:w="709" w:type="dxa"/>
            <w:vAlign w:val="center"/>
          </w:tcPr>
          <w:p w14:paraId="3D47253C"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r w:rsidRPr="00E312CC">
              <w:rPr>
                <w:rFonts w:ascii="Times New Roman" w:hAnsi="Times New Roman" w:cs="Times New Roman"/>
                <w:b/>
                <w:sz w:val="20"/>
                <w:szCs w:val="20"/>
              </w:rPr>
              <w:t>2</w:t>
            </w:r>
            <w:r w:rsidR="00A7086E">
              <w:rPr>
                <w:rFonts w:ascii="Times New Roman" w:hAnsi="Times New Roman" w:cs="Times New Roman"/>
                <w:b/>
                <w:sz w:val="20"/>
                <w:szCs w:val="20"/>
              </w:rPr>
              <w:t>/2</w:t>
            </w:r>
          </w:p>
        </w:tc>
        <w:tc>
          <w:tcPr>
            <w:tcW w:w="567" w:type="dxa"/>
            <w:vAlign w:val="center"/>
          </w:tcPr>
          <w:p w14:paraId="6D6C3DC5"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567" w:type="dxa"/>
            <w:vAlign w:val="center"/>
          </w:tcPr>
          <w:p w14:paraId="6C8A99A3"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567" w:type="dxa"/>
            <w:vAlign w:val="center"/>
          </w:tcPr>
          <w:p w14:paraId="1C34F1C9"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709" w:type="dxa"/>
            <w:vAlign w:val="center"/>
          </w:tcPr>
          <w:p w14:paraId="362C7154"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712" w:type="dxa"/>
            <w:vAlign w:val="center"/>
          </w:tcPr>
          <w:p w14:paraId="62047E07"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847" w:type="dxa"/>
            <w:vAlign w:val="center"/>
          </w:tcPr>
          <w:p w14:paraId="6163BC91"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1276" w:type="dxa"/>
            <w:vAlign w:val="center"/>
          </w:tcPr>
          <w:p w14:paraId="4A45E157"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r>
      <w:tr w:rsidR="00A7086E" w:rsidRPr="00E312CC" w14:paraId="452CE8EE" w14:textId="77777777" w:rsidTr="0026112B">
        <w:trPr>
          <w:trHeight w:hRule="exact" w:val="280"/>
          <w:jc w:val="center"/>
        </w:trPr>
        <w:tc>
          <w:tcPr>
            <w:tcW w:w="2689" w:type="dxa"/>
          </w:tcPr>
          <w:p w14:paraId="10F5D551" w14:textId="77777777" w:rsidR="00A7086E" w:rsidRPr="00333680" w:rsidRDefault="00A7086E" w:rsidP="001C4057">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Türk Dili II</w:t>
            </w:r>
          </w:p>
        </w:tc>
        <w:tc>
          <w:tcPr>
            <w:tcW w:w="850" w:type="dxa"/>
            <w:vAlign w:val="center"/>
          </w:tcPr>
          <w:p w14:paraId="42053069" w14:textId="77777777" w:rsidR="00A7086E" w:rsidRPr="00333680" w:rsidRDefault="00A7086E" w:rsidP="001C4057">
            <w:pPr>
              <w:spacing w:before="100" w:beforeAutospacing="1" w:after="100" w:afterAutospacing="1"/>
              <w:jc w:val="center"/>
              <w:rPr>
                <w:rFonts w:ascii="Times New Roman" w:hAnsi="Times New Roman" w:cs="Times New Roman"/>
                <w:bCs/>
                <w:sz w:val="18"/>
                <w:szCs w:val="18"/>
              </w:rPr>
            </w:pPr>
            <w:r w:rsidRPr="00333680">
              <w:rPr>
                <w:rFonts w:ascii="Times New Roman" w:hAnsi="Times New Roman" w:cs="Times New Roman"/>
                <w:bCs/>
                <w:sz w:val="18"/>
                <w:szCs w:val="18"/>
              </w:rPr>
              <w:t>Türkçe</w:t>
            </w:r>
          </w:p>
        </w:tc>
        <w:tc>
          <w:tcPr>
            <w:tcW w:w="709" w:type="dxa"/>
            <w:vAlign w:val="center"/>
          </w:tcPr>
          <w:p w14:paraId="5C1EF785" w14:textId="77777777" w:rsidR="00A7086E" w:rsidRPr="00E312CC" w:rsidRDefault="00A7086E" w:rsidP="001C4057">
            <w:pPr>
              <w:spacing w:before="100" w:beforeAutospacing="1" w:after="100" w:afterAutospacing="1"/>
              <w:jc w:val="center"/>
              <w:rPr>
                <w:rFonts w:ascii="Times New Roman" w:hAnsi="Times New Roman" w:cs="Times New Roman"/>
                <w:b/>
                <w:sz w:val="20"/>
                <w:szCs w:val="20"/>
              </w:rPr>
            </w:pPr>
            <w:r>
              <w:rPr>
                <w:rFonts w:ascii="Times New Roman" w:hAnsi="Times New Roman" w:cs="Times New Roman"/>
                <w:b/>
                <w:sz w:val="20"/>
                <w:szCs w:val="20"/>
              </w:rPr>
              <w:t>2/2</w:t>
            </w:r>
          </w:p>
        </w:tc>
        <w:tc>
          <w:tcPr>
            <w:tcW w:w="567" w:type="dxa"/>
            <w:vAlign w:val="center"/>
          </w:tcPr>
          <w:p w14:paraId="2B0A9F2E" w14:textId="77777777" w:rsidR="00A7086E" w:rsidRPr="00E312CC" w:rsidRDefault="00A7086E" w:rsidP="001C4057">
            <w:pPr>
              <w:spacing w:before="100" w:beforeAutospacing="1" w:after="100" w:afterAutospacing="1"/>
              <w:jc w:val="center"/>
              <w:rPr>
                <w:rFonts w:ascii="Times New Roman" w:hAnsi="Times New Roman" w:cs="Times New Roman"/>
                <w:b/>
                <w:sz w:val="20"/>
                <w:szCs w:val="20"/>
              </w:rPr>
            </w:pPr>
          </w:p>
        </w:tc>
        <w:tc>
          <w:tcPr>
            <w:tcW w:w="567" w:type="dxa"/>
            <w:vAlign w:val="center"/>
          </w:tcPr>
          <w:p w14:paraId="518976D6" w14:textId="77777777" w:rsidR="00A7086E" w:rsidRPr="00E312CC" w:rsidRDefault="00A7086E" w:rsidP="001C4057">
            <w:pPr>
              <w:spacing w:before="100" w:beforeAutospacing="1" w:after="100" w:afterAutospacing="1"/>
              <w:jc w:val="center"/>
              <w:rPr>
                <w:rFonts w:ascii="Times New Roman" w:hAnsi="Times New Roman" w:cs="Times New Roman"/>
                <w:b/>
                <w:sz w:val="20"/>
                <w:szCs w:val="20"/>
              </w:rPr>
            </w:pPr>
          </w:p>
        </w:tc>
        <w:tc>
          <w:tcPr>
            <w:tcW w:w="567" w:type="dxa"/>
            <w:vAlign w:val="center"/>
          </w:tcPr>
          <w:p w14:paraId="21A0C264" w14:textId="77777777" w:rsidR="00A7086E" w:rsidRPr="00E312CC" w:rsidRDefault="00A7086E" w:rsidP="001C4057">
            <w:pPr>
              <w:spacing w:before="100" w:beforeAutospacing="1" w:after="100" w:afterAutospacing="1"/>
              <w:jc w:val="center"/>
              <w:rPr>
                <w:rFonts w:ascii="Times New Roman" w:hAnsi="Times New Roman" w:cs="Times New Roman"/>
                <w:b/>
                <w:sz w:val="20"/>
                <w:szCs w:val="20"/>
              </w:rPr>
            </w:pPr>
          </w:p>
        </w:tc>
        <w:tc>
          <w:tcPr>
            <w:tcW w:w="709" w:type="dxa"/>
            <w:vAlign w:val="center"/>
          </w:tcPr>
          <w:p w14:paraId="2F4E3738" w14:textId="77777777" w:rsidR="00A7086E" w:rsidRPr="00E312CC" w:rsidRDefault="00A7086E" w:rsidP="001C4057">
            <w:pPr>
              <w:spacing w:before="100" w:beforeAutospacing="1" w:after="100" w:afterAutospacing="1"/>
              <w:jc w:val="center"/>
              <w:rPr>
                <w:rFonts w:ascii="Times New Roman" w:hAnsi="Times New Roman" w:cs="Times New Roman"/>
                <w:b/>
                <w:sz w:val="20"/>
                <w:szCs w:val="20"/>
              </w:rPr>
            </w:pPr>
          </w:p>
        </w:tc>
        <w:tc>
          <w:tcPr>
            <w:tcW w:w="712" w:type="dxa"/>
            <w:vAlign w:val="center"/>
          </w:tcPr>
          <w:p w14:paraId="66A91E5B" w14:textId="77777777" w:rsidR="00A7086E" w:rsidRPr="00E312CC" w:rsidRDefault="00A7086E" w:rsidP="001C4057">
            <w:pPr>
              <w:spacing w:before="100" w:beforeAutospacing="1" w:after="100" w:afterAutospacing="1"/>
              <w:jc w:val="center"/>
              <w:rPr>
                <w:rFonts w:ascii="Times New Roman" w:hAnsi="Times New Roman" w:cs="Times New Roman"/>
                <w:b/>
                <w:sz w:val="20"/>
                <w:szCs w:val="20"/>
              </w:rPr>
            </w:pPr>
          </w:p>
        </w:tc>
        <w:tc>
          <w:tcPr>
            <w:tcW w:w="847" w:type="dxa"/>
            <w:vAlign w:val="center"/>
          </w:tcPr>
          <w:p w14:paraId="00FE800D" w14:textId="77777777" w:rsidR="00A7086E" w:rsidRPr="00E312CC" w:rsidRDefault="00A7086E" w:rsidP="001C4057">
            <w:pPr>
              <w:spacing w:before="100" w:beforeAutospacing="1" w:after="100" w:afterAutospacing="1"/>
              <w:jc w:val="center"/>
              <w:rPr>
                <w:rFonts w:ascii="Times New Roman" w:hAnsi="Times New Roman" w:cs="Times New Roman"/>
                <w:b/>
                <w:sz w:val="20"/>
                <w:szCs w:val="20"/>
              </w:rPr>
            </w:pPr>
          </w:p>
        </w:tc>
        <w:tc>
          <w:tcPr>
            <w:tcW w:w="1276" w:type="dxa"/>
            <w:vAlign w:val="center"/>
          </w:tcPr>
          <w:p w14:paraId="3E8310EB" w14:textId="77777777" w:rsidR="00A7086E" w:rsidRPr="00E312CC" w:rsidRDefault="00A7086E" w:rsidP="001C4057">
            <w:pPr>
              <w:spacing w:before="100" w:beforeAutospacing="1" w:after="100" w:afterAutospacing="1"/>
              <w:jc w:val="center"/>
              <w:rPr>
                <w:rFonts w:ascii="Times New Roman" w:hAnsi="Times New Roman" w:cs="Times New Roman"/>
                <w:b/>
                <w:sz w:val="20"/>
                <w:szCs w:val="20"/>
              </w:rPr>
            </w:pPr>
          </w:p>
        </w:tc>
      </w:tr>
      <w:tr w:rsidR="002772E1" w:rsidRPr="00E312CC" w14:paraId="6BFCABC5" w14:textId="77777777" w:rsidTr="0026112B">
        <w:trPr>
          <w:trHeight w:hRule="exact" w:val="284"/>
          <w:jc w:val="center"/>
        </w:trPr>
        <w:tc>
          <w:tcPr>
            <w:tcW w:w="2689" w:type="dxa"/>
          </w:tcPr>
          <w:p w14:paraId="66F0C46E" w14:textId="77777777" w:rsidR="002772E1" w:rsidRPr="00333680" w:rsidRDefault="00A7086E" w:rsidP="001C4057">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 xml:space="preserve">Bilgisayar Destekli Çizim </w:t>
            </w:r>
          </w:p>
        </w:tc>
        <w:tc>
          <w:tcPr>
            <w:tcW w:w="850" w:type="dxa"/>
            <w:vAlign w:val="center"/>
          </w:tcPr>
          <w:p w14:paraId="3DACA539" w14:textId="77777777" w:rsidR="002772E1" w:rsidRPr="00333680" w:rsidRDefault="002772E1" w:rsidP="001C4057">
            <w:pPr>
              <w:spacing w:before="100" w:beforeAutospacing="1" w:after="100" w:afterAutospacing="1"/>
              <w:jc w:val="center"/>
              <w:rPr>
                <w:rFonts w:ascii="Times New Roman" w:hAnsi="Times New Roman" w:cs="Times New Roman"/>
                <w:bCs/>
                <w:sz w:val="18"/>
                <w:szCs w:val="18"/>
              </w:rPr>
            </w:pPr>
            <w:r w:rsidRPr="00333680">
              <w:rPr>
                <w:rFonts w:ascii="Times New Roman" w:hAnsi="Times New Roman" w:cs="Times New Roman"/>
                <w:bCs/>
                <w:sz w:val="18"/>
                <w:szCs w:val="18"/>
              </w:rPr>
              <w:t>Türkçe</w:t>
            </w:r>
          </w:p>
        </w:tc>
        <w:tc>
          <w:tcPr>
            <w:tcW w:w="709" w:type="dxa"/>
            <w:vAlign w:val="center"/>
          </w:tcPr>
          <w:p w14:paraId="234B5FD0"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567" w:type="dxa"/>
            <w:vAlign w:val="center"/>
          </w:tcPr>
          <w:p w14:paraId="1DA77BD1"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567" w:type="dxa"/>
            <w:vAlign w:val="center"/>
          </w:tcPr>
          <w:p w14:paraId="3D45BED1"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567" w:type="dxa"/>
            <w:vAlign w:val="center"/>
          </w:tcPr>
          <w:p w14:paraId="37B6331D"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r w:rsidRPr="00E312CC">
              <w:rPr>
                <w:rFonts w:ascii="Times New Roman" w:hAnsi="Times New Roman" w:cs="Times New Roman"/>
                <w:b/>
                <w:sz w:val="20"/>
                <w:szCs w:val="20"/>
              </w:rPr>
              <w:t>3</w:t>
            </w:r>
          </w:p>
        </w:tc>
        <w:tc>
          <w:tcPr>
            <w:tcW w:w="709" w:type="dxa"/>
            <w:vAlign w:val="center"/>
          </w:tcPr>
          <w:p w14:paraId="63D3BB8C" w14:textId="77777777" w:rsidR="002772E1" w:rsidRPr="00E312CC" w:rsidRDefault="00A7086E" w:rsidP="001C4057">
            <w:pPr>
              <w:spacing w:before="100" w:beforeAutospacing="1" w:after="100" w:afterAutospacing="1"/>
              <w:jc w:val="center"/>
              <w:rPr>
                <w:rFonts w:ascii="Times New Roman" w:hAnsi="Times New Roman" w:cs="Times New Roman"/>
                <w:b/>
                <w:sz w:val="20"/>
                <w:szCs w:val="20"/>
              </w:rPr>
            </w:pPr>
            <w:r>
              <w:rPr>
                <w:rFonts w:ascii="Times New Roman" w:hAnsi="Times New Roman" w:cs="Times New Roman"/>
                <w:b/>
                <w:sz w:val="20"/>
                <w:szCs w:val="20"/>
              </w:rPr>
              <w:t>3</w:t>
            </w:r>
          </w:p>
        </w:tc>
        <w:tc>
          <w:tcPr>
            <w:tcW w:w="712" w:type="dxa"/>
            <w:vAlign w:val="center"/>
          </w:tcPr>
          <w:p w14:paraId="4CCEC5CC"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847" w:type="dxa"/>
            <w:vAlign w:val="center"/>
          </w:tcPr>
          <w:p w14:paraId="3386F814"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1276" w:type="dxa"/>
            <w:vAlign w:val="center"/>
          </w:tcPr>
          <w:p w14:paraId="5BE7F05B"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r>
      <w:tr w:rsidR="00A7086E" w:rsidRPr="00E312CC" w14:paraId="1E33DBBE" w14:textId="77777777" w:rsidTr="0026112B">
        <w:trPr>
          <w:trHeight w:hRule="exact" w:val="288"/>
          <w:jc w:val="center"/>
        </w:trPr>
        <w:tc>
          <w:tcPr>
            <w:tcW w:w="2689" w:type="dxa"/>
          </w:tcPr>
          <w:p w14:paraId="5756A72A" w14:textId="77777777" w:rsidR="00A7086E" w:rsidRPr="00333680" w:rsidRDefault="00A7086E" w:rsidP="001C4057">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Beton Teknolojisi</w:t>
            </w:r>
          </w:p>
        </w:tc>
        <w:tc>
          <w:tcPr>
            <w:tcW w:w="850" w:type="dxa"/>
            <w:vAlign w:val="center"/>
          </w:tcPr>
          <w:p w14:paraId="3257E72D" w14:textId="77777777" w:rsidR="00A7086E" w:rsidRPr="00333680" w:rsidRDefault="00A7086E" w:rsidP="001C4057">
            <w:pPr>
              <w:spacing w:before="100" w:beforeAutospacing="1" w:after="100" w:afterAutospacing="1"/>
              <w:jc w:val="center"/>
              <w:rPr>
                <w:rFonts w:ascii="Times New Roman" w:hAnsi="Times New Roman" w:cs="Times New Roman"/>
                <w:bCs/>
                <w:sz w:val="18"/>
                <w:szCs w:val="18"/>
              </w:rPr>
            </w:pPr>
            <w:r w:rsidRPr="00333680">
              <w:rPr>
                <w:rFonts w:ascii="Times New Roman" w:hAnsi="Times New Roman" w:cs="Times New Roman"/>
                <w:bCs/>
                <w:sz w:val="18"/>
                <w:szCs w:val="18"/>
              </w:rPr>
              <w:t>Türkçe</w:t>
            </w:r>
          </w:p>
        </w:tc>
        <w:tc>
          <w:tcPr>
            <w:tcW w:w="709" w:type="dxa"/>
            <w:vAlign w:val="center"/>
          </w:tcPr>
          <w:p w14:paraId="714C78EB" w14:textId="77777777" w:rsidR="00A7086E" w:rsidRPr="00E312CC" w:rsidRDefault="00A7086E" w:rsidP="001C4057">
            <w:pPr>
              <w:spacing w:before="100" w:beforeAutospacing="1" w:after="100" w:afterAutospacing="1"/>
              <w:jc w:val="center"/>
              <w:rPr>
                <w:rFonts w:ascii="Times New Roman" w:hAnsi="Times New Roman" w:cs="Times New Roman"/>
                <w:b/>
                <w:sz w:val="20"/>
                <w:szCs w:val="20"/>
              </w:rPr>
            </w:pPr>
          </w:p>
        </w:tc>
        <w:tc>
          <w:tcPr>
            <w:tcW w:w="567" w:type="dxa"/>
            <w:vAlign w:val="center"/>
          </w:tcPr>
          <w:p w14:paraId="1DC7CBD4" w14:textId="77777777" w:rsidR="00A7086E" w:rsidRPr="00E312CC" w:rsidRDefault="00A7086E" w:rsidP="001C4057">
            <w:pPr>
              <w:spacing w:before="100" w:beforeAutospacing="1" w:after="100" w:afterAutospacing="1"/>
              <w:jc w:val="center"/>
              <w:rPr>
                <w:rFonts w:ascii="Times New Roman" w:hAnsi="Times New Roman" w:cs="Times New Roman"/>
                <w:b/>
                <w:sz w:val="20"/>
                <w:szCs w:val="20"/>
              </w:rPr>
            </w:pPr>
          </w:p>
        </w:tc>
        <w:tc>
          <w:tcPr>
            <w:tcW w:w="567" w:type="dxa"/>
            <w:vAlign w:val="center"/>
          </w:tcPr>
          <w:p w14:paraId="14E3529E" w14:textId="77777777" w:rsidR="00A7086E" w:rsidRPr="00E312CC" w:rsidRDefault="00A7086E" w:rsidP="001C4057">
            <w:pPr>
              <w:spacing w:before="100" w:beforeAutospacing="1" w:after="100" w:afterAutospacing="1"/>
              <w:jc w:val="center"/>
              <w:rPr>
                <w:rFonts w:ascii="Times New Roman" w:hAnsi="Times New Roman" w:cs="Times New Roman"/>
                <w:b/>
                <w:sz w:val="20"/>
                <w:szCs w:val="20"/>
              </w:rPr>
            </w:pPr>
          </w:p>
        </w:tc>
        <w:tc>
          <w:tcPr>
            <w:tcW w:w="567" w:type="dxa"/>
            <w:vAlign w:val="center"/>
          </w:tcPr>
          <w:p w14:paraId="6FE53FA0" w14:textId="77777777" w:rsidR="00A7086E" w:rsidRPr="00E312CC" w:rsidRDefault="00A7086E" w:rsidP="001C4057">
            <w:pPr>
              <w:spacing w:before="100" w:beforeAutospacing="1" w:after="100" w:afterAutospacing="1"/>
              <w:jc w:val="center"/>
              <w:rPr>
                <w:rFonts w:ascii="Times New Roman" w:hAnsi="Times New Roman" w:cs="Times New Roman"/>
                <w:b/>
                <w:sz w:val="20"/>
                <w:szCs w:val="20"/>
              </w:rPr>
            </w:pPr>
            <w:r>
              <w:rPr>
                <w:rFonts w:ascii="Times New Roman" w:hAnsi="Times New Roman" w:cs="Times New Roman"/>
                <w:b/>
                <w:sz w:val="20"/>
                <w:szCs w:val="20"/>
              </w:rPr>
              <w:t>4</w:t>
            </w:r>
          </w:p>
        </w:tc>
        <w:tc>
          <w:tcPr>
            <w:tcW w:w="709" w:type="dxa"/>
            <w:vAlign w:val="center"/>
          </w:tcPr>
          <w:p w14:paraId="48C6E139" w14:textId="77777777" w:rsidR="00A7086E" w:rsidRPr="00E312CC" w:rsidRDefault="00A7086E" w:rsidP="001C4057">
            <w:pPr>
              <w:spacing w:before="100" w:beforeAutospacing="1" w:after="100" w:afterAutospacing="1"/>
              <w:jc w:val="center"/>
              <w:rPr>
                <w:rFonts w:ascii="Times New Roman" w:hAnsi="Times New Roman" w:cs="Times New Roman"/>
                <w:b/>
                <w:sz w:val="20"/>
                <w:szCs w:val="20"/>
              </w:rPr>
            </w:pPr>
            <w:r>
              <w:rPr>
                <w:rFonts w:ascii="Times New Roman" w:hAnsi="Times New Roman" w:cs="Times New Roman"/>
                <w:b/>
                <w:sz w:val="20"/>
                <w:szCs w:val="20"/>
              </w:rPr>
              <w:t>4</w:t>
            </w:r>
          </w:p>
        </w:tc>
        <w:tc>
          <w:tcPr>
            <w:tcW w:w="712" w:type="dxa"/>
            <w:vAlign w:val="center"/>
          </w:tcPr>
          <w:p w14:paraId="10BB2A8A" w14:textId="77777777" w:rsidR="00A7086E" w:rsidRPr="00E312CC" w:rsidRDefault="00A7086E" w:rsidP="001C4057">
            <w:pPr>
              <w:spacing w:before="100" w:beforeAutospacing="1" w:after="100" w:afterAutospacing="1"/>
              <w:jc w:val="center"/>
              <w:rPr>
                <w:rFonts w:ascii="Times New Roman" w:hAnsi="Times New Roman" w:cs="Times New Roman"/>
                <w:b/>
                <w:sz w:val="20"/>
                <w:szCs w:val="20"/>
              </w:rPr>
            </w:pPr>
          </w:p>
        </w:tc>
        <w:tc>
          <w:tcPr>
            <w:tcW w:w="847" w:type="dxa"/>
            <w:vAlign w:val="center"/>
          </w:tcPr>
          <w:p w14:paraId="775BBA02" w14:textId="77777777" w:rsidR="00A7086E" w:rsidRPr="00E312CC" w:rsidRDefault="00A7086E" w:rsidP="001C4057">
            <w:pPr>
              <w:spacing w:before="100" w:beforeAutospacing="1" w:after="100" w:afterAutospacing="1"/>
              <w:jc w:val="center"/>
              <w:rPr>
                <w:rFonts w:ascii="Times New Roman" w:hAnsi="Times New Roman" w:cs="Times New Roman"/>
                <w:b/>
                <w:sz w:val="20"/>
                <w:szCs w:val="20"/>
              </w:rPr>
            </w:pPr>
          </w:p>
        </w:tc>
        <w:tc>
          <w:tcPr>
            <w:tcW w:w="1276" w:type="dxa"/>
            <w:vAlign w:val="center"/>
          </w:tcPr>
          <w:p w14:paraId="14FBE2AE" w14:textId="77777777" w:rsidR="00A7086E" w:rsidRPr="00E312CC" w:rsidRDefault="00A7086E" w:rsidP="001C4057">
            <w:pPr>
              <w:spacing w:before="100" w:beforeAutospacing="1" w:after="100" w:afterAutospacing="1"/>
              <w:jc w:val="center"/>
              <w:rPr>
                <w:rFonts w:ascii="Times New Roman" w:hAnsi="Times New Roman" w:cs="Times New Roman"/>
                <w:b/>
                <w:sz w:val="20"/>
                <w:szCs w:val="20"/>
              </w:rPr>
            </w:pPr>
          </w:p>
        </w:tc>
      </w:tr>
      <w:tr w:rsidR="002772E1" w:rsidRPr="00E312CC" w14:paraId="77FC3FB1" w14:textId="77777777" w:rsidTr="0026112B">
        <w:trPr>
          <w:trHeight w:hRule="exact" w:val="292"/>
          <w:jc w:val="center"/>
        </w:trPr>
        <w:tc>
          <w:tcPr>
            <w:tcW w:w="2689" w:type="dxa"/>
          </w:tcPr>
          <w:p w14:paraId="4681DA25" w14:textId="77777777" w:rsidR="002772E1" w:rsidRPr="00333680" w:rsidRDefault="00A7086E" w:rsidP="001C4057">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Yapı Statiği</w:t>
            </w:r>
          </w:p>
        </w:tc>
        <w:tc>
          <w:tcPr>
            <w:tcW w:w="850" w:type="dxa"/>
            <w:vAlign w:val="center"/>
          </w:tcPr>
          <w:p w14:paraId="7E9A9A46" w14:textId="77777777" w:rsidR="002772E1" w:rsidRPr="00333680" w:rsidRDefault="002772E1" w:rsidP="001C4057">
            <w:pPr>
              <w:spacing w:before="100" w:beforeAutospacing="1" w:after="100" w:afterAutospacing="1"/>
              <w:jc w:val="center"/>
              <w:rPr>
                <w:rFonts w:ascii="Times New Roman" w:hAnsi="Times New Roman" w:cs="Times New Roman"/>
                <w:bCs/>
                <w:sz w:val="18"/>
                <w:szCs w:val="18"/>
              </w:rPr>
            </w:pPr>
            <w:r w:rsidRPr="00333680">
              <w:rPr>
                <w:rFonts w:ascii="Times New Roman" w:hAnsi="Times New Roman" w:cs="Times New Roman"/>
                <w:bCs/>
                <w:sz w:val="18"/>
                <w:szCs w:val="18"/>
              </w:rPr>
              <w:t>Türkçe</w:t>
            </w:r>
          </w:p>
        </w:tc>
        <w:tc>
          <w:tcPr>
            <w:tcW w:w="709" w:type="dxa"/>
            <w:vAlign w:val="center"/>
          </w:tcPr>
          <w:p w14:paraId="0C1D71A9"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567" w:type="dxa"/>
            <w:vAlign w:val="center"/>
          </w:tcPr>
          <w:p w14:paraId="609E082E"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567" w:type="dxa"/>
            <w:vAlign w:val="center"/>
          </w:tcPr>
          <w:p w14:paraId="29ACB7DC"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567" w:type="dxa"/>
            <w:vAlign w:val="center"/>
          </w:tcPr>
          <w:p w14:paraId="62164305" w14:textId="77777777" w:rsidR="002772E1" w:rsidRPr="00E312CC" w:rsidRDefault="00256B7D" w:rsidP="001C4057">
            <w:pPr>
              <w:spacing w:before="100" w:beforeAutospacing="1" w:after="100" w:afterAutospacing="1"/>
              <w:jc w:val="center"/>
              <w:rPr>
                <w:rFonts w:ascii="Times New Roman" w:hAnsi="Times New Roman" w:cs="Times New Roman"/>
                <w:b/>
                <w:sz w:val="20"/>
                <w:szCs w:val="20"/>
              </w:rPr>
            </w:pPr>
            <w:r>
              <w:rPr>
                <w:rFonts w:ascii="Times New Roman" w:hAnsi="Times New Roman" w:cs="Times New Roman"/>
                <w:b/>
                <w:sz w:val="20"/>
                <w:szCs w:val="20"/>
              </w:rPr>
              <w:t>3</w:t>
            </w:r>
          </w:p>
        </w:tc>
        <w:tc>
          <w:tcPr>
            <w:tcW w:w="709" w:type="dxa"/>
            <w:vAlign w:val="center"/>
          </w:tcPr>
          <w:p w14:paraId="0B15F754" w14:textId="77777777" w:rsidR="002772E1" w:rsidRPr="00E312CC" w:rsidRDefault="00256B7D" w:rsidP="001C4057">
            <w:pPr>
              <w:spacing w:before="100" w:beforeAutospacing="1" w:after="100" w:afterAutospacing="1"/>
              <w:jc w:val="center"/>
              <w:rPr>
                <w:rFonts w:ascii="Times New Roman" w:hAnsi="Times New Roman" w:cs="Times New Roman"/>
                <w:b/>
                <w:sz w:val="20"/>
                <w:szCs w:val="20"/>
              </w:rPr>
            </w:pPr>
            <w:r>
              <w:rPr>
                <w:rFonts w:ascii="Times New Roman" w:hAnsi="Times New Roman" w:cs="Times New Roman"/>
                <w:b/>
                <w:sz w:val="20"/>
                <w:szCs w:val="20"/>
              </w:rPr>
              <w:t>3</w:t>
            </w:r>
          </w:p>
        </w:tc>
        <w:tc>
          <w:tcPr>
            <w:tcW w:w="712" w:type="dxa"/>
            <w:vAlign w:val="center"/>
          </w:tcPr>
          <w:p w14:paraId="64BE0331"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847" w:type="dxa"/>
            <w:vAlign w:val="center"/>
          </w:tcPr>
          <w:p w14:paraId="688D590C"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1276" w:type="dxa"/>
            <w:vAlign w:val="center"/>
          </w:tcPr>
          <w:p w14:paraId="119E10EE"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r>
      <w:tr w:rsidR="002772E1" w:rsidRPr="00E312CC" w14:paraId="79529BB4" w14:textId="77777777" w:rsidTr="0026112B">
        <w:trPr>
          <w:trHeight w:hRule="exact" w:val="282"/>
          <w:jc w:val="center"/>
        </w:trPr>
        <w:tc>
          <w:tcPr>
            <w:tcW w:w="2689" w:type="dxa"/>
          </w:tcPr>
          <w:p w14:paraId="23246336" w14:textId="77777777" w:rsidR="002772E1" w:rsidRPr="00333680" w:rsidRDefault="00A7086E" w:rsidP="001C4057">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Meslek Resmi</w:t>
            </w:r>
          </w:p>
        </w:tc>
        <w:tc>
          <w:tcPr>
            <w:tcW w:w="850" w:type="dxa"/>
            <w:vAlign w:val="center"/>
          </w:tcPr>
          <w:p w14:paraId="45FED679" w14:textId="77777777" w:rsidR="002772E1" w:rsidRPr="00333680" w:rsidRDefault="002772E1" w:rsidP="001C4057">
            <w:pPr>
              <w:spacing w:before="100" w:beforeAutospacing="1" w:after="100" w:afterAutospacing="1"/>
              <w:jc w:val="center"/>
              <w:rPr>
                <w:rFonts w:ascii="Times New Roman" w:hAnsi="Times New Roman" w:cs="Times New Roman"/>
                <w:bCs/>
                <w:sz w:val="18"/>
                <w:szCs w:val="18"/>
              </w:rPr>
            </w:pPr>
            <w:r w:rsidRPr="00333680">
              <w:rPr>
                <w:rFonts w:ascii="Times New Roman" w:hAnsi="Times New Roman" w:cs="Times New Roman"/>
                <w:bCs/>
                <w:sz w:val="18"/>
                <w:szCs w:val="18"/>
              </w:rPr>
              <w:t>Türkçe</w:t>
            </w:r>
          </w:p>
        </w:tc>
        <w:tc>
          <w:tcPr>
            <w:tcW w:w="709" w:type="dxa"/>
            <w:vAlign w:val="center"/>
          </w:tcPr>
          <w:p w14:paraId="5C76C136"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567" w:type="dxa"/>
            <w:vAlign w:val="center"/>
          </w:tcPr>
          <w:p w14:paraId="52DF2BFA"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567" w:type="dxa"/>
            <w:vAlign w:val="center"/>
          </w:tcPr>
          <w:p w14:paraId="56A6FD38"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567" w:type="dxa"/>
            <w:vAlign w:val="center"/>
          </w:tcPr>
          <w:p w14:paraId="5F4D40A8" w14:textId="77777777" w:rsidR="002772E1" w:rsidRPr="00E312CC" w:rsidRDefault="00256B7D" w:rsidP="001C4057">
            <w:pPr>
              <w:spacing w:before="100" w:beforeAutospacing="1" w:after="100" w:afterAutospacing="1"/>
              <w:jc w:val="center"/>
              <w:rPr>
                <w:rFonts w:ascii="Times New Roman" w:hAnsi="Times New Roman" w:cs="Times New Roman"/>
                <w:b/>
                <w:sz w:val="20"/>
                <w:szCs w:val="20"/>
              </w:rPr>
            </w:pPr>
            <w:r>
              <w:rPr>
                <w:rFonts w:ascii="Times New Roman" w:hAnsi="Times New Roman" w:cs="Times New Roman"/>
                <w:b/>
                <w:sz w:val="20"/>
                <w:szCs w:val="20"/>
              </w:rPr>
              <w:t>3</w:t>
            </w:r>
          </w:p>
        </w:tc>
        <w:tc>
          <w:tcPr>
            <w:tcW w:w="709" w:type="dxa"/>
            <w:vAlign w:val="center"/>
          </w:tcPr>
          <w:p w14:paraId="31B65BC7" w14:textId="77777777" w:rsidR="002772E1" w:rsidRPr="00E312CC" w:rsidRDefault="002B64A7" w:rsidP="001C4057">
            <w:pPr>
              <w:spacing w:before="100" w:beforeAutospacing="1" w:after="100" w:afterAutospacing="1"/>
              <w:jc w:val="center"/>
              <w:rPr>
                <w:rFonts w:ascii="Times New Roman" w:hAnsi="Times New Roman" w:cs="Times New Roman"/>
                <w:b/>
                <w:sz w:val="20"/>
                <w:szCs w:val="20"/>
              </w:rPr>
            </w:pPr>
            <w:r>
              <w:rPr>
                <w:rFonts w:ascii="Times New Roman" w:hAnsi="Times New Roman" w:cs="Times New Roman"/>
                <w:b/>
                <w:sz w:val="20"/>
                <w:szCs w:val="20"/>
              </w:rPr>
              <w:t>2</w:t>
            </w:r>
          </w:p>
        </w:tc>
        <w:tc>
          <w:tcPr>
            <w:tcW w:w="712" w:type="dxa"/>
            <w:vAlign w:val="center"/>
          </w:tcPr>
          <w:p w14:paraId="3BEBA69A"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847" w:type="dxa"/>
            <w:vAlign w:val="center"/>
          </w:tcPr>
          <w:p w14:paraId="5A633C75"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1276" w:type="dxa"/>
            <w:vAlign w:val="center"/>
          </w:tcPr>
          <w:p w14:paraId="2C133E87"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r>
      <w:tr w:rsidR="002772E1" w:rsidRPr="00E312CC" w14:paraId="7720ACB8" w14:textId="77777777" w:rsidTr="0026112B">
        <w:trPr>
          <w:trHeight w:hRule="exact" w:val="272"/>
          <w:jc w:val="center"/>
        </w:trPr>
        <w:tc>
          <w:tcPr>
            <w:tcW w:w="2689" w:type="dxa"/>
          </w:tcPr>
          <w:p w14:paraId="712C4059" w14:textId="77777777" w:rsidR="002772E1" w:rsidRPr="00333680" w:rsidRDefault="00256B7D" w:rsidP="001C4057">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Mesleki Uygulama (Seç.)</w:t>
            </w:r>
          </w:p>
        </w:tc>
        <w:tc>
          <w:tcPr>
            <w:tcW w:w="850" w:type="dxa"/>
            <w:vAlign w:val="center"/>
          </w:tcPr>
          <w:p w14:paraId="49AD8F31" w14:textId="77777777" w:rsidR="002772E1" w:rsidRPr="00333680" w:rsidRDefault="002772E1" w:rsidP="001C4057">
            <w:pPr>
              <w:spacing w:before="100" w:beforeAutospacing="1" w:after="100" w:afterAutospacing="1"/>
              <w:jc w:val="center"/>
              <w:rPr>
                <w:rFonts w:ascii="Times New Roman" w:hAnsi="Times New Roman" w:cs="Times New Roman"/>
                <w:bCs/>
                <w:sz w:val="18"/>
                <w:szCs w:val="18"/>
              </w:rPr>
            </w:pPr>
            <w:r w:rsidRPr="00333680">
              <w:rPr>
                <w:rFonts w:ascii="Times New Roman" w:hAnsi="Times New Roman" w:cs="Times New Roman"/>
                <w:bCs/>
                <w:sz w:val="18"/>
                <w:szCs w:val="18"/>
              </w:rPr>
              <w:t>Türkçe</w:t>
            </w:r>
          </w:p>
        </w:tc>
        <w:tc>
          <w:tcPr>
            <w:tcW w:w="709" w:type="dxa"/>
            <w:vAlign w:val="center"/>
          </w:tcPr>
          <w:p w14:paraId="225B2431"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567" w:type="dxa"/>
            <w:vAlign w:val="center"/>
          </w:tcPr>
          <w:p w14:paraId="1D883A07"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567" w:type="dxa"/>
            <w:vAlign w:val="center"/>
          </w:tcPr>
          <w:p w14:paraId="0E26EA4D"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567" w:type="dxa"/>
            <w:vAlign w:val="center"/>
          </w:tcPr>
          <w:p w14:paraId="05F73197"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r w:rsidRPr="00E312CC">
              <w:rPr>
                <w:rFonts w:ascii="Times New Roman" w:hAnsi="Times New Roman" w:cs="Times New Roman"/>
                <w:b/>
                <w:sz w:val="20"/>
                <w:szCs w:val="20"/>
              </w:rPr>
              <w:t>3</w:t>
            </w:r>
          </w:p>
        </w:tc>
        <w:tc>
          <w:tcPr>
            <w:tcW w:w="709" w:type="dxa"/>
            <w:vAlign w:val="center"/>
          </w:tcPr>
          <w:p w14:paraId="7736285F" w14:textId="77777777" w:rsidR="002772E1" w:rsidRPr="00E312CC" w:rsidRDefault="00256B7D" w:rsidP="001C4057">
            <w:pPr>
              <w:spacing w:before="100" w:beforeAutospacing="1" w:after="100" w:afterAutospacing="1"/>
              <w:jc w:val="center"/>
              <w:rPr>
                <w:rFonts w:ascii="Times New Roman" w:hAnsi="Times New Roman" w:cs="Times New Roman"/>
                <w:b/>
                <w:sz w:val="20"/>
                <w:szCs w:val="20"/>
              </w:rPr>
            </w:pPr>
            <w:r>
              <w:rPr>
                <w:rFonts w:ascii="Times New Roman" w:hAnsi="Times New Roman" w:cs="Times New Roman"/>
                <w:b/>
                <w:sz w:val="20"/>
                <w:szCs w:val="20"/>
              </w:rPr>
              <w:t>3</w:t>
            </w:r>
          </w:p>
        </w:tc>
        <w:tc>
          <w:tcPr>
            <w:tcW w:w="712" w:type="dxa"/>
            <w:vAlign w:val="center"/>
          </w:tcPr>
          <w:p w14:paraId="73B7BF64"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847" w:type="dxa"/>
            <w:vAlign w:val="center"/>
          </w:tcPr>
          <w:p w14:paraId="6B365B55"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1276" w:type="dxa"/>
            <w:vAlign w:val="center"/>
          </w:tcPr>
          <w:p w14:paraId="1F5ABD66"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r>
      <w:tr w:rsidR="002772E1" w:rsidRPr="00E312CC" w14:paraId="00E73328" w14:textId="77777777" w:rsidTr="0026112B">
        <w:trPr>
          <w:trHeight w:hRule="exact" w:val="290"/>
          <w:jc w:val="center"/>
        </w:trPr>
        <w:tc>
          <w:tcPr>
            <w:tcW w:w="2689" w:type="dxa"/>
          </w:tcPr>
          <w:p w14:paraId="3B8F17AA" w14:textId="77777777" w:rsidR="002772E1" w:rsidRPr="00333680" w:rsidRDefault="00A7086E" w:rsidP="001C4057">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Mesleki Matematik</w:t>
            </w:r>
            <w:r w:rsidR="00256B7D" w:rsidRPr="00333680">
              <w:rPr>
                <w:rFonts w:ascii="Times New Roman" w:hAnsi="Times New Roman" w:cs="Times New Roman"/>
                <w:bCs/>
                <w:sz w:val="18"/>
                <w:szCs w:val="18"/>
              </w:rPr>
              <w:t xml:space="preserve"> (Seç.)</w:t>
            </w:r>
          </w:p>
        </w:tc>
        <w:tc>
          <w:tcPr>
            <w:tcW w:w="850" w:type="dxa"/>
          </w:tcPr>
          <w:p w14:paraId="7B8BA24E" w14:textId="77777777" w:rsidR="002772E1" w:rsidRPr="00333680" w:rsidRDefault="002772E1" w:rsidP="001C4057">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Türkçe</w:t>
            </w:r>
          </w:p>
        </w:tc>
        <w:tc>
          <w:tcPr>
            <w:tcW w:w="709" w:type="dxa"/>
            <w:vAlign w:val="center"/>
          </w:tcPr>
          <w:p w14:paraId="36DE8A77" w14:textId="77777777" w:rsidR="002772E1" w:rsidRPr="00E312CC" w:rsidRDefault="00256B7D" w:rsidP="001C4057">
            <w:pPr>
              <w:spacing w:before="100" w:beforeAutospacing="1" w:after="100" w:afterAutospacing="1"/>
              <w:jc w:val="center"/>
              <w:rPr>
                <w:rFonts w:ascii="Times New Roman" w:hAnsi="Times New Roman" w:cs="Times New Roman"/>
                <w:b/>
                <w:sz w:val="20"/>
                <w:szCs w:val="20"/>
              </w:rPr>
            </w:pPr>
            <w:r>
              <w:rPr>
                <w:rFonts w:ascii="Times New Roman" w:hAnsi="Times New Roman" w:cs="Times New Roman"/>
                <w:b/>
                <w:sz w:val="20"/>
                <w:szCs w:val="20"/>
              </w:rPr>
              <w:t>2/2</w:t>
            </w:r>
          </w:p>
        </w:tc>
        <w:tc>
          <w:tcPr>
            <w:tcW w:w="567" w:type="dxa"/>
            <w:vAlign w:val="center"/>
          </w:tcPr>
          <w:p w14:paraId="1272C216"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567" w:type="dxa"/>
            <w:vAlign w:val="center"/>
          </w:tcPr>
          <w:p w14:paraId="578C8B13"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567" w:type="dxa"/>
            <w:vAlign w:val="center"/>
          </w:tcPr>
          <w:p w14:paraId="45C043E0"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709" w:type="dxa"/>
            <w:vAlign w:val="center"/>
          </w:tcPr>
          <w:p w14:paraId="7BF8B865"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712" w:type="dxa"/>
            <w:vAlign w:val="center"/>
          </w:tcPr>
          <w:p w14:paraId="0FC6FA99"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847" w:type="dxa"/>
            <w:vAlign w:val="center"/>
          </w:tcPr>
          <w:p w14:paraId="5F887574"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1276" w:type="dxa"/>
            <w:vAlign w:val="center"/>
          </w:tcPr>
          <w:p w14:paraId="110ED3FC"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r>
      <w:tr w:rsidR="002772E1" w:rsidRPr="00E312CC" w14:paraId="3E65E9AA" w14:textId="77777777" w:rsidTr="0026112B">
        <w:trPr>
          <w:trHeight w:hRule="exact" w:val="284"/>
          <w:jc w:val="center"/>
        </w:trPr>
        <w:tc>
          <w:tcPr>
            <w:tcW w:w="2689" w:type="dxa"/>
          </w:tcPr>
          <w:p w14:paraId="40A23962" w14:textId="77777777" w:rsidR="002772E1" w:rsidRPr="00333680" w:rsidRDefault="00A7086E" w:rsidP="001C4057">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Endüstriye Dayalı Eğitim</w:t>
            </w:r>
          </w:p>
        </w:tc>
        <w:tc>
          <w:tcPr>
            <w:tcW w:w="850" w:type="dxa"/>
            <w:vAlign w:val="center"/>
          </w:tcPr>
          <w:p w14:paraId="2A8032C1" w14:textId="77777777" w:rsidR="002772E1" w:rsidRPr="00333680" w:rsidRDefault="002772E1" w:rsidP="001C4057">
            <w:pPr>
              <w:spacing w:before="100" w:beforeAutospacing="1" w:after="100" w:afterAutospacing="1"/>
              <w:jc w:val="center"/>
              <w:rPr>
                <w:rFonts w:ascii="Times New Roman" w:hAnsi="Times New Roman" w:cs="Times New Roman"/>
                <w:bCs/>
                <w:sz w:val="18"/>
                <w:szCs w:val="18"/>
              </w:rPr>
            </w:pPr>
            <w:r w:rsidRPr="00333680">
              <w:rPr>
                <w:rFonts w:ascii="Times New Roman" w:hAnsi="Times New Roman" w:cs="Times New Roman"/>
                <w:bCs/>
                <w:sz w:val="18"/>
                <w:szCs w:val="18"/>
              </w:rPr>
              <w:t>Türkçe</w:t>
            </w:r>
          </w:p>
        </w:tc>
        <w:tc>
          <w:tcPr>
            <w:tcW w:w="709" w:type="dxa"/>
            <w:vAlign w:val="center"/>
          </w:tcPr>
          <w:p w14:paraId="1327E65D"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567" w:type="dxa"/>
            <w:vAlign w:val="center"/>
          </w:tcPr>
          <w:p w14:paraId="7CBD45DD"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567" w:type="dxa"/>
            <w:vAlign w:val="center"/>
          </w:tcPr>
          <w:p w14:paraId="042E2573"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567" w:type="dxa"/>
            <w:vAlign w:val="center"/>
          </w:tcPr>
          <w:p w14:paraId="795F717C"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709" w:type="dxa"/>
            <w:vAlign w:val="center"/>
          </w:tcPr>
          <w:p w14:paraId="5D91918A"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712" w:type="dxa"/>
            <w:vAlign w:val="center"/>
          </w:tcPr>
          <w:p w14:paraId="34893FC3"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847" w:type="dxa"/>
            <w:vAlign w:val="center"/>
          </w:tcPr>
          <w:p w14:paraId="105FF382"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1276" w:type="dxa"/>
            <w:vAlign w:val="center"/>
          </w:tcPr>
          <w:p w14:paraId="4C0D89A2"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r w:rsidRPr="00E312CC">
              <w:rPr>
                <w:rFonts w:ascii="Times New Roman" w:hAnsi="Times New Roman" w:cs="Times New Roman"/>
                <w:b/>
                <w:sz w:val="20"/>
                <w:szCs w:val="20"/>
              </w:rPr>
              <w:t>8</w:t>
            </w:r>
          </w:p>
        </w:tc>
      </w:tr>
      <w:tr w:rsidR="002772E1" w:rsidRPr="00E312CC" w14:paraId="754C9ACD" w14:textId="77777777" w:rsidTr="00380A4E">
        <w:trPr>
          <w:trHeight w:hRule="exact" w:val="525"/>
          <w:jc w:val="center"/>
        </w:trPr>
        <w:tc>
          <w:tcPr>
            <w:tcW w:w="9493" w:type="dxa"/>
            <w:gridSpan w:val="10"/>
            <w:vAlign w:val="center"/>
          </w:tcPr>
          <w:p w14:paraId="66C1E21E" w14:textId="77777777" w:rsidR="002772E1" w:rsidRDefault="002772E1" w:rsidP="0026112B">
            <w:pPr>
              <w:spacing w:before="160" w:after="160"/>
              <w:jc w:val="center"/>
              <w:rPr>
                <w:rFonts w:ascii="Times New Roman" w:hAnsi="Times New Roman" w:cs="Times New Roman"/>
                <w:b/>
                <w:sz w:val="20"/>
                <w:szCs w:val="20"/>
              </w:rPr>
            </w:pPr>
            <w:r w:rsidRPr="00E312CC">
              <w:rPr>
                <w:rFonts w:ascii="Times New Roman" w:hAnsi="Times New Roman" w:cs="Times New Roman"/>
                <w:b/>
                <w:sz w:val="20"/>
                <w:szCs w:val="20"/>
              </w:rPr>
              <w:t>3.Yarıyıl</w:t>
            </w:r>
          </w:p>
          <w:p w14:paraId="370C7E0D" w14:textId="77777777" w:rsidR="0026112B" w:rsidRPr="00E312CC" w:rsidRDefault="0026112B" w:rsidP="001C4057">
            <w:pPr>
              <w:spacing w:before="100" w:beforeAutospacing="1" w:after="100" w:afterAutospacing="1"/>
              <w:jc w:val="center"/>
              <w:rPr>
                <w:rFonts w:ascii="Times New Roman" w:hAnsi="Times New Roman" w:cs="Times New Roman"/>
                <w:b/>
                <w:sz w:val="20"/>
                <w:szCs w:val="20"/>
              </w:rPr>
            </w:pPr>
          </w:p>
        </w:tc>
      </w:tr>
      <w:tr w:rsidR="002772E1" w:rsidRPr="00E312CC" w14:paraId="0C491527" w14:textId="77777777" w:rsidTr="0026112B">
        <w:trPr>
          <w:trHeight w:hRule="exact" w:val="289"/>
          <w:jc w:val="center"/>
        </w:trPr>
        <w:tc>
          <w:tcPr>
            <w:tcW w:w="2689" w:type="dxa"/>
          </w:tcPr>
          <w:p w14:paraId="16DBA1C3" w14:textId="77777777" w:rsidR="002772E1" w:rsidRPr="00333680" w:rsidRDefault="00256B7D" w:rsidP="001C4057">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Zemin Mekaniği</w:t>
            </w:r>
            <w:r w:rsidR="00606637">
              <w:rPr>
                <w:rFonts w:ascii="Times New Roman" w:hAnsi="Times New Roman" w:cs="Times New Roman"/>
                <w:bCs/>
                <w:sz w:val="18"/>
                <w:szCs w:val="18"/>
              </w:rPr>
              <w:t xml:space="preserve"> I</w:t>
            </w:r>
          </w:p>
        </w:tc>
        <w:tc>
          <w:tcPr>
            <w:tcW w:w="850" w:type="dxa"/>
            <w:vAlign w:val="center"/>
          </w:tcPr>
          <w:p w14:paraId="02D96FEA" w14:textId="77777777" w:rsidR="002772E1" w:rsidRPr="00333680" w:rsidRDefault="002772E1" w:rsidP="001C4057">
            <w:pPr>
              <w:spacing w:before="100" w:beforeAutospacing="1" w:after="100" w:afterAutospacing="1"/>
              <w:jc w:val="center"/>
              <w:rPr>
                <w:rFonts w:ascii="Times New Roman" w:hAnsi="Times New Roman" w:cs="Times New Roman"/>
                <w:bCs/>
                <w:sz w:val="18"/>
                <w:szCs w:val="18"/>
              </w:rPr>
            </w:pPr>
            <w:r w:rsidRPr="00333680">
              <w:rPr>
                <w:rFonts w:ascii="Times New Roman" w:hAnsi="Times New Roman" w:cs="Times New Roman"/>
                <w:bCs/>
                <w:sz w:val="18"/>
                <w:szCs w:val="18"/>
              </w:rPr>
              <w:t>Türkçe</w:t>
            </w:r>
          </w:p>
        </w:tc>
        <w:tc>
          <w:tcPr>
            <w:tcW w:w="709" w:type="dxa"/>
            <w:vAlign w:val="center"/>
          </w:tcPr>
          <w:p w14:paraId="6AA70EB7"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567" w:type="dxa"/>
            <w:vAlign w:val="center"/>
          </w:tcPr>
          <w:p w14:paraId="25EC70DB"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567" w:type="dxa"/>
            <w:vAlign w:val="center"/>
          </w:tcPr>
          <w:p w14:paraId="7AB23B06"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567" w:type="dxa"/>
            <w:vAlign w:val="center"/>
          </w:tcPr>
          <w:p w14:paraId="228F6199" w14:textId="77777777" w:rsidR="002772E1" w:rsidRPr="00E312CC" w:rsidRDefault="00256B7D" w:rsidP="001C4057">
            <w:pPr>
              <w:spacing w:before="100" w:beforeAutospacing="1" w:after="100" w:afterAutospacing="1"/>
              <w:jc w:val="center"/>
              <w:rPr>
                <w:rFonts w:ascii="Times New Roman" w:hAnsi="Times New Roman" w:cs="Times New Roman"/>
                <w:b/>
                <w:sz w:val="20"/>
                <w:szCs w:val="20"/>
              </w:rPr>
            </w:pPr>
            <w:r>
              <w:rPr>
                <w:rFonts w:ascii="Times New Roman" w:hAnsi="Times New Roman" w:cs="Times New Roman"/>
                <w:b/>
                <w:sz w:val="20"/>
                <w:szCs w:val="20"/>
              </w:rPr>
              <w:t>3</w:t>
            </w:r>
          </w:p>
        </w:tc>
        <w:tc>
          <w:tcPr>
            <w:tcW w:w="709" w:type="dxa"/>
            <w:vAlign w:val="center"/>
          </w:tcPr>
          <w:p w14:paraId="719FED57" w14:textId="77777777" w:rsidR="002772E1" w:rsidRPr="00E312CC" w:rsidRDefault="00256B7D" w:rsidP="001C4057">
            <w:pPr>
              <w:spacing w:before="100" w:beforeAutospacing="1" w:after="100" w:afterAutospacing="1"/>
              <w:jc w:val="center"/>
              <w:rPr>
                <w:rFonts w:ascii="Times New Roman" w:hAnsi="Times New Roman" w:cs="Times New Roman"/>
                <w:b/>
                <w:sz w:val="20"/>
                <w:szCs w:val="20"/>
              </w:rPr>
            </w:pPr>
            <w:r>
              <w:rPr>
                <w:rFonts w:ascii="Times New Roman" w:hAnsi="Times New Roman" w:cs="Times New Roman"/>
                <w:b/>
                <w:sz w:val="20"/>
                <w:szCs w:val="20"/>
              </w:rPr>
              <w:t>4</w:t>
            </w:r>
          </w:p>
        </w:tc>
        <w:tc>
          <w:tcPr>
            <w:tcW w:w="712" w:type="dxa"/>
            <w:vAlign w:val="center"/>
          </w:tcPr>
          <w:p w14:paraId="1F611CBE"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847" w:type="dxa"/>
            <w:vAlign w:val="center"/>
          </w:tcPr>
          <w:p w14:paraId="6B985B7E"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1276" w:type="dxa"/>
            <w:vAlign w:val="center"/>
          </w:tcPr>
          <w:p w14:paraId="4EFAF300"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r>
      <w:tr w:rsidR="002772E1" w:rsidRPr="00E312CC" w14:paraId="09EE49AD" w14:textId="77777777" w:rsidTr="0026112B">
        <w:trPr>
          <w:trHeight w:hRule="exact" w:val="278"/>
          <w:jc w:val="center"/>
        </w:trPr>
        <w:tc>
          <w:tcPr>
            <w:tcW w:w="2689" w:type="dxa"/>
          </w:tcPr>
          <w:p w14:paraId="6ABD3DF3" w14:textId="77777777" w:rsidR="002772E1" w:rsidRPr="00333680" w:rsidRDefault="00256B7D" w:rsidP="001C4057">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Betonarme</w:t>
            </w:r>
          </w:p>
        </w:tc>
        <w:tc>
          <w:tcPr>
            <w:tcW w:w="850" w:type="dxa"/>
            <w:vAlign w:val="center"/>
          </w:tcPr>
          <w:p w14:paraId="78FE89BC" w14:textId="77777777" w:rsidR="002772E1" w:rsidRPr="00333680" w:rsidRDefault="002772E1" w:rsidP="001C4057">
            <w:pPr>
              <w:spacing w:before="100" w:beforeAutospacing="1" w:after="100" w:afterAutospacing="1"/>
              <w:jc w:val="center"/>
              <w:rPr>
                <w:rFonts w:ascii="Times New Roman" w:hAnsi="Times New Roman" w:cs="Times New Roman"/>
                <w:bCs/>
                <w:sz w:val="18"/>
                <w:szCs w:val="18"/>
              </w:rPr>
            </w:pPr>
            <w:r w:rsidRPr="00333680">
              <w:rPr>
                <w:rFonts w:ascii="Times New Roman" w:hAnsi="Times New Roman" w:cs="Times New Roman"/>
                <w:bCs/>
                <w:sz w:val="18"/>
                <w:szCs w:val="18"/>
              </w:rPr>
              <w:t>Türkçe</w:t>
            </w:r>
          </w:p>
        </w:tc>
        <w:tc>
          <w:tcPr>
            <w:tcW w:w="709" w:type="dxa"/>
            <w:vAlign w:val="center"/>
          </w:tcPr>
          <w:p w14:paraId="57F6F82B"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567" w:type="dxa"/>
            <w:vAlign w:val="center"/>
          </w:tcPr>
          <w:p w14:paraId="389B61AA"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567" w:type="dxa"/>
            <w:vAlign w:val="center"/>
          </w:tcPr>
          <w:p w14:paraId="3BFE7AA5"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567" w:type="dxa"/>
            <w:vAlign w:val="center"/>
          </w:tcPr>
          <w:p w14:paraId="2CB3D526"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r w:rsidRPr="00E312CC">
              <w:rPr>
                <w:rFonts w:ascii="Times New Roman" w:hAnsi="Times New Roman" w:cs="Times New Roman"/>
                <w:b/>
                <w:sz w:val="20"/>
                <w:szCs w:val="20"/>
              </w:rPr>
              <w:t>4</w:t>
            </w:r>
          </w:p>
        </w:tc>
        <w:tc>
          <w:tcPr>
            <w:tcW w:w="709" w:type="dxa"/>
            <w:vAlign w:val="center"/>
          </w:tcPr>
          <w:p w14:paraId="0A04D80B" w14:textId="77777777" w:rsidR="002772E1" w:rsidRPr="00E312CC" w:rsidRDefault="00256B7D" w:rsidP="001C4057">
            <w:pPr>
              <w:spacing w:before="100" w:beforeAutospacing="1" w:after="100" w:afterAutospacing="1"/>
              <w:jc w:val="center"/>
              <w:rPr>
                <w:rFonts w:ascii="Times New Roman" w:hAnsi="Times New Roman" w:cs="Times New Roman"/>
                <w:b/>
                <w:sz w:val="20"/>
                <w:szCs w:val="20"/>
              </w:rPr>
            </w:pPr>
            <w:r>
              <w:rPr>
                <w:rFonts w:ascii="Times New Roman" w:hAnsi="Times New Roman" w:cs="Times New Roman"/>
                <w:b/>
                <w:sz w:val="20"/>
                <w:szCs w:val="20"/>
              </w:rPr>
              <w:t>4</w:t>
            </w:r>
          </w:p>
        </w:tc>
        <w:tc>
          <w:tcPr>
            <w:tcW w:w="712" w:type="dxa"/>
            <w:vAlign w:val="center"/>
          </w:tcPr>
          <w:p w14:paraId="76E0CB2D"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847" w:type="dxa"/>
            <w:vAlign w:val="center"/>
          </w:tcPr>
          <w:p w14:paraId="28DF6B7E"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1276" w:type="dxa"/>
            <w:vAlign w:val="center"/>
          </w:tcPr>
          <w:p w14:paraId="1E2B9B37"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r>
      <w:tr w:rsidR="002772E1" w:rsidRPr="00E312CC" w14:paraId="477D3528" w14:textId="77777777" w:rsidTr="0026112B">
        <w:trPr>
          <w:trHeight w:hRule="exact" w:val="284"/>
          <w:jc w:val="center"/>
        </w:trPr>
        <w:tc>
          <w:tcPr>
            <w:tcW w:w="2689" w:type="dxa"/>
          </w:tcPr>
          <w:p w14:paraId="158D2A46" w14:textId="77777777" w:rsidR="002772E1" w:rsidRPr="00333680" w:rsidRDefault="00256B7D" w:rsidP="001C4057">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Şantiye Organizasyonu</w:t>
            </w:r>
          </w:p>
        </w:tc>
        <w:tc>
          <w:tcPr>
            <w:tcW w:w="850" w:type="dxa"/>
            <w:vAlign w:val="center"/>
          </w:tcPr>
          <w:p w14:paraId="639B6A49" w14:textId="77777777" w:rsidR="002772E1" w:rsidRPr="00333680" w:rsidRDefault="002772E1" w:rsidP="001C4057">
            <w:pPr>
              <w:spacing w:before="100" w:beforeAutospacing="1" w:after="100" w:afterAutospacing="1"/>
              <w:jc w:val="center"/>
              <w:rPr>
                <w:rFonts w:ascii="Times New Roman" w:hAnsi="Times New Roman" w:cs="Times New Roman"/>
                <w:bCs/>
                <w:sz w:val="18"/>
                <w:szCs w:val="18"/>
              </w:rPr>
            </w:pPr>
            <w:r w:rsidRPr="00333680">
              <w:rPr>
                <w:rFonts w:ascii="Times New Roman" w:hAnsi="Times New Roman" w:cs="Times New Roman"/>
                <w:bCs/>
                <w:sz w:val="18"/>
                <w:szCs w:val="18"/>
              </w:rPr>
              <w:t>Türkçe</w:t>
            </w:r>
          </w:p>
        </w:tc>
        <w:tc>
          <w:tcPr>
            <w:tcW w:w="709" w:type="dxa"/>
            <w:vAlign w:val="center"/>
          </w:tcPr>
          <w:p w14:paraId="5C496ED3"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567" w:type="dxa"/>
            <w:vAlign w:val="center"/>
          </w:tcPr>
          <w:p w14:paraId="082D7B9C"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567" w:type="dxa"/>
            <w:vAlign w:val="center"/>
          </w:tcPr>
          <w:p w14:paraId="53EBB2D0"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567" w:type="dxa"/>
            <w:vAlign w:val="center"/>
          </w:tcPr>
          <w:p w14:paraId="1437B6AC" w14:textId="77777777" w:rsidR="002772E1" w:rsidRPr="00E312CC" w:rsidRDefault="00256B7D" w:rsidP="001C4057">
            <w:pPr>
              <w:spacing w:before="100" w:beforeAutospacing="1" w:after="100" w:afterAutospacing="1"/>
              <w:jc w:val="center"/>
              <w:rPr>
                <w:rFonts w:ascii="Times New Roman" w:hAnsi="Times New Roman" w:cs="Times New Roman"/>
                <w:b/>
                <w:sz w:val="20"/>
                <w:szCs w:val="20"/>
              </w:rPr>
            </w:pPr>
            <w:r>
              <w:rPr>
                <w:rFonts w:ascii="Times New Roman" w:hAnsi="Times New Roman" w:cs="Times New Roman"/>
                <w:b/>
                <w:sz w:val="20"/>
                <w:szCs w:val="20"/>
              </w:rPr>
              <w:t>3</w:t>
            </w:r>
          </w:p>
        </w:tc>
        <w:tc>
          <w:tcPr>
            <w:tcW w:w="709" w:type="dxa"/>
            <w:vAlign w:val="center"/>
          </w:tcPr>
          <w:p w14:paraId="3867A78C" w14:textId="77777777" w:rsidR="002772E1" w:rsidRPr="00E312CC" w:rsidRDefault="00256B7D" w:rsidP="001C4057">
            <w:pPr>
              <w:spacing w:before="100" w:beforeAutospacing="1" w:after="100" w:afterAutospacing="1"/>
              <w:jc w:val="center"/>
              <w:rPr>
                <w:rFonts w:ascii="Times New Roman" w:hAnsi="Times New Roman" w:cs="Times New Roman"/>
                <w:b/>
                <w:sz w:val="20"/>
                <w:szCs w:val="20"/>
              </w:rPr>
            </w:pPr>
            <w:r>
              <w:rPr>
                <w:rFonts w:ascii="Times New Roman" w:hAnsi="Times New Roman" w:cs="Times New Roman"/>
                <w:b/>
                <w:sz w:val="20"/>
                <w:szCs w:val="20"/>
              </w:rPr>
              <w:t>4</w:t>
            </w:r>
          </w:p>
        </w:tc>
        <w:tc>
          <w:tcPr>
            <w:tcW w:w="712" w:type="dxa"/>
            <w:vAlign w:val="center"/>
          </w:tcPr>
          <w:p w14:paraId="7B936F23"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847" w:type="dxa"/>
            <w:vAlign w:val="center"/>
          </w:tcPr>
          <w:p w14:paraId="621B8447"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1276" w:type="dxa"/>
            <w:vAlign w:val="center"/>
          </w:tcPr>
          <w:p w14:paraId="54AE8DA7"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r>
      <w:tr w:rsidR="002772E1" w:rsidRPr="00E312CC" w14:paraId="2280C592" w14:textId="77777777" w:rsidTr="0026112B">
        <w:trPr>
          <w:trHeight w:hRule="exact" w:val="272"/>
          <w:jc w:val="center"/>
        </w:trPr>
        <w:tc>
          <w:tcPr>
            <w:tcW w:w="2689" w:type="dxa"/>
          </w:tcPr>
          <w:p w14:paraId="296D122E" w14:textId="77777777" w:rsidR="002772E1" w:rsidRPr="00333680" w:rsidRDefault="00256B7D" w:rsidP="001C4057">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Arazi Ölçümleri</w:t>
            </w:r>
          </w:p>
        </w:tc>
        <w:tc>
          <w:tcPr>
            <w:tcW w:w="850" w:type="dxa"/>
            <w:vAlign w:val="center"/>
          </w:tcPr>
          <w:p w14:paraId="585F2F99" w14:textId="77777777" w:rsidR="002772E1" w:rsidRPr="00333680" w:rsidRDefault="002772E1" w:rsidP="001C4057">
            <w:pPr>
              <w:spacing w:before="100" w:beforeAutospacing="1" w:after="100" w:afterAutospacing="1"/>
              <w:jc w:val="center"/>
              <w:rPr>
                <w:rFonts w:ascii="Times New Roman" w:hAnsi="Times New Roman" w:cs="Times New Roman"/>
                <w:bCs/>
                <w:sz w:val="18"/>
                <w:szCs w:val="18"/>
              </w:rPr>
            </w:pPr>
            <w:r w:rsidRPr="00333680">
              <w:rPr>
                <w:rFonts w:ascii="Times New Roman" w:hAnsi="Times New Roman" w:cs="Times New Roman"/>
                <w:bCs/>
                <w:sz w:val="18"/>
                <w:szCs w:val="18"/>
              </w:rPr>
              <w:t>Türkçe</w:t>
            </w:r>
          </w:p>
        </w:tc>
        <w:tc>
          <w:tcPr>
            <w:tcW w:w="709" w:type="dxa"/>
            <w:vAlign w:val="center"/>
          </w:tcPr>
          <w:p w14:paraId="56B1E5F5"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567" w:type="dxa"/>
            <w:vAlign w:val="center"/>
          </w:tcPr>
          <w:p w14:paraId="01CFDEFF"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567" w:type="dxa"/>
            <w:vAlign w:val="center"/>
          </w:tcPr>
          <w:p w14:paraId="1EAA7AD6"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567" w:type="dxa"/>
            <w:vAlign w:val="center"/>
          </w:tcPr>
          <w:p w14:paraId="0D371EF1"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r w:rsidRPr="00E312CC">
              <w:rPr>
                <w:rFonts w:ascii="Times New Roman" w:hAnsi="Times New Roman" w:cs="Times New Roman"/>
                <w:b/>
                <w:sz w:val="20"/>
                <w:szCs w:val="20"/>
              </w:rPr>
              <w:t>3</w:t>
            </w:r>
          </w:p>
        </w:tc>
        <w:tc>
          <w:tcPr>
            <w:tcW w:w="709" w:type="dxa"/>
            <w:vAlign w:val="center"/>
          </w:tcPr>
          <w:p w14:paraId="16AABAB3" w14:textId="77777777" w:rsidR="002772E1" w:rsidRPr="00E312CC" w:rsidRDefault="00256B7D" w:rsidP="001C4057">
            <w:pPr>
              <w:spacing w:before="100" w:beforeAutospacing="1" w:after="100" w:afterAutospacing="1"/>
              <w:jc w:val="center"/>
              <w:rPr>
                <w:rFonts w:ascii="Times New Roman" w:hAnsi="Times New Roman" w:cs="Times New Roman"/>
                <w:b/>
                <w:sz w:val="20"/>
                <w:szCs w:val="20"/>
              </w:rPr>
            </w:pPr>
            <w:r>
              <w:rPr>
                <w:rFonts w:ascii="Times New Roman" w:hAnsi="Times New Roman" w:cs="Times New Roman"/>
                <w:b/>
                <w:sz w:val="20"/>
                <w:szCs w:val="20"/>
              </w:rPr>
              <w:t>3</w:t>
            </w:r>
          </w:p>
        </w:tc>
        <w:tc>
          <w:tcPr>
            <w:tcW w:w="712" w:type="dxa"/>
            <w:vAlign w:val="center"/>
          </w:tcPr>
          <w:p w14:paraId="2EC932E1"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847" w:type="dxa"/>
            <w:vAlign w:val="center"/>
          </w:tcPr>
          <w:p w14:paraId="77B1B102"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c>
          <w:tcPr>
            <w:tcW w:w="1276" w:type="dxa"/>
            <w:vAlign w:val="center"/>
          </w:tcPr>
          <w:p w14:paraId="76E0A0AB" w14:textId="77777777" w:rsidR="002772E1" w:rsidRPr="00E312CC" w:rsidRDefault="002772E1" w:rsidP="001C4057">
            <w:pPr>
              <w:spacing w:before="100" w:beforeAutospacing="1" w:after="100" w:afterAutospacing="1"/>
              <w:jc w:val="center"/>
              <w:rPr>
                <w:rFonts w:ascii="Times New Roman" w:hAnsi="Times New Roman" w:cs="Times New Roman"/>
                <w:b/>
                <w:sz w:val="20"/>
                <w:szCs w:val="20"/>
              </w:rPr>
            </w:pPr>
          </w:p>
        </w:tc>
      </w:tr>
      <w:tr w:rsidR="0026112B" w:rsidRPr="00E312CC" w14:paraId="55D6AD90" w14:textId="77777777" w:rsidTr="0026112B">
        <w:trPr>
          <w:trHeight w:hRule="exact" w:val="272"/>
          <w:jc w:val="center"/>
        </w:trPr>
        <w:tc>
          <w:tcPr>
            <w:tcW w:w="2689" w:type="dxa"/>
          </w:tcPr>
          <w:p w14:paraId="412838D9" w14:textId="77777777" w:rsidR="0026112B" w:rsidRPr="00333680" w:rsidRDefault="0026112B" w:rsidP="0026112B">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 xml:space="preserve">Bilgisayar Destekli Tasarım </w:t>
            </w:r>
          </w:p>
        </w:tc>
        <w:tc>
          <w:tcPr>
            <w:tcW w:w="850" w:type="dxa"/>
            <w:vAlign w:val="center"/>
          </w:tcPr>
          <w:p w14:paraId="3F19A942" w14:textId="77777777" w:rsidR="0026112B" w:rsidRPr="00333680" w:rsidRDefault="0026112B" w:rsidP="0026112B">
            <w:pPr>
              <w:spacing w:before="100" w:beforeAutospacing="1" w:after="100" w:afterAutospacing="1"/>
              <w:jc w:val="center"/>
              <w:rPr>
                <w:rFonts w:ascii="Times New Roman" w:hAnsi="Times New Roman" w:cs="Times New Roman"/>
                <w:bCs/>
                <w:sz w:val="18"/>
                <w:szCs w:val="18"/>
              </w:rPr>
            </w:pPr>
            <w:r w:rsidRPr="00333680">
              <w:rPr>
                <w:rFonts w:ascii="Times New Roman" w:hAnsi="Times New Roman" w:cs="Times New Roman"/>
                <w:bCs/>
                <w:sz w:val="18"/>
                <w:szCs w:val="18"/>
              </w:rPr>
              <w:t>Türkçe</w:t>
            </w:r>
          </w:p>
        </w:tc>
        <w:tc>
          <w:tcPr>
            <w:tcW w:w="709" w:type="dxa"/>
            <w:vAlign w:val="center"/>
          </w:tcPr>
          <w:p w14:paraId="567F2D4E" w14:textId="77777777" w:rsidR="0026112B" w:rsidRPr="00E312CC" w:rsidRDefault="0026112B" w:rsidP="0026112B">
            <w:pPr>
              <w:spacing w:before="100" w:beforeAutospacing="1" w:after="100" w:afterAutospacing="1"/>
              <w:jc w:val="center"/>
              <w:rPr>
                <w:rFonts w:ascii="Times New Roman" w:hAnsi="Times New Roman" w:cs="Times New Roman"/>
                <w:b/>
                <w:sz w:val="20"/>
                <w:szCs w:val="20"/>
              </w:rPr>
            </w:pPr>
          </w:p>
        </w:tc>
        <w:tc>
          <w:tcPr>
            <w:tcW w:w="567" w:type="dxa"/>
            <w:vAlign w:val="center"/>
          </w:tcPr>
          <w:p w14:paraId="67F9EB7D" w14:textId="77777777" w:rsidR="0026112B" w:rsidRPr="00E312CC" w:rsidRDefault="0026112B" w:rsidP="0026112B">
            <w:pPr>
              <w:spacing w:before="100" w:beforeAutospacing="1" w:after="100" w:afterAutospacing="1"/>
              <w:jc w:val="center"/>
              <w:rPr>
                <w:rFonts w:ascii="Times New Roman" w:hAnsi="Times New Roman" w:cs="Times New Roman"/>
                <w:b/>
                <w:sz w:val="20"/>
                <w:szCs w:val="20"/>
              </w:rPr>
            </w:pPr>
          </w:p>
        </w:tc>
        <w:tc>
          <w:tcPr>
            <w:tcW w:w="567" w:type="dxa"/>
            <w:vAlign w:val="center"/>
          </w:tcPr>
          <w:p w14:paraId="79CC18A9" w14:textId="77777777" w:rsidR="0026112B" w:rsidRPr="00E312CC" w:rsidRDefault="0026112B" w:rsidP="0026112B">
            <w:pPr>
              <w:spacing w:before="100" w:beforeAutospacing="1" w:after="100" w:afterAutospacing="1"/>
              <w:jc w:val="center"/>
              <w:rPr>
                <w:rFonts w:ascii="Times New Roman" w:hAnsi="Times New Roman" w:cs="Times New Roman"/>
                <w:b/>
                <w:sz w:val="20"/>
                <w:szCs w:val="20"/>
              </w:rPr>
            </w:pPr>
          </w:p>
        </w:tc>
        <w:tc>
          <w:tcPr>
            <w:tcW w:w="567" w:type="dxa"/>
            <w:vAlign w:val="center"/>
          </w:tcPr>
          <w:p w14:paraId="25DB0E12" w14:textId="77777777" w:rsidR="0026112B" w:rsidRPr="00E312CC" w:rsidRDefault="0026112B" w:rsidP="0026112B">
            <w:pPr>
              <w:spacing w:before="100" w:beforeAutospacing="1" w:after="100" w:afterAutospacing="1"/>
              <w:jc w:val="center"/>
              <w:rPr>
                <w:rFonts w:ascii="Times New Roman" w:hAnsi="Times New Roman" w:cs="Times New Roman"/>
                <w:b/>
                <w:sz w:val="20"/>
                <w:szCs w:val="20"/>
              </w:rPr>
            </w:pPr>
            <w:r w:rsidRPr="00E312CC">
              <w:rPr>
                <w:rFonts w:ascii="Times New Roman" w:hAnsi="Times New Roman" w:cs="Times New Roman"/>
                <w:b/>
                <w:sz w:val="20"/>
                <w:szCs w:val="20"/>
              </w:rPr>
              <w:t>3</w:t>
            </w:r>
          </w:p>
        </w:tc>
        <w:tc>
          <w:tcPr>
            <w:tcW w:w="709" w:type="dxa"/>
            <w:vAlign w:val="center"/>
          </w:tcPr>
          <w:p w14:paraId="5FB799FC" w14:textId="77777777" w:rsidR="0026112B" w:rsidRPr="00E312CC" w:rsidRDefault="0026112B" w:rsidP="0026112B">
            <w:pPr>
              <w:spacing w:before="100" w:beforeAutospacing="1" w:after="100" w:afterAutospacing="1"/>
              <w:jc w:val="center"/>
              <w:rPr>
                <w:rFonts w:ascii="Times New Roman" w:hAnsi="Times New Roman" w:cs="Times New Roman"/>
                <w:b/>
                <w:sz w:val="20"/>
                <w:szCs w:val="20"/>
              </w:rPr>
            </w:pPr>
            <w:r>
              <w:rPr>
                <w:rFonts w:ascii="Times New Roman" w:hAnsi="Times New Roman" w:cs="Times New Roman"/>
                <w:b/>
                <w:sz w:val="20"/>
                <w:szCs w:val="20"/>
              </w:rPr>
              <w:t>3</w:t>
            </w:r>
          </w:p>
        </w:tc>
        <w:tc>
          <w:tcPr>
            <w:tcW w:w="712" w:type="dxa"/>
            <w:vAlign w:val="center"/>
          </w:tcPr>
          <w:p w14:paraId="219B4366" w14:textId="77777777" w:rsidR="0026112B" w:rsidRPr="00E312CC" w:rsidRDefault="0026112B" w:rsidP="0026112B">
            <w:pPr>
              <w:spacing w:before="100" w:beforeAutospacing="1" w:after="100" w:afterAutospacing="1"/>
              <w:jc w:val="center"/>
              <w:rPr>
                <w:rFonts w:ascii="Times New Roman" w:hAnsi="Times New Roman" w:cs="Times New Roman"/>
                <w:b/>
                <w:sz w:val="20"/>
                <w:szCs w:val="20"/>
              </w:rPr>
            </w:pPr>
          </w:p>
        </w:tc>
        <w:tc>
          <w:tcPr>
            <w:tcW w:w="847" w:type="dxa"/>
            <w:vAlign w:val="center"/>
          </w:tcPr>
          <w:p w14:paraId="5C755447" w14:textId="77777777" w:rsidR="0026112B" w:rsidRPr="00E312CC" w:rsidRDefault="0026112B" w:rsidP="0026112B">
            <w:pPr>
              <w:spacing w:before="100" w:beforeAutospacing="1" w:after="100" w:afterAutospacing="1"/>
              <w:jc w:val="center"/>
              <w:rPr>
                <w:rFonts w:ascii="Times New Roman" w:hAnsi="Times New Roman" w:cs="Times New Roman"/>
                <w:b/>
                <w:sz w:val="20"/>
                <w:szCs w:val="20"/>
              </w:rPr>
            </w:pPr>
          </w:p>
        </w:tc>
        <w:tc>
          <w:tcPr>
            <w:tcW w:w="1276" w:type="dxa"/>
            <w:vAlign w:val="center"/>
          </w:tcPr>
          <w:p w14:paraId="1C2F18CA" w14:textId="77777777" w:rsidR="0026112B" w:rsidRPr="00E312CC" w:rsidRDefault="0026112B" w:rsidP="0026112B">
            <w:pPr>
              <w:spacing w:before="100" w:beforeAutospacing="1" w:after="100" w:afterAutospacing="1"/>
              <w:jc w:val="center"/>
              <w:rPr>
                <w:rFonts w:ascii="Times New Roman" w:hAnsi="Times New Roman" w:cs="Times New Roman"/>
                <w:b/>
                <w:sz w:val="20"/>
                <w:szCs w:val="20"/>
              </w:rPr>
            </w:pPr>
          </w:p>
        </w:tc>
      </w:tr>
      <w:tr w:rsidR="0026112B" w:rsidRPr="00E312CC" w14:paraId="167DBCEF" w14:textId="77777777" w:rsidTr="0026112B">
        <w:trPr>
          <w:trHeight w:hRule="exact" w:val="284"/>
          <w:jc w:val="center"/>
        </w:trPr>
        <w:tc>
          <w:tcPr>
            <w:tcW w:w="2689" w:type="dxa"/>
          </w:tcPr>
          <w:p w14:paraId="27CD3F49" w14:textId="77777777" w:rsidR="0026112B" w:rsidRPr="00333680" w:rsidRDefault="0026112B" w:rsidP="0026112B">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Mukavemet (seç.)</w:t>
            </w:r>
          </w:p>
        </w:tc>
        <w:tc>
          <w:tcPr>
            <w:tcW w:w="850" w:type="dxa"/>
            <w:vAlign w:val="center"/>
          </w:tcPr>
          <w:p w14:paraId="0801A26C" w14:textId="77777777" w:rsidR="0026112B" w:rsidRPr="00333680" w:rsidRDefault="0026112B" w:rsidP="0026112B">
            <w:pPr>
              <w:spacing w:before="100" w:beforeAutospacing="1" w:after="100" w:afterAutospacing="1"/>
              <w:jc w:val="center"/>
              <w:rPr>
                <w:rFonts w:ascii="Times New Roman" w:hAnsi="Times New Roman" w:cs="Times New Roman"/>
                <w:bCs/>
                <w:sz w:val="18"/>
                <w:szCs w:val="18"/>
              </w:rPr>
            </w:pPr>
            <w:r w:rsidRPr="00333680">
              <w:rPr>
                <w:rFonts w:ascii="Times New Roman" w:hAnsi="Times New Roman" w:cs="Times New Roman"/>
                <w:bCs/>
                <w:sz w:val="18"/>
                <w:szCs w:val="18"/>
              </w:rPr>
              <w:t>Türkçe</w:t>
            </w:r>
          </w:p>
        </w:tc>
        <w:tc>
          <w:tcPr>
            <w:tcW w:w="709" w:type="dxa"/>
            <w:vAlign w:val="center"/>
          </w:tcPr>
          <w:p w14:paraId="41C0C6FA" w14:textId="77777777" w:rsidR="0026112B" w:rsidRPr="00E312CC" w:rsidRDefault="0026112B" w:rsidP="0026112B">
            <w:pPr>
              <w:spacing w:before="100" w:beforeAutospacing="1" w:after="100" w:afterAutospacing="1"/>
              <w:jc w:val="center"/>
              <w:rPr>
                <w:rFonts w:ascii="Times New Roman" w:hAnsi="Times New Roman" w:cs="Times New Roman"/>
                <w:b/>
                <w:sz w:val="20"/>
                <w:szCs w:val="20"/>
              </w:rPr>
            </w:pPr>
          </w:p>
        </w:tc>
        <w:tc>
          <w:tcPr>
            <w:tcW w:w="567" w:type="dxa"/>
            <w:vAlign w:val="center"/>
          </w:tcPr>
          <w:p w14:paraId="1B9E3213" w14:textId="77777777" w:rsidR="0026112B" w:rsidRPr="00E312CC" w:rsidRDefault="0026112B" w:rsidP="0026112B">
            <w:pPr>
              <w:spacing w:before="100" w:beforeAutospacing="1" w:after="100" w:afterAutospacing="1"/>
              <w:jc w:val="center"/>
              <w:rPr>
                <w:rFonts w:ascii="Times New Roman" w:hAnsi="Times New Roman" w:cs="Times New Roman"/>
                <w:b/>
                <w:sz w:val="20"/>
                <w:szCs w:val="20"/>
              </w:rPr>
            </w:pPr>
          </w:p>
        </w:tc>
        <w:tc>
          <w:tcPr>
            <w:tcW w:w="567" w:type="dxa"/>
            <w:vAlign w:val="center"/>
          </w:tcPr>
          <w:p w14:paraId="1EF3C0CC" w14:textId="77777777" w:rsidR="0026112B" w:rsidRPr="00E312CC" w:rsidRDefault="0026112B" w:rsidP="0026112B">
            <w:pPr>
              <w:spacing w:before="100" w:beforeAutospacing="1" w:after="100" w:afterAutospacing="1"/>
              <w:jc w:val="center"/>
              <w:rPr>
                <w:rFonts w:ascii="Times New Roman" w:hAnsi="Times New Roman" w:cs="Times New Roman"/>
                <w:b/>
                <w:sz w:val="20"/>
                <w:szCs w:val="20"/>
              </w:rPr>
            </w:pPr>
          </w:p>
        </w:tc>
        <w:tc>
          <w:tcPr>
            <w:tcW w:w="567" w:type="dxa"/>
            <w:vAlign w:val="center"/>
          </w:tcPr>
          <w:p w14:paraId="083806F0" w14:textId="77777777" w:rsidR="0026112B" w:rsidRPr="00E312CC" w:rsidRDefault="0026112B" w:rsidP="0026112B">
            <w:pPr>
              <w:spacing w:before="100" w:beforeAutospacing="1" w:after="100" w:afterAutospacing="1"/>
              <w:jc w:val="center"/>
              <w:rPr>
                <w:rFonts w:ascii="Times New Roman" w:hAnsi="Times New Roman" w:cs="Times New Roman"/>
                <w:b/>
                <w:sz w:val="20"/>
                <w:szCs w:val="20"/>
              </w:rPr>
            </w:pPr>
            <w:r>
              <w:rPr>
                <w:rFonts w:ascii="Times New Roman" w:hAnsi="Times New Roman" w:cs="Times New Roman"/>
                <w:b/>
                <w:sz w:val="20"/>
                <w:szCs w:val="20"/>
              </w:rPr>
              <w:t>2</w:t>
            </w:r>
          </w:p>
        </w:tc>
        <w:tc>
          <w:tcPr>
            <w:tcW w:w="709" w:type="dxa"/>
            <w:vAlign w:val="center"/>
          </w:tcPr>
          <w:p w14:paraId="686EDAD6" w14:textId="77777777" w:rsidR="0026112B" w:rsidRPr="00E312CC" w:rsidRDefault="0026112B" w:rsidP="0026112B">
            <w:pPr>
              <w:spacing w:before="100" w:beforeAutospacing="1" w:after="100" w:afterAutospacing="1"/>
              <w:jc w:val="center"/>
              <w:rPr>
                <w:rFonts w:ascii="Times New Roman" w:hAnsi="Times New Roman" w:cs="Times New Roman"/>
                <w:b/>
                <w:sz w:val="20"/>
                <w:szCs w:val="20"/>
              </w:rPr>
            </w:pPr>
            <w:r>
              <w:rPr>
                <w:rFonts w:ascii="Times New Roman" w:hAnsi="Times New Roman" w:cs="Times New Roman"/>
                <w:b/>
                <w:sz w:val="20"/>
                <w:szCs w:val="20"/>
              </w:rPr>
              <w:t>2</w:t>
            </w:r>
          </w:p>
        </w:tc>
        <w:tc>
          <w:tcPr>
            <w:tcW w:w="712" w:type="dxa"/>
            <w:vAlign w:val="center"/>
          </w:tcPr>
          <w:p w14:paraId="7FCE1FAD" w14:textId="77777777" w:rsidR="0026112B" w:rsidRPr="00E312CC" w:rsidRDefault="0026112B" w:rsidP="0026112B">
            <w:pPr>
              <w:spacing w:before="100" w:beforeAutospacing="1" w:after="100" w:afterAutospacing="1"/>
              <w:jc w:val="center"/>
              <w:rPr>
                <w:rFonts w:ascii="Times New Roman" w:hAnsi="Times New Roman" w:cs="Times New Roman"/>
                <w:b/>
                <w:sz w:val="20"/>
                <w:szCs w:val="20"/>
              </w:rPr>
            </w:pPr>
          </w:p>
        </w:tc>
        <w:tc>
          <w:tcPr>
            <w:tcW w:w="847" w:type="dxa"/>
            <w:vAlign w:val="center"/>
          </w:tcPr>
          <w:p w14:paraId="21A22B2F" w14:textId="77777777" w:rsidR="0026112B" w:rsidRPr="00E312CC" w:rsidRDefault="0026112B" w:rsidP="0026112B">
            <w:pPr>
              <w:spacing w:before="100" w:beforeAutospacing="1" w:after="100" w:afterAutospacing="1"/>
              <w:jc w:val="center"/>
              <w:rPr>
                <w:rFonts w:ascii="Times New Roman" w:hAnsi="Times New Roman" w:cs="Times New Roman"/>
                <w:b/>
                <w:sz w:val="20"/>
                <w:szCs w:val="20"/>
              </w:rPr>
            </w:pPr>
          </w:p>
        </w:tc>
        <w:tc>
          <w:tcPr>
            <w:tcW w:w="1276" w:type="dxa"/>
            <w:vAlign w:val="center"/>
          </w:tcPr>
          <w:p w14:paraId="655F5CF3" w14:textId="77777777" w:rsidR="0026112B" w:rsidRPr="00E312CC" w:rsidRDefault="0026112B" w:rsidP="0026112B">
            <w:pPr>
              <w:spacing w:before="100" w:beforeAutospacing="1" w:after="100" w:afterAutospacing="1"/>
              <w:jc w:val="center"/>
              <w:rPr>
                <w:rFonts w:ascii="Times New Roman" w:hAnsi="Times New Roman" w:cs="Times New Roman"/>
                <w:b/>
                <w:sz w:val="20"/>
                <w:szCs w:val="20"/>
              </w:rPr>
            </w:pPr>
          </w:p>
        </w:tc>
      </w:tr>
      <w:tr w:rsidR="0026112B" w:rsidRPr="00E312CC" w14:paraId="62E7C9C0" w14:textId="77777777" w:rsidTr="0026112B">
        <w:trPr>
          <w:trHeight w:hRule="exact" w:val="284"/>
          <w:jc w:val="center"/>
        </w:trPr>
        <w:tc>
          <w:tcPr>
            <w:tcW w:w="2689" w:type="dxa"/>
          </w:tcPr>
          <w:p w14:paraId="70C5CA74" w14:textId="77777777" w:rsidR="0026112B" w:rsidRPr="00333680" w:rsidRDefault="0026112B" w:rsidP="0026112B">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Yapı Teknolojisi (seç.)</w:t>
            </w:r>
          </w:p>
        </w:tc>
        <w:tc>
          <w:tcPr>
            <w:tcW w:w="850" w:type="dxa"/>
            <w:vAlign w:val="center"/>
          </w:tcPr>
          <w:p w14:paraId="6EF4B5BB" w14:textId="77777777" w:rsidR="0026112B" w:rsidRPr="00333680" w:rsidRDefault="0026112B" w:rsidP="0026112B">
            <w:pPr>
              <w:spacing w:before="100" w:beforeAutospacing="1" w:after="100" w:afterAutospacing="1"/>
              <w:jc w:val="center"/>
              <w:rPr>
                <w:rFonts w:ascii="Times New Roman" w:hAnsi="Times New Roman" w:cs="Times New Roman"/>
                <w:bCs/>
                <w:sz w:val="18"/>
                <w:szCs w:val="18"/>
              </w:rPr>
            </w:pPr>
            <w:r w:rsidRPr="00333680">
              <w:rPr>
                <w:rFonts w:ascii="Times New Roman" w:hAnsi="Times New Roman" w:cs="Times New Roman"/>
                <w:bCs/>
                <w:sz w:val="18"/>
                <w:szCs w:val="18"/>
              </w:rPr>
              <w:t>Türkçe</w:t>
            </w:r>
          </w:p>
        </w:tc>
        <w:tc>
          <w:tcPr>
            <w:tcW w:w="709" w:type="dxa"/>
            <w:vAlign w:val="center"/>
          </w:tcPr>
          <w:p w14:paraId="3CECAEDC" w14:textId="77777777" w:rsidR="0026112B" w:rsidRPr="00E312CC" w:rsidRDefault="0026112B" w:rsidP="0026112B">
            <w:pPr>
              <w:spacing w:before="100" w:beforeAutospacing="1" w:after="100" w:afterAutospacing="1"/>
              <w:jc w:val="center"/>
              <w:rPr>
                <w:rFonts w:ascii="Times New Roman" w:hAnsi="Times New Roman" w:cs="Times New Roman"/>
                <w:b/>
                <w:sz w:val="20"/>
                <w:szCs w:val="20"/>
              </w:rPr>
            </w:pPr>
          </w:p>
        </w:tc>
        <w:tc>
          <w:tcPr>
            <w:tcW w:w="567" w:type="dxa"/>
            <w:vAlign w:val="center"/>
          </w:tcPr>
          <w:p w14:paraId="5EFD055D" w14:textId="77777777" w:rsidR="0026112B" w:rsidRPr="00E312CC" w:rsidRDefault="0026112B" w:rsidP="0026112B">
            <w:pPr>
              <w:spacing w:before="100" w:beforeAutospacing="1" w:after="100" w:afterAutospacing="1"/>
              <w:jc w:val="center"/>
              <w:rPr>
                <w:rFonts w:ascii="Times New Roman" w:hAnsi="Times New Roman" w:cs="Times New Roman"/>
                <w:b/>
                <w:sz w:val="20"/>
                <w:szCs w:val="20"/>
              </w:rPr>
            </w:pPr>
          </w:p>
        </w:tc>
        <w:tc>
          <w:tcPr>
            <w:tcW w:w="567" w:type="dxa"/>
            <w:vAlign w:val="center"/>
          </w:tcPr>
          <w:p w14:paraId="2BC399A7" w14:textId="77777777" w:rsidR="0026112B" w:rsidRPr="00E312CC" w:rsidRDefault="0026112B" w:rsidP="0026112B">
            <w:pPr>
              <w:spacing w:before="100" w:beforeAutospacing="1" w:after="100" w:afterAutospacing="1"/>
              <w:jc w:val="center"/>
              <w:rPr>
                <w:rFonts w:ascii="Times New Roman" w:hAnsi="Times New Roman" w:cs="Times New Roman"/>
                <w:b/>
                <w:sz w:val="20"/>
                <w:szCs w:val="20"/>
              </w:rPr>
            </w:pPr>
          </w:p>
        </w:tc>
        <w:tc>
          <w:tcPr>
            <w:tcW w:w="567" w:type="dxa"/>
            <w:vAlign w:val="center"/>
          </w:tcPr>
          <w:p w14:paraId="09EA5F7B" w14:textId="77777777" w:rsidR="0026112B" w:rsidRDefault="0026112B" w:rsidP="0026112B">
            <w:pPr>
              <w:spacing w:before="100" w:beforeAutospacing="1" w:after="100" w:afterAutospacing="1"/>
              <w:jc w:val="center"/>
              <w:rPr>
                <w:rFonts w:ascii="Times New Roman" w:hAnsi="Times New Roman" w:cs="Times New Roman"/>
                <w:b/>
                <w:sz w:val="20"/>
                <w:szCs w:val="20"/>
              </w:rPr>
            </w:pPr>
            <w:r>
              <w:rPr>
                <w:rFonts w:ascii="Times New Roman" w:hAnsi="Times New Roman" w:cs="Times New Roman"/>
                <w:b/>
                <w:sz w:val="20"/>
                <w:szCs w:val="20"/>
              </w:rPr>
              <w:t>2</w:t>
            </w:r>
          </w:p>
        </w:tc>
        <w:tc>
          <w:tcPr>
            <w:tcW w:w="709" w:type="dxa"/>
            <w:vAlign w:val="center"/>
          </w:tcPr>
          <w:p w14:paraId="7F5DB3EB" w14:textId="77777777" w:rsidR="0026112B" w:rsidRDefault="0026112B" w:rsidP="0026112B">
            <w:pPr>
              <w:spacing w:before="100" w:beforeAutospacing="1" w:after="100" w:afterAutospacing="1"/>
              <w:jc w:val="center"/>
              <w:rPr>
                <w:rFonts w:ascii="Times New Roman" w:hAnsi="Times New Roman" w:cs="Times New Roman"/>
                <w:b/>
                <w:sz w:val="20"/>
                <w:szCs w:val="20"/>
              </w:rPr>
            </w:pPr>
            <w:r>
              <w:rPr>
                <w:rFonts w:ascii="Times New Roman" w:hAnsi="Times New Roman" w:cs="Times New Roman"/>
                <w:b/>
                <w:sz w:val="20"/>
                <w:szCs w:val="20"/>
              </w:rPr>
              <w:t>2</w:t>
            </w:r>
          </w:p>
        </w:tc>
        <w:tc>
          <w:tcPr>
            <w:tcW w:w="712" w:type="dxa"/>
            <w:vAlign w:val="center"/>
          </w:tcPr>
          <w:p w14:paraId="48CC2E17" w14:textId="77777777" w:rsidR="0026112B" w:rsidRPr="00E312CC" w:rsidRDefault="0026112B" w:rsidP="0026112B">
            <w:pPr>
              <w:spacing w:before="100" w:beforeAutospacing="1" w:after="100" w:afterAutospacing="1"/>
              <w:jc w:val="center"/>
              <w:rPr>
                <w:rFonts w:ascii="Times New Roman" w:hAnsi="Times New Roman" w:cs="Times New Roman"/>
                <w:b/>
                <w:sz w:val="20"/>
                <w:szCs w:val="20"/>
              </w:rPr>
            </w:pPr>
          </w:p>
        </w:tc>
        <w:tc>
          <w:tcPr>
            <w:tcW w:w="847" w:type="dxa"/>
            <w:vAlign w:val="center"/>
          </w:tcPr>
          <w:p w14:paraId="5C10FB99" w14:textId="77777777" w:rsidR="0026112B" w:rsidRPr="00E312CC" w:rsidRDefault="0026112B" w:rsidP="0026112B">
            <w:pPr>
              <w:spacing w:before="100" w:beforeAutospacing="1" w:after="100" w:afterAutospacing="1"/>
              <w:jc w:val="center"/>
              <w:rPr>
                <w:rFonts w:ascii="Times New Roman" w:hAnsi="Times New Roman" w:cs="Times New Roman"/>
                <w:b/>
                <w:sz w:val="20"/>
                <w:szCs w:val="20"/>
              </w:rPr>
            </w:pPr>
          </w:p>
        </w:tc>
        <w:tc>
          <w:tcPr>
            <w:tcW w:w="1276" w:type="dxa"/>
            <w:vAlign w:val="center"/>
          </w:tcPr>
          <w:p w14:paraId="12911538" w14:textId="77777777" w:rsidR="0026112B" w:rsidRPr="00E312CC" w:rsidRDefault="0026112B" w:rsidP="0026112B">
            <w:pPr>
              <w:spacing w:before="100" w:beforeAutospacing="1" w:after="100" w:afterAutospacing="1"/>
              <w:jc w:val="center"/>
              <w:rPr>
                <w:rFonts w:ascii="Times New Roman" w:hAnsi="Times New Roman" w:cs="Times New Roman"/>
                <w:b/>
                <w:sz w:val="20"/>
                <w:szCs w:val="20"/>
              </w:rPr>
            </w:pPr>
          </w:p>
        </w:tc>
      </w:tr>
      <w:tr w:rsidR="0026112B" w:rsidRPr="00E312CC" w14:paraId="441E2F35" w14:textId="77777777" w:rsidTr="0026112B">
        <w:trPr>
          <w:trHeight w:hRule="exact" w:val="294"/>
          <w:jc w:val="center"/>
        </w:trPr>
        <w:tc>
          <w:tcPr>
            <w:tcW w:w="2689" w:type="dxa"/>
          </w:tcPr>
          <w:p w14:paraId="7133C4BB" w14:textId="77777777" w:rsidR="0026112B" w:rsidRPr="00333680" w:rsidRDefault="0026112B" w:rsidP="0026112B">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Girişimcilik ve Str. I (seç)</w:t>
            </w:r>
          </w:p>
        </w:tc>
        <w:tc>
          <w:tcPr>
            <w:tcW w:w="850" w:type="dxa"/>
            <w:vAlign w:val="center"/>
          </w:tcPr>
          <w:p w14:paraId="6A0F2F0B" w14:textId="77777777" w:rsidR="0026112B" w:rsidRPr="00333680" w:rsidRDefault="0026112B" w:rsidP="0026112B">
            <w:pPr>
              <w:spacing w:before="100" w:beforeAutospacing="1" w:after="100" w:afterAutospacing="1"/>
              <w:jc w:val="center"/>
              <w:rPr>
                <w:rFonts w:ascii="Times New Roman" w:hAnsi="Times New Roman" w:cs="Times New Roman"/>
                <w:bCs/>
                <w:sz w:val="18"/>
                <w:szCs w:val="18"/>
              </w:rPr>
            </w:pPr>
            <w:r w:rsidRPr="00333680">
              <w:rPr>
                <w:rFonts w:ascii="Times New Roman" w:hAnsi="Times New Roman" w:cs="Times New Roman"/>
                <w:bCs/>
                <w:sz w:val="18"/>
                <w:szCs w:val="18"/>
              </w:rPr>
              <w:t>Türkçe</w:t>
            </w:r>
          </w:p>
        </w:tc>
        <w:tc>
          <w:tcPr>
            <w:tcW w:w="709" w:type="dxa"/>
            <w:vAlign w:val="center"/>
          </w:tcPr>
          <w:p w14:paraId="638CB59A" w14:textId="77777777" w:rsidR="0026112B" w:rsidRPr="00E312CC" w:rsidRDefault="0026112B" w:rsidP="0026112B">
            <w:pPr>
              <w:spacing w:before="100" w:beforeAutospacing="1" w:after="100" w:afterAutospacing="1"/>
              <w:jc w:val="center"/>
              <w:rPr>
                <w:rFonts w:ascii="Times New Roman" w:hAnsi="Times New Roman" w:cs="Times New Roman"/>
                <w:b/>
                <w:sz w:val="20"/>
                <w:szCs w:val="20"/>
              </w:rPr>
            </w:pPr>
          </w:p>
        </w:tc>
        <w:tc>
          <w:tcPr>
            <w:tcW w:w="567" w:type="dxa"/>
            <w:vAlign w:val="center"/>
          </w:tcPr>
          <w:p w14:paraId="281FB169" w14:textId="77777777" w:rsidR="0026112B" w:rsidRPr="00E312CC" w:rsidRDefault="0026112B" w:rsidP="0026112B">
            <w:pPr>
              <w:spacing w:before="100" w:beforeAutospacing="1" w:after="100" w:afterAutospacing="1"/>
              <w:jc w:val="center"/>
              <w:rPr>
                <w:rFonts w:ascii="Times New Roman" w:hAnsi="Times New Roman" w:cs="Times New Roman"/>
                <w:b/>
                <w:sz w:val="20"/>
                <w:szCs w:val="20"/>
              </w:rPr>
            </w:pPr>
          </w:p>
        </w:tc>
        <w:tc>
          <w:tcPr>
            <w:tcW w:w="567" w:type="dxa"/>
            <w:vAlign w:val="center"/>
          </w:tcPr>
          <w:p w14:paraId="62E5C22A" w14:textId="77777777" w:rsidR="0026112B" w:rsidRPr="00E312CC" w:rsidRDefault="0026112B" w:rsidP="0026112B">
            <w:pPr>
              <w:spacing w:before="100" w:beforeAutospacing="1" w:after="100" w:afterAutospacing="1"/>
              <w:jc w:val="center"/>
              <w:rPr>
                <w:rFonts w:ascii="Times New Roman" w:hAnsi="Times New Roman" w:cs="Times New Roman"/>
                <w:b/>
                <w:sz w:val="20"/>
                <w:szCs w:val="20"/>
              </w:rPr>
            </w:pPr>
          </w:p>
        </w:tc>
        <w:tc>
          <w:tcPr>
            <w:tcW w:w="567" w:type="dxa"/>
            <w:vAlign w:val="center"/>
          </w:tcPr>
          <w:p w14:paraId="2356A7DE" w14:textId="77777777" w:rsidR="0026112B" w:rsidRPr="00E312CC" w:rsidRDefault="0026112B" w:rsidP="0026112B">
            <w:pPr>
              <w:spacing w:before="100" w:beforeAutospacing="1" w:after="100" w:afterAutospacing="1"/>
              <w:jc w:val="center"/>
              <w:rPr>
                <w:rFonts w:ascii="Times New Roman" w:hAnsi="Times New Roman" w:cs="Times New Roman"/>
                <w:b/>
                <w:sz w:val="20"/>
                <w:szCs w:val="20"/>
              </w:rPr>
            </w:pPr>
          </w:p>
        </w:tc>
        <w:tc>
          <w:tcPr>
            <w:tcW w:w="709" w:type="dxa"/>
            <w:vAlign w:val="center"/>
          </w:tcPr>
          <w:p w14:paraId="4E72A49F" w14:textId="77777777" w:rsidR="0026112B" w:rsidRPr="00E312CC" w:rsidRDefault="0026112B" w:rsidP="0026112B">
            <w:pPr>
              <w:spacing w:before="100" w:beforeAutospacing="1" w:after="100" w:afterAutospacing="1"/>
              <w:jc w:val="center"/>
              <w:rPr>
                <w:rFonts w:ascii="Times New Roman" w:hAnsi="Times New Roman" w:cs="Times New Roman"/>
                <w:b/>
                <w:sz w:val="20"/>
                <w:szCs w:val="20"/>
              </w:rPr>
            </w:pPr>
          </w:p>
        </w:tc>
        <w:tc>
          <w:tcPr>
            <w:tcW w:w="712" w:type="dxa"/>
            <w:vAlign w:val="center"/>
          </w:tcPr>
          <w:p w14:paraId="1F2251B6" w14:textId="77777777" w:rsidR="0026112B" w:rsidRPr="00E312CC" w:rsidRDefault="00810F7C" w:rsidP="0026112B">
            <w:pPr>
              <w:spacing w:before="100" w:beforeAutospacing="1" w:after="100" w:afterAutospacing="1"/>
              <w:jc w:val="center"/>
              <w:rPr>
                <w:rFonts w:ascii="Times New Roman" w:hAnsi="Times New Roman" w:cs="Times New Roman"/>
                <w:b/>
                <w:sz w:val="20"/>
                <w:szCs w:val="20"/>
              </w:rPr>
            </w:pPr>
            <w:r>
              <w:rPr>
                <w:rFonts w:ascii="Times New Roman" w:hAnsi="Times New Roman" w:cs="Times New Roman"/>
                <w:b/>
                <w:sz w:val="20"/>
                <w:szCs w:val="20"/>
              </w:rPr>
              <w:t>2</w:t>
            </w:r>
          </w:p>
        </w:tc>
        <w:tc>
          <w:tcPr>
            <w:tcW w:w="847" w:type="dxa"/>
            <w:vAlign w:val="center"/>
          </w:tcPr>
          <w:p w14:paraId="02A586D1" w14:textId="77777777" w:rsidR="0026112B" w:rsidRPr="00E312CC" w:rsidRDefault="00810F7C" w:rsidP="0026112B">
            <w:pPr>
              <w:spacing w:before="100" w:beforeAutospacing="1" w:after="100" w:afterAutospacing="1"/>
              <w:jc w:val="center"/>
              <w:rPr>
                <w:rFonts w:ascii="Times New Roman" w:hAnsi="Times New Roman" w:cs="Times New Roman"/>
                <w:b/>
                <w:sz w:val="20"/>
                <w:szCs w:val="20"/>
              </w:rPr>
            </w:pPr>
            <w:r>
              <w:rPr>
                <w:rFonts w:ascii="Times New Roman" w:hAnsi="Times New Roman" w:cs="Times New Roman"/>
                <w:b/>
                <w:sz w:val="20"/>
                <w:szCs w:val="20"/>
              </w:rPr>
              <w:t>2</w:t>
            </w:r>
          </w:p>
        </w:tc>
        <w:tc>
          <w:tcPr>
            <w:tcW w:w="1276" w:type="dxa"/>
            <w:vAlign w:val="center"/>
          </w:tcPr>
          <w:p w14:paraId="2331AF48" w14:textId="77777777" w:rsidR="0026112B" w:rsidRPr="00E312CC" w:rsidRDefault="0026112B" w:rsidP="0026112B">
            <w:pPr>
              <w:spacing w:before="100" w:beforeAutospacing="1" w:after="100" w:afterAutospacing="1"/>
              <w:jc w:val="center"/>
              <w:rPr>
                <w:rFonts w:ascii="Times New Roman" w:hAnsi="Times New Roman" w:cs="Times New Roman"/>
                <w:b/>
                <w:sz w:val="20"/>
                <w:szCs w:val="20"/>
              </w:rPr>
            </w:pPr>
          </w:p>
        </w:tc>
      </w:tr>
      <w:tr w:rsidR="0026112B" w:rsidRPr="00E312CC" w14:paraId="1784DACB" w14:textId="77777777" w:rsidTr="0026112B">
        <w:trPr>
          <w:trHeight w:hRule="exact" w:val="270"/>
          <w:jc w:val="center"/>
        </w:trPr>
        <w:tc>
          <w:tcPr>
            <w:tcW w:w="2689" w:type="dxa"/>
          </w:tcPr>
          <w:p w14:paraId="5505CAC3" w14:textId="77777777" w:rsidR="0026112B" w:rsidRPr="00333680" w:rsidRDefault="0026112B" w:rsidP="0026112B">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Kara Yolu İnşaatı I (Seç)</w:t>
            </w:r>
          </w:p>
        </w:tc>
        <w:tc>
          <w:tcPr>
            <w:tcW w:w="850" w:type="dxa"/>
            <w:vAlign w:val="center"/>
          </w:tcPr>
          <w:p w14:paraId="5A4071C1" w14:textId="77777777" w:rsidR="0026112B" w:rsidRPr="00333680" w:rsidRDefault="0026112B" w:rsidP="0026112B">
            <w:pPr>
              <w:spacing w:before="100" w:beforeAutospacing="1" w:after="100" w:afterAutospacing="1"/>
              <w:jc w:val="center"/>
              <w:rPr>
                <w:rFonts w:ascii="Times New Roman" w:hAnsi="Times New Roman" w:cs="Times New Roman"/>
                <w:bCs/>
                <w:sz w:val="18"/>
                <w:szCs w:val="18"/>
              </w:rPr>
            </w:pPr>
            <w:r w:rsidRPr="00333680">
              <w:rPr>
                <w:rFonts w:ascii="Times New Roman" w:hAnsi="Times New Roman" w:cs="Times New Roman"/>
                <w:bCs/>
                <w:sz w:val="18"/>
                <w:szCs w:val="18"/>
              </w:rPr>
              <w:t>Türkçe</w:t>
            </w:r>
          </w:p>
        </w:tc>
        <w:tc>
          <w:tcPr>
            <w:tcW w:w="709" w:type="dxa"/>
            <w:vAlign w:val="center"/>
          </w:tcPr>
          <w:p w14:paraId="7558EDEC" w14:textId="77777777" w:rsidR="0026112B" w:rsidRPr="00E312CC" w:rsidRDefault="0026112B" w:rsidP="0026112B">
            <w:pPr>
              <w:spacing w:before="100" w:beforeAutospacing="1" w:after="100" w:afterAutospacing="1"/>
              <w:jc w:val="center"/>
              <w:rPr>
                <w:rFonts w:ascii="Times New Roman" w:hAnsi="Times New Roman" w:cs="Times New Roman"/>
                <w:b/>
                <w:sz w:val="20"/>
                <w:szCs w:val="20"/>
              </w:rPr>
            </w:pPr>
          </w:p>
        </w:tc>
        <w:tc>
          <w:tcPr>
            <w:tcW w:w="567" w:type="dxa"/>
            <w:vAlign w:val="center"/>
          </w:tcPr>
          <w:p w14:paraId="6FAC7DC1" w14:textId="77777777" w:rsidR="0026112B" w:rsidRPr="00E312CC" w:rsidRDefault="0026112B" w:rsidP="0026112B">
            <w:pPr>
              <w:spacing w:before="100" w:beforeAutospacing="1" w:after="100" w:afterAutospacing="1"/>
              <w:jc w:val="center"/>
              <w:rPr>
                <w:rFonts w:ascii="Times New Roman" w:hAnsi="Times New Roman" w:cs="Times New Roman"/>
                <w:b/>
                <w:sz w:val="20"/>
                <w:szCs w:val="20"/>
              </w:rPr>
            </w:pPr>
          </w:p>
        </w:tc>
        <w:tc>
          <w:tcPr>
            <w:tcW w:w="567" w:type="dxa"/>
            <w:vAlign w:val="center"/>
          </w:tcPr>
          <w:p w14:paraId="47613B3E" w14:textId="77777777" w:rsidR="0026112B" w:rsidRPr="00E312CC" w:rsidRDefault="0026112B" w:rsidP="0026112B">
            <w:pPr>
              <w:spacing w:before="100" w:beforeAutospacing="1" w:after="100" w:afterAutospacing="1"/>
              <w:jc w:val="center"/>
              <w:rPr>
                <w:rFonts w:ascii="Times New Roman" w:hAnsi="Times New Roman" w:cs="Times New Roman"/>
                <w:b/>
                <w:sz w:val="20"/>
                <w:szCs w:val="20"/>
              </w:rPr>
            </w:pPr>
          </w:p>
        </w:tc>
        <w:tc>
          <w:tcPr>
            <w:tcW w:w="567" w:type="dxa"/>
            <w:vAlign w:val="center"/>
          </w:tcPr>
          <w:p w14:paraId="782A832D" w14:textId="77777777" w:rsidR="0026112B" w:rsidRPr="00E312CC" w:rsidRDefault="0026112B" w:rsidP="0026112B">
            <w:pPr>
              <w:spacing w:before="100" w:beforeAutospacing="1" w:after="100" w:afterAutospacing="1"/>
              <w:jc w:val="center"/>
              <w:rPr>
                <w:rFonts w:ascii="Times New Roman" w:hAnsi="Times New Roman" w:cs="Times New Roman"/>
                <w:b/>
                <w:sz w:val="20"/>
                <w:szCs w:val="20"/>
              </w:rPr>
            </w:pPr>
            <w:r>
              <w:rPr>
                <w:rFonts w:ascii="Times New Roman" w:hAnsi="Times New Roman" w:cs="Times New Roman"/>
                <w:b/>
                <w:sz w:val="20"/>
                <w:szCs w:val="20"/>
              </w:rPr>
              <w:t>3</w:t>
            </w:r>
          </w:p>
        </w:tc>
        <w:tc>
          <w:tcPr>
            <w:tcW w:w="709" w:type="dxa"/>
            <w:vAlign w:val="center"/>
          </w:tcPr>
          <w:p w14:paraId="11F74465" w14:textId="77777777" w:rsidR="0026112B" w:rsidRPr="00E312CC" w:rsidRDefault="0026112B" w:rsidP="0026112B">
            <w:pPr>
              <w:spacing w:before="100" w:beforeAutospacing="1" w:after="100" w:afterAutospacing="1"/>
              <w:jc w:val="center"/>
              <w:rPr>
                <w:rFonts w:ascii="Times New Roman" w:hAnsi="Times New Roman" w:cs="Times New Roman"/>
                <w:b/>
                <w:sz w:val="20"/>
                <w:szCs w:val="20"/>
              </w:rPr>
            </w:pPr>
            <w:r>
              <w:rPr>
                <w:rFonts w:ascii="Times New Roman" w:hAnsi="Times New Roman" w:cs="Times New Roman"/>
                <w:b/>
                <w:sz w:val="20"/>
                <w:szCs w:val="20"/>
              </w:rPr>
              <w:t>3</w:t>
            </w:r>
          </w:p>
        </w:tc>
        <w:tc>
          <w:tcPr>
            <w:tcW w:w="712" w:type="dxa"/>
            <w:vAlign w:val="center"/>
          </w:tcPr>
          <w:p w14:paraId="560791A9" w14:textId="77777777" w:rsidR="0026112B" w:rsidRPr="00E312CC" w:rsidRDefault="0026112B" w:rsidP="0026112B">
            <w:pPr>
              <w:spacing w:before="100" w:beforeAutospacing="1" w:after="100" w:afterAutospacing="1"/>
              <w:jc w:val="center"/>
              <w:rPr>
                <w:rFonts w:ascii="Times New Roman" w:hAnsi="Times New Roman" w:cs="Times New Roman"/>
                <w:b/>
                <w:sz w:val="20"/>
                <w:szCs w:val="20"/>
              </w:rPr>
            </w:pPr>
          </w:p>
        </w:tc>
        <w:tc>
          <w:tcPr>
            <w:tcW w:w="847" w:type="dxa"/>
            <w:vAlign w:val="center"/>
          </w:tcPr>
          <w:p w14:paraId="7B6BD85B" w14:textId="77777777" w:rsidR="0026112B" w:rsidRPr="00E312CC" w:rsidRDefault="0026112B" w:rsidP="0026112B">
            <w:pPr>
              <w:spacing w:before="100" w:beforeAutospacing="1" w:after="100" w:afterAutospacing="1"/>
              <w:jc w:val="center"/>
              <w:rPr>
                <w:rFonts w:ascii="Times New Roman" w:hAnsi="Times New Roman" w:cs="Times New Roman"/>
                <w:b/>
                <w:sz w:val="20"/>
                <w:szCs w:val="20"/>
              </w:rPr>
            </w:pPr>
          </w:p>
        </w:tc>
        <w:tc>
          <w:tcPr>
            <w:tcW w:w="1276" w:type="dxa"/>
            <w:vAlign w:val="center"/>
          </w:tcPr>
          <w:p w14:paraId="735824B3" w14:textId="77777777" w:rsidR="0026112B" w:rsidRPr="00E312CC" w:rsidRDefault="0026112B" w:rsidP="0026112B">
            <w:pPr>
              <w:spacing w:before="100" w:beforeAutospacing="1" w:after="100" w:afterAutospacing="1"/>
              <w:jc w:val="center"/>
              <w:rPr>
                <w:rFonts w:ascii="Times New Roman" w:hAnsi="Times New Roman" w:cs="Times New Roman"/>
                <w:b/>
                <w:sz w:val="20"/>
                <w:szCs w:val="20"/>
              </w:rPr>
            </w:pPr>
          </w:p>
        </w:tc>
      </w:tr>
      <w:tr w:rsidR="0026112B" w:rsidRPr="00E312CC" w14:paraId="2CF30E38" w14:textId="77777777" w:rsidTr="0026112B">
        <w:trPr>
          <w:trHeight w:hRule="exact" w:val="293"/>
          <w:jc w:val="center"/>
        </w:trPr>
        <w:tc>
          <w:tcPr>
            <w:tcW w:w="2689" w:type="dxa"/>
          </w:tcPr>
          <w:p w14:paraId="5ECA69A6" w14:textId="77777777" w:rsidR="0026112B" w:rsidRPr="00333680" w:rsidRDefault="0026112B" w:rsidP="0026112B">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Atık Sular (Seç.)</w:t>
            </w:r>
          </w:p>
        </w:tc>
        <w:tc>
          <w:tcPr>
            <w:tcW w:w="850" w:type="dxa"/>
            <w:vAlign w:val="center"/>
          </w:tcPr>
          <w:p w14:paraId="1643DF39" w14:textId="77777777" w:rsidR="0026112B" w:rsidRPr="00333680" w:rsidRDefault="0026112B" w:rsidP="0026112B">
            <w:pPr>
              <w:spacing w:before="100" w:beforeAutospacing="1" w:after="100" w:afterAutospacing="1"/>
              <w:jc w:val="center"/>
              <w:rPr>
                <w:rFonts w:ascii="Times New Roman" w:hAnsi="Times New Roman" w:cs="Times New Roman"/>
                <w:bCs/>
                <w:sz w:val="18"/>
                <w:szCs w:val="18"/>
              </w:rPr>
            </w:pPr>
            <w:r w:rsidRPr="00333680">
              <w:rPr>
                <w:rFonts w:ascii="Times New Roman" w:hAnsi="Times New Roman" w:cs="Times New Roman"/>
                <w:bCs/>
                <w:sz w:val="18"/>
                <w:szCs w:val="18"/>
              </w:rPr>
              <w:t>Türkçe</w:t>
            </w:r>
          </w:p>
        </w:tc>
        <w:tc>
          <w:tcPr>
            <w:tcW w:w="709" w:type="dxa"/>
            <w:vAlign w:val="center"/>
          </w:tcPr>
          <w:p w14:paraId="44D73FFC" w14:textId="77777777" w:rsidR="0026112B" w:rsidRPr="00E312CC" w:rsidRDefault="0026112B" w:rsidP="0026112B">
            <w:pPr>
              <w:spacing w:before="100" w:beforeAutospacing="1" w:after="100" w:afterAutospacing="1"/>
              <w:jc w:val="center"/>
              <w:rPr>
                <w:rFonts w:ascii="Times New Roman" w:hAnsi="Times New Roman" w:cs="Times New Roman"/>
                <w:b/>
                <w:sz w:val="20"/>
                <w:szCs w:val="20"/>
              </w:rPr>
            </w:pPr>
          </w:p>
        </w:tc>
        <w:tc>
          <w:tcPr>
            <w:tcW w:w="567" w:type="dxa"/>
            <w:vAlign w:val="center"/>
          </w:tcPr>
          <w:p w14:paraId="10BE7BD2" w14:textId="77777777" w:rsidR="0026112B" w:rsidRPr="00E312CC" w:rsidRDefault="0026112B" w:rsidP="0026112B">
            <w:pPr>
              <w:spacing w:before="100" w:beforeAutospacing="1" w:after="100" w:afterAutospacing="1"/>
              <w:jc w:val="center"/>
              <w:rPr>
                <w:rFonts w:ascii="Times New Roman" w:hAnsi="Times New Roman" w:cs="Times New Roman"/>
                <w:b/>
                <w:sz w:val="20"/>
                <w:szCs w:val="20"/>
              </w:rPr>
            </w:pPr>
          </w:p>
        </w:tc>
        <w:tc>
          <w:tcPr>
            <w:tcW w:w="567" w:type="dxa"/>
            <w:vAlign w:val="center"/>
          </w:tcPr>
          <w:p w14:paraId="76A0CF86" w14:textId="77777777" w:rsidR="0026112B" w:rsidRPr="00E312CC" w:rsidRDefault="0026112B" w:rsidP="0026112B">
            <w:pPr>
              <w:spacing w:before="100" w:beforeAutospacing="1" w:after="100" w:afterAutospacing="1"/>
              <w:jc w:val="center"/>
              <w:rPr>
                <w:rFonts w:ascii="Times New Roman" w:hAnsi="Times New Roman" w:cs="Times New Roman"/>
                <w:b/>
                <w:sz w:val="20"/>
                <w:szCs w:val="20"/>
              </w:rPr>
            </w:pPr>
          </w:p>
        </w:tc>
        <w:tc>
          <w:tcPr>
            <w:tcW w:w="567" w:type="dxa"/>
            <w:vAlign w:val="center"/>
          </w:tcPr>
          <w:p w14:paraId="12463647" w14:textId="77777777" w:rsidR="0026112B" w:rsidRPr="00E312CC" w:rsidRDefault="0026112B" w:rsidP="0026112B">
            <w:pPr>
              <w:spacing w:before="100" w:beforeAutospacing="1" w:after="100" w:afterAutospacing="1"/>
              <w:jc w:val="center"/>
              <w:rPr>
                <w:rFonts w:ascii="Times New Roman" w:hAnsi="Times New Roman" w:cs="Times New Roman"/>
                <w:b/>
                <w:sz w:val="20"/>
                <w:szCs w:val="20"/>
              </w:rPr>
            </w:pPr>
            <w:r>
              <w:rPr>
                <w:rFonts w:ascii="Times New Roman" w:hAnsi="Times New Roman" w:cs="Times New Roman"/>
                <w:b/>
                <w:sz w:val="20"/>
                <w:szCs w:val="20"/>
              </w:rPr>
              <w:t>3</w:t>
            </w:r>
          </w:p>
        </w:tc>
        <w:tc>
          <w:tcPr>
            <w:tcW w:w="709" w:type="dxa"/>
            <w:vAlign w:val="center"/>
          </w:tcPr>
          <w:p w14:paraId="2A9CF92B" w14:textId="77777777" w:rsidR="0026112B" w:rsidRPr="00E312CC" w:rsidRDefault="0026112B" w:rsidP="0026112B">
            <w:pPr>
              <w:spacing w:before="100" w:beforeAutospacing="1" w:after="100" w:afterAutospacing="1"/>
              <w:jc w:val="center"/>
              <w:rPr>
                <w:rFonts w:ascii="Times New Roman" w:hAnsi="Times New Roman" w:cs="Times New Roman"/>
                <w:b/>
                <w:sz w:val="20"/>
                <w:szCs w:val="20"/>
              </w:rPr>
            </w:pPr>
            <w:r>
              <w:rPr>
                <w:rFonts w:ascii="Times New Roman" w:hAnsi="Times New Roman" w:cs="Times New Roman"/>
                <w:b/>
                <w:sz w:val="20"/>
                <w:szCs w:val="20"/>
              </w:rPr>
              <w:t>3</w:t>
            </w:r>
          </w:p>
        </w:tc>
        <w:tc>
          <w:tcPr>
            <w:tcW w:w="712" w:type="dxa"/>
            <w:vAlign w:val="center"/>
          </w:tcPr>
          <w:p w14:paraId="630FA303" w14:textId="77777777" w:rsidR="0026112B" w:rsidRPr="00E312CC" w:rsidRDefault="0026112B" w:rsidP="0026112B">
            <w:pPr>
              <w:spacing w:before="100" w:beforeAutospacing="1" w:after="100" w:afterAutospacing="1"/>
              <w:jc w:val="center"/>
              <w:rPr>
                <w:rFonts w:ascii="Times New Roman" w:hAnsi="Times New Roman" w:cs="Times New Roman"/>
                <w:b/>
                <w:sz w:val="20"/>
                <w:szCs w:val="20"/>
              </w:rPr>
            </w:pPr>
          </w:p>
        </w:tc>
        <w:tc>
          <w:tcPr>
            <w:tcW w:w="847" w:type="dxa"/>
            <w:vAlign w:val="center"/>
          </w:tcPr>
          <w:p w14:paraId="69ED935D" w14:textId="77777777" w:rsidR="0026112B" w:rsidRPr="00E312CC" w:rsidRDefault="0026112B" w:rsidP="0026112B">
            <w:pPr>
              <w:spacing w:before="100" w:beforeAutospacing="1" w:after="100" w:afterAutospacing="1"/>
              <w:jc w:val="center"/>
              <w:rPr>
                <w:rFonts w:ascii="Times New Roman" w:hAnsi="Times New Roman" w:cs="Times New Roman"/>
                <w:b/>
                <w:sz w:val="20"/>
                <w:szCs w:val="20"/>
              </w:rPr>
            </w:pPr>
          </w:p>
        </w:tc>
        <w:tc>
          <w:tcPr>
            <w:tcW w:w="1276" w:type="dxa"/>
            <w:vAlign w:val="center"/>
          </w:tcPr>
          <w:p w14:paraId="5A3B387E" w14:textId="77777777" w:rsidR="0026112B" w:rsidRPr="00E312CC" w:rsidRDefault="0026112B" w:rsidP="0026112B">
            <w:pPr>
              <w:spacing w:before="100" w:beforeAutospacing="1" w:after="100" w:afterAutospacing="1"/>
              <w:jc w:val="center"/>
              <w:rPr>
                <w:rFonts w:ascii="Times New Roman" w:hAnsi="Times New Roman" w:cs="Times New Roman"/>
                <w:b/>
                <w:sz w:val="20"/>
                <w:szCs w:val="20"/>
              </w:rPr>
            </w:pPr>
          </w:p>
        </w:tc>
      </w:tr>
      <w:tr w:rsidR="0026112B" w:rsidRPr="00E312CC" w14:paraId="372FB711" w14:textId="77777777" w:rsidTr="00380A4E">
        <w:trPr>
          <w:trHeight w:hRule="exact" w:val="361"/>
          <w:jc w:val="center"/>
        </w:trPr>
        <w:tc>
          <w:tcPr>
            <w:tcW w:w="9493" w:type="dxa"/>
            <w:gridSpan w:val="10"/>
            <w:vAlign w:val="center"/>
          </w:tcPr>
          <w:p w14:paraId="03754906" w14:textId="77777777" w:rsidR="0026112B" w:rsidRDefault="0026112B" w:rsidP="0026112B">
            <w:pPr>
              <w:spacing w:before="160" w:after="100" w:afterAutospacing="1"/>
              <w:jc w:val="center"/>
              <w:rPr>
                <w:rFonts w:ascii="Times New Roman" w:hAnsi="Times New Roman" w:cs="Times New Roman"/>
                <w:b/>
                <w:sz w:val="20"/>
                <w:szCs w:val="20"/>
              </w:rPr>
            </w:pPr>
            <w:r w:rsidRPr="00E312CC">
              <w:rPr>
                <w:rFonts w:ascii="Times New Roman" w:hAnsi="Times New Roman" w:cs="Times New Roman"/>
                <w:b/>
                <w:sz w:val="20"/>
                <w:szCs w:val="20"/>
              </w:rPr>
              <w:t>4.Yarıyıl</w:t>
            </w:r>
          </w:p>
          <w:p w14:paraId="457F1404" w14:textId="77777777" w:rsidR="0026112B" w:rsidRPr="00E312CC" w:rsidRDefault="0026112B" w:rsidP="0026112B">
            <w:pPr>
              <w:spacing w:before="240" w:after="100" w:afterAutospacing="1"/>
              <w:jc w:val="center"/>
              <w:rPr>
                <w:rFonts w:ascii="Times New Roman" w:hAnsi="Times New Roman" w:cs="Times New Roman"/>
                <w:b/>
                <w:sz w:val="20"/>
                <w:szCs w:val="20"/>
              </w:rPr>
            </w:pPr>
          </w:p>
        </w:tc>
      </w:tr>
      <w:tr w:rsidR="0026112B" w:rsidRPr="00E312CC" w14:paraId="46137E3D" w14:textId="77777777" w:rsidTr="00333680">
        <w:trPr>
          <w:trHeight w:hRule="exact" w:val="288"/>
          <w:jc w:val="center"/>
        </w:trPr>
        <w:tc>
          <w:tcPr>
            <w:tcW w:w="2689" w:type="dxa"/>
          </w:tcPr>
          <w:p w14:paraId="3C8EEA4E" w14:textId="77777777" w:rsidR="0026112B" w:rsidRPr="00333680" w:rsidRDefault="00380A4E" w:rsidP="0026112B">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Çelik Yapılar</w:t>
            </w:r>
          </w:p>
        </w:tc>
        <w:tc>
          <w:tcPr>
            <w:tcW w:w="850" w:type="dxa"/>
            <w:vAlign w:val="center"/>
          </w:tcPr>
          <w:p w14:paraId="51BF9816" w14:textId="77777777" w:rsidR="0026112B" w:rsidRPr="00333680" w:rsidRDefault="0026112B" w:rsidP="0026112B">
            <w:pPr>
              <w:spacing w:before="100" w:beforeAutospacing="1" w:after="100" w:afterAutospacing="1"/>
              <w:jc w:val="center"/>
              <w:rPr>
                <w:rFonts w:ascii="Times New Roman" w:hAnsi="Times New Roman" w:cs="Times New Roman"/>
                <w:bCs/>
                <w:sz w:val="20"/>
                <w:szCs w:val="20"/>
              </w:rPr>
            </w:pPr>
            <w:r w:rsidRPr="00333680">
              <w:rPr>
                <w:rFonts w:ascii="Times New Roman" w:hAnsi="Times New Roman" w:cs="Times New Roman"/>
                <w:bCs/>
                <w:sz w:val="20"/>
                <w:szCs w:val="20"/>
              </w:rPr>
              <w:t>Türkçe</w:t>
            </w:r>
          </w:p>
        </w:tc>
        <w:tc>
          <w:tcPr>
            <w:tcW w:w="709" w:type="dxa"/>
            <w:vAlign w:val="center"/>
          </w:tcPr>
          <w:p w14:paraId="3E3A7775" w14:textId="77777777" w:rsidR="0026112B" w:rsidRPr="00E312CC" w:rsidRDefault="0026112B" w:rsidP="0026112B">
            <w:pPr>
              <w:spacing w:before="100" w:beforeAutospacing="1" w:after="100" w:afterAutospacing="1"/>
              <w:jc w:val="center"/>
              <w:rPr>
                <w:rFonts w:ascii="Times New Roman" w:hAnsi="Times New Roman" w:cs="Times New Roman"/>
                <w:b/>
                <w:sz w:val="20"/>
                <w:szCs w:val="20"/>
              </w:rPr>
            </w:pPr>
          </w:p>
        </w:tc>
        <w:tc>
          <w:tcPr>
            <w:tcW w:w="567" w:type="dxa"/>
            <w:vAlign w:val="center"/>
          </w:tcPr>
          <w:p w14:paraId="640599D2" w14:textId="77777777" w:rsidR="0026112B" w:rsidRPr="00E312CC" w:rsidRDefault="0026112B" w:rsidP="0026112B">
            <w:pPr>
              <w:spacing w:before="100" w:beforeAutospacing="1" w:after="100" w:afterAutospacing="1"/>
              <w:jc w:val="center"/>
              <w:rPr>
                <w:rFonts w:ascii="Times New Roman" w:hAnsi="Times New Roman" w:cs="Times New Roman"/>
                <w:b/>
                <w:sz w:val="20"/>
                <w:szCs w:val="20"/>
              </w:rPr>
            </w:pPr>
          </w:p>
        </w:tc>
        <w:tc>
          <w:tcPr>
            <w:tcW w:w="567" w:type="dxa"/>
            <w:vAlign w:val="center"/>
          </w:tcPr>
          <w:p w14:paraId="45EAF0B8" w14:textId="77777777" w:rsidR="0026112B" w:rsidRPr="00E312CC" w:rsidRDefault="0026112B" w:rsidP="0026112B">
            <w:pPr>
              <w:spacing w:before="100" w:beforeAutospacing="1" w:after="100" w:afterAutospacing="1"/>
              <w:jc w:val="center"/>
              <w:rPr>
                <w:rFonts w:ascii="Times New Roman" w:hAnsi="Times New Roman" w:cs="Times New Roman"/>
                <w:b/>
                <w:sz w:val="20"/>
                <w:szCs w:val="20"/>
              </w:rPr>
            </w:pPr>
          </w:p>
        </w:tc>
        <w:tc>
          <w:tcPr>
            <w:tcW w:w="567" w:type="dxa"/>
            <w:vAlign w:val="center"/>
          </w:tcPr>
          <w:p w14:paraId="61219E1B" w14:textId="77777777" w:rsidR="0026112B" w:rsidRPr="00E312CC" w:rsidRDefault="00380A4E" w:rsidP="0026112B">
            <w:pPr>
              <w:spacing w:before="100" w:beforeAutospacing="1" w:after="100" w:afterAutospacing="1"/>
              <w:jc w:val="center"/>
              <w:rPr>
                <w:rFonts w:ascii="Times New Roman" w:hAnsi="Times New Roman" w:cs="Times New Roman"/>
                <w:b/>
                <w:sz w:val="20"/>
                <w:szCs w:val="20"/>
              </w:rPr>
            </w:pPr>
            <w:r>
              <w:rPr>
                <w:rFonts w:ascii="Times New Roman" w:hAnsi="Times New Roman" w:cs="Times New Roman"/>
                <w:b/>
                <w:sz w:val="20"/>
                <w:szCs w:val="20"/>
              </w:rPr>
              <w:t>3</w:t>
            </w:r>
          </w:p>
        </w:tc>
        <w:tc>
          <w:tcPr>
            <w:tcW w:w="709" w:type="dxa"/>
            <w:vAlign w:val="center"/>
          </w:tcPr>
          <w:p w14:paraId="61BB54CA" w14:textId="77777777" w:rsidR="0026112B" w:rsidRPr="00E312CC" w:rsidRDefault="00380A4E" w:rsidP="0026112B">
            <w:pPr>
              <w:spacing w:before="100" w:beforeAutospacing="1" w:after="100" w:afterAutospacing="1"/>
              <w:jc w:val="center"/>
              <w:rPr>
                <w:rFonts w:ascii="Times New Roman" w:hAnsi="Times New Roman" w:cs="Times New Roman"/>
                <w:b/>
                <w:sz w:val="20"/>
                <w:szCs w:val="20"/>
              </w:rPr>
            </w:pPr>
            <w:r>
              <w:rPr>
                <w:rFonts w:ascii="Times New Roman" w:hAnsi="Times New Roman" w:cs="Times New Roman"/>
                <w:b/>
                <w:sz w:val="20"/>
                <w:szCs w:val="20"/>
              </w:rPr>
              <w:t>4</w:t>
            </w:r>
          </w:p>
        </w:tc>
        <w:tc>
          <w:tcPr>
            <w:tcW w:w="712" w:type="dxa"/>
            <w:vAlign w:val="center"/>
          </w:tcPr>
          <w:p w14:paraId="6AB0A132" w14:textId="77777777" w:rsidR="0026112B" w:rsidRPr="00E312CC" w:rsidRDefault="0026112B" w:rsidP="0026112B">
            <w:pPr>
              <w:spacing w:before="100" w:beforeAutospacing="1" w:after="100" w:afterAutospacing="1"/>
              <w:jc w:val="center"/>
              <w:rPr>
                <w:rFonts w:ascii="Times New Roman" w:hAnsi="Times New Roman" w:cs="Times New Roman"/>
                <w:b/>
                <w:sz w:val="20"/>
                <w:szCs w:val="20"/>
              </w:rPr>
            </w:pPr>
          </w:p>
        </w:tc>
        <w:tc>
          <w:tcPr>
            <w:tcW w:w="847" w:type="dxa"/>
            <w:vAlign w:val="center"/>
          </w:tcPr>
          <w:p w14:paraId="1524F6E0" w14:textId="77777777" w:rsidR="0026112B" w:rsidRPr="00E312CC" w:rsidRDefault="0026112B" w:rsidP="0026112B">
            <w:pPr>
              <w:spacing w:before="100" w:beforeAutospacing="1" w:after="100" w:afterAutospacing="1"/>
              <w:jc w:val="center"/>
              <w:rPr>
                <w:rFonts w:ascii="Times New Roman" w:hAnsi="Times New Roman" w:cs="Times New Roman"/>
                <w:b/>
                <w:sz w:val="20"/>
                <w:szCs w:val="20"/>
              </w:rPr>
            </w:pPr>
          </w:p>
        </w:tc>
        <w:tc>
          <w:tcPr>
            <w:tcW w:w="1276" w:type="dxa"/>
            <w:vAlign w:val="center"/>
          </w:tcPr>
          <w:p w14:paraId="461F9E94" w14:textId="77777777" w:rsidR="0026112B" w:rsidRPr="00E312CC" w:rsidRDefault="0026112B" w:rsidP="0026112B">
            <w:pPr>
              <w:spacing w:before="100" w:beforeAutospacing="1" w:after="100" w:afterAutospacing="1"/>
              <w:jc w:val="center"/>
              <w:rPr>
                <w:rFonts w:ascii="Times New Roman" w:hAnsi="Times New Roman" w:cs="Times New Roman"/>
                <w:b/>
                <w:sz w:val="20"/>
                <w:szCs w:val="20"/>
              </w:rPr>
            </w:pPr>
          </w:p>
        </w:tc>
      </w:tr>
      <w:tr w:rsidR="0026112B" w:rsidRPr="00E312CC" w14:paraId="2354F250" w14:textId="77777777" w:rsidTr="00380A4E">
        <w:trPr>
          <w:trHeight w:hRule="exact" w:val="273"/>
          <w:jc w:val="center"/>
        </w:trPr>
        <w:tc>
          <w:tcPr>
            <w:tcW w:w="2689" w:type="dxa"/>
          </w:tcPr>
          <w:p w14:paraId="74DEC844" w14:textId="77777777" w:rsidR="0026112B" w:rsidRPr="00333680" w:rsidRDefault="00380A4E" w:rsidP="0026112B">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Yapı Tesisatları</w:t>
            </w:r>
          </w:p>
        </w:tc>
        <w:tc>
          <w:tcPr>
            <w:tcW w:w="850" w:type="dxa"/>
            <w:vAlign w:val="center"/>
          </w:tcPr>
          <w:p w14:paraId="21B5DE4D" w14:textId="77777777" w:rsidR="0026112B" w:rsidRPr="00333680" w:rsidRDefault="0026112B" w:rsidP="0026112B">
            <w:pPr>
              <w:spacing w:before="100" w:beforeAutospacing="1" w:after="100" w:afterAutospacing="1"/>
              <w:jc w:val="center"/>
              <w:rPr>
                <w:rFonts w:ascii="Times New Roman" w:hAnsi="Times New Roman" w:cs="Times New Roman"/>
                <w:bCs/>
                <w:sz w:val="20"/>
                <w:szCs w:val="20"/>
              </w:rPr>
            </w:pPr>
            <w:r w:rsidRPr="00333680">
              <w:rPr>
                <w:rFonts w:ascii="Times New Roman" w:hAnsi="Times New Roman" w:cs="Times New Roman"/>
                <w:bCs/>
                <w:sz w:val="20"/>
                <w:szCs w:val="20"/>
              </w:rPr>
              <w:t>Türkçe</w:t>
            </w:r>
          </w:p>
        </w:tc>
        <w:tc>
          <w:tcPr>
            <w:tcW w:w="709" w:type="dxa"/>
            <w:vAlign w:val="center"/>
          </w:tcPr>
          <w:p w14:paraId="591E04B7" w14:textId="77777777" w:rsidR="0026112B" w:rsidRPr="00E312CC" w:rsidRDefault="0026112B" w:rsidP="0026112B">
            <w:pPr>
              <w:spacing w:before="100" w:beforeAutospacing="1" w:after="100" w:afterAutospacing="1"/>
              <w:jc w:val="center"/>
              <w:rPr>
                <w:rFonts w:ascii="Times New Roman" w:hAnsi="Times New Roman" w:cs="Times New Roman"/>
                <w:b/>
                <w:sz w:val="20"/>
                <w:szCs w:val="20"/>
              </w:rPr>
            </w:pPr>
          </w:p>
        </w:tc>
        <w:tc>
          <w:tcPr>
            <w:tcW w:w="567" w:type="dxa"/>
            <w:vAlign w:val="center"/>
          </w:tcPr>
          <w:p w14:paraId="6FA7CB07" w14:textId="77777777" w:rsidR="0026112B" w:rsidRPr="00E312CC" w:rsidRDefault="0026112B" w:rsidP="0026112B">
            <w:pPr>
              <w:spacing w:before="100" w:beforeAutospacing="1" w:after="100" w:afterAutospacing="1"/>
              <w:jc w:val="center"/>
              <w:rPr>
                <w:rFonts w:ascii="Times New Roman" w:hAnsi="Times New Roman" w:cs="Times New Roman"/>
                <w:b/>
                <w:sz w:val="20"/>
                <w:szCs w:val="20"/>
              </w:rPr>
            </w:pPr>
          </w:p>
        </w:tc>
        <w:tc>
          <w:tcPr>
            <w:tcW w:w="567" w:type="dxa"/>
            <w:vAlign w:val="center"/>
          </w:tcPr>
          <w:p w14:paraId="1324B0A0" w14:textId="77777777" w:rsidR="0026112B" w:rsidRPr="00E312CC" w:rsidRDefault="0026112B" w:rsidP="0026112B">
            <w:pPr>
              <w:spacing w:before="100" w:beforeAutospacing="1" w:after="100" w:afterAutospacing="1"/>
              <w:jc w:val="center"/>
              <w:rPr>
                <w:rFonts w:ascii="Times New Roman" w:hAnsi="Times New Roman" w:cs="Times New Roman"/>
                <w:b/>
                <w:sz w:val="20"/>
                <w:szCs w:val="20"/>
              </w:rPr>
            </w:pPr>
          </w:p>
        </w:tc>
        <w:tc>
          <w:tcPr>
            <w:tcW w:w="567" w:type="dxa"/>
            <w:vAlign w:val="center"/>
          </w:tcPr>
          <w:p w14:paraId="01989EF4" w14:textId="77777777" w:rsidR="0026112B" w:rsidRPr="00E312CC" w:rsidRDefault="00380A4E" w:rsidP="0026112B">
            <w:pPr>
              <w:spacing w:before="100" w:beforeAutospacing="1" w:after="100" w:afterAutospacing="1"/>
              <w:jc w:val="center"/>
              <w:rPr>
                <w:rFonts w:ascii="Times New Roman" w:hAnsi="Times New Roman" w:cs="Times New Roman"/>
                <w:b/>
                <w:sz w:val="20"/>
                <w:szCs w:val="20"/>
              </w:rPr>
            </w:pPr>
            <w:r>
              <w:rPr>
                <w:rFonts w:ascii="Times New Roman" w:hAnsi="Times New Roman" w:cs="Times New Roman"/>
                <w:b/>
                <w:sz w:val="20"/>
                <w:szCs w:val="20"/>
              </w:rPr>
              <w:t>2</w:t>
            </w:r>
          </w:p>
        </w:tc>
        <w:tc>
          <w:tcPr>
            <w:tcW w:w="709" w:type="dxa"/>
            <w:vAlign w:val="center"/>
          </w:tcPr>
          <w:p w14:paraId="5716AC4A" w14:textId="77777777" w:rsidR="0026112B" w:rsidRPr="00E312CC" w:rsidRDefault="00380A4E" w:rsidP="0026112B">
            <w:pPr>
              <w:spacing w:before="100" w:beforeAutospacing="1" w:after="100" w:afterAutospacing="1"/>
              <w:jc w:val="center"/>
              <w:rPr>
                <w:rFonts w:ascii="Times New Roman" w:hAnsi="Times New Roman" w:cs="Times New Roman"/>
                <w:b/>
                <w:sz w:val="20"/>
                <w:szCs w:val="20"/>
              </w:rPr>
            </w:pPr>
            <w:r>
              <w:rPr>
                <w:rFonts w:ascii="Times New Roman" w:hAnsi="Times New Roman" w:cs="Times New Roman"/>
                <w:b/>
                <w:sz w:val="20"/>
                <w:szCs w:val="20"/>
              </w:rPr>
              <w:t>2</w:t>
            </w:r>
          </w:p>
        </w:tc>
        <w:tc>
          <w:tcPr>
            <w:tcW w:w="712" w:type="dxa"/>
            <w:vAlign w:val="center"/>
          </w:tcPr>
          <w:p w14:paraId="1BDC6ED3" w14:textId="77777777" w:rsidR="0026112B" w:rsidRPr="00E312CC" w:rsidRDefault="0026112B" w:rsidP="0026112B">
            <w:pPr>
              <w:spacing w:before="100" w:beforeAutospacing="1" w:after="100" w:afterAutospacing="1"/>
              <w:jc w:val="center"/>
              <w:rPr>
                <w:rFonts w:ascii="Times New Roman" w:hAnsi="Times New Roman" w:cs="Times New Roman"/>
                <w:b/>
                <w:sz w:val="20"/>
                <w:szCs w:val="20"/>
              </w:rPr>
            </w:pPr>
          </w:p>
        </w:tc>
        <w:tc>
          <w:tcPr>
            <w:tcW w:w="847" w:type="dxa"/>
            <w:vAlign w:val="center"/>
          </w:tcPr>
          <w:p w14:paraId="72944EB8" w14:textId="77777777" w:rsidR="0026112B" w:rsidRPr="00E312CC" w:rsidRDefault="0026112B" w:rsidP="0026112B">
            <w:pPr>
              <w:spacing w:before="100" w:beforeAutospacing="1" w:after="100" w:afterAutospacing="1"/>
              <w:jc w:val="center"/>
              <w:rPr>
                <w:rFonts w:ascii="Times New Roman" w:hAnsi="Times New Roman" w:cs="Times New Roman"/>
                <w:b/>
                <w:sz w:val="20"/>
                <w:szCs w:val="20"/>
              </w:rPr>
            </w:pPr>
          </w:p>
        </w:tc>
        <w:tc>
          <w:tcPr>
            <w:tcW w:w="1276" w:type="dxa"/>
            <w:vAlign w:val="center"/>
          </w:tcPr>
          <w:p w14:paraId="3E9CE048" w14:textId="77777777" w:rsidR="0026112B" w:rsidRPr="00E312CC" w:rsidRDefault="0026112B" w:rsidP="0026112B">
            <w:pPr>
              <w:spacing w:before="100" w:beforeAutospacing="1" w:after="100" w:afterAutospacing="1"/>
              <w:jc w:val="center"/>
              <w:rPr>
                <w:rFonts w:ascii="Times New Roman" w:hAnsi="Times New Roman" w:cs="Times New Roman"/>
                <w:b/>
                <w:sz w:val="20"/>
                <w:szCs w:val="20"/>
              </w:rPr>
            </w:pPr>
          </w:p>
        </w:tc>
      </w:tr>
      <w:tr w:rsidR="0026112B" w:rsidRPr="00E312CC" w14:paraId="2E19EF94" w14:textId="77777777" w:rsidTr="00380A4E">
        <w:trPr>
          <w:trHeight w:hRule="exact" w:val="290"/>
          <w:jc w:val="center"/>
        </w:trPr>
        <w:tc>
          <w:tcPr>
            <w:tcW w:w="2689" w:type="dxa"/>
          </w:tcPr>
          <w:p w14:paraId="0CE0BDD5" w14:textId="77777777" w:rsidR="0026112B" w:rsidRPr="00333680" w:rsidRDefault="00380A4E" w:rsidP="0026112B">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Yapı Metrajı ve maliyeti</w:t>
            </w:r>
          </w:p>
        </w:tc>
        <w:tc>
          <w:tcPr>
            <w:tcW w:w="850" w:type="dxa"/>
            <w:vAlign w:val="center"/>
          </w:tcPr>
          <w:p w14:paraId="24DF54E5" w14:textId="77777777" w:rsidR="0026112B" w:rsidRPr="00333680" w:rsidRDefault="0026112B" w:rsidP="0026112B">
            <w:pPr>
              <w:spacing w:before="100" w:beforeAutospacing="1" w:after="100" w:afterAutospacing="1"/>
              <w:jc w:val="center"/>
              <w:rPr>
                <w:rFonts w:ascii="Times New Roman" w:hAnsi="Times New Roman" w:cs="Times New Roman"/>
                <w:bCs/>
                <w:sz w:val="18"/>
                <w:szCs w:val="18"/>
              </w:rPr>
            </w:pPr>
            <w:r w:rsidRPr="00333680">
              <w:rPr>
                <w:rFonts w:ascii="Times New Roman" w:hAnsi="Times New Roman" w:cs="Times New Roman"/>
                <w:bCs/>
                <w:sz w:val="18"/>
                <w:szCs w:val="18"/>
              </w:rPr>
              <w:t>Türkçe</w:t>
            </w:r>
          </w:p>
        </w:tc>
        <w:tc>
          <w:tcPr>
            <w:tcW w:w="709" w:type="dxa"/>
            <w:vAlign w:val="center"/>
          </w:tcPr>
          <w:p w14:paraId="26C897BB" w14:textId="77777777" w:rsidR="0026112B" w:rsidRPr="00E312CC" w:rsidRDefault="0026112B" w:rsidP="0026112B">
            <w:pPr>
              <w:spacing w:before="100" w:beforeAutospacing="1" w:after="100" w:afterAutospacing="1"/>
              <w:jc w:val="center"/>
              <w:rPr>
                <w:rFonts w:ascii="Times New Roman" w:hAnsi="Times New Roman" w:cs="Times New Roman"/>
                <w:b/>
                <w:sz w:val="20"/>
                <w:szCs w:val="20"/>
              </w:rPr>
            </w:pPr>
          </w:p>
        </w:tc>
        <w:tc>
          <w:tcPr>
            <w:tcW w:w="567" w:type="dxa"/>
            <w:vAlign w:val="center"/>
          </w:tcPr>
          <w:p w14:paraId="78719FCC" w14:textId="77777777" w:rsidR="0026112B" w:rsidRPr="00E312CC" w:rsidRDefault="0026112B" w:rsidP="0026112B">
            <w:pPr>
              <w:spacing w:before="100" w:beforeAutospacing="1" w:after="100" w:afterAutospacing="1"/>
              <w:jc w:val="center"/>
              <w:rPr>
                <w:rFonts w:ascii="Times New Roman" w:hAnsi="Times New Roman" w:cs="Times New Roman"/>
                <w:b/>
                <w:sz w:val="20"/>
                <w:szCs w:val="20"/>
              </w:rPr>
            </w:pPr>
          </w:p>
        </w:tc>
        <w:tc>
          <w:tcPr>
            <w:tcW w:w="567" w:type="dxa"/>
            <w:vAlign w:val="center"/>
          </w:tcPr>
          <w:p w14:paraId="3A0C3E29" w14:textId="77777777" w:rsidR="0026112B" w:rsidRPr="00E312CC" w:rsidRDefault="0026112B" w:rsidP="0026112B">
            <w:pPr>
              <w:spacing w:before="100" w:beforeAutospacing="1" w:after="100" w:afterAutospacing="1"/>
              <w:jc w:val="center"/>
              <w:rPr>
                <w:rFonts w:ascii="Times New Roman" w:hAnsi="Times New Roman" w:cs="Times New Roman"/>
                <w:b/>
                <w:sz w:val="20"/>
                <w:szCs w:val="20"/>
              </w:rPr>
            </w:pPr>
          </w:p>
        </w:tc>
        <w:tc>
          <w:tcPr>
            <w:tcW w:w="567" w:type="dxa"/>
            <w:vAlign w:val="center"/>
          </w:tcPr>
          <w:p w14:paraId="02B977DA" w14:textId="77777777" w:rsidR="0026112B" w:rsidRPr="00E312CC" w:rsidRDefault="00380A4E" w:rsidP="0026112B">
            <w:pPr>
              <w:spacing w:before="100" w:beforeAutospacing="1" w:after="100" w:afterAutospacing="1"/>
              <w:jc w:val="center"/>
              <w:rPr>
                <w:rFonts w:ascii="Times New Roman" w:hAnsi="Times New Roman" w:cs="Times New Roman"/>
                <w:b/>
                <w:sz w:val="20"/>
                <w:szCs w:val="20"/>
              </w:rPr>
            </w:pPr>
            <w:r>
              <w:rPr>
                <w:rFonts w:ascii="Times New Roman" w:hAnsi="Times New Roman" w:cs="Times New Roman"/>
                <w:b/>
                <w:sz w:val="20"/>
                <w:szCs w:val="20"/>
              </w:rPr>
              <w:t>4</w:t>
            </w:r>
          </w:p>
        </w:tc>
        <w:tc>
          <w:tcPr>
            <w:tcW w:w="709" w:type="dxa"/>
            <w:vAlign w:val="center"/>
          </w:tcPr>
          <w:p w14:paraId="20378837" w14:textId="77777777" w:rsidR="0026112B" w:rsidRPr="00E312CC" w:rsidRDefault="00380A4E" w:rsidP="0026112B">
            <w:pPr>
              <w:spacing w:before="100" w:beforeAutospacing="1" w:after="100" w:afterAutospacing="1"/>
              <w:jc w:val="center"/>
              <w:rPr>
                <w:rFonts w:ascii="Times New Roman" w:hAnsi="Times New Roman" w:cs="Times New Roman"/>
                <w:b/>
                <w:sz w:val="20"/>
                <w:szCs w:val="20"/>
              </w:rPr>
            </w:pPr>
            <w:r>
              <w:rPr>
                <w:rFonts w:ascii="Times New Roman" w:hAnsi="Times New Roman" w:cs="Times New Roman"/>
                <w:b/>
                <w:sz w:val="20"/>
                <w:szCs w:val="20"/>
              </w:rPr>
              <w:t>4</w:t>
            </w:r>
          </w:p>
        </w:tc>
        <w:tc>
          <w:tcPr>
            <w:tcW w:w="712" w:type="dxa"/>
            <w:vAlign w:val="center"/>
          </w:tcPr>
          <w:p w14:paraId="0D716B4B" w14:textId="77777777" w:rsidR="0026112B" w:rsidRPr="00E312CC" w:rsidRDefault="0026112B" w:rsidP="0026112B">
            <w:pPr>
              <w:spacing w:before="100" w:beforeAutospacing="1" w:after="100" w:afterAutospacing="1"/>
              <w:jc w:val="center"/>
              <w:rPr>
                <w:rFonts w:ascii="Times New Roman" w:hAnsi="Times New Roman" w:cs="Times New Roman"/>
                <w:b/>
                <w:sz w:val="20"/>
                <w:szCs w:val="20"/>
              </w:rPr>
            </w:pPr>
          </w:p>
        </w:tc>
        <w:tc>
          <w:tcPr>
            <w:tcW w:w="847" w:type="dxa"/>
            <w:vAlign w:val="center"/>
          </w:tcPr>
          <w:p w14:paraId="532DE766" w14:textId="77777777" w:rsidR="0026112B" w:rsidRPr="00E312CC" w:rsidRDefault="0026112B" w:rsidP="0026112B">
            <w:pPr>
              <w:spacing w:before="100" w:beforeAutospacing="1" w:after="100" w:afterAutospacing="1"/>
              <w:jc w:val="center"/>
              <w:rPr>
                <w:rFonts w:ascii="Times New Roman" w:hAnsi="Times New Roman" w:cs="Times New Roman"/>
                <w:b/>
                <w:sz w:val="20"/>
                <w:szCs w:val="20"/>
              </w:rPr>
            </w:pPr>
          </w:p>
        </w:tc>
        <w:tc>
          <w:tcPr>
            <w:tcW w:w="1276" w:type="dxa"/>
            <w:vAlign w:val="center"/>
          </w:tcPr>
          <w:p w14:paraId="23131504" w14:textId="77777777" w:rsidR="0026112B" w:rsidRPr="00E312CC" w:rsidRDefault="0026112B" w:rsidP="0026112B">
            <w:pPr>
              <w:spacing w:before="100" w:beforeAutospacing="1" w:after="100" w:afterAutospacing="1"/>
              <w:jc w:val="center"/>
              <w:rPr>
                <w:rFonts w:ascii="Times New Roman" w:hAnsi="Times New Roman" w:cs="Times New Roman"/>
                <w:b/>
                <w:sz w:val="20"/>
                <w:szCs w:val="20"/>
              </w:rPr>
            </w:pPr>
          </w:p>
        </w:tc>
      </w:tr>
      <w:tr w:rsidR="0026112B" w:rsidRPr="00E312CC" w14:paraId="3C2E34F8" w14:textId="77777777" w:rsidTr="00380A4E">
        <w:trPr>
          <w:trHeight w:hRule="exact" w:val="289"/>
          <w:jc w:val="center"/>
        </w:trPr>
        <w:tc>
          <w:tcPr>
            <w:tcW w:w="2689" w:type="dxa"/>
          </w:tcPr>
          <w:p w14:paraId="3408D24A" w14:textId="77777777" w:rsidR="0026112B" w:rsidRPr="00333680" w:rsidRDefault="00380A4E" w:rsidP="0026112B">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Zemin Mekaniği II</w:t>
            </w:r>
          </w:p>
        </w:tc>
        <w:tc>
          <w:tcPr>
            <w:tcW w:w="850" w:type="dxa"/>
            <w:vAlign w:val="center"/>
          </w:tcPr>
          <w:p w14:paraId="51782C56" w14:textId="77777777" w:rsidR="0026112B" w:rsidRPr="00333680" w:rsidRDefault="0026112B" w:rsidP="0026112B">
            <w:pPr>
              <w:spacing w:before="100" w:beforeAutospacing="1" w:after="100" w:afterAutospacing="1"/>
              <w:jc w:val="center"/>
              <w:rPr>
                <w:rFonts w:ascii="Times New Roman" w:hAnsi="Times New Roman" w:cs="Times New Roman"/>
                <w:bCs/>
                <w:sz w:val="18"/>
                <w:szCs w:val="18"/>
              </w:rPr>
            </w:pPr>
            <w:r w:rsidRPr="00333680">
              <w:rPr>
                <w:rFonts w:ascii="Times New Roman" w:hAnsi="Times New Roman" w:cs="Times New Roman"/>
                <w:bCs/>
                <w:sz w:val="18"/>
                <w:szCs w:val="18"/>
              </w:rPr>
              <w:t>Türkçe</w:t>
            </w:r>
          </w:p>
        </w:tc>
        <w:tc>
          <w:tcPr>
            <w:tcW w:w="709" w:type="dxa"/>
            <w:vAlign w:val="center"/>
          </w:tcPr>
          <w:p w14:paraId="0A49B5B7" w14:textId="77777777" w:rsidR="0026112B" w:rsidRPr="00E312CC" w:rsidRDefault="0026112B" w:rsidP="0026112B">
            <w:pPr>
              <w:spacing w:before="100" w:beforeAutospacing="1" w:after="100" w:afterAutospacing="1"/>
              <w:jc w:val="center"/>
              <w:rPr>
                <w:rFonts w:ascii="Times New Roman" w:hAnsi="Times New Roman" w:cs="Times New Roman"/>
                <w:b/>
                <w:sz w:val="20"/>
                <w:szCs w:val="20"/>
              </w:rPr>
            </w:pPr>
          </w:p>
        </w:tc>
        <w:tc>
          <w:tcPr>
            <w:tcW w:w="567" w:type="dxa"/>
            <w:vAlign w:val="center"/>
          </w:tcPr>
          <w:p w14:paraId="48CCD21F" w14:textId="77777777" w:rsidR="0026112B" w:rsidRPr="00E312CC" w:rsidRDefault="0026112B" w:rsidP="0026112B">
            <w:pPr>
              <w:spacing w:before="100" w:beforeAutospacing="1" w:after="100" w:afterAutospacing="1"/>
              <w:jc w:val="center"/>
              <w:rPr>
                <w:rFonts w:ascii="Times New Roman" w:hAnsi="Times New Roman" w:cs="Times New Roman"/>
                <w:b/>
                <w:sz w:val="20"/>
                <w:szCs w:val="20"/>
              </w:rPr>
            </w:pPr>
          </w:p>
        </w:tc>
        <w:tc>
          <w:tcPr>
            <w:tcW w:w="567" w:type="dxa"/>
            <w:vAlign w:val="center"/>
          </w:tcPr>
          <w:p w14:paraId="74A5C248" w14:textId="77777777" w:rsidR="0026112B" w:rsidRPr="00E312CC" w:rsidRDefault="0026112B" w:rsidP="0026112B">
            <w:pPr>
              <w:spacing w:before="100" w:beforeAutospacing="1" w:after="100" w:afterAutospacing="1"/>
              <w:jc w:val="center"/>
              <w:rPr>
                <w:rFonts w:ascii="Times New Roman" w:hAnsi="Times New Roman" w:cs="Times New Roman"/>
                <w:b/>
                <w:sz w:val="20"/>
                <w:szCs w:val="20"/>
              </w:rPr>
            </w:pPr>
          </w:p>
        </w:tc>
        <w:tc>
          <w:tcPr>
            <w:tcW w:w="567" w:type="dxa"/>
            <w:vAlign w:val="center"/>
          </w:tcPr>
          <w:p w14:paraId="161B27E4" w14:textId="77777777" w:rsidR="0026112B" w:rsidRPr="00E312CC" w:rsidRDefault="00380A4E" w:rsidP="0026112B">
            <w:pPr>
              <w:spacing w:before="100" w:beforeAutospacing="1" w:after="100" w:afterAutospacing="1"/>
              <w:jc w:val="center"/>
              <w:rPr>
                <w:rFonts w:ascii="Times New Roman" w:hAnsi="Times New Roman" w:cs="Times New Roman"/>
                <w:b/>
                <w:sz w:val="20"/>
                <w:szCs w:val="20"/>
              </w:rPr>
            </w:pPr>
            <w:r>
              <w:rPr>
                <w:rFonts w:ascii="Times New Roman" w:hAnsi="Times New Roman" w:cs="Times New Roman"/>
                <w:b/>
                <w:sz w:val="20"/>
                <w:szCs w:val="20"/>
              </w:rPr>
              <w:t>3</w:t>
            </w:r>
          </w:p>
        </w:tc>
        <w:tc>
          <w:tcPr>
            <w:tcW w:w="709" w:type="dxa"/>
            <w:vAlign w:val="center"/>
          </w:tcPr>
          <w:p w14:paraId="2AD60050" w14:textId="77777777" w:rsidR="0026112B" w:rsidRPr="00E312CC" w:rsidRDefault="00380A4E" w:rsidP="0026112B">
            <w:pPr>
              <w:spacing w:before="100" w:beforeAutospacing="1" w:after="100" w:afterAutospacing="1"/>
              <w:jc w:val="center"/>
              <w:rPr>
                <w:rFonts w:ascii="Times New Roman" w:hAnsi="Times New Roman" w:cs="Times New Roman"/>
                <w:b/>
                <w:sz w:val="20"/>
                <w:szCs w:val="20"/>
              </w:rPr>
            </w:pPr>
            <w:r>
              <w:rPr>
                <w:rFonts w:ascii="Times New Roman" w:hAnsi="Times New Roman" w:cs="Times New Roman"/>
                <w:b/>
                <w:sz w:val="20"/>
                <w:szCs w:val="20"/>
              </w:rPr>
              <w:t>4</w:t>
            </w:r>
          </w:p>
        </w:tc>
        <w:tc>
          <w:tcPr>
            <w:tcW w:w="712" w:type="dxa"/>
            <w:vAlign w:val="center"/>
          </w:tcPr>
          <w:p w14:paraId="6ED6D686" w14:textId="77777777" w:rsidR="0026112B" w:rsidRPr="00E312CC" w:rsidRDefault="0026112B" w:rsidP="0026112B">
            <w:pPr>
              <w:spacing w:before="100" w:beforeAutospacing="1" w:after="100" w:afterAutospacing="1"/>
              <w:jc w:val="center"/>
              <w:rPr>
                <w:rFonts w:ascii="Times New Roman" w:hAnsi="Times New Roman" w:cs="Times New Roman"/>
                <w:b/>
                <w:sz w:val="20"/>
                <w:szCs w:val="20"/>
              </w:rPr>
            </w:pPr>
          </w:p>
        </w:tc>
        <w:tc>
          <w:tcPr>
            <w:tcW w:w="847" w:type="dxa"/>
            <w:vAlign w:val="center"/>
          </w:tcPr>
          <w:p w14:paraId="42F0CE3D" w14:textId="77777777" w:rsidR="0026112B" w:rsidRPr="00E312CC" w:rsidRDefault="0026112B" w:rsidP="0026112B">
            <w:pPr>
              <w:spacing w:before="100" w:beforeAutospacing="1" w:after="100" w:afterAutospacing="1"/>
              <w:jc w:val="center"/>
              <w:rPr>
                <w:rFonts w:ascii="Times New Roman" w:hAnsi="Times New Roman" w:cs="Times New Roman"/>
                <w:b/>
                <w:sz w:val="20"/>
                <w:szCs w:val="20"/>
              </w:rPr>
            </w:pPr>
          </w:p>
        </w:tc>
        <w:tc>
          <w:tcPr>
            <w:tcW w:w="1276" w:type="dxa"/>
            <w:vAlign w:val="center"/>
          </w:tcPr>
          <w:p w14:paraId="2B24C1DE" w14:textId="77777777" w:rsidR="0026112B" w:rsidRPr="00E312CC" w:rsidRDefault="0026112B" w:rsidP="0026112B">
            <w:pPr>
              <w:spacing w:before="100" w:beforeAutospacing="1" w:after="100" w:afterAutospacing="1"/>
              <w:jc w:val="center"/>
              <w:rPr>
                <w:rFonts w:ascii="Times New Roman" w:hAnsi="Times New Roman" w:cs="Times New Roman"/>
                <w:b/>
                <w:sz w:val="20"/>
                <w:szCs w:val="20"/>
              </w:rPr>
            </w:pPr>
          </w:p>
        </w:tc>
      </w:tr>
      <w:tr w:rsidR="0026112B" w:rsidRPr="00E312CC" w14:paraId="1390CC36" w14:textId="77777777" w:rsidTr="00380A4E">
        <w:trPr>
          <w:trHeight w:hRule="exact" w:val="348"/>
          <w:jc w:val="center"/>
        </w:trPr>
        <w:tc>
          <w:tcPr>
            <w:tcW w:w="2689" w:type="dxa"/>
          </w:tcPr>
          <w:p w14:paraId="53B2E755" w14:textId="77777777" w:rsidR="0026112B" w:rsidRPr="00333680" w:rsidRDefault="00380A4E" w:rsidP="00380A4E">
            <w:pPr>
              <w:spacing w:before="100" w:beforeAutospacing="1"/>
              <w:jc w:val="both"/>
              <w:rPr>
                <w:rFonts w:ascii="Times New Roman" w:hAnsi="Times New Roman" w:cs="Times New Roman"/>
                <w:bCs/>
                <w:sz w:val="18"/>
                <w:szCs w:val="18"/>
              </w:rPr>
            </w:pPr>
            <w:r w:rsidRPr="00333680">
              <w:rPr>
                <w:rFonts w:ascii="Times New Roman" w:hAnsi="Times New Roman" w:cs="Times New Roman"/>
                <w:bCs/>
                <w:sz w:val="18"/>
                <w:szCs w:val="18"/>
              </w:rPr>
              <w:t>Proje Etüdü ve Uygulaması</w:t>
            </w:r>
          </w:p>
        </w:tc>
        <w:tc>
          <w:tcPr>
            <w:tcW w:w="850" w:type="dxa"/>
            <w:vAlign w:val="center"/>
          </w:tcPr>
          <w:p w14:paraId="11618E89" w14:textId="77777777" w:rsidR="0026112B" w:rsidRPr="00333680" w:rsidRDefault="0026112B" w:rsidP="0026112B">
            <w:pPr>
              <w:spacing w:before="100" w:beforeAutospacing="1" w:after="100" w:afterAutospacing="1"/>
              <w:jc w:val="center"/>
              <w:rPr>
                <w:rFonts w:ascii="Times New Roman" w:hAnsi="Times New Roman" w:cs="Times New Roman"/>
                <w:bCs/>
                <w:sz w:val="18"/>
                <w:szCs w:val="18"/>
              </w:rPr>
            </w:pPr>
            <w:r w:rsidRPr="00333680">
              <w:rPr>
                <w:rFonts w:ascii="Times New Roman" w:hAnsi="Times New Roman" w:cs="Times New Roman"/>
                <w:bCs/>
                <w:sz w:val="18"/>
                <w:szCs w:val="18"/>
              </w:rPr>
              <w:t>Türkçe</w:t>
            </w:r>
          </w:p>
        </w:tc>
        <w:tc>
          <w:tcPr>
            <w:tcW w:w="709" w:type="dxa"/>
            <w:vAlign w:val="center"/>
          </w:tcPr>
          <w:p w14:paraId="66A5CB66" w14:textId="77777777" w:rsidR="0026112B" w:rsidRPr="00E312CC" w:rsidRDefault="0026112B" w:rsidP="0026112B">
            <w:pPr>
              <w:spacing w:before="100" w:beforeAutospacing="1" w:after="100" w:afterAutospacing="1"/>
              <w:jc w:val="center"/>
              <w:rPr>
                <w:rFonts w:ascii="Times New Roman" w:hAnsi="Times New Roman" w:cs="Times New Roman"/>
                <w:b/>
                <w:sz w:val="20"/>
                <w:szCs w:val="20"/>
              </w:rPr>
            </w:pPr>
          </w:p>
        </w:tc>
        <w:tc>
          <w:tcPr>
            <w:tcW w:w="567" w:type="dxa"/>
            <w:vAlign w:val="center"/>
          </w:tcPr>
          <w:p w14:paraId="0178F9A6" w14:textId="77777777" w:rsidR="0026112B" w:rsidRPr="00E312CC" w:rsidRDefault="0026112B" w:rsidP="0026112B">
            <w:pPr>
              <w:spacing w:before="100" w:beforeAutospacing="1" w:after="100" w:afterAutospacing="1"/>
              <w:jc w:val="center"/>
              <w:rPr>
                <w:rFonts w:ascii="Times New Roman" w:hAnsi="Times New Roman" w:cs="Times New Roman"/>
                <w:b/>
                <w:sz w:val="20"/>
                <w:szCs w:val="20"/>
              </w:rPr>
            </w:pPr>
          </w:p>
        </w:tc>
        <w:tc>
          <w:tcPr>
            <w:tcW w:w="567" w:type="dxa"/>
            <w:vAlign w:val="center"/>
          </w:tcPr>
          <w:p w14:paraId="190E16DF" w14:textId="77777777" w:rsidR="0026112B" w:rsidRPr="00E312CC" w:rsidRDefault="0026112B" w:rsidP="0026112B">
            <w:pPr>
              <w:spacing w:before="100" w:beforeAutospacing="1" w:after="100" w:afterAutospacing="1"/>
              <w:jc w:val="center"/>
              <w:rPr>
                <w:rFonts w:ascii="Times New Roman" w:hAnsi="Times New Roman" w:cs="Times New Roman"/>
                <w:b/>
                <w:sz w:val="20"/>
                <w:szCs w:val="20"/>
              </w:rPr>
            </w:pPr>
          </w:p>
        </w:tc>
        <w:tc>
          <w:tcPr>
            <w:tcW w:w="567" w:type="dxa"/>
            <w:vAlign w:val="center"/>
          </w:tcPr>
          <w:p w14:paraId="4C901A04" w14:textId="77777777" w:rsidR="0026112B" w:rsidRPr="00E312CC" w:rsidRDefault="00380A4E" w:rsidP="0026112B">
            <w:pPr>
              <w:spacing w:before="100" w:beforeAutospacing="1" w:after="100" w:afterAutospacing="1"/>
              <w:jc w:val="center"/>
              <w:rPr>
                <w:rFonts w:ascii="Times New Roman" w:hAnsi="Times New Roman" w:cs="Times New Roman"/>
                <w:b/>
                <w:sz w:val="20"/>
                <w:szCs w:val="20"/>
              </w:rPr>
            </w:pPr>
            <w:r>
              <w:rPr>
                <w:rFonts w:ascii="Times New Roman" w:hAnsi="Times New Roman" w:cs="Times New Roman"/>
                <w:b/>
                <w:sz w:val="20"/>
                <w:szCs w:val="20"/>
              </w:rPr>
              <w:t>3</w:t>
            </w:r>
          </w:p>
        </w:tc>
        <w:tc>
          <w:tcPr>
            <w:tcW w:w="709" w:type="dxa"/>
            <w:vAlign w:val="center"/>
          </w:tcPr>
          <w:p w14:paraId="4F42E8DA" w14:textId="77777777" w:rsidR="0026112B" w:rsidRPr="00E312CC" w:rsidRDefault="00380A4E" w:rsidP="0026112B">
            <w:pPr>
              <w:spacing w:before="100" w:beforeAutospacing="1" w:after="100" w:afterAutospacing="1"/>
              <w:jc w:val="center"/>
              <w:rPr>
                <w:rFonts w:ascii="Times New Roman" w:hAnsi="Times New Roman" w:cs="Times New Roman"/>
                <w:b/>
                <w:sz w:val="20"/>
                <w:szCs w:val="20"/>
              </w:rPr>
            </w:pPr>
            <w:r>
              <w:rPr>
                <w:rFonts w:ascii="Times New Roman" w:hAnsi="Times New Roman" w:cs="Times New Roman"/>
                <w:b/>
                <w:sz w:val="20"/>
                <w:szCs w:val="20"/>
              </w:rPr>
              <w:t>4</w:t>
            </w:r>
          </w:p>
        </w:tc>
        <w:tc>
          <w:tcPr>
            <w:tcW w:w="712" w:type="dxa"/>
            <w:vAlign w:val="center"/>
          </w:tcPr>
          <w:p w14:paraId="54EBC9D0" w14:textId="77777777" w:rsidR="0026112B" w:rsidRPr="00E312CC" w:rsidRDefault="0026112B" w:rsidP="0026112B">
            <w:pPr>
              <w:spacing w:before="100" w:beforeAutospacing="1" w:after="100" w:afterAutospacing="1"/>
              <w:jc w:val="center"/>
              <w:rPr>
                <w:rFonts w:ascii="Times New Roman" w:hAnsi="Times New Roman" w:cs="Times New Roman"/>
                <w:b/>
                <w:sz w:val="20"/>
                <w:szCs w:val="20"/>
              </w:rPr>
            </w:pPr>
          </w:p>
        </w:tc>
        <w:tc>
          <w:tcPr>
            <w:tcW w:w="847" w:type="dxa"/>
            <w:vAlign w:val="center"/>
          </w:tcPr>
          <w:p w14:paraId="74AA0980" w14:textId="77777777" w:rsidR="0026112B" w:rsidRPr="00E312CC" w:rsidRDefault="0026112B" w:rsidP="0026112B">
            <w:pPr>
              <w:spacing w:before="100" w:beforeAutospacing="1" w:after="100" w:afterAutospacing="1"/>
              <w:jc w:val="center"/>
              <w:rPr>
                <w:rFonts w:ascii="Times New Roman" w:hAnsi="Times New Roman" w:cs="Times New Roman"/>
                <w:b/>
                <w:sz w:val="20"/>
                <w:szCs w:val="20"/>
              </w:rPr>
            </w:pPr>
          </w:p>
        </w:tc>
        <w:tc>
          <w:tcPr>
            <w:tcW w:w="1276" w:type="dxa"/>
            <w:vAlign w:val="center"/>
          </w:tcPr>
          <w:p w14:paraId="3A3B64A4" w14:textId="77777777" w:rsidR="0026112B" w:rsidRPr="00E312CC" w:rsidRDefault="0026112B" w:rsidP="0026112B">
            <w:pPr>
              <w:spacing w:before="100" w:beforeAutospacing="1" w:after="100" w:afterAutospacing="1"/>
              <w:jc w:val="center"/>
              <w:rPr>
                <w:rFonts w:ascii="Times New Roman" w:hAnsi="Times New Roman" w:cs="Times New Roman"/>
                <w:b/>
                <w:sz w:val="20"/>
                <w:szCs w:val="20"/>
              </w:rPr>
            </w:pPr>
          </w:p>
        </w:tc>
      </w:tr>
      <w:tr w:rsidR="00380A4E" w:rsidRPr="00E312CC" w14:paraId="717F4C50" w14:textId="77777777" w:rsidTr="00380A4E">
        <w:trPr>
          <w:trHeight w:hRule="exact" w:val="289"/>
          <w:jc w:val="center"/>
        </w:trPr>
        <w:tc>
          <w:tcPr>
            <w:tcW w:w="2689" w:type="dxa"/>
          </w:tcPr>
          <w:p w14:paraId="34F6E4EC" w14:textId="77777777" w:rsidR="00380A4E" w:rsidRPr="00333680" w:rsidRDefault="00380A4E" w:rsidP="00380A4E">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Girişimcilik ve Str. I (seç)</w:t>
            </w:r>
          </w:p>
        </w:tc>
        <w:tc>
          <w:tcPr>
            <w:tcW w:w="850" w:type="dxa"/>
            <w:vAlign w:val="center"/>
          </w:tcPr>
          <w:p w14:paraId="7EB8F923" w14:textId="77777777" w:rsidR="00380A4E" w:rsidRPr="00333680" w:rsidRDefault="00380A4E" w:rsidP="00380A4E">
            <w:pPr>
              <w:spacing w:before="100" w:beforeAutospacing="1" w:after="100" w:afterAutospacing="1"/>
              <w:jc w:val="center"/>
              <w:rPr>
                <w:rFonts w:ascii="Times New Roman" w:hAnsi="Times New Roman" w:cs="Times New Roman"/>
                <w:bCs/>
                <w:sz w:val="18"/>
                <w:szCs w:val="18"/>
              </w:rPr>
            </w:pPr>
            <w:r w:rsidRPr="00333680">
              <w:rPr>
                <w:rFonts w:ascii="Times New Roman" w:hAnsi="Times New Roman" w:cs="Times New Roman"/>
                <w:bCs/>
                <w:sz w:val="18"/>
                <w:szCs w:val="18"/>
              </w:rPr>
              <w:t>Türkçe</w:t>
            </w:r>
          </w:p>
        </w:tc>
        <w:tc>
          <w:tcPr>
            <w:tcW w:w="709" w:type="dxa"/>
            <w:vAlign w:val="center"/>
          </w:tcPr>
          <w:p w14:paraId="193AB7E4" w14:textId="77777777" w:rsidR="00380A4E" w:rsidRPr="00E312CC" w:rsidRDefault="00380A4E" w:rsidP="00380A4E">
            <w:pPr>
              <w:spacing w:before="100" w:beforeAutospacing="1" w:after="100" w:afterAutospacing="1"/>
              <w:jc w:val="center"/>
              <w:rPr>
                <w:rFonts w:ascii="Times New Roman" w:hAnsi="Times New Roman" w:cs="Times New Roman"/>
                <w:b/>
                <w:sz w:val="20"/>
                <w:szCs w:val="20"/>
              </w:rPr>
            </w:pPr>
          </w:p>
        </w:tc>
        <w:tc>
          <w:tcPr>
            <w:tcW w:w="567" w:type="dxa"/>
            <w:vAlign w:val="center"/>
          </w:tcPr>
          <w:p w14:paraId="7CAD692F" w14:textId="77777777" w:rsidR="00380A4E" w:rsidRPr="00E312CC" w:rsidRDefault="00380A4E" w:rsidP="00380A4E">
            <w:pPr>
              <w:spacing w:before="100" w:beforeAutospacing="1" w:after="100" w:afterAutospacing="1"/>
              <w:jc w:val="center"/>
              <w:rPr>
                <w:rFonts w:ascii="Times New Roman" w:hAnsi="Times New Roman" w:cs="Times New Roman"/>
                <w:b/>
                <w:sz w:val="20"/>
                <w:szCs w:val="20"/>
              </w:rPr>
            </w:pPr>
          </w:p>
        </w:tc>
        <w:tc>
          <w:tcPr>
            <w:tcW w:w="567" w:type="dxa"/>
            <w:vAlign w:val="center"/>
          </w:tcPr>
          <w:p w14:paraId="23A93B98" w14:textId="77777777" w:rsidR="00380A4E" w:rsidRPr="00E312CC" w:rsidRDefault="00380A4E" w:rsidP="00380A4E">
            <w:pPr>
              <w:spacing w:before="100" w:beforeAutospacing="1" w:after="100" w:afterAutospacing="1"/>
              <w:jc w:val="center"/>
              <w:rPr>
                <w:rFonts w:ascii="Times New Roman" w:hAnsi="Times New Roman" w:cs="Times New Roman"/>
                <w:b/>
                <w:sz w:val="20"/>
                <w:szCs w:val="20"/>
              </w:rPr>
            </w:pPr>
          </w:p>
        </w:tc>
        <w:tc>
          <w:tcPr>
            <w:tcW w:w="567" w:type="dxa"/>
            <w:vAlign w:val="center"/>
          </w:tcPr>
          <w:p w14:paraId="2E5FF216" w14:textId="77777777" w:rsidR="00380A4E" w:rsidRPr="00E312CC" w:rsidRDefault="00380A4E" w:rsidP="00380A4E">
            <w:pPr>
              <w:spacing w:before="100" w:beforeAutospacing="1" w:after="100" w:afterAutospacing="1"/>
              <w:jc w:val="center"/>
              <w:rPr>
                <w:rFonts w:ascii="Times New Roman" w:hAnsi="Times New Roman" w:cs="Times New Roman"/>
                <w:b/>
                <w:sz w:val="20"/>
                <w:szCs w:val="20"/>
              </w:rPr>
            </w:pPr>
          </w:p>
        </w:tc>
        <w:tc>
          <w:tcPr>
            <w:tcW w:w="709" w:type="dxa"/>
            <w:vAlign w:val="center"/>
          </w:tcPr>
          <w:p w14:paraId="31D714DA" w14:textId="77777777" w:rsidR="00380A4E" w:rsidRPr="00E312CC" w:rsidRDefault="00380A4E" w:rsidP="00380A4E">
            <w:pPr>
              <w:spacing w:before="100" w:beforeAutospacing="1" w:after="100" w:afterAutospacing="1"/>
              <w:jc w:val="center"/>
              <w:rPr>
                <w:rFonts w:ascii="Times New Roman" w:hAnsi="Times New Roman" w:cs="Times New Roman"/>
                <w:b/>
                <w:sz w:val="20"/>
                <w:szCs w:val="20"/>
              </w:rPr>
            </w:pPr>
          </w:p>
        </w:tc>
        <w:tc>
          <w:tcPr>
            <w:tcW w:w="712" w:type="dxa"/>
            <w:vAlign w:val="center"/>
          </w:tcPr>
          <w:p w14:paraId="2347C763" w14:textId="77777777" w:rsidR="00380A4E" w:rsidRPr="00E312CC" w:rsidRDefault="00810F7C" w:rsidP="00380A4E">
            <w:pPr>
              <w:spacing w:before="100" w:beforeAutospacing="1" w:after="100" w:afterAutospacing="1"/>
              <w:jc w:val="center"/>
              <w:rPr>
                <w:rFonts w:ascii="Times New Roman" w:hAnsi="Times New Roman" w:cs="Times New Roman"/>
                <w:b/>
                <w:sz w:val="20"/>
                <w:szCs w:val="20"/>
              </w:rPr>
            </w:pPr>
            <w:r>
              <w:rPr>
                <w:rFonts w:ascii="Times New Roman" w:hAnsi="Times New Roman" w:cs="Times New Roman"/>
                <w:b/>
                <w:sz w:val="20"/>
                <w:szCs w:val="20"/>
              </w:rPr>
              <w:t>2</w:t>
            </w:r>
          </w:p>
        </w:tc>
        <w:tc>
          <w:tcPr>
            <w:tcW w:w="847" w:type="dxa"/>
            <w:vAlign w:val="center"/>
          </w:tcPr>
          <w:p w14:paraId="13B8F2CA" w14:textId="77777777" w:rsidR="00380A4E" w:rsidRPr="00E312CC" w:rsidRDefault="00810F7C" w:rsidP="00380A4E">
            <w:pPr>
              <w:spacing w:before="100" w:beforeAutospacing="1" w:after="100" w:afterAutospacing="1"/>
              <w:jc w:val="center"/>
              <w:rPr>
                <w:rFonts w:ascii="Times New Roman" w:hAnsi="Times New Roman" w:cs="Times New Roman"/>
                <w:b/>
                <w:sz w:val="20"/>
                <w:szCs w:val="20"/>
              </w:rPr>
            </w:pPr>
            <w:r>
              <w:rPr>
                <w:rFonts w:ascii="Times New Roman" w:hAnsi="Times New Roman" w:cs="Times New Roman"/>
                <w:b/>
                <w:sz w:val="20"/>
                <w:szCs w:val="20"/>
              </w:rPr>
              <w:t>2</w:t>
            </w:r>
          </w:p>
        </w:tc>
        <w:tc>
          <w:tcPr>
            <w:tcW w:w="1276" w:type="dxa"/>
            <w:vAlign w:val="center"/>
          </w:tcPr>
          <w:p w14:paraId="3946F059" w14:textId="77777777" w:rsidR="00380A4E" w:rsidRPr="00E312CC" w:rsidRDefault="00380A4E" w:rsidP="00380A4E">
            <w:pPr>
              <w:spacing w:before="100" w:beforeAutospacing="1" w:after="100" w:afterAutospacing="1"/>
              <w:jc w:val="center"/>
              <w:rPr>
                <w:rFonts w:ascii="Times New Roman" w:hAnsi="Times New Roman" w:cs="Times New Roman"/>
                <w:b/>
                <w:sz w:val="20"/>
                <w:szCs w:val="20"/>
              </w:rPr>
            </w:pPr>
          </w:p>
        </w:tc>
      </w:tr>
      <w:tr w:rsidR="00333680" w:rsidRPr="00E312CC" w14:paraId="49315D6A" w14:textId="77777777" w:rsidTr="00380A4E">
        <w:trPr>
          <w:trHeight w:hRule="exact" w:val="289"/>
          <w:jc w:val="center"/>
        </w:trPr>
        <w:tc>
          <w:tcPr>
            <w:tcW w:w="2689" w:type="dxa"/>
          </w:tcPr>
          <w:p w14:paraId="3B9F8BEE" w14:textId="77777777" w:rsidR="00333680" w:rsidRPr="00333680" w:rsidRDefault="00333680" w:rsidP="00333680">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Su Temini ve İletimi (Seç.)</w:t>
            </w:r>
          </w:p>
        </w:tc>
        <w:tc>
          <w:tcPr>
            <w:tcW w:w="850" w:type="dxa"/>
            <w:vAlign w:val="center"/>
          </w:tcPr>
          <w:p w14:paraId="72C7EE78" w14:textId="77777777" w:rsidR="00333680" w:rsidRPr="00333680" w:rsidRDefault="00333680" w:rsidP="00333680">
            <w:pPr>
              <w:spacing w:before="100" w:beforeAutospacing="1" w:after="100" w:afterAutospacing="1"/>
              <w:jc w:val="center"/>
              <w:rPr>
                <w:rFonts w:ascii="Times New Roman" w:hAnsi="Times New Roman" w:cs="Times New Roman"/>
                <w:bCs/>
                <w:sz w:val="18"/>
                <w:szCs w:val="18"/>
              </w:rPr>
            </w:pPr>
            <w:r w:rsidRPr="00333680">
              <w:rPr>
                <w:rFonts w:ascii="Times New Roman" w:hAnsi="Times New Roman" w:cs="Times New Roman"/>
                <w:bCs/>
                <w:sz w:val="18"/>
                <w:szCs w:val="18"/>
              </w:rPr>
              <w:t>Türkçe</w:t>
            </w:r>
          </w:p>
        </w:tc>
        <w:tc>
          <w:tcPr>
            <w:tcW w:w="709" w:type="dxa"/>
            <w:vAlign w:val="center"/>
          </w:tcPr>
          <w:p w14:paraId="7B145698" w14:textId="77777777" w:rsidR="00333680" w:rsidRPr="00E312CC" w:rsidRDefault="00333680" w:rsidP="00333680">
            <w:pPr>
              <w:spacing w:before="100" w:beforeAutospacing="1" w:after="100" w:afterAutospacing="1"/>
              <w:jc w:val="center"/>
              <w:rPr>
                <w:rFonts w:ascii="Times New Roman" w:hAnsi="Times New Roman" w:cs="Times New Roman"/>
                <w:b/>
                <w:sz w:val="20"/>
                <w:szCs w:val="20"/>
              </w:rPr>
            </w:pPr>
          </w:p>
        </w:tc>
        <w:tc>
          <w:tcPr>
            <w:tcW w:w="567" w:type="dxa"/>
            <w:vAlign w:val="center"/>
          </w:tcPr>
          <w:p w14:paraId="564AFFBA" w14:textId="77777777" w:rsidR="00333680" w:rsidRPr="00E312CC" w:rsidRDefault="00333680" w:rsidP="00333680">
            <w:pPr>
              <w:spacing w:before="100" w:beforeAutospacing="1" w:after="100" w:afterAutospacing="1"/>
              <w:jc w:val="center"/>
              <w:rPr>
                <w:rFonts w:ascii="Times New Roman" w:hAnsi="Times New Roman" w:cs="Times New Roman"/>
                <w:b/>
                <w:sz w:val="20"/>
                <w:szCs w:val="20"/>
              </w:rPr>
            </w:pPr>
          </w:p>
        </w:tc>
        <w:tc>
          <w:tcPr>
            <w:tcW w:w="567" w:type="dxa"/>
            <w:vAlign w:val="center"/>
          </w:tcPr>
          <w:p w14:paraId="16415BD0" w14:textId="77777777" w:rsidR="00333680" w:rsidRPr="00E312CC" w:rsidRDefault="00333680" w:rsidP="00333680">
            <w:pPr>
              <w:spacing w:before="100" w:beforeAutospacing="1" w:after="100" w:afterAutospacing="1"/>
              <w:jc w:val="center"/>
              <w:rPr>
                <w:rFonts w:ascii="Times New Roman" w:hAnsi="Times New Roman" w:cs="Times New Roman"/>
                <w:b/>
                <w:sz w:val="20"/>
                <w:szCs w:val="20"/>
              </w:rPr>
            </w:pPr>
          </w:p>
        </w:tc>
        <w:tc>
          <w:tcPr>
            <w:tcW w:w="567" w:type="dxa"/>
            <w:vAlign w:val="center"/>
          </w:tcPr>
          <w:p w14:paraId="646BFAD9" w14:textId="77777777" w:rsidR="00333680" w:rsidRPr="00E312CC" w:rsidRDefault="00333680" w:rsidP="00333680">
            <w:pPr>
              <w:spacing w:before="100" w:beforeAutospacing="1" w:after="100" w:afterAutospacing="1"/>
              <w:jc w:val="center"/>
              <w:rPr>
                <w:rFonts w:ascii="Times New Roman" w:hAnsi="Times New Roman" w:cs="Times New Roman"/>
                <w:b/>
                <w:sz w:val="20"/>
                <w:szCs w:val="20"/>
              </w:rPr>
            </w:pPr>
            <w:r>
              <w:rPr>
                <w:rFonts w:ascii="Times New Roman" w:hAnsi="Times New Roman" w:cs="Times New Roman"/>
                <w:b/>
                <w:sz w:val="20"/>
                <w:szCs w:val="20"/>
              </w:rPr>
              <w:t>3</w:t>
            </w:r>
          </w:p>
        </w:tc>
        <w:tc>
          <w:tcPr>
            <w:tcW w:w="709" w:type="dxa"/>
            <w:vAlign w:val="center"/>
          </w:tcPr>
          <w:p w14:paraId="1D835131" w14:textId="77777777" w:rsidR="00333680" w:rsidRPr="00E312CC" w:rsidRDefault="00333680" w:rsidP="00333680">
            <w:pPr>
              <w:spacing w:before="100" w:beforeAutospacing="1" w:after="100" w:afterAutospacing="1"/>
              <w:jc w:val="center"/>
              <w:rPr>
                <w:rFonts w:ascii="Times New Roman" w:hAnsi="Times New Roman" w:cs="Times New Roman"/>
                <w:b/>
                <w:sz w:val="20"/>
                <w:szCs w:val="20"/>
              </w:rPr>
            </w:pPr>
            <w:r>
              <w:rPr>
                <w:rFonts w:ascii="Times New Roman" w:hAnsi="Times New Roman" w:cs="Times New Roman"/>
                <w:b/>
                <w:sz w:val="20"/>
                <w:szCs w:val="20"/>
              </w:rPr>
              <w:t>3</w:t>
            </w:r>
          </w:p>
        </w:tc>
        <w:tc>
          <w:tcPr>
            <w:tcW w:w="712" w:type="dxa"/>
            <w:vAlign w:val="center"/>
          </w:tcPr>
          <w:p w14:paraId="51CE9007" w14:textId="77777777" w:rsidR="00333680" w:rsidRPr="00E312CC" w:rsidRDefault="00333680" w:rsidP="00333680">
            <w:pPr>
              <w:spacing w:before="100" w:beforeAutospacing="1" w:after="100" w:afterAutospacing="1"/>
              <w:jc w:val="center"/>
              <w:rPr>
                <w:rFonts w:ascii="Times New Roman" w:hAnsi="Times New Roman" w:cs="Times New Roman"/>
                <w:b/>
                <w:sz w:val="20"/>
                <w:szCs w:val="20"/>
              </w:rPr>
            </w:pPr>
          </w:p>
        </w:tc>
        <w:tc>
          <w:tcPr>
            <w:tcW w:w="847" w:type="dxa"/>
            <w:vAlign w:val="center"/>
          </w:tcPr>
          <w:p w14:paraId="7C784477" w14:textId="77777777" w:rsidR="00333680" w:rsidRPr="00E312CC" w:rsidRDefault="00333680" w:rsidP="00333680">
            <w:pPr>
              <w:spacing w:before="100" w:beforeAutospacing="1" w:after="100" w:afterAutospacing="1"/>
              <w:jc w:val="center"/>
              <w:rPr>
                <w:rFonts w:ascii="Times New Roman" w:hAnsi="Times New Roman" w:cs="Times New Roman"/>
                <w:b/>
                <w:sz w:val="20"/>
                <w:szCs w:val="20"/>
              </w:rPr>
            </w:pPr>
          </w:p>
        </w:tc>
        <w:tc>
          <w:tcPr>
            <w:tcW w:w="1276" w:type="dxa"/>
            <w:vAlign w:val="center"/>
          </w:tcPr>
          <w:p w14:paraId="2CE786F6" w14:textId="77777777" w:rsidR="00333680" w:rsidRPr="00E312CC" w:rsidRDefault="00333680" w:rsidP="00333680">
            <w:pPr>
              <w:spacing w:before="100" w:beforeAutospacing="1" w:after="100" w:afterAutospacing="1"/>
              <w:jc w:val="center"/>
              <w:rPr>
                <w:rFonts w:ascii="Times New Roman" w:hAnsi="Times New Roman" w:cs="Times New Roman"/>
                <w:b/>
                <w:sz w:val="20"/>
                <w:szCs w:val="20"/>
              </w:rPr>
            </w:pPr>
          </w:p>
        </w:tc>
      </w:tr>
      <w:tr w:rsidR="00333680" w:rsidRPr="00E312CC" w14:paraId="65B9CA2B" w14:textId="77777777" w:rsidTr="00380A4E">
        <w:trPr>
          <w:trHeight w:hRule="exact" w:val="289"/>
          <w:jc w:val="center"/>
        </w:trPr>
        <w:tc>
          <w:tcPr>
            <w:tcW w:w="2689" w:type="dxa"/>
          </w:tcPr>
          <w:p w14:paraId="05D98161" w14:textId="77777777" w:rsidR="00333680" w:rsidRPr="00333680" w:rsidRDefault="00333680" w:rsidP="00333680">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Yapı Onarım ve Güçlen. (Seç.)</w:t>
            </w:r>
          </w:p>
        </w:tc>
        <w:tc>
          <w:tcPr>
            <w:tcW w:w="850" w:type="dxa"/>
            <w:vAlign w:val="center"/>
          </w:tcPr>
          <w:p w14:paraId="04451FDD" w14:textId="77777777" w:rsidR="00333680" w:rsidRPr="00333680" w:rsidRDefault="00333680" w:rsidP="00333680">
            <w:pPr>
              <w:spacing w:before="100" w:beforeAutospacing="1" w:after="100" w:afterAutospacing="1"/>
              <w:jc w:val="center"/>
              <w:rPr>
                <w:rFonts w:ascii="Times New Roman" w:hAnsi="Times New Roman" w:cs="Times New Roman"/>
                <w:bCs/>
                <w:sz w:val="18"/>
                <w:szCs w:val="18"/>
              </w:rPr>
            </w:pPr>
            <w:r w:rsidRPr="00333680">
              <w:rPr>
                <w:rFonts w:ascii="Times New Roman" w:hAnsi="Times New Roman" w:cs="Times New Roman"/>
                <w:bCs/>
                <w:sz w:val="18"/>
                <w:szCs w:val="18"/>
              </w:rPr>
              <w:t>Türkçe</w:t>
            </w:r>
          </w:p>
        </w:tc>
        <w:tc>
          <w:tcPr>
            <w:tcW w:w="709" w:type="dxa"/>
            <w:vAlign w:val="center"/>
          </w:tcPr>
          <w:p w14:paraId="6AE4088C" w14:textId="77777777" w:rsidR="00333680" w:rsidRPr="00E312CC" w:rsidRDefault="00333680" w:rsidP="00333680">
            <w:pPr>
              <w:spacing w:before="100" w:beforeAutospacing="1" w:after="100" w:afterAutospacing="1"/>
              <w:jc w:val="center"/>
              <w:rPr>
                <w:rFonts w:ascii="Times New Roman" w:hAnsi="Times New Roman" w:cs="Times New Roman"/>
                <w:b/>
                <w:sz w:val="20"/>
                <w:szCs w:val="20"/>
              </w:rPr>
            </w:pPr>
          </w:p>
        </w:tc>
        <w:tc>
          <w:tcPr>
            <w:tcW w:w="567" w:type="dxa"/>
            <w:vAlign w:val="center"/>
          </w:tcPr>
          <w:p w14:paraId="4928C397" w14:textId="77777777" w:rsidR="00333680" w:rsidRPr="00E312CC" w:rsidRDefault="00333680" w:rsidP="00333680">
            <w:pPr>
              <w:spacing w:before="100" w:beforeAutospacing="1" w:after="100" w:afterAutospacing="1"/>
              <w:jc w:val="center"/>
              <w:rPr>
                <w:rFonts w:ascii="Times New Roman" w:hAnsi="Times New Roman" w:cs="Times New Roman"/>
                <w:b/>
                <w:sz w:val="20"/>
                <w:szCs w:val="20"/>
              </w:rPr>
            </w:pPr>
          </w:p>
        </w:tc>
        <w:tc>
          <w:tcPr>
            <w:tcW w:w="567" w:type="dxa"/>
            <w:vAlign w:val="center"/>
          </w:tcPr>
          <w:p w14:paraId="3BE464E0" w14:textId="77777777" w:rsidR="00333680" w:rsidRPr="00E312CC" w:rsidRDefault="00333680" w:rsidP="00333680">
            <w:pPr>
              <w:spacing w:before="100" w:beforeAutospacing="1" w:after="100" w:afterAutospacing="1"/>
              <w:jc w:val="center"/>
              <w:rPr>
                <w:rFonts w:ascii="Times New Roman" w:hAnsi="Times New Roman" w:cs="Times New Roman"/>
                <w:b/>
                <w:sz w:val="20"/>
                <w:szCs w:val="20"/>
              </w:rPr>
            </w:pPr>
          </w:p>
        </w:tc>
        <w:tc>
          <w:tcPr>
            <w:tcW w:w="567" w:type="dxa"/>
            <w:vAlign w:val="center"/>
          </w:tcPr>
          <w:p w14:paraId="43FECA3B" w14:textId="77777777" w:rsidR="00333680" w:rsidRPr="00E312CC" w:rsidRDefault="00333680" w:rsidP="00333680">
            <w:pPr>
              <w:spacing w:before="100" w:beforeAutospacing="1" w:after="100" w:afterAutospacing="1"/>
              <w:jc w:val="center"/>
              <w:rPr>
                <w:rFonts w:ascii="Times New Roman" w:hAnsi="Times New Roman" w:cs="Times New Roman"/>
                <w:b/>
                <w:sz w:val="20"/>
                <w:szCs w:val="20"/>
              </w:rPr>
            </w:pPr>
            <w:r>
              <w:rPr>
                <w:rFonts w:ascii="Times New Roman" w:hAnsi="Times New Roman" w:cs="Times New Roman"/>
                <w:b/>
                <w:sz w:val="20"/>
                <w:szCs w:val="20"/>
              </w:rPr>
              <w:t>3</w:t>
            </w:r>
          </w:p>
        </w:tc>
        <w:tc>
          <w:tcPr>
            <w:tcW w:w="709" w:type="dxa"/>
            <w:vAlign w:val="center"/>
          </w:tcPr>
          <w:p w14:paraId="20A0FFA5" w14:textId="77777777" w:rsidR="00333680" w:rsidRPr="00E312CC" w:rsidRDefault="00333680" w:rsidP="00333680">
            <w:pPr>
              <w:spacing w:before="100" w:beforeAutospacing="1" w:after="100" w:afterAutospacing="1"/>
              <w:jc w:val="center"/>
              <w:rPr>
                <w:rFonts w:ascii="Times New Roman" w:hAnsi="Times New Roman" w:cs="Times New Roman"/>
                <w:b/>
                <w:sz w:val="20"/>
                <w:szCs w:val="20"/>
              </w:rPr>
            </w:pPr>
            <w:r>
              <w:rPr>
                <w:rFonts w:ascii="Times New Roman" w:hAnsi="Times New Roman" w:cs="Times New Roman"/>
                <w:b/>
                <w:sz w:val="20"/>
                <w:szCs w:val="20"/>
              </w:rPr>
              <w:t>3</w:t>
            </w:r>
          </w:p>
        </w:tc>
        <w:tc>
          <w:tcPr>
            <w:tcW w:w="712" w:type="dxa"/>
            <w:vAlign w:val="center"/>
          </w:tcPr>
          <w:p w14:paraId="5B7C17FC" w14:textId="77777777" w:rsidR="00333680" w:rsidRPr="00E312CC" w:rsidRDefault="00333680" w:rsidP="00333680">
            <w:pPr>
              <w:spacing w:before="100" w:beforeAutospacing="1" w:after="100" w:afterAutospacing="1"/>
              <w:jc w:val="center"/>
              <w:rPr>
                <w:rFonts w:ascii="Times New Roman" w:hAnsi="Times New Roman" w:cs="Times New Roman"/>
                <w:b/>
                <w:sz w:val="20"/>
                <w:szCs w:val="20"/>
              </w:rPr>
            </w:pPr>
          </w:p>
        </w:tc>
        <w:tc>
          <w:tcPr>
            <w:tcW w:w="847" w:type="dxa"/>
            <w:vAlign w:val="center"/>
          </w:tcPr>
          <w:p w14:paraId="42B0FD7B" w14:textId="77777777" w:rsidR="00333680" w:rsidRPr="00E312CC" w:rsidRDefault="00333680" w:rsidP="00333680">
            <w:pPr>
              <w:spacing w:before="100" w:beforeAutospacing="1" w:after="100" w:afterAutospacing="1"/>
              <w:jc w:val="center"/>
              <w:rPr>
                <w:rFonts w:ascii="Times New Roman" w:hAnsi="Times New Roman" w:cs="Times New Roman"/>
                <w:b/>
                <w:sz w:val="20"/>
                <w:szCs w:val="20"/>
              </w:rPr>
            </w:pPr>
          </w:p>
        </w:tc>
        <w:tc>
          <w:tcPr>
            <w:tcW w:w="1276" w:type="dxa"/>
            <w:vAlign w:val="center"/>
          </w:tcPr>
          <w:p w14:paraId="1AF936D8" w14:textId="77777777" w:rsidR="00333680" w:rsidRPr="00E312CC" w:rsidRDefault="00333680" w:rsidP="00333680">
            <w:pPr>
              <w:spacing w:before="100" w:beforeAutospacing="1" w:after="100" w:afterAutospacing="1"/>
              <w:jc w:val="center"/>
              <w:rPr>
                <w:rFonts w:ascii="Times New Roman" w:hAnsi="Times New Roman" w:cs="Times New Roman"/>
                <w:b/>
                <w:sz w:val="20"/>
                <w:szCs w:val="20"/>
              </w:rPr>
            </w:pPr>
          </w:p>
        </w:tc>
      </w:tr>
      <w:tr w:rsidR="00333680" w:rsidRPr="00E312CC" w14:paraId="0847E517" w14:textId="77777777" w:rsidTr="00380A4E">
        <w:trPr>
          <w:trHeight w:hRule="exact" w:val="289"/>
          <w:jc w:val="center"/>
        </w:trPr>
        <w:tc>
          <w:tcPr>
            <w:tcW w:w="2689" w:type="dxa"/>
          </w:tcPr>
          <w:p w14:paraId="238DBB53" w14:textId="77777777" w:rsidR="00333680" w:rsidRPr="00333680" w:rsidRDefault="00333680" w:rsidP="00333680">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Kalite Güv. ve Standart. (Seç.)</w:t>
            </w:r>
          </w:p>
        </w:tc>
        <w:tc>
          <w:tcPr>
            <w:tcW w:w="850" w:type="dxa"/>
            <w:vAlign w:val="center"/>
          </w:tcPr>
          <w:p w14:paraId="0F58219E" w14:textId="77777777" w:rsidR="00333680" w:rsidRPr="00333680" w:rsidRDefault="00333680" w:rsidP="00333680">
            <w:pPr>
              <w:spacing w:before="100" w:beforeAutospacing="1" w:after="100" w:afterAutospacing="1"/>
              <w:jc w:val="center"/>
              <w:rPr>
                <w:rFonts w:ascii="Times New Roman" w:hAnsi="Times New Roman" w:cs="Times New Roman"/>
                <w:bCs/>
                <w:sz w:val="18"/>
                <w:szCs w:val="18"/>
              </w:rPr>
            </w:pPr>
            <w:r w:rsidRPr="00333680">
              <w:rPr>
                <w:rFonts w:ascii="Times New Roman" w:hAnsi="Times New Roman" w:cs="Times New Roman"/>
                <w:bCs/>
                <w:sz w:val="18"/>
                <w:szCs w:val="18"/>
              </w:rPr>
              <w:t>Türkçe</w:t>
            </w:r>
          </w:p>
        </w:tc>
        <w:tc>
          <w:tcPr>
            <w:tcW w:w="709" w:type="dxa"/>
            <w:vAlign w:val="center"/>
          </w:tcPr>
          <w:p w14:paraId="430E624C" w14:textId="77777777" w:rsidR="00333680" w:rsidRPr="00E312CC" w:rsidRDefault="00606637" w:rsidP="00333680">
            <w:pPr>
              <w:spacing w:before="100" w:beforeAutospacing="1" w:after="100" w:afterAutospacing="1"/>
              <w:jc w:val="center"/>
              <w:rPr>
                <w:rFonts w:ascii="Times New Roman" w:hAnsi="Times New Roman" w:cs="Times New Roman"/>
                <w:b/>
                <w:sz w:val="20"/>
                <w:szCs w:val="20"/>
              </w:rPr>
            </w:pPr>
            <w:r>
              <w:rPr>
                <w:rFonts w:ascii="Times New Roman" w:hAnsi="Times New Roman" w:cs="Times New Roman"/>
                <w:b/>
                <w:sz w:val="20"/>
                <w:szCs w:val="20"/>
              </w:rPr>
              <w:t>2/2</w:t>
            </w:r>
          </w:p>
        </w:tc>
        <w:tc>
          <w:tcPr>
            <w:tcW w:w="567" w:type="dxa"/>
            <w:vAlign w:val="center"/>
          </w:tcPr>
          <w:p w14:paraId="19DDC46B" w14:textId="77777777" w:rsidR="00333680" w:rsidRPr="00E312CC" w:rsidRDefault="00333680" w:rsidP="00333680">
            <w:pPr>
              <w:spacing w:before="100" w:beforeAutospacing="1" w:after="100" w:afterAutospacing="1"/>
              <w:jc w:val="center"/>
              <w:rPr>
                <w:rFonts w:ascii="Times New Roman" w:hAnsi="Times New Roman" w:cs="Times New Roman"/>
                <w:b/>
                <w:sz w:val="20"/>
                <w:szCs w:val="20"/>
              </w:rPr>
            </w:pPr>
          </w:p>
        </w:tc>
        <w:tc>
          <w:tcPr>
            <w:tcW w:w="567" w:type="dxa"/>
            <w:vAlign w:val="center"/>
          </w:tcPr>
          <w:p w14:paraId="6BC5094C" w14:textId="77777777" w:rsidR="00333680" w:rsidRPr="00E312CC" w:rsidRDefault="00333680" w:rsidP="00333680">
            <w:pPr>
              <w:spacing w:before="100" w:beforeAutospacing="1" w:after="100" w:afterAutospacing="1"/>
              <w:jc w:val="center"/>
              <w:rPr>
                <w:rFonts w:ascii="Times New Roman" w:hAnsi="Times New Roman" w:cs="Times New Roman"/>
                <w:b/>
                <w:sz w:val="20"/>
                <w:szCs w:val="20"/>
              </w:rPr>
            </w:pPr>
          </w:p>
        </w:tc>
        <w:tc>
          <w:tcPr>
            <w:tcW w:w="567" w:type="dxa"/>
            <w:vAlign w:val="center"/>
          </w:tcPr>
          <w:p w14:paraId="01028CF1" w14:textId="77777777" w:rsidR="00333680" w:rsidRPr="00E312CC" w:rsidRDefault="00333680" w:rsidP="00333680">
            <w:pPr>
              <w:spacing w:before="100" w:beforeAutospacing="1" w:after="100" w:afterAutospacing="1"/>
              <w:jc w:val="center"/>
              <w:rPr>
                <w:rFonts w:ascii="Times New Roman" w:hAnsi="Times New Roman" w:cs="Times New Roman"/>
                <w:b/>
                <w:sz w:val="20"/>
                <w:szCs w:val="20"/>
              </w:rPr>
            </w:pPr>
          </w:p>
        </w:tc>
        <w:tc>
          <w:tcPr>
            <w:tcW w:w="709" w:type="dxa"/>
            <w:vAlign w:val="center"/>
          </w:tcPr>
          <w:p w14:paraId="59E5B56B" w14:textId="77777777" w:rsidR="00333680" w:rsidRPr="00E312CC" w:rsidRDefault="00333680" w:rsidP="00333680">
            <w:pPr>
              <w:spacing w:before="100" w:beforeAutospacing="1" w:after="100" w:afterAutospacing="1"/>
              <w:jc w:val="center"/>
              <w:rPr>
                <w:rFonts w:ascii="Times New Roman" w:hAnsi="Times New Roman" w:cs="Times New Roman"/>
                <w:b/>
                <w:sz w:val="20"/>
                <w:szCs w:val="20"/>
              </w:rPr>
            </w:pPr>
          </w:p>
        </w:tc>
        <w:tc>
          <w:tcPr>
            <w:tcW w:w="712" w:type="dxa"/>
            <w:vAlign w:val="center"/>
          </w:tcPr>
          <w:p w14:paraId="5C6DA8BB" w14:textId="77777777" w:rsidR="00333680" w:rsidRPr="00E312CC" w:rsidRDefault="00333680" w:rsidP="00333680">
            <w:pPr>
              <w:spacing w:before="100" w:beforeAutospacing="1" w:after="100" w:afterAutospacing="1"/>
              <w:jc w:val="center"/>
              <w:rPr>
                <w:rFonts w:ascii="Times New Roman" w:hAnsi="Times New Roman" w:cs="Times New Roman"/>
                <w:b/>
                <w:sz w:val="20"/>
                <w:szCs w:val="20"/>
              </w:rPr>
            </w:pPr>
          </w:p>
        </w:tc>
        <w:tc>
          <w:tcPr>
            <w:tcW w:w="847" w:type="dxa"/>
            <w:vAlign w:val="center"/>
          </w:tcPr>
          <w:p w14:paraId="75EEF196" w14:textId="77777777" w:rsidR="00333680" w:rsidRPr="00E312CC" w:rsidRDefault="00333680" w:rsidP="00333680">
            <w:pPr>
              <w:spacing w:before="100" w:beforeAutospacing="1" w:after="100" w:afterAutospacing="1"/>
              <w:jc w:val="center"/>
              <w:rPr>
                <w:rFonts w:ascii="Times New Roman" w:hAnsi="Times New Roman" w:cs="Times New Roman"/>
                <w:b/>
                <w:sz w:val="20"/>
                <w:szCs w:val="20"/>
              </w:rPr>
            </w:pPr>
          </w:p>
        </w:tc>
        <w:tc>
          <w:tcPr>
            <w:tcW w:w="1276" w:type="dxa"/>
            <w:vAlign w:val="center"/>
          </w:tcPr>
          <w:p w14:paraId="6AB6F7A8" w14:textId="77777777" w:rsidR="00333680" w:rsidRPr="00E312CC" w:rsidRDefault="00333680" w:rsidP="00333680">
            <w:pPr>
              <w:spacing w:before="100" w:beforeAutospacing="1" w:after="100" w:afterAutospacing="1"/>
              <w:jc w:val="center"/>
              <w:rPr>
                <w:rFonts w:ascii="Times New Roman" w:hAnsi="Times New Roman" w:cs="Times New Roman"/>
                <w:b/>
                <w:sz w:val="20"/>
                <w:szCs w:val="20"/>
              </w:rPr>
            </w:pPr>
          </w:p>
        </w:tc>
      </w:tr>
      <w:tr w:rsidR="00333680" w:rsidRPr="00E312CC" w14:paraId="2865F3E8" w14:textId="77777777" w:rsidTr="00380A4E">
        <w:trPr>
          <w:trHeight w:hRule="exact" w:val="289"/>
          <w:jc w:val="center"/>
        </w:trPr>
        <w:tc>
          <w:tcPr>
            <w:tcW w:w="2689" w:type="dxa"/>
          </w:tcPr>
          <w:p w14:paraId="492C5CE6" w14:textId="77777777" w:rsidR="00333680" w:rsidRPr="00333680" w:rsidRDefault="00333680" w:rsidP="00333680">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Yalıtım Teknolojisi (Seç.)</w:t>
            </w:r>
          </w:p>
        </w:tc>
        <w:tc>
          <w:tcPr>
            <w:tcW w:w="850" w:type="dxa"/>
            <w:vAlign w:val="center"/>
          </w:tcPr>
          <w:p w14:paraId="45F4D093" w14:textId="77777777" w:rsidR="00333680" w:rsidRPr="00333680" w:rsidRDefault="00333680" w:rsidP="00333680">
            <w:pPr>
              <w:spacing w:before="100" w:beforeAutospacing="1" w:after="100" w:afterAutospacing="1"/>
              <w:jc w:val="center"/>
              <w:rPr>
                <w:rFonts w:ascii="Times New Roman" w:hAnsi="Times New Roman" w:cs="Times New Roman"/>
                <w:bCs/>
                <w:sz w:val="18"/>
                <w:szCs w:val="18"/>
              </w:rPr>
            </w:pPr>
            <w:r w:rsidRPr="00333680">
              <w:rPr>
                <w:rFonts w:ascii="Times New Roman" w:hAnsi="Times New Roman" w:cs="Times New Roman"/>
                <w:bCs/>
                <w:sz w:val="18"/>
                <w:szCs w:val="18"/>
              </w:rPr>
              <w:t>Türkçe</w:t>
            </w:r>
          </w:p>
        </w:tc>
        <w:tc>
          <w:tcPr>
            <w:tcW w:w="709" w:type="dxa"/>
            <w:vAlign w:val="center"/>
          </w:tcPr>
          <w:p w14:paraId="5BF27C41" w14:textId="77777777" w:rsidR="00333680" w:rsidRPr="00E312CC" w:rsidRDefault="00333680" w:rsidP="00333680">
            <w:pPr>
              <w:spacing w:before="100" w:beforeAutospacing="1" w:after="100" w:afterAutospacing="1"/>
              <w:jc w:val="center"/>
              <w:rPr>
                <w:rFonts w:ascii="Times New Roman" w:hAnsi="Times New Roman" w:cs="Times New Roman"/>
                <w:b/>
                <w:sz w:val="20"/>
                <w:szCs w:val="20"/>
              </w:rPr>
            </w:pPr>
          </w:p>
        </w:tc>
        <w:tc>
          <w:tcPr>
            <w:tcW w:w="567" w:type="dxa"/>
            <w:vAlign w:val="center"/>
          </w:tcPr>
          <w:p w14:paraId="0095B630" w14:textId="77777777" w:rsidR="00333680" w:rsidRPr="00E312CC" w:rsidRDefault="00333680" w:rsidP="00333680">
            <w:pPr>
              <w:spacing w:before="100" w:beforeAutospacing="1" w:after="100" w:afterAutospacing="1"/>
              <w:jc w:val="center"/>
              <w:rPr>
                <w:rFonts w:ascii="Times New Roman" w:hAnsi="Times New Roman" w:cs="Times New Roman"/>
                <w:b/>
                <w:sz w:val="20"/>
                <w:szCs w:val="20"/>
              </w:rPr>
            </w:pPr>
          </w:p>
        </w:tc>
        <w:tc>
          <w:tcPr>
            <w:tcW w:w="567" w:type="dxa"/>
            <w:vAlign w:val="center"/>
          </w:tcPr>
          <w:p w14:paraId="0A7B0A7C" w14:textId="77777777" w:rsidR="00333680" w:rsidRPr="00E312CC" w:rsidRDefault="00333680" w:rsidP="00333680">
            <w:pPr>
              <w:spacing w:before="100" w:beforeAutospacing="1" w:after="100" w:afterAutospacing="1"/>
              <w:jc w:val="center"/>
              <w:rPr>
                <w:rFonts w:ascii="Times New Roman" w:hAnsi="Times New Roman" w:cs="Times New Roman"/>
                <w:b/>
                <w:sz w:val="20"/>
                <w:szCs w:val="20"/>
              </w:rPr>
            </w:pPr>
          </w:p>
        </w:tc>
        <w:tc>
          <w:tcPr>
            <w:tcW w:w="567" w:type="dxa"/>
            <w:vAlign w:val="center"/>
          </w:tcPr>
          <w:p w14:paraId="2D4DEF9F" w14:textId="77777777" w:rsidR="00333680" w:rsidRPr="00E312CC" w:rsidRDefault="00333680" w:rsidP="00333680">
            <w:pPr>
              <w:spacing w:before="100" w:beforeAutospacing="1" w:after="100" w:afterAutospacing="1"/>
              <w:jc w:val="center"/>
              <w:rPr>
                <w:rFonts w:ascii="Times New Roman" w:hAnsi="Times New Roman" w:cs="Times New Roman"/>
                <w:b/>
                <w:sz w:val="20"/>
                <w:szCs w:val="20"/>
              </w:rPr>
            </w:pPr>
            <w:r>
              <w:rPr>
                <w:rFonts w:ascii="Times New Roman" w:hAnsi="Times New Roman" w:cs="Times New Roman"/>
                <w:b/>
                <w:sz w:val="20"/>
                <w:szCs w:val="20"/>
              </w:rPr>
              <w:t>2</w:t>
            </w:r>
          </w:p>
        </w:tc>
        <w:tc>
          <w:tcPr>
            <w:tcW w:w="709" w:type="dxa"/>
            <w:vAlign w:val="center"/>
          </w:tcPr>
          <w:p w14:paraId="21EE6B10" w14:textId="77777777" w:rsidR="00333680" w:rsidRPr="00E312CC" w:rsidRDefault="00333680" w:rsidP="00333680">
            <w:pPr>
              <w:spacing w:before="100" w:beforeAutospacing="1" w:after="100" w:afterAutospacing="1"/>
              <w:jc w:val="center"/>
              <w:rPr>
                <w:rFonts w:ascii="Times New Roman" w:hAnsi="Times New Roman" w:cs="Times New Roman"/>
                <w:b/>
                <w:sz w:val="20"/>
                <w:szCs w:val="20"/>
              </w:rPr>
            </w:pPr>
            <w:r>
              <w:rPr>
                <w:rFonts w:ascii="Times New Roman" w:hAnsi="Times New Roman" w:cs="Times New Roman"/>
                <w:b/>
                <w:sz w:val="20"/>
                <w:szCs w:val="20"/>
              </w:rPr>
              <w:t>2</w:t>
            </w:r>
          </w:p>
        </w:tc>
        <w:tc>
          <w:tcPr>
            <w:tcW w:w="712" w:type="dxa"/>
            <w:vAlign w:val="center"/>
          </w:tcPr>
          <w:p w14:paraId="528DFACC" w14:textId="77777777" w:rsidR="00333680" w:rsidRPr="00E312CC" w:rsidRDefault="00333680" w:rsidP="00333680">
            <w:pPr>
              <w:spacing w:before="100" w:beforeAutospacing="1" w:after="100" w:afterAutospacing="1"/>
              <w:jc w:val="center"/>
              <w:rPr>
                <w:rFonts w:ascii="Times New Roman" w:hAnsi="Times New Roman" w:cs="Times New Roman"/>
                <w:b/>
                <w:sz w:val="20"/>
                <w:szCs w:val="20"/>
              </w:rPr>
            </w:pPr>
          </w:p>
        </w:tc>
        <w:tc>
          <w:tcPr>
            <w:tcW w:w="847" w:type="dxa"/>
            <w:vAlign w:val="center"/>
          </w:tcPr>
          <w:p w14:paraId="2BDB4C39" w14:textId="77777777" w:rsidR="00333680" w:rsidRPr="00E312CC" w:rsidRDefault="00333680" w:rsidP="00333680">
            <w:pPr>
              <w:spacing w:before="100" w:beforeAutospacing="1" w:after="100" w:afterAutospacing="1"/>
              <w:jc w:val="center"/>
              <w:rPr>
                <w:rFonts w:ascii="Times New Roman" w:hAnsi="Times New Roman" w:cs="Times New Roman"/>
                <w:b/>
                <w:sz w:val="20"/>
                <w:szCs w:val="20"/>
              </w:rPr>
            </w:pPr>
          </w:p>
        </w:tc>
        <w:tc>
          <w:tcPr>
            <w:tcW w:w="1276" w:type="dxa"/>
            <w:vAlign w:val="center"/>
          </w:tcPr>
          <w:p w14:paraId="1707FC47" w14:textId="77777777" w:rsidR="00333680" w:rsidRPr="00E312CC" w:rsidRDefault="00333680" w:rsidP="00333680">
            <w:pPr>
              <w:spacing w:before="100" w:beforeAutospacing="1" w:after="100" w:afterAutospacing="1"/>
              <w:jc w:val="center"/>
              <w:rPr>
                <w:rFonts w:ascii="Times New Roman" w:hAnsi="Times New Roman" w:cs="Times New Roman"/>
                <w:b/>
                <w:sz w:val="20"/>
                <w:szCs w:val="20"/>
              </w:rPr>
            </w:pPr>
          </w:p>
        </w:tc>
      </w:tr>
    </w:tbl>
    <w:p w14:paraId="121B79C6" w14:textId="77777777" w:rsidR="006B62BD" w:rsidRDefault="006B62BD" w:rsidP="00713E12">
      <w:pPr>
        <w:spacing w:before="100" w:beforeAutospacing="1" w:after="100" w:afterAutospacing="1" w:line="240" w:lineRule="auto"/>
        <w:ind w:left="567"/>
        <w:jc w:val="both"/>
        <w:rPr>
          <w:rFonts w:ascii="Times New Roman" w:hAnsi="Times New Roman" w:cs="Times New Roman"/>
          <w:b/>
          <w:sz w:val="24"/>
          <w:szCs w:val="24"/>
        </w:rPr>
      </w:pPr>
    </w:p>
    <w:p w14:paraId="0AA469E8" w14:textId="77777777" w:rsidR="006B62BD" w:rsidRDefault="006B62BD" w:rsidP="00713E12">
      <w:pPr>
        <w:spacing w:before="100" w:beforeAutospacing="1" w:after="100" w:afterAutospacing="1" w:line="240" w:lineRule="auto"/>
        <w:ind w:left="567"/>
        <w:jc w:val="both"/>
        <w:rPr>
          <w:rFonts w:ascii="Times New Roman" w:hAnsi="Times New Roman" w:cs="Times New Roman"/>
          <w:b/>
          <w:sz w:val="24"/>
          <w:szCs w:val="24"/>
        </w:rPr>
      </w:pPr>
    </w:p>
    <w:p w14:paraId="6A4AC307" w14:textId="431B554E" w:rsidR="00783F68" w:rsidRPr="00306D0B" w:rsidRDefault="00783F68" w:rsidP="00713E12">
      <w:pPr>
        <w:spacing w:before="100" w:beforeAutospacing="1" w:after="100" w:afterAutospacing="1" w:line="240" w:lineRule="auto"/>
        <w:ind w:left="567"/>
        <w:jc w:val="both"/>
        <w:rPr>
          <w:rFonts w:ascii="Times New Roman" w:hAnsi="Times New Roman" w:cs="Times New Roman"/>
          <w:b/>
          <w:sz w:val="24"/>
          <w:szCs w:val="24"/>
        </w:rPr>
      </w:pPr>
      <w:r w:rsidRPr="00306D0B">
        <w:rPr>
          <w:rFonts w:ascii="Times New Roman" w:hAnsi="Times New Roman" w:cs="Times New Roman"/>
          <w:b/>
          <w:sz w:val="24"/>
          <w:szCs w:val="24"/>
        </w:rPr>
        <w:lastRenderedPageBreak/>
        <w:t>Tablo 5.2.Ders ve Sınıf Büyüklükleri</w:t>
      </w:r>
    </w:p>
    <w:tbl>
      <w:tblPr>
        <w:tblStyle w:val="TabloKlavuzu"/>
        <w:tblW w:w="0" w:type="auto"/>
        <w:tblLook w:val="04A0" w:firstRow="1" w:lastRow="0" w:firstColumn="1" w:lastColumn="0" w:noHBand="0" w:noVBand="1"/>
      </w:tblPr>
      <w:tblGrid>
        <w:gridCol w:w="867"/>
        <w:gridCol w:w="2867"/>
        <w:gridCol w:w="699"/>
        <w:gridCol w:w="690"/>
        <w:gridCol w:w="918"/>
        <w:gridCol w:w="1194"/>
        <w:gridCol w:w="1127"/>
        <w:gridCol w:w="700"/>
      </w:tblGrid>
      <w:tr w:rsidR="00CE5B9F" w:rsidRPr="00306D0B" w14:paraId="3145EC46" w14:textId="77777777" w:rsidTr="00333680">
        <w:trPr>
          <w:trHeight w:hRule="exact" w:val="284"/>
        </w:trPr>
        <w:tc>
          <w:tcPr>
            <w:tcW w:w="867" w:type="dxa"/>
            <w:vMerge w:val="restart"/>
            <w:vAlign w:val="center"/>
          </w:tcPr>
          <w:p w14:paraId="5128C2C7" w14:textId="77777777" w:rsidR="00CE5B9F" w:rsidRPr="00306D0B" w:rsidRDefault="00CE5B9F" w:rsidP="00713E12">
            <w:pPr>
              <w:spacing w:before="100" w:beforeAutospacing="1" w:after="100" w:afterAutospacing="1"/>
              <w:jc w:val="center"/>
              <w:rPr>
                <w:rFonts w:ascii="Times New Roman" w:hAnsi="Times New Roman" w:cs="Times New Roman"/>
                <w:sz w:val="20"/>
                <w:szCs w:val="20"/>
              </w:rPr>
            </w:pPr>
            <w:r w:rsidRPr="00306D0B">
              <w:rPr>
                <w:rFonts w:ascii="Times New Roman" w:hAnsi="Times New Roman" w:cs="Times New Roman"/>
                <w:sz w:val="20"/>
                <w:szCs w:val="20"/>
              </w:rPr>
              <w:t>Ders Kodu</w:t>
            </w:r>
          </w:p>
        </w:tc>
        <w:tc>
          <w:tcPr>
            <w:tcW w:w="2867" w:type="dxa"/>
            <w:vMerge w:val="restart"/>
            <w:vAlign w:val="center"/>
          </w:tcPr>
          <w:p w14:paraId="23C520F7" w14:textId="77777777" w:rsidR="00CE5B9F" w:rsidRPr="00306D0B" w:rsidRDefault="00CE5B9F" w:rsidP="00713E12">
            <w:pPr>
              <w:spacing w:before="100" w:beforeAutospacing="1" w:after="100" w:afterAutospacing="1"/>
              <w:jc w:val="center"/>
              <w:rPr>
                <w:rFonts w:ascii="Times New Roman" w:hAnsi="Times New Roman" w:cs="Times New Roman"/>
                <w:b/>
                <w:sz w:val="20"/>
                <w:szCs w:val="20"/>
              </w:rPr>
            </w:pPr>
            <w:r w:rsidRPr="00306D0B">
              <w:rPr>
                <w:rFonts w:ascii="Times New Roman" w:hAnsi="Times New Roman" w:cs="Times New Roman"/>
                <w:sz w:val="20"/>
                <w:szCs w:val="20"/>
              </w:rPr>
              <w:t>Ders Adı</w:t>
            </w:r>
          </w:p>
        </w:tc>
        <w:tc>
          <w:tcPr>
            <w:tcW w:w="1389" w:type="dxa"/>
            <w:gridSpan w:val="2"/>
            <w:vMerge w:val="restart"/>
            <w:vAlign w:val="center"/>
          </w:tcPr>
          <w:p w14:paraId="5C8E60F2" w14:textId="77777777" w:rsidR="00CE5B9F" w:rsidRPr="00CB7A77" w:rsidRDefault="0029308A" w:rsidP="00713E12">
            <w:pPr>
              <w:spacing w:before="100" w:beforeAutospacing="1" w:after="100" w:afterAutospacing="1"/>
              <w:jc w:val="center"/>
              <w:rPr>
                <w:rFonts w:ascii="Times New Roman" w:hAnsi="Times New Roman" w:cs="Times New Roman"/>
                <w:b/>
                <w:sz w:val="18"/>
                <w:szCs w:val="18"/>
              </w:rPr>
            </w:pPr>
            <w:r w:rsidRPr="00CB7A77">
              <w:rPr>
                <w:rFonts w:ascii="Times New Roman" w:hAnsi="Times New Roman" w:cs="Times New Roman"/>
                <w:sz w:val="18"/>
                <w:szCs w:val="18"/>
              </w:rPr>
              <w:t>Son İki Yarıyılda Dersi Seçen Öğrenci Sayısı</w:t>
            </w:r>
          </w:p>
        </w:tc>
        <w:tc>
          <w:tcPr>
            <w:tcW w:w="3939" w:type="dxa"/>
            <w:gridSpan w:val="4"/>
            <w:vAlign w:val="center"/>
          </w:tcPr>
          <w:p w14:paraId="5D2A0D1D" w14:textId="77777777" w:rsidR="00CE5B9F" w:rsidRPr="00306D0B" w:rsidRDefault="0029308A" w:rsidP="00713E12">
            <w:pPr>
              <w:spacing w:before="100" w:beforeAutospacing="1" w:after="100" w:afterAutospacing="1"/>
              <w:jc w:val="center"/>
              <w:rPr>
                <w:rFonts w:ascii="Times New Roman" w:hAnsi="Times New Roman" w:cs="Times New Roman"/>
                <w:sz w:val="20"/>
                <w:szCs w:val="20"/>
              </w:rPr>
            </w:pPr>
            <w:r w:rsidRPr="00306D0B">
              <w:rPr>
                <w:rFonts w:ascii="Times New Roman" w:hAnsi="Times New Roman" w:cs="Times New Roman"/>
                <w:sz w:val="20"/>
                <w:szCs w:val="20"/>
              </w:rPr>
              <w:t>Dersin Türü</w:t>
            </w:r>
          </w:p>
        </w:tc>
      </w:tr>
      <w:tr w:rsidR="00333680" w:rsidRPr="00306D0B" w14:paraId="02579161" w14:textId="77777777" w:rsidTr="00333680">
        <w:trPr>
          <w:trHeight w:val="558"/>
        </w:trPr>
        <w:tc>
          <w:tcPr>
            <w:tcW w:w="867" w:type="dxa"/>
            <w:vMerge/>
            <w:tcBorders>
              <w:bottom w:val="single" w:sz="4" w:space="0" w:color="auto"/>
            </w:tcBorders>
            <w:vAlign w:val="center"/>
          </w:tcPr>
          <w:p w14:paraId="628611FE" w14:textId="77777777" w:rsidR="00CE5B9F" w:rsidRPr="00306D0B" w:rsidRDefault="00CE5B9F" w:rsidP="00713E12">
            <w:pPr>
              <w:spacing w:before="100" w:beforeAutospacing="1" w:after="100" w:afterAutospacing="1"/>
              <w:jc w:val="center"/>
              <w:rPr>
                <w:rFonts w:ascii="Times New Roman" w:hAnsi="Times New Roman" w:cs="Times New Roman"/>
                <w:b/>
                <w:sz w:val="24"/>
                <w:szCs w:val="24"/>
              </w:rPr>
            </w:pPr>
          </w:p>
        </w:tc>
        <w:tc>
          <w:tcPr>
            <w:tcW w:w="2867" w:type="dxa"/>
            <w:vMerge/>
            <w:tcBorders>
              <w:bottom w:val="single" w:sz="4" w:space="0" w:color="auto"/>
            </w:tcBorders>
            <w:vAlign w:val="center"/>
          </w:tcPr>
          <w:p w14:paraId="4C6D31F0" w14:textId="77777777" w:rsidR="00CE5B9F" w:rsidRPr="00306D0B" w:rsidRDefault="00CE5B9F" w:rsidP="00713E12">
            <w:pPr>
              <w:spacing w:before="100" w:beforeAutospacing="1" w:after="100" w:afterAutospacing="1"/>
              <w:jc w:val="center"/>
              <w:rPr>
                <w:rFonts w:ascii="Times New Roman" w:hAnsi="Times New Roman" w:cs="Times New Roman"/>
                <w:b/>
                <w:sz w:val="24"/>
                <w:szCs w:val="24"/>
              </w:rPr>
            </w:pPr>
          </w:p>
        </w:tc>
        <w:tc>
          <w:tcPr>
            <w:tcW w:w="1389" w:type="dxa"/>
            <w:gridSpan w:val="2"/>
            <w:vMerge/>
            <w:tcBorders>
              <w:bottom w:val="single" w:sz="4" w:space="0" w:color="auto"/>
            </w:tcBorders>
            <w:vAlign w:val="center"/>
          </w:tcPr>
          <w:p w14:paraId="142196E9" w14:textId="77777777" w:rsidR="00CE5B9F" w:rsidRPr="00306D0B" w:rsidRDefault="00CE5B9F" w:rsidP="00713E12">
            <w:pPr>
              <w:spacing w:before="100" w:beforeAutospacing="1" w:after="100" w:afterAutospacing="1"/>
              <w:jc w:val="center"/>
              <w:rPr>
                <w:rFonts w:ascii="Times New Roman" w:hAnsi="Times New Roman" w:cs="Times New Roman"/>
                <w:b/>
                <w:sz w:val="20"/>
                <w:szCs w:val="20"/>
              </w:rPr>
            </w:pPr>
          </w:p>
        </w:tc>
        <w:tc>
          <w:tcPr>
            <w:tcW w:w="918" w:type="dxa"/>
            <w:tcBorders>
              <w:bottom w:val="single" w:sz="4" w:space="0" w:color="auto"/>
            </w:tcBorders>
            <w:vAlign w:val="center"/>
          </w:tcPr>
          <w:p w14:paraId="67A73080" w14:textId="77777777" w:rsidR="00CE5B9F" w:rsidRPr="00306D0B" w:rsidRDefault="0029308A" w:rsidP="00713E12">
            <w:pPr>
              <w:spacing w:before="100" w:beforeAutospacing="1" w:after="100" w:afterAutospacing="1"/>
              <w:jc w:val="center"/>
              <w:rPr>
                <w:rFonts w:ascii="Times New Roman" w:hAnsi="Times New Roman" w:cs="Times New Roman"/>
                <w:b/>
                <w:sz w:val="20"/>
                <w:szCs w:val="20"/>
              </w:rPr>
            </w:pPr>
            <w:r w:rsidRPr="00306D0B">
              <w:rPr>
                <w:rFonts w:ascii="Times New Roman" w:hAnsi="Times New Roman" w:cs="Times New Roman"/>
                <w:sz w:val="20"/>
                <w:szCs w:val="20"/>
              </w:rPr>
              <w:t>Sınıf Dersi</w:t>
            </w:r>
          </w:p>
        </w:tc>
        <w:tc>
          <w:tcPr>
            <w:tcW w:w="1194" w:type="dxa"/>
            <w:tcBorders>
              <w:bottom w:val="single" w:sz="4" w:space="0" w:color="auto"/>
            </w:tcBorders>
            <w:vAlign w:val="center"/>
          </w:tcPr>
          <w:p w14:paraId="13FC7FC3" w14:textId="77777777" w:rsidR="00CE5B9F" w:rsidRPr="00306D0B" w:rsidRDefault="0029308A" w:rsidP="00713E12">
            <w:pPr>
              <w:spacing w:before="100" w:beforeAutospacing="1" w:after="100" w:afterAutospacing="1"/>
              <w:jc w:val="center"/>
              <w:rPr>
                <w:rFonts w:ascii="Times New Roman" w:hAnsi="Times New Roman" w:cs="Times New Roman"/>
                <w:b/>
                <w:sz w:val="20"/>
                <w:szCs w:val="20"/>
              </w:rPr>
            </w:pPr>
            <w:r w:rsidRPr="00306D0B">
              <w:rPr>
                <w:rFonts w:ascii="Times New Roman" w:hAnsi="Times New Roman" w:cs="Times New Roman"/>
                <w:sz w:val="20"/>
                <w:szCs w:val="20"/>
              </w:rPr>
              <w:t>Laboratuvar</w:t>
            </w:r>
          </w:p>
        </w:tc>
        <w:tc>
          <w:tcPr>
            <w:tcW w:w="1127" w:type="dxa"/>
            <w:tcBorders>
              <w:bottom w:val="single" w:sz="4" w:space="0" w:color="auto"/>
            </w:tcBorders>
            <w:vAlign w:val="center"/>
          </w:tcPr>
          <w:p w14:paraId="58BE0679" w14:textId="77777777" w:rsidR="00CE5B9F" w:rsidRPr="00306D0B" w:rsidRDefault="0029308A" w:rsidP="00713E12">
            <w:pPr>
              <w:spacing w:before="100" w:beforeAutospacing="1" w:after="100" w:afterAutospacing="1"/>
              <w:jc w:val="center"/>
              <w:rPr>
                <w:rFonts w:ascii="Times New Roman" w:hAnsi="Times New Roman" w:cs="Times New Roman"/>
                <w:b/>
                <w:sz w:val="20"/>
                <w:szCs w:val="20"/>
              </w:rPr>
            </w:pPr>
            <w:r w:rsidRPr="00306D0B">
              <w:rPr>
                <w:rFonts w:ascii="Times New Roman" w:hAnsi="Times New Roman" w:cs="Times New Roman"/>
                <w:sz w:val="20"/>
                <w:szCs w:val="20"/>
              </w:rPr>
              <w:t>Uygulama</w:t>
            </w:r>
          </w:p>
        </w:tc>
        <w:tc>
          <w:tcPr>
            <w:tcW w:w="700" w:type="dxa"/>
            <w:tcBorders>
              <w:bottom w:val="single" w:sz="4" w:space="0" w:color="auto"/>
            </w:tcBorders>
            <w:vAlign w:val="center"/>
          </w:tcPr>
          <w:p w14:paraId="0D0B375D" w14:textId="77777777" w:rsidR="00CE5B9F" w:rsidRPr="00306D0B" w:rsidRDefault="0029308A" w:rsidP="00713E12">
            <w:pPr>
              <w:spacing w:before="100" w:beforeAutospacing="1" w:after="100" w:afterAutospacing="1"/>
              <w:jc w:val="center"/>
              <w:rPr>
                <w:rFonts w:ascii="Times New Roman" w:hAnsi="Times New Roman" w:cs="Times New Roman"/>
                <w:sz w:val="20"/>
                <w:szCs w:val="20"/>
              </w:rPr>
            </w:pPr>
            <w:r w:rsidRPr="00306D0B">
              <w:rPr>
                <w:rFonts w:ascii="Times New Roman" w:hAnsi="Times New Roman" w:cs="Times New Roman"/>
                <w:sz w:val="20"/>
                <w:szCs w:val="20"/>
              </w:rPr>
              <w:t>Diğer</w:t>
            </w:r>
          </w:p>
        </w:tc>
      </w:tr>
      <w:tr w:rsidR="00333680" w:rsidRPr="00306D0B" w14:paraId="453750FC" w14:textId="77777777" w:rsidTr="00333680">
        <w:trPr>
          <w:trHeight w:hRule="exact" w:val="284"/>
        </w:trPr>
        <w:tc>
          <w:tcPr>
            <w:tcW w:w="867" w:type="dxa"/>
            <w:vAlign w:val="center"/>
          </w:tcPr>
          <w:p w14:paraId="7470D841" w14:textId="77777777" w:rsidR="00333680" w:rsidRPr="00333680" w:rsidRDefault="00333680" w:rsidP="00333680">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AİT101</w:t>
            </w:r>
          </w:p>
        </w:tc>
        <w:tc>
          <w:tcPr>
            <w:tcW w:w="2867" w:type="dxa"/>
          </w:tcPr>
          <w:p w14:paraId="2825214A" w14:textId="77777777" w:rsidR="00333680" w:rsidRPr="00333680" w:rsidRDefault="00333680" w:rsidP="00333680">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Atatürk İlke ve İnk.Tarihi I</w:t>
            </w:r>
          </w:p>
        </w:tc>
        <w:tc>
          <w:tcPr>
            <w:tcW w:w="699" w:type="dxa"/>
          </w:tcPr>
          <w:p w14:paraId="337ADF09" w14:textId="77777777" w:rsidR="00333680" w:rsidRPr="00CB7A77" w:rsidRDefault="00333680" w:rsidP="00CB7A77">
            <w:pPr>
              <w:spacing w:before="100" w:beforeAutospacing="1" w:after="100" w:afterAutospacing="1"/>
              <w:jc w:val="center"/>
              <w:rPr>
                <w:rFonts w:ascii="Times New Roman" w:hAnsi="Times New Roman" w:cs="Times New Roman"/>
                <w:bCs/>
                <w:sz w:val="20"/>
                <w:szCs w:val="20"/>
              </w:rPr>
            </w:pPr>
            <w:r w:rsidRPr="00CB7A77">
              <w:rPr>
                <w:rFonts w:ascii="Times New Roman" w:hAnsi="Times New Roman" w:cs="Times New Roman"/>
                <w:bCs/>
                <w:sz w:val="20"/>
                <w:szCs w:val="20"/>
              </w:rPr>
              <w:t>40</w:t>
            </w:r>
          </w:p>
        </w:tc>
        <w:tc>
          <w:tcPr>
            <w:tcW w:w="690" w:type="dxa"/>
          </w:tcPr>
          <w:p w14:paraId="0BCB3D3B" w14:textId="77777777" w:rsidR="00333680" w:rsidRPr="00CB7A77" w:rsidRDefault="00CB7A77" w:rsidP="00CB7A77">
            <w:pPr>
              <w:spacing w:before="100" w:beforeAutospacing="1" w:after="100" w:afterAutospacing="1"/>
              <w:jc w:val="center"/>
              <w:rPr>
                <w:rFonts w:ascii="Times New Roman" w:hAnsi="Times New Roman" w:cs="Times New Roman"/>
                <w:bCs/>
                <w:sz w:val="20"/>
                <w:szCs w:val="20"/>
              </w:rPr>
            </w:pPr>
            <w:r w:rsidRPr="00CB7A77">
              <w:rPr>
                <w:rFonts w:ascii="Times New Roman" w:hAnsi="Times New Roman" w:cs="Times New Roman"/>
                <w:bCs/>
                <w:sz w:val="20"/>
                <w:szCs w:val="20"/>
              </w:rPr>
              <w:t>41</w:t>
            </w:r>
          </w:p>
        </w:tc>
        <w:tc>
          <w:tcPr>
            <w:tcW w:w="918" w:type="dxa"/>
            <w:vAlign w:val="center"/>
          </w:tcPr>
          <w:p w14:paraId="0EF8B590" w14:textId="77777777" w:rsidR="00333680" w:rsidRPr="00A74FFE" w:rsidRDefault="00A74FFE" w:rsidP="00A74FFE">
            <w:pPr>
              <w:spacing w:before="100" w:beforeAutospacing="1" w:after="100" w:afterAutospacing="1"/>
              <w:jc w:val="center"/>
              <w:rPr>
                <w:rFonts w:ascii="Times New Roman" w:hAnsi="Times New Roman" w:cs="Times New Roman"/>
                <w:bCs/>
                <w:sz w:val="20"/>
                <w:szCs w:val="20"/>
              </w:rPr>
            </w:pPr>
            <w:r w:rsidRPr="00A74FFE">
              <w:rPr>
                <w:rFonts w:ascii="Times New Roman" w:hAnsi="Times New Roman" w:cs="Times New Roman"/>
                <w:bCs/>
                <w:sz w:val="20"/>
                <w:szCs w:val="20"/>
              </w:rPr>
              <w:t>%100</w:t>
            </w:r>
          </w:p>
        </w:tc>
        <w:tc>
          <w:tcPr>
            <w:tcW w:w="1194" w:type="dxa"/>
          </w:tcPr>
          <w:p w14:paraId="765A0078" w14:textId="77777777" w:rsidR="00333680" w:rsidRPr="00A74FFE" w:rsidRDefault="00333680" w:rsidP="00A74FFE">
            <w:pPr>
              <w:spacing w:before="100" w:beforeAutospacing="1" w:after="100" w:afterAutospacing="1"/>
              <w:jc w:val="center"/>
              <w:rPr>
                <w:rFonts w:ascii="Times New Roman" w:hAnsi="Times New Roman" w:cs="Times New Roman"/>
                <w:bCs/>
                <w:sz w:val="20"/>
                <w:szCs w:val="20"/>
              </w:rPr>
            </w:pPr>
          </w:p>
        </w:tc>
        <w:tc>
          <w:tcPr>
            <w:tcW w:w="1127" w:type="dxa"/>
          </w:tcPr>
          <w:p w14:paraId="75D0ED68" w14:textId="77777777" w:rsidR="00333680" w:rsidRPr="00A74FFE" w:rsidRDefault="00333680" w:rsidP="00A74FFE">
            <w:pPr>
              <w:spacing w:before="100" w:beforeAutospacing="1" w:after="100" w:afterAutospacing="1"/>
              <w:jc w:val="center"/>
              <w:rPr>
                <w:rFonts w:ascii="Times New Roman" w:hAnsi="Times New Roman" w:cs="Times New Roman"/>
                <w:bCs/>
                <w:sz w:val="20"/>
                <w:szCs w:val="20"/>
              </w:rPr>
            </w:pPr>
          </w:p>
        </w:tc>
        <w:tc>
          <w:tcPr>
            <w:tcW w:w="700" w:type="dxa"/>
          </w:tcPr>
          <w:p w14:paraId="6B30ABAF" w14:textId="77777777" w:rsidR="00333680" w:rsidRPr="00A74FFE" w:rsidRDefault="00333680" w:rsidP="00A74FFE">
            <w:pPr>
              <w:spacing w:before="100" w:beforeAutospacing="1" w:after="100" w:afterAutospacing="1"/>
              <w:jc w:val="center"/>
              <w:rPr>
                <w:rFonts w:ascii="Times New Roman" w:hAnsi="Times New Roman" w:cs="Times New Roman"/>
                <w:bCs/>
                <w:sz w:val="20"/>
                <w:szCs w:val="20"/>
              </w:rPr>
            </w:pPr>
          </w:p>
        </w:tc>
      </w:tr>
      <w:tr w:rsidR="00A74FFE" w:rsidRPr="00306D0B" w14:paraId="08E32A83" w14:textId="77777777" w:rsidTr="00C675BF">
        <w:trPr>
          <w:trHeight w:hRule="exact" w:val="284"/>
        </w:trPr>
        <w:tc>
          <w:tcPr>
            <w:tcW w:w="867" w:type="dxa"/>
            <w:vAlign w:val="center"/>
          </w:tcPr>
          <w:p w14:paraId="762AA97D" w14:textId="77777777" w:rsidR="00A74FFE" w:rsidRPr="00333680" w:rsidRDefault="00A74FFE" w:rsidP="00A74FFE">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ING101</w:t>
            </w:r>
          </w:p>
        </w:tc>
        <w:tc>
          <w:tcPr>
            <w:tcW w:w="2867" w:type="dxa"/>
          </w:tcPr>
          <w:p w14:paraId="5DB5075C" w14:textId="77777777" w:rsidR="00A74FFE" w:rsidRPr="00333680" w:rsidRDefault="00A74FFE" w:rsidP="00A74FFE">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Yabancı Dil I</w:t>
            </w:r>
          </w:p>
        </w:tc>
        <w:tc>
          <w:tcPr>
            <w:tcW w:w="699" w:type="dxa"/>
          </w:tcPr>
          <w:p w14:paraId="04E84472" w14:textId="77777777" w:rsidR="00A74FFE" w:rsidRPr="00CB7A77" w:rsidRDefault="00A74FFE" w:rsidP="00A74FFE">
            <w:pPr>
              <w:spacing w:before="100" w:beforeAutospacing="1" w:after="100" w:afterAutospacing="1"/>
              <w:jc w:val="center"/>
              <w:rPr>
                <w:rFonts w:ascii="Times New Roman" w:hAnsi="Times New Roman" w:cs="Times New Roman"/>
                <w:bCs/>
                <w:sz w:val="20"/>
                <w:szCs w:val="20"/>
              </w:rPr>
            </w:pPr>
            <w:r w:rsidRPr="00CB7A77">
              <w:rPr>
                <w:rFonts w:ascii="Times New Roman" w:hAnsi="Times New Roman" w:cs="Times New Roman"/>
                <w:bCs/>
                <w:sz w:val="20"/>
                <w:szCs w:val="20"/>
              </w:rPr>
              <w:t>40</w:t>
            </w:r>
          </w:p>
        </w:tc>
        <w:tc>
          <w:tcPr>
            <w:tcW w:w="690" w:type="dxa"/>
          </w:tcPr>
          <w:p w14:paraId="5D966BBB" w14:textId="77777777" w:rsidR="00A74FFE" w:rsidRPr="00CB7A77" w:rsidRDefault="00A74FFE" w:rsidP="00A74FFE">
            <w:pPr>
              <w:spacing w:before="100" w:beforeAutospacing="1" w:after="100" w:afterAutospacing="1"/>
              <w:jc w:val="center"/>
              <w:rPr>
                <w:rFonts w:ascii="Times New Roman" w:hAnsi="Times New Roman" w:cs="Times New Roman"/>
                <w:bCs/>
                <w:sz w:val="20"/>
                <w:szCs w:val="20"/>
              </w:rPr>
            </w:pPr>
            <w:r w:rsidRPr="00CB7A77">
              <w:rPr>
                <w:rFonts w:ascii="Times New Roman" w:hAnsi="Times New Roman" w:cs="Times New Roman"/>
                <w:bCs/>
                <w:sz w:val="20"/>
                <w:szCs w:val="20"/>
              </w:rPr>
              <w:t>41</w:t>
            </w:r>
          </w:p>
        </w:tc>
        <w:tc>
          <w:tcPr>
            <w:tcW w:w="918" w:type="dxa"/>
          </w:tcPr>
          <w:p w14:paraId="6EAFC61D" w14:textId="77777777" w:rsidR="00A74FFE" w:rsidRPr="00A74FFE" w:rsidRDefault="00A74FFE" w:rsidP="00A74FFE">
            <w:pPr>
              <w:jc w:val="center"/>
              <w:rPr>
                <w:bCs/>
                <w:sz w:val="20"/>
                <w:szCs w:val="20"/>
              </w:rPr>
            </w:pPr>
            <w:r w:rsidRPr="00A74FFE">
              <w:rPr>
                <w:rFonts w:ascii="Times New Roman" w:hAnsi="Times New Roman" w:cs="Times New Roman"/>
                <w:bCs/>
                <w:sz w:val="20"/>
                <w:szCs w:val="20"/>
              </w:rPr>
              <w:t>%100</w:t>
            </w:r>
          </w:p>
        </w:tc>
        <w:tc>
          <w:tcPr>
            <w:tcW w:w="1194" w:type="dxa"/>
          </w:tcPr>
          <w:p w14:paraId="685036ED" w14:textId="77777777" w:rsidR="00A74FFE" w:rsidRPr="00A74FFE" w:rsidRDefault="00A74FFE" w:rsidP="00A74FFE">
            <w:pPr>
              <w:spacing w:before="100" w:beforeAutospacing="1" w:after="100" w:afterAutospacing="1"/>
              <w:jc w:val="center"/>
              <w:rPr>
                <w:rFonts w:ascii="Times New Roman" w:hAnsi="Times New Roman" w:cs="Times New Roman"/>
                <w:bCs/>
                <w:sz w:val="20"/>
                <w:szCs w:val="20"/>
              </w:rPr>
            </w:pPr>
          </w:p>
        </w:tc>
        <w:tc>
          <w:tcPr>
            <w:tcW w:w="1127" w:type="dxa"/>
          </w:tcPr>
          <w:p w14:paraId="68580D9E" w14:textId="77777777" w:rsidR="00A74FFE" w:rsidRPr="00A74FFE" w:rsidRDefault="00A74FFE" w:rsidP="00A74FFE">
            <w:pPr>
              <w:spacing w:before="100" w:beforeAutospacing="1" w:after="100" w:afterAutospacing="1"/>
              <w:jc w:val="center"/>
              <w:rPr>
                <w:rFonts w:ascii="Times New Roman" w:hAnsi="Times New Roman" w:cs="Times New Roman"/>
                <w:bCs/>
                <w:sz w:val="20"/>
                <w:szCs w:val="20"/>
              </w:rPr>
            </w:pPr>
          </w:p>
        </w:tc>
        <w:tc>
          <w:tcPr>
            <w:tcW w:w="700" w:type="dxa"/>
          </w:tcPr>
          <w:p w14:paraId="150F5957" w14:textId="77777777" w:rsidR="00A74FFE" w:rsidRPr="00A74FFE" w:rsidRDefault="00A74FFE" w:rsidP="00A74FFE">
            <w:pPr>
              <w:spacing w:before="100" w:beforeAutospacing="1" w:after="100" w:afterAutospacing="1"/>
              <w:jc w:val="center"/>
              <w:rPr>
                <w:rFonts w:ascii="Times New Roman" w:hAnsi="Times New Roman" w:cs="Times New Roman"/>
                <w:bCs/>
                <w:sz w:val="20"/>
                <w:szCs w:val="20"/>
              </w:rPr>
            </w:pPr>
          </w:p>
        </w:tc>
      </w:tr>
      <w:tr w:rsidR="00A74FFE" w:rsidRPr="00306D0B" w14:paraId="0F352B7D" w14:textId="77777777" w:rsidTr="00C675BF">
        <w:trPr>
          <w:trHeight w:hRule="exact" w:val="284"/>
        </w:trPr>
        <w:tc>
          <w:tcPr>
            <w:tcW w:w="867" w:type="dxa"/>
            <w:vAlign w:val="center"/>
          </w:tcPr>
          <w:p w14:paraId="0DE29725" w14:textId="77777777" w:rsidR="00A74FFE" w:rsidRPr="00333680" w:rsidRDefault="00A74FFE" w:rsidP="00A74FFE">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TUR101</w:t>
            </w:r>
          </w:p>
        </w:tc>
        <w:tc>
          <w:tcPr>
            <w:tcW w:w="2867" w:type="dxa"/>
          </w:tcPr>
          <w:p w14:paraId="48CD18B8" w14:textId="77777777" w:rsidR="00A74FFE" w:rsidRPr="00333680" w:rsidRDefault="00A74FFE" w:rsidP="00A74FFE">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Türk Dili I</w:t>
            </w:r>
          </w:p>
        </w:tc>
        <w:tc>
          <w:tcPr>
            <w:tcW w:w="699" w:type="dxa"/>
          </w:tcPr>
          <w:p w14:paraId="7F3A201C" w14:textId="77777777" w:rsidR="00A74FFE" w:rsidRPr="00CB7A77" w:rsidRDefault="00A74FFE" w:rsidP="00A74FFE">
            <w:pPr>
              <w:spacing w:before="100" w:beforeAutospacing="1" w:after="100" w:afterAutospacing="1"/>
              <w:jc w:val="center"/>
              <w:rPr>
                <w:rFonts w:ascii="Times New Roman" w:hAnsi="Times New Roman" w:cs="Times New Roman"/>
                <w:bCs/>
                <w:sz w:val="20"/>
                <w:szCs w:val="20"/>
              </w:rPr>
            </w:pPr>
            <w:r w:rsidRPr="00CB7A77">
              <w:rPr>
                <w:rFonts w:ascii="Times New Roman" w:hAnsi="Times New Roman" w:cs="Times New Roman"/>
                <w:bCs/>
                <w:sz w:val="20"/>
                <w:szCs w:val="20"/>
              </w:rPr>
              <w:t>40</w:t>
            </w:r>
          </w:p>
        </w:tc>
        <w:tc>
          <w:tcPr>
            <w:tcW w:w="690" w:type="dxa"/>
          </w:tcPr>
          <w:p w14:paraId="73EEC722" w14:textId="77777777" w:rsidR="00A74FFE" w:rsidRPr="00CB7A77" w:rsidRDefault="00A74FFE" w:rsidP="00A74FFE">
            <w:pPr>
              <w:spacing w:before="100" w:beforeAutospacing="1" w:after="100" w:afterAutospacing="1"/>
              <w:jc w:val="center"/>
              <w:rPr>
                <w:rFonts w:ascii="Times New Roman" w:hAnsi="Times New Roman" w:cs="Times New Roman"/>
                <w:bCs/>
                <w:sz w:val="20"/>
                <w:szCs w:val="20"/>
              </w:rPr>
            </w:pPr>
            <w:r w:rsidRPr="00CB7A77">
              <w:rPr>
                <w:rFonts w:ascii="Times New Roman" w:hAnsi="Times New Roman" w:cs="Times New Roman"/>
                <w:bCs/>
                <w:sz w:val="20"/>
                <w:szCs w:val="20"/>
              </w:rPr>
              <w:t>41</w:t>
            </w:r>
          </w:p>
        </w:tc>
        <w:tc>
          <w:tcPr>
            <w:tcW w:w="918" w:type="dxa"/>
          </w:tcPr>
          <w:p w14:paraId="2A5A5206" w14:textId="77777777" w:rsidR="00A74FFE" w:rsidRPr="00A74FFE" w:rsidRDefault="00A74FFE" w:rsidP="00A74FFE">
            <w:pPr>
              <w:jc w:val="center"/>
              <w:rPr>
                <w:bCs/>
                <w:sz w:val="20"/>
                <w:szCs w:val="20"/>
              </w:rPr>
            </w:pPr>
            <w:r w:rsidRPr="00A74FFE">
              <w:rPr>
                <w:rFonts w:ascii="Times New Roman" w:hAnsi="Times New Roman" w:cs="Times New Roman"/>
                <w:bCs/>
                <w:sz w:val="20"/>
                <w:szCs w:val="20"/>
              </w:rPr>
              <w:t>%100</w:t>
            </w:r>
          </w:p>
        </w:tc>
        <w:tc>
          <w:tcPr>
            <w:tcW w:w="1194" w:type="dxa"/>
          </w:tcPr>
          <w:p w14:paraId="66096E98" w14:textId="77777777" w:rsidR="00A74FFE" w:rsidRPr="00A74FFE" w:rsidRDefault="00A74FFE" w:rsidP="00A74FFE">
            <w:pPr>
              <w:spacing w:before="100" w:beforeAutospacing="1" w:after="100" w:afterAutospacing="1"/>
              <w:jc w:val="center"/>
              <w:rPr>
                <w:rFonts w:ascii="Times New Roman" w:hAnsi="Times New Roman" w:cs="Times New Roman"/>
                <w:bCs/>
                <w:sz w:val="20"/>
                <w:szCs w:val="20"/>
              </w:rPr>
            </w:pPr>
          </w:p>
        </w:tc>
        <w:tc>
          <w:tcPr>
            <w:tcW w:w="1127" w:type="dxa"/>
          </w:tcPr>
          <w:p w14:paraId="12E4A2D3" w14:textId="77777777" w:rsidR="00A74FFE" w:rsidRPr="00A74FFE" w:rsidRDefault="00A74FFE" w:rsidP="00A74FFE">
            <w:pPr>
              <w:spacing w:before="100" w:beforeAutospacing="1" w:after="100" w:afterAutospacing="1"/>
              <w:jc w:val="center"/>
              <w:rPr>
                <w:rFonts w:ascii="Times New Roman" w:hAnsi="Times New Roman" w:cs="Times New Roman"/>
                <w:bCs/>
                <w:sz w:val="20"/>
                <w:szCs w:val="20"/>
              </w:rPr>
            </w:pPr>
          </w:p>
        </w:tc>
        <w:tc>
          <w:tcPr>
            <w:tcW w:w="700" w:type="dxa"/>
          </w:tcPr>
          <w:p w14:paraId="684737D1" w14:textId="77777777" w:rsidR="00A74FFE" w:rsidRPr="00A74FFE" w:rsidRDefault="00A74FFE" w:rsidP="00A74FFE">
            <w:pPr>
              <w:spacing w:before="100" w:beforeAutospacing="1" w:after="100" w:afterAutospacing="1"/>
              <w:jc w:val="center"/>
              <w:rPr>
                <w:rFonts w:ascii="Times New Roman" w:hAnsi="Times New Roman" w:cs="Times New Roman"/>
                <w:bCs/>
                <w:sz w:val="20"/>
                <w:szCs w:val="20"/>
              </w:rPr>
            </w:pPr>
          </w:p>
        </w:tc>
      </w:tr>
      <w:tr w:rsidR="00CB7A77" w:rsidRPr="00306D0B" w14:paraId="5E9CD433" w14:textId="77777777" w:rsidTr="00333680">
        <w:trPr>
          <w:trHeight w:hRule="exact" w:val="284"/>
        </w:trPr>
        <w:tc>
          <w:tcPr>
            <w:tcW w:w="867" w:type="dxa"/>
          </w:tcPr>
          <w:p w14:paraId="05D216BB" w14:textId="77777777" w:rsidR="00CB7A77" w:rsidRPr="00333680" w:rsidRDefault="00CB7A77" w:rsidP="00CB7A77">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ITP109</w:t>
            </w:r>
          </w:p>
        </w:tc>
        <w:tc>
          <w:tcPr>
            <w:tcW w:w="2867" w:type="dxa"/>
          </w:tcPr>
          <w:p w14:paraId="67BEBFE0" w14:textId="77777777" w:rsidR="00CB7A77" w:rsidRPr="00333680" w:rsidRDefault="00CB7A77" w:rsidP="00CB7A77">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Mekanik ve Statik</w:t>
            </w:r>
          </w:p>
        </w:tc>
        <w:tc>
          <w:tcPr>
            <w:tcW w:w="699" w:type="dxa"/>
          </w:tcPr>
          <w:p w14:paraId="1BD3DA35" w14:textId="77777777" w:rsidR="00CB7A77" w:rsidRPr="00CB7A77" w:rsidRDefault="00CB7A77" w:rsidP="00CB7A77">
            <w:pPr>
              <w:spacing w:before="100" w:beforeAutospacing="1" w:after="100" w:afterAutospacing="1"/>
              <w:jc w:val="center"/>
              <w:rPr>
                <w:rFonts w:ascii="Times New Roman" w:hAnsi="Times New Roman" w:cs="Times New Roman"/>
                <w:bCs/>
                <w:sz w:val="20"/>
                <w:szCs w:val="20"/>
              </w:rPr>
            </w:pPr>
            <w:r w:rsidRPr="00CB7A77">
              <w:rPr>
                <w:rFonts w:ascii="Times New Roman" w:hAnsi="Times New Roman" w:cs="Times New Roman"/>
                <w:bCs/>
                <w:sz w:val="20"/>
                <w:szCs w:val="20"/>
              </w:rPr>
              <w:t>40</w:t>
            </w:r>
          </w:p>
        </w:tc>
        <w:tc>
          <w:tcPr>
            <w:tcW w:w="690" w:type="dxa"/>
          </w:tcPr>
          <w:p w14:paraId="2966D0F6" w14:textId="77777777" w:rsidR="00CB7A77" w:rsidRPr="00CB7A77" w:rsidRDefault="00CB7A77" w:rsidP="00CB7A77">
            <w:pPr>
              <w:spacing w:before="100" w:beforeAutospacing="1" w:after="100" w:afterAutospacing="1"/>
              <w:jc w:val="center"/>
              <w:rPr>
                <w:rFonts w:ascii="Times New Roman" w:hAnsi="Times New Roman" w:cs="Times New Roman"/>
                <w:bCs/>
                <w:sz w:val="20"/>
                <w:szCs w:val="20"/>
              </w:rPr>
            </w:pPr>
            <w:r w:rsidRPr="00CB7A77">
              <w:rPr>
                <w:rFonts w:ascii="Times New Roman" w:hAnsi="Times New Roman" w:cs="Times New Roman"/>
                <w:bCs/>
                <w:sz w:val="20"/>
                <w:szCs w:val="20"/>
              </w:rPr>
              <w:t>41</w:t>
            </w:r>
          </w:p>
        </w:tc>
        <w:tc>
          <w:tcPr>
            <w:tcW w:w="918" w:type="dxa"/>
            <w:vAlign w:val="center"/>
          </w:tcPr>
          <w:p w14:paraId="686B3F90" w14:textId="77777777" w:rsidR="00CB7A77" w:rsidRPr="00A74FFE" w:rsidRDefault="00A74FFE" w:rsidP="00A74FFE">
            <w:pPr>
              <w:spacing w:before="100" w:beforeAutospacing="1" w:after="100" w:afterAutospacing="1"/>
              <w:jc w:val="center"/>
              <w:rPr>
                <w:rFonts w:ascii="Times New Roman" w:hAnsi="Times New Roman" w:cs="Times New Roman"/>
                <w:bCs/>
                <w:sz w:val="20"/>
                <w:szCs w:val="20"/>
              </w:rPr>
            </w:pPr>
            <w:r w:rsidRPr="00A74FFE">
              <w:rPr>
                <w:rFonts w:ascii="Times New Roman" w:hAnsi="Times New Roman" w:cs="Times New Roman"/>
                <w:bCs/>
                <w:sz w:val="20"/>
                <w:szCs w:val="20"/>
              </w:rPr>
              <w:t>%100</w:t>
            </w:r>
          </w:p>
        </w:tc>
        <w:tc>
          <w:tcPr>
            <w:tcW w:w="1194" w:type="dxa"/>
          </w:tcPr>
          <w:p w14:paraId="75725B1D" w14:textId="77777777" w:rsidR="00CB7A77" w:rsidRPr="00A74FFE" w:rsidRDefault="00CB7A77" w:rsidP="00A74FFE">
            <w:pPr>
              <w:spacing w:before="100" w:beforeAutospacing="1" w:after="100" w:afterAutospacing="1"/>
              <w:jc w:val="center"/>
              <w:rPr>
                <w:rFonts w:ascii="Times New Roman" w:hAnsi="Times New Roman" w:cs="Times New Roman"/>
                <w:bCs/>
                <w:sz w:val="20"/>
                <w:szCs w:val="20"/>
              </w:rPr>
            </w:pPr>
          </w:p>
        </w:tc>
        <w:tc>
          <w:tcPr>
            <w:tcW w:w="1127" w:type="dxa"/>
          </w:tcPr>
          <w:p w14:paraId="3F1E65A4" w14:textId="77777777" w:rsidR="00CB7A77" w:rsidRPr="00A74FFE" w:rsidRDefault="00CB7A77" w:rsidP="00A74FFE">
            <w:pPr>
              <w:spacing w:before="100" w:beforeAutospacing="1" w:after="100" w:afterAutospacing="1"/>
              <w:jc w:val="center"/>
              <w:rPr>
                <w:rFonts w:ascii="Times New Roman" w:hAnsi="Times New Roman" w:cs="Times New Roman"/>
                <w:bCs/>
                <w:sz w:val="20"/>
                <w:szCs w:val="20"/>
              </w:rPr>
            </w:pPr>
          </w:p>
        </w:tc>
        <w:tc>
          <w:tcPr>
            <w:tcW w:w="700" w:type="dxa"/>
          </w:tcPr>
          <w:p w14:paraId="0C2E1308" w14:textId="77777777" w:rsidR="00CB7A77" w:rsidRPr="00A74FFE" w:rsidRDefault="00CB7A77" w:rsidP="00A74FFE">
            <w:pPr>
              <w:spacing w:before="100" w:beforeAutospacing="1" w:after="100" w:afterAutospacing="1"/>
              <w:jc w:val="center"/>
              <w:rPr>
                <w:rFonts w:ascii="Times New Roman" w:hAnsi="Times New Roman" w:cs="Times New Roman"/>
                <w:bCs/>
                <w:sz w:val="20"/>
                <w:szCs w:val="20"/>
              </w:rPr>
            </w:pPr>
          </w:p>
        </w:tc>
      </w:tr>
      <w:tr w:rsidR="00CB7A77" w:rsidRPr="00306D0B" w14:paraId="68787CCA" w14:textId="77777777" w:rsidTr="00597A4D">
        <w:trPr>
          <w:trHeight w:hRule="exact" w:val="284"/>
        </w:trPr>
        <w:tc>
          <w:tcPr>
            <w:tcW w:w="867" w:type="dxa"/>
          </w:tcPr>
          <w:p w14:paraId="41858E81" w14:textId="77777777" w:rsidR="00CB7A77" w:rsidRPr="00333680" w:rsidRDefault="00CB7A77" w:rsidP="00CB7A77">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KAR101</w:t>
            </w:r>
          </w:p>
        </w:tc>
        <w:tc>
          <w:tcPr>
            <w:tcW w:w="2867" w:type="dxa"/>
          </w:tcPr>
          <w:p w14:paraId="3BB8CCDF" w14:textId="77777777" w:rsidR="00CB7A77" w:rsidRPr="00333680" w:rsidRDefault="00CB7A77" w:rsidP="00CB7A77">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Kariyer Planlama</w:t>
            </w:r>
          </w:p>
        </w:tc>
        <w:tc>
          <w:tcPr>
            <w:tcW w:w="699" w:type="dxa"/>
          </w:tcPr>
          <w:p w14:paraId="3B9850F7" w14:textId="77777777" w:rsidR="00CB7A77" w:rsidRPr="00CB7A77" w:rsidRDefault="00CB7A77" w:rsidP="00CB7A77">
            <w:pPr>
              <w:spacing w:before="100" w:beforeAutospacing="1" w:after="100" w:afterAutospacing="1"/>
              <w:jc w:val="center"/>
              <w:rPr>
                <w:rFonts w:ascii="Times New Roman" w:hAnsi="Times New Roman" w:cs="Times New Roman"/>
                <w:bCs/>
                <w:sz w:val="20"/>
                <w:szCs w:val="20"/>
              </w:rPr>
            </w:pPr>
            <w:r w:rsidRPr="00CB7A77">
              <w:rPr>
                <w:rFonts w:ascii="Times New Roman" w:hAnsi="Times New Roman" w:cs="Times New Roman"/>
                <w:bCs/>
                <w:sz w:val="20"/>
                <w:szCs w:val="20"/>
              </w:rPr>
              <w:t>40</w:t>
            </w:r>
          </w:p>
        </w:tc>
        <w:tc>
          <w:tcPr>
            <w:tcW w:w="690" w:type="dxa"/>
          </w:tcPr>
          <w:p w14:paraId="5D66F848" w14:textId="77777777" w:rsidR="00CB7A77" w:rsidRPr="00CB7A77" w:rsidRDefault="00CB7A77" w:rsidP="00CB7A77">
            <w:pPr>
              <w:spacing w:before="100" w:beforeAutospacing="1" w:after="100" w:afterAutospacing="1"/>
              <w:jc w:val="center"/>
              <w:rPr>
                <w:rFonts w:ascii="Times New Roman" w:hAnsi="Times New Roman" w:cs="Times New Roman"/>
                <w:bCs/>
                <w:sz w:val="20"/>
                <w:szCs w:val="20"/>
              </w:rPr>
            </w:pPr>
            <w:r w:rsidRPr="00CB7A77">
              <w:rPr>
                <w:rFonts w:ascii="Times New Roman" w:hAnsi="Times New Roman" w:cs="Times New Roman"/>
                <w:bCs/>
                <w:sz w:val="20"/>
                <w:szCs w:val="20"/>
              </w:rPr>
              <w:t>41</w:t>
            </w:r>
          </w:p>
        </w:tc>
        <w:tc>
          <w:tcPr>
            <w:tcW w:w="918" w:type="dxa"/>
            <w:vAlign w:val="center"/>
          </w:tcPr>
          <w:p w14:paraId="524FD937" w14:textId="77777777" w:rsidR="00CB7A77" w:rsidRPr="00A74FFE" w:rsidRDefault="00A74FFE" w:rsidP="00A74FFE">
            <w:pPr>
              <w:spacing w:before="100" w:beforeAutospacing="1" w:after="100" w:afterAutospacing="1"/>
              <w:jc w:val="center"/>
              <w:rPr>
                <w:rFonts w:ascii="Times New Roman" w:hAnsi="Times New Roman" w:cs="Times New Roman"/>
                <w:bCs/>
                <w:sz w:val="20"/>
                <w:szCs w:val="20"/>
              </w:rPr>
            </w:pPr>
            <w:r w:rsidRPr="00A74FFE">
              <w:rPr>
                <w:rFonts w:ascii="Times New Roman" w:hAnsi="Times New Roman" w:cs="Times New Roman"/>
                <w:bCs/>
                <w:sz w:val="20"/>
                <w:szCs w:val="20"/>
              </w:rPr>
              <w:t>%100</w:t>
            </w:r>
          </w:p>
        </w:tc>
        <w:tc>
          <w:tcPr>
            <w:tcW w:w="1194" w:type="dxa"/>
          </w:tcPr>
          <w:p w14:paraId="5C4D04DF" w14:textId="77777777" w:rsidR="00CB7A77" w:rsidRPr="00A74FFE" w:rsidRDefault="00CB7A77" w:rsidP="00A74FFE">
            <w:pPr>
              <w:spacing w:before="100" w:beforeAutospacing="1" w:after="100" w:afterAutospacing="1"/>
              <w:jc w:val="center"/>
              <w:rPr>
                <w:rFonts w:ascii="Times New Roman" w:hAnsi="Times New Roman" w:cs="Times New Roman"/>
                <w:bCs/>
                <w:sz w:val="20"/>
                <w:szCs w:val="20"/>
              </w:rPr>
            </w:pPr>
          </w:p>
        </w:tc>
        <w:tc>
          <w:tcPr>
            <w:tcW w:w="1127" w:type="dxa"/>
          </w:tcPr>
          <w:p w14:paraId="11C0BC73" w14:textId="77777777" w:rsidR="00CB7A77" w:rsidRPr="00A74FFE" w:rsidRDefault="00CB7A77" w:rsidP="00A74FFE">
            <w:pPr>
              <w:spacing w:before="100" w:beforeAutospacing="1" w:after="100" w:afterAutospacing="1"/>
              <w:jc w:val="center"/>
              <w:rPr>
                <w:rFonts w:ascii="Times New Roman" w:hAnsi="Times New Roman" w:cs="Times New Roman"/>
                <w:bCs/>
                <w:sz w:val="20"/>
                <w:szCs w:val="20"/>
              </w:rPr>
            </w:pPr>
          </w:p>
        </w:tc>
        <w:tc>
          <w:tcPr>
            <w:tcW w:w="700" w:type="dxa"/>
          </w:tcPr>
          <w:p w14:paraId="2A0A4EA9" w14:textId="77777777" w:rsidR="00CB7A77" w:rsidRPr="00A74FFE" w:rsidRDefault="00CB7A77" w:rsidP="00A74FFE">
            <w:pPr>
              <w:spacing w:before="100" w:beforeAutospacing="1" w:after="100" w:afterAutospacing="1"/>
              <w:jc w:val="center"/>
              <w:rPr>
                <w:rFonts w:ascii="Times New Roman" w:hAnsi="Times New Roman" w:cs="Times New Roman"/>
                <w:bCs/>
                <w:sz w:val="20"/>
                <w:szCs w:val="20"/>
              </w:rPr>
            </w:pPr>
          </w:p>
        </w:tc>
      </w:tr>
      <w:tr w:rsidR="00CB7A77" w:rsidRPr="00306D0B" w14:paraId="785942BA" w14:textId="77777777" w:rsidTr="00333680">
        <w:trPr>
          <w:trHeight w:hRule="exact" w:val="285"/>
        </w:trPr>
        <w:tc>
          <w:tcPr>
            <w:tcW w:w="867" w:type="dxa"/>
          </w:tcPr>
          <w:p w14:paraId="71583197" w14:textId="77777777" w:rsidR="00CB7A77" w:rsidRPr="00333680" w:rsidRDefault="00CB7A77" w:rsidP="00CB7A77">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ITP117</w:t>
            </w:r>
          </w:p>
        </w:tc>
        <w:tc>
          <w:tcPr>
            <w:tcW w:w="2867" w:type="dxa"/>
          </w:tcPr>
          <w:p w14:paraId="5F735062" w14:textId="77777777" w:rsidR="00CB7A77" w:rsidRPr="00333680" w:rsidRDefault="00CB7A77" w:rsidP="00CB7A77">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Temel Bilgi Teknolojileri Kullanımı</w:t>
            </w:r>
          </w:p>
          <w:p w14:paraId="65DFBA68" w14:textId="77777777" w:rsidR="00CB7A77" w:rsidRPr="00333680" w:rsidRDefault="00CB7A77" w:rsidP="00CB7A77">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ullanımı</w:t>
            </w:r>
          </w:p>
        </w:tc>
        <w:tc>
          <w:tcPr>
            <w:tcW w:w="699" w:type="dxa"/>
          </w:tcPr>
          <w:p w14:paraId="52FF1CD2" w14:textId="77777777" w:rsidR="00CB7A77" w:rsidRPr="00CB7A77" w:rsidRDefault="00CB7A77" w:rsidP="00CB7A77">
            <w:pPr>
              <w:spacing w:before="100" w:beforeAutospacing="1" w:after="100" w:afterAutospacing="1"/>
              <w:jc w:val="center"/>
              <w:rPr>
                <w:rFonts w:ascii="Times New Roman" w:hAnsi="Times New Roman" w:cs="Times New Roman"/>
                <w:bCs/>
                <w:sz w:val="20"/>
                <w:szCs w:val="20"/>
              </w:rPr>
            </w:pPr>
            <w:r w:rsidRPr="00CB7A77">
              <w:rPr>
                <w:rFonts w:ascii="Times New Roman" w:hAnsi="Times New Roman" w:cs="Times New Roman"/>
                <w:bCs/>
                <w:sz w:val="20"/>
                <w:szCs w:val="20"/>
              </w:rPr>
              <w:t>40</w:t>
            </w:r>
          </w:p>
        </w:tc>
        <w:tc>
          <w:tcPr>
            <w:tcW w:w="690" w:type="dxa"/>
          </w:tcPr>
          <w:p w14:paraId="2001737E" w14:textId="77777777" w:rsidR="00CB7A77" w:rsidRPr="00CB7A77" w:rsidRDefault="00CB7A77" w:rsidP="00CB7A77">
            <w:pPr>
              <w:spacing w:before="100" w:beforeAutospacing="1" w:after="100" w:afterAutospacing="1"/>
              <w:jc w:val="center"/>
              <w:rPr>
                <w:rFonts w:ascii="Times New Roman" w:hAnsi="Times New Roman" w:cs="Times New Roman"/>
                <w:bCs/>
                <w:sz w:val="20"/>
                <w:szCs w:val="20"/>
              </w:rPr>
            </w:pPr>
            <w:r w:rsidRPr="00CB7A77">
              <w:rPr>
                <w:rFonts w:ascii="Times New Roman" w:hAnsi="Times New Roman" w:cs="Times New Roman"/>
                <w:bCs/>
                <w:sz w:val="20"/>
                <w:szCs w:val="20"/>
              </w:rPr>
              <w:t>-</w:t>
            </w:r>
          </w:p>
        </w:tc>
        <w:tc>
          <w:tcPr>
            <w:tcW w:w="918" w:type="dxa"/>
            <w:vAlign w:val="center"/>
          </w:tcPr>
          <w:p w14:paraId="72B85C06" w14:textId="77777777" w:rsidR="00CB7A77" w:rsidRPr="00A74FFE" w:rsidRDefault="00CB7A77" w:rsidP="00A74FFE">
            <w:pPr>
              <w:spacing w:before="100" w:beforeAutospacing="1" w:after="100" w:afterAutospacing="1"/>
              <w:jc w:val="center"/>
              <w:rPr>
                <w:rFonts w:ascii="Times New Roman" w:hAnsi="Times New Roman" w:cs="Times New Roman"/>
                <w:bCs/>
                <w:sz w:val="20"/>
                <w:szCs w:val="20"/>
              </w:rPr>
            </w:pPr>
          </w:p>
        </w:tc>
        <w:tc>
          <w:tcPr>
            <w:tcW w:w="1194" w:type="dxa"/>
          </w:tcPr>
          <w:p w14:paraId="25AF3550" w14:textId="77777777" w:rsidR="00CB7A77" w:rsidRPr="00A74FFE" w:rsidRDefault="00A74FFE" w:rsidP="00A74FFE">
            <w:pPr>
              <w:spacing w:before="100" w:beforeAutospacing="1" w:after="100" w:afterAutospacing="1"/>
              <w:jc w:val="center"/>
              <w:rPr>
                <w:rFonts w:ascii="Times New Roman" w:hAnsi="Times New Roman" w:cs="Times New Roman"/>
                <w:bCs/>
                <w:sz w:val="20"/>
                <w:szCs w:val="20"/>
              </w:rPr>
            </w:pPr>
            <w:r w:rsidRPr="00A74FFE">
              <w:rPr>
                <w:rFonts w:ascii="Times New Roman" w:hAnsi="Times New Roman" w:cs="Times New Roman"/>
                <w:bCs/>
                <w:sz w:val="20"/>
                <w:szCs w:val="20"/>
              </w:rPr>
              <w:t>%100</w:t>
            </w:r>
          </w:p>
        </w:tc>
        <w:tc>
          <w:tcPr>
            <w:tcW w:w="1127" w:type="dxa"/>
          </w:tcPr>
          <w:p w14:paraId="4D9CFD87" w14:textId="77777777" w:rsidR="00CB7A77" w:rsidRPr="00A74FFE" w:rsidRDefault="00CB7A77" w:rsidP="00A74FFE">
            <w:pPr>
              <w:spacing w:before="100" w:beforeAutospacing="1" w:after="100" w:afterAutospacing="1"/>
              <w:jc w:val="center"/>
              <w:rPr>
                <w:rFonts w:ascii="Times New Roman" w:hAnsi="Times New Roman" w:cs="Times New Roman"/>
                <w:bCs/>
                <w:sz w:val="20"/>
                <w:szCs w:val="20"/>
              </w:rPr>
            </w:pPr>
          </w:p>
        </w:tc>
        <w:tc>
          <w:tcPr>
            <w:tcW w:w="700" w:type="dxa"/>
          </w:tcPr>
          <w:p w14:paraId="1AB6F81D" w14:textId="77777777" w:rsidR="00CB7A77" w:rsidRPr="00A74FFE" w:rsidRDefault="00CB7A77" w:rsidP="00A74FFE">
            <w:pPr>
              <w:spacing w:before="100" w:beforeAutospacing="1" w:after="100" w:afterAutospacing="1"/>
              <w:jc w:val="center"/>
              <w:rPr>
                <w:rFonts w:ascii="Times New Roman" w:hAnsi="Times New Roman" w:cs="Times New Roman"/>
                <w:bCs/>
                <w:sz w:val="20"/>
                <w:szCs w:val="20"/>
              </w:rPr>
            </w:pPr>
          </w:p>
        </w:tc>
      </w:tr>
      <w:tr w:rsidR="00CB7A77" w:rsidRPr="00306D0B" w14:paraId="0D0E046E" w14:textId="77777777" w:rsidTr="00597A4D">
        <w:trPr>
          <w:trHeight w:hRule="exact" w:val="284"/>
        </w:trPr>
        <w:tc>
          <w:tcPr>
            <w:tcW w:w="867" w:type="dxa"/>
          </w:tcPr>
          <w:p w14:paraId="1361E3BE" w14:textId="77777777" w:rsidR="00CB7A77" w:rsidRDefault="00CB7A77" w:rsidP="00CB7A77">
            <w:r w:rsidRPr="006F603E">
              <w:rPr>
                <w:rFonts w:ascii="Times New Roman" w:hAnsi="Times New Roman" w:cs="Times New Roman"/>
                <w:bCs/>
                <w:sz w:val="18"/>
                <w:szCs w:val="18"/>
              </w:rPr>
              <w:t>ITP11</w:t>
            </w:r>
            <w:r>
              <w:rPr>
                <w:rFonts w:ascii="Times New Roman" w:hAnsi="Times New Roman" w:cs="Times New Roman"/>
                <w:bCs/>
                <w:sz w:val="18"/>
                <w:szCs w:val="18"/>
              </w:rPr>
              <w:t>9</w:t>
            </w:r>
          </w:p>
        </w:tc>
        <w:tc>
          <w:tcPr>
            <w:tcW w:w="2867" w:type="dxa"/>
          </w:tcPr>
          <w:p w14:paraId="2D6AA167" w14:textId="77777777" w:rsidR="00CB7A77" w:rsidRPr="00333680" w:rsidRDefault="00CB7A77" w:rsidP="00CB7A77">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Teknik Resim</w:t>
            </w:r>
          </w:p>
        </w:tc>
        <w:tc>
          <w:tcPr>
            <w:tcW w:w="699" w:type="dxa"/>
          </w:tcPr>
          <w:p w14:paraId="6EBEBACA" w14:textId="77777777" w:rsidR="00CB7A77" w:rsidRPr="00CB7A77" w:rsidRDefault="00CB7A77" w:rsidP="00CB7A77">
            <w:pPr>
              <w:spacing w:before="100" w:beforeAutospacing="1" w:after="100" w:afterAutospacing="1"/>
              <w:jc w:val="center"/>
              <w:rPr>
                <w:rFonts w:ascii="Times New Roman" w:hAnsi="Times New Roman" w:cs="Times New Roman"/>
                <w:bCs/>
                <w:sz w:val="20"/>
                <w:szCs w:val="20"/>
              </w:rPr>
            </w:pPr>
            <w:r w:rsidRPr="00CB7A77">
              <w:rPr>
                <w:rFonts w:ascii="Times New Roman" w:hAnsi="Times New Roman" w:cs="Times New Roman"/>
                <w:bCs/>
                <w:sz w:val="20"/>
                <w:szCs w:val="20"/>
              </w:rPr>
              <w:t>40</w:t>
            </w:r>
          </w:p>
        </w:tc>
        <w:tc>
          <w:tcPr>
            <w:tcW w:w="690" w:type="dxa"/>
          </w:tcPr>
          <w:p w14:paraId="2610D770" w14:textId="77777777" w:rsidR="00CB7A77" w:rsidRPr="00CB7A77" w:rsidRDefault="00CB7A77" w:rsidP="00CB7A77">
            <w:pPr>
              <w:spacing w:before="100" w:beforeAutospacing="1" w:after="100" w:afterAutospacing="1"/>
              <w:jc w:val="center"/>
              <w:rPr>
                <w:rFonts w:ascii="Times New Roman" w:hAnsi="Times New Roman" w:cs="Times New Roman"/>
                <w:bCs/>
                <w:sz w:val="20"/>
                <w:szCs w:val="20"/>
              </w:rPr>
            </w:pPr>
            <w:r w:rsidRPr="00CB7A77">
              <w:rPr>
                <w:rFonts w:ascii="Times New Roman" w:hAnsi="Times New Roman" w:cs="Times New Roman"/>
                <w:bCs/>
                <w:sz w:val="20"/>
                <w:szCs w:val="20"/>
              </w:rPr>
              <w:t>41</w:t>
            </w:r>
          </w:p>
        </w:tc>
        <w:tc>
          <w:tcPr>
            <w:tcW w:w="918" w:type="dxa"/>
            <w:vAlign w:val="center"/>
          </w:tcPr>
          <w:p w14:paraId="6F25A77F" w14:textId="77777777" w:rsidR="00CB7A77" w:rsidRPr="00A74FFE" w:rsidRDefault="00CB7A77" w:rsidP="00A74FFE">
            <w:pPr>
              <w:spacing w:before="100" w:beforeAutospacing="1" w:after="100" w:afterAutospacing="1"/>
              <w:jc w:val="center"/>
              <w:rPr>
                <w:rFonts w:ascii="Times New Roman" w:hAnsi="Times New Roman" w:cs="Times New Roman"/>
                <w:bCs/>
                <w:sz w:val="20"/>
                <w:szCs w:val="20"/>
              </w:rPr>
            </w:pPr>
          </w:p>
        </w:tc>
        <w:tc>
          <w:tcPr>
            <w:tcW w:w="1194" w:type="dxa"/>
          </w:tcPr>
          <w:p w14:paraId="12979BBD" w14:textId="77777777" w:rsidR="00CB7A77" w:rsidRPr="00A74FFE" w:rsidRDefault="00CB7A77" w:rsidP="00A74FFE">
            <w:pPr>
              <w:spacing w:before="100" w:beforeAutospacing="1" w:after="100" w:afterAutospacing="1"/>
              <w:jc w:val="center"/>
              <w:rPr>
                <w:rFonts w:ascii="Times New Roman" w:hAnsi="Times New Roman" w:cs="Times New Roman"/>
                <w:bCs/>
                <w:sz w:val="20"/>
                <w:szCs w:val="20"/>
              </w:rPr>
            </w:pPr>
          </w:p>
        </w:tc>
        <w:tc>
          <w:tcPr>
            <w:tcW w:w="1127" w:type="dxa"/>
          </w:tcPr>
          <w:p w14:paraId="5D3E6B03" w14:textId="77777777" w:rsidR="00CB7A77" w:rsidRPr="00A74FFE" w:rsidRDefault="00A74FFE" w:rsidP="00A74FFE">
            <w:pPr>
              <w:spacing w:before="100" w:beforeAutospacing="1" w:after="100" w:afterAutospacing="1"/>
              <w:jc w:val="center"/>
              <w:rPr>
                <w:rFonts w:ascii="Times New Roman" w:hAnsi="Times New Roman" w:cs="Times New Roman"/>
                <w:bCs/>
                <w:sz w:val="20"/>
                <w:szCs w:val="20"/>
              </w:rPr>
            </w:pPr>
            <w:r w:rsidRPr="00A74FFE">
              <w:rPr>
                <w:rFonts w:ascii="Times New Roman" w:hAnsi="Times New Roman" w:cs="Times New Roman"/>
                <w:bCs/>
                <w:sz w:val="20"/>
                <w:szCs w:val="20"/>
              </w:rPr>
              <w:t>%100</w:t>
            </w:r>
          </w:p>
        </w:tc>
        <w:tc>
          <w:tcPr>
            <w:tcW w:w="700" w:type="dxa"/>
          </w:tcPr>
          <w:p w14:paraId="3E9C4BA0" w14:textId="77777777" w:rsidR="00CB7A77" w:rsidRPr="00A74FFE" w:rsidRDefault="00CB7A77" w:rsidP="00A74FFE">
            <w:pPr>
              <w:spacing w:before="100" w:beforeAutospacing="1" w:after="100" w:afterAutospacing="1"/>
              <w:jc w:val="center"/>
              <w:rPr>
                <w:rFonts w:ascii="Times New Roman" w:hAnsi="Times New Roman" w:cs="Times New Roman"/>
                <w:bCs/>
                <w:sz w:val="20"/>
                <w:szCs w:val="20"/>
              </w:rPr>
            </w:pPr>
          </w:p>
        </w:tc>
      </w:tr>
      <w:tr w:rsidR="00CB7A77" w:rsidRPr="00306D0B" w14:paraId="3233C54D" w14:textId="77777777" w:rsidTr="00597A4D">
        <w:trPr>
          <w:trHeight w:hRule="exact" w:val="284"/>
        </w:trPr>
        <w:tc>
          <w:tcPr>
            <w:tcW w:w="867" w:type="dxa"/>
          </w:tcPr>
          <w:p w14:paraId="6DCCB87D" w14:textId="77777777" w:rsidR="00CB7A77" w:rsidRDefault="00CB7A77" w:rsidP="00CB7A77">
            <w:r w:rsidRPr="006F603E">
              <w:rPr>
                <w:rFonts w:ascii="Times New Roman" w:hAnsi="Times New Roman" w:cs="Times New Roman"/>
                <w:bCs/>
                <w:sz w:val="18"/>
                <w:szCs w:val="18"/>
              </w:rPr>
              <w:t>ITP11</w:t>
            </w:r>
            <w:r>
              <w:rPr>
                <w:rFonts w:ascii="Times New Roman" w:hAnsi="Times New Roman" w:cs="Times New Roman"/>
                <w:bCs/>
                <w:sz w:val="18"/>
                <w:szCs w:val="18"/>
              </w:rPr>
              <w:t>1</w:t>
            </w:r>
          </w:p>
        </w:tc>
        <w:tc>
          <w:tcPr>
            <w:tcW w:w="2867" w:type="dxa"/>
          </w:tcPr>
          <w:p w14:paraId="61CE8D04" w14:textId="77777777" w:rsidR="00CB7A77" w:rsidRPr="00333680" w:rsidRDefault="00CB7A77" w:rsidP="00CB7A77">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Genel Matematik</w:t>
            </w:r>
          </w:p>
        </w:tc>
        <w:tc>
          <w:tcPr>
            <w:tcW w:w="699" w:type="dxa"/>
          </w:tcPr>
          <w:p w14:paraId="4C04CB2A" w14:textId="77777777" w:rsidR="00CB7A77" w:rsidRPr="00CB7A77" w:rsidRDefault="00CB7A77" w:rsidP="00CB7A77">
            <w:pPr>
              <w:spacing w:before="100" w:beforeAutospacing="1" w:after="100" w:afterAutospacing="1"/>
              <w:jc w:val="center"/>
              <w:rPr>
                <w:rFonts w:ascii="Times New Roman" w:hAnsi="Times New Roman" w:cs="Times New Roman"/>
                <w:bCs/>
                <w:sz w:val="20"/>
                <w:szCs w:val="20"/>
              </w:rPr>
            </w:pPr>
            <w:r w:rsidRPr="00CB7A77">
              <w:rPr>
                <w:rFonts w:ascii="Times New Roman" w:hAnsi="Times New Roman" w:cs="Times New Roman"/>
                <w:bCs/>
                <w:sz w:val="20"/>
                <w:szCs w:val="20"/>
              </w:rPr>
              <w:t>40</w:t>
            </w:r>
          </w:p>
        </w:tc>
        <w:tc>
          <w:tcPr>
            <w:tcW w:w="690" w:type="dxa"/>
          </w:tcPr>
          <w:p w14:paraId="6EF2D5A2" w14:textId="77777777" w:rsidR="00CB7A77" w:rsidRPr="00CB7A77" w:rsidRDefault="00CB7A77" w:rsidP="00CB7A77">
            <w:pPr>
              <w:spacing w:before="100" w:beforeAutospacing="1" w:after="100" w:afterAutospacing="1"/>
              <w:jc w:val="center"/>
              <w:rPr>
                <w:rFonts w:ascii="Times New Roman" w:hAnsi="Times New Roman" w:cs="Times New Roman"/>
                <w:bCs/>
                <w:sz w:val="20"/>
                <w:szCs w:val="20"/>
              </w:rPr>
            </w:pPr>
            <w:r w:rsidRPr="00CB7A77">
              <w:rPr>
                <w:rFonts w:ascii="Times New Roman" w:hAnsi="Times New Roman" w:cs="Times New Roman"/>
                <w:bCs/>
                <w:sz w:val="20"/>
                <w:szCs w:val="20"/>
              </w:rPr>
              <w:t>41</w:t>
            </w:r>
          </w:p>
        </w:tc>
        <w:tc>
          <w:tcPr>
            <w:tcW w:w="918" w:type="dxa"/>
            <w:vAlign w:val="center"/>
          </w:tcPr>
          <w:p w14:paraId="74FA9DB6" w14:textId="77777777" w:rsidR="00CB7A77" w:rsidRPr="00A74FFE" w:rsidRDefault="00A74FFE" w:rsidP="00A74FFE">
            <w:pPr>
              <w:spacing w:before="100" w:beforeAutospacing="1" w:after="100" w:afterAutospacing="1"/>
              <w:jc w:val="center"/>
              <w:rPr>
                <w:rFonts w:ascii="Times New Roman" w:hAnsi="Times New Roman" w:cs="Times New Roman"/>
                <w:bCs/>
                <w:sz w:val="20"/>
                <w:szCs w:val="20"/>
              </w:rPr>
            </w:pPr>
            <w:r w:rsidRPr="00A74FFE">
              <w:rPr>
                <w:rFonts w:ascii="Times New Roman" w:hAnsi="Times New Roman" w:cs="Times New Roman"/>
                <w:bCs/>
                <w:sz w:val="20"/>
                <w:szCs w:val="20"/>
              </w:rPr>
              <w:t>%100</w:t>
            </w:r>
          </w:p>
        </w:tc>
        <w:tc>
          <w:tcPr>
            <w:tcW w:w="1194" w:type="dxa"/>
          </w:tcPr>
          <w:p w14:paraId="4D8144AE" w14:textId="77777777" w:rsidR="00CB7A77" w:rsidRPr="00A74FFE" w:rsidRDefault="00CB7A77" w:rsidP="00A74FFE">
            <w:pPr>
              <w:spacing w:before="100" w:beforeAutospacing="1" w:after="100" w:afterAutospacing="1"/>
              <w:jc w:val="center"/>
              <w:rPr>
                <w:rFonts w:ascii="Times New Roman" w:hAnsi="Times New Roman" w:cs="Times New Roman"/>
                <w:bCs/>
                <w:sz w:val="20"/>
                <w:szCs w:val="20"/>
              </w:rPr>
            </w:pPr>
          </w:p>
        </w:tc>
        <w:tc>
          <w:tcPr>
            <w:tcW w:w="1127" w:type="dxa"/>
          </w:tcPr>
          <w:p w14:paraId="7334A0E6" w14:textId="77777777" w:rsidR="00CB7A77" w:rsidRPr="00A74FFE" w:rsidRDefault="00CB7A77" w:rsidP="00A74FFE">
            <w:pPr>
              <w:spacing w:before="100" w:beforeAutospacing="1" w:after="100" w:afterAutospacing="1"/>
              <w:jc w:val="center"/>
              <w:rPr>
                <w:rFonts w:ascii="Times New Roman" w:hAnsi="Times New Roman" w:cs="Times New Roman"/>
                <w:bCs/>
                <w:sz w:val="20"/>
                <w:szCs w:val="20"/>
              </w:rPr>
            </w:pPr>
          </w:p>
        </w:tc>
        <w:tc>
          <w:tcPr>
            <w:tcW w:w="700" w:type="dxa"/>
          </w:tcPr>
          <w:p w14:paraId="450D81A7" w14:textId="77777777" w:rsidR="00CB7A77" w:rsidRPr="00A74FFE" w:rsidRDefault="00CB7A77" w:rsidP="00A74FFE">
            <w:pPr>
              <w:spacing w:before="100" w:beforeAutospacing="1" w:after="100" w:afterAutospacing="1"/>
              <w:jc w:val="center"/>
              <w:rPr>
                <w:rFonts w:ascii="Times New Roman" w:hAnsi="Times New Roman" w:cs="Times New Roman"/>
                <w:bCs/>
                <w:sz w:val="20"/>
                <w:szCs w:val="20"/>
              </w:rPr>
            </w:pPr>
          </w:p>
        </w:tc>
      </w:tr>
      <w:tr w:rsidR="00CB7A77" w:rsidRPr="00306D0B" w14:paraId="33481E99" w14:textId="77777777" w:rsidTr="00597A4D">
        <w:trPr>
          <w:trHeight w:hRule="exact" w:val="284"/>
        </w:trPr>
        <w:tc>
          <w:tcPr>
            <w:tcW w:w="867" w:type="dxa"/>
          </w:tcPr>
          <w:p w14:paraId="0724E874" w14:textId="77777777" w:rsidR="00CB7A77" w:rsidRPr="00333680" w:rsidRDefault="00CB7A77" w:rsidP="00CB7A77">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ITP105</w:t>
            </w:r>
          </w:p>
        </w:tc>
        <w:tc>
          <w:tcPr>
            <w:tcW w:w="2867" w:type="dxa"/>
          </w:tcPr>
          <w:p w14:paraId="2DF65693" w14:textId="77777777" w:rsidR="00CB7A77" w:rsidRPr="00333680" w:rsidRDefault="00CB7A77" w:rsidP="00CB7A77">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Mesleki Uygulama -I-</w:t>
            </w:r>
          </w:p>
        </w:tc>
        <w:tc>
          <w:tcPr>
            <w:tcW w:w="699" w:type="dxa"/>
          </w:tcPr>
          <w:p w14:paraId="5E64143A" w14:textId="77777777" w:rsidR="00CB7A77" w:rsidRPr="00CB7A77" w:rsidRDefault="00CB7A77" w:rsidP="00CB7A77">
            <w:pPr>
              <w:spacing w:before="100" w:beforeAutospacing="1" w:after="100" w:afterAutospacing="1"/>
              <w:jc w:val="center"/>
              <w:rPr>
                <w:rFonts w:ascii="Times New Roman" w:hAnsi="Times New Roman" w:cs="Times New Roman"/>
                <w:bCs/>
                <w:sz w:val="20"/>
                <w:szCs w:val="20"/>
              </w:rPr>
            </w:pPr>
            <w:r w:rsidRPr="00CB7A77">
              <w:rPr>
                <w:rFonts w:ascii="Times New Roman" w:hAnsi="Times New Roman" w:cs="Times New Roman"/>
                <w:bCs/>
                <w:sz w:val="20"/>
                <w:szCs w:val="20"/>
              </w:rPr>
              <w:t>40</w:t>
            </w:r>
          </w:p>
        </w:tc>
        <w:tc>
          <w:tcPr>
            <w:tcW w:w="690" w:type="dxa"/>
          </w:tcPr>
          <w:p w14:paraId="4068D235" w14:textId="77777777" w:rsidR="00CB7A77" w:rsidRPr="00CB7A77" w:rsidRDefault="00CB7A77" w:rsidP="00CB7A77">
            <w:pPr>
              <w:spacing w:before="100" w:beforeAutospacing="1" w:after="100" w:afterAutospacing="1"/>
              <w:jc w:val="center"/>
              <w:rPr>
                <w:rFonts w:ascii="Times New Roman" w:hAnsi="Times New Roman" w:cs="Times New Roman"/>
                <w:bCs/>
                <w:sz w:val="20"/>
                <w:szCs w:val="20"/>
              </w:rPr>
            </w:pPr>
            <w:r w:rsidRPr="00CB7A77">
              <w:rPr>
                <w:rFonts w:ascii="Times New Roman" w:hAnsi="Times New Roman" w:cs="Times New Roman"/>
                <w:bCs/>
                <w:sz w:val="20"/>
                <w:szCs w:val="20"/>
              </w:rPr>
              <w:t>41</w:t>
            </w:r>
          </w:p>
        </w:tc>
        <w:tc>
          <w:tcPr>
            <w:tcW w:w="918" w:type="dxa"/>
            <w:vAlign w:val="center"/>
          </w:tcPr>
          <w:p w14:paraId="10550CA1" w14:textId="77777777" w:rsidR="00CB7A77" w:rsidRPr="00A74FFE" w:rsidRDefault="005A6770" w:rsidP="00A74FFE">
            <w:pPr>
              <w:spacing w:before="100" w:beforeAutospacing="1" w:after="100" w:afterAutospacing="1"/>
              <w:jc w:val="center"/>
              <w:rPr>
                <w:rFonts w:ascii="Times New Roman" w:hAnsi="Times New Roman" w:cs="Times New Roman"/>
                <w:bCs/>
                <w:sz w:val="20"/>
                <w:szCs w:val="20"/>
              </w:rPr>
            </w:pPr>
            <w:r>
              <w:rPr>
                <w:rFonts w:ascii="Times New Roman" w:hAnsi="Times New Roman" w:cs="Times New Roman"/>
                <w:bCs/>
                <w:sz w:val="20"/>
                <w:szCs w:val="20"/>
              </w:rPr>
              <w:t>%30</w:t>
            </w:r>
          </w:p>
        </w:tc>
        <w:tc>
          <w:tcPr>
            <w:tcW w:w="1194" w:type="dxa"/>
          </w:tcPr>
          <w:p w14:paraId="29D23A02" w14:textId="77777777" w:rsidR="00CB7A77" w:rsidRPr="00A74FFE" w:rsidRDefault="005A6770" w:rsidP="00A74FFE">
            <w:pPr>
              <w:spacing w:before="100" w:beforeAutospacing="1" w:after="100" w:afterAutospacing="1"/>
              <w:jc w:val="center"/>
              <w:rPr>
                <w:rFonts w:ascii="Times New Roman" w:hAnsi="Times New Roman" w:cs="Times New Roman"/>
                <w:bCs/>
                <w:sz w:val="20"/>
                <w:szCs w:val="20"/>
              </w:rPr>
            </w:pPr>
            <w:r>
              <w:rPr>
                <w:rFonts w:ascii="Times New Roman" w:hAnsi="Times New Roman" w:cs="Times New Roman"/>
                <w:bCs/>
                <w:sz w:val="20"/>
                <w:szCs w:val="20"/>
              </w:rPr>
              <w:t>%70</w:t>
            </w:r>
          </w:p>
        </w:tc>
        <w:tc>
          <w:tcPr>
            <w:tcW w:w="1127" w:type="dxa"/>
          </w:tcPr>
          <w:p w14:paraId="01081714" w14:textId="77777777" w:rsidR="00CB7A77" w:rsidRPr="00A74FFE" w:rsidRDefault="00CB7A77" w:rsidP="00A74FFE">
            <w:pPr>
              <w:spacing w:before="100" w:beforeAutospacing="1" w:after="100" w:afterAutospacing="1"/>
              <w:jc w:val="center"/>
              <w:rPr>
                <w:rFonts w:ascii="Times New Roman" w:hAnsi="Times New Roman" w:cs="Times New Roman"/>
                <w:bCs/>
                <w:sz w:val="20"/>
                <w:szCs w:val="20"/>
              </w:rPr>
            </w:pPr>
          </w:p>
        </w:tc>
        <w:tc>
          <w:tcPr>
            <w:tcW w:w="700" w:type="dxa"/>
          </w:tcPr>
          <w:p w14:paraId="2E69FE28" w14:textId="77777777" w:rsidR="00CB7A77" w:rsidRPr="00A74FFE" w:rsidRDefault="00CB7A77" w:rsidP="00A74FFE">
            <w:pPr>
              <w:spacing w:before="100" w:beforeAutospacing="1" w:after="100" w:afterAutospacing="1"/>
              <w:jc w:val="center"/>
              <w:rPr>
                <w:rFonts w:ascii="Times New Roman" w:hAnsi="Times New Roman" w:cs="Times New Roman"/>
                <w:bCs/>
                <w:sz w:val="20"/>
                <w:szCs w:val="20"/>
              </w:rPr>
            </w:pPr>
          </w:p>
        </w:tc>
      </w:tr>
      <w:tr w:rsidR="00CB7A77" w:rsidRPr="00306D0B" w14:paraId="0B842089" w14:textId="77777777" w:rsidTr="00597A4D">
        <w:trPr>
          <w:trHeight w:hRule="exact" w:val="284"/>
        </w:trPr>
        <w:tc>
          <w:tcPr>
            <w:tcW w:w="867" w:type="dxa"/>
          </w:tcPr>
          <w:p w14:paraId="70CA9F4B" w14:textId="77777777" w:rsidR="00CB7A77" w:rsidRPr="00333680" w:rsidRDefault="00CB7A77" w:rsidP="00CB7A77">
            <w:pPr>
              <w:spacing w:before="100" w:beforeAutospacing="1" w:after="100" w:afterAutospacing="1"/>
              <w:jc w:val="both"/>
              <w:rPr>
                <w:rFonts w:ascii="Times New Roman" w:hAnsi="Times New Roman" w:cs="Times New Roman"/>
                <w:bCs/>
                <w:sz w:val="18"/>
                <w:szCs w:val="18"/>
              </w:rPr>
            </w:pPr>
            <w:r>
              <w:rPr>
                <w:rFonts w:ascii="Times New Roman" w:hAnsi="Times New Roman" w:cs="Times New Roman"/>
                <w:bCs/>
                <w:sz w:val="18"/>
                <w:szCs w:val="18"/>
              </w:rPr>
              <w:t>ISG101</w:t>
            </w:r>
          </w:p>
        </w:tc>
        <w:tc>
          <w:tcPr>
            <w:tcW w:w="2867" w:type="dxa"/>
          </w:tcPr>
          <w:p w14:paraId="284E0249" w14:textId="77777777" w:rsidR="00CB7A77" w:rsidRPr="00333680" w:rsidRDefault="00CB7A77" w:rsidP="00CB7A77">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İş Sağlığı ve Güvenliği (Seç.)</w:t>
            </w:r>
          </w:p>
        </w:tc>
        <w:tc>
          <w:tcPr>
            <w:tcW w:w="699" w:type="dxa"/>
          </w:tcPr>
          <w:p w14:paraId="53BA7A51" w14:textId="77777777" w:rsidR="00CB7A77" w:rsidRPr="00CB7A77" w:rsidRDefault="00CB7A77" w:rsidP="00CB7A77">
            <w:pPr>
              <w:spacing w:before="100" w:beforeAutospacing="1" w:after="100" w:afterAutospacing="1"/>
              <w:jc w:val="center"/>
              <w:rPr>
                <w:rFonts w:ascii="Times New Roman" w:hAnsi="Times New Roman" w:cs="Times New Roman"/>
                <w:bCs/>
                <w:sz w:val="20"/>
                <w:szCs w:val="20"/>
              </w:rPr>
            </w:pPr>
            <w:r w:rsidRPr="00CB7A77">
              <w:rPr>
                <w:rFonts w:ascii="Times New Roman" w:hAnsi="Times New Roman" w:cs="Times New Roman"/>
                <w:bCs/>
                <w:sz w:val="20"/>
                <w:szCs w:val="20"/>
              </w:rPr>
              <w:t>40</w:t>
            </w:r>
          </w:p>
        </w:tc>
        <w:tc>
          <w:tcPr>
            <w:tcW w:w="690" w:type="dxa"/>
          </w:tcPr>
          <w:p w14:paraId="33F3606D" w14:textId="77777777" w:rsidR="00CB7A77" w:rsidRPr="00CB7A77" w:rsidRDefault="00CB7A77" w:rsidP="00CB7A77">
            <w:pPr>
              <w:spacing w:before="100" w:beforeAutospacing="1" w:after="100" w:afterAutospacing="1"/>
              <w:jc w:val="center"/>
              <w:rPr>
                <w:rFonts w:ascii="Times New Roman" w:hAnsi="Times New Roman" w:cs="Times New Roman"/>
                <w:bCs/>
                <w:sz w:val="20"/>
                <w:szCs w:val="20"/>
              </w:rPr>
            </w:pPr>
            <w:r w:rsidRPr="00CB7A77">
              <w:rPr>
                <w:rFonts w:ascii="Times New Roman" w:hAnsi="Times New Roman" w:cs="Times New Roman"/>
                <w:bCs/>
                <w:sz w:val="20"/>
                <w:szCs w:val="20"/>
              </w:rPr>
              <w:t>41</w:t>
            </w:r>
          </w:p>
        </w:tc>
        <w:tc>
          <w:tcPr>
            <w:tcW w:w="918" w:type="dxa"/>
            <w:vAlign w:val="center"/>
          </w:tcPr>
          <w:p w14:paraId="1AC6F7C3" w14:textId="77777777" w:rsidR="00CB7A77" w:rsidRPr="00A74FFE" w:rsidRDefault="005A6770" w:rsidP="00A74FFE">
            <w:pPr>
              <w:spacing w:before="100" w:beforeAutospacing="1" w:after="100" w:afterAutospacing="1"/>
              <w:jc w:val="center"/>
              <w:rPr>
                <w:rFonts w:ascii="Times New Roman" w:hAnsi="Times New Roman" w:cs="Times New Roman"/>
                <w:bCs/>
                <w:sz w:val="20"/>
                <w:szCs w:val="20"/>
              </w:rPr>
            </w:pPr>
            <w:r>
              <w:rPr>
                <w:rFonts w:ascii="Times New Roman" w:hAnsi="Times New Roman" w:cs="Times New Roman"/>
                <w:bCs/>
                <w:sz w:val="20"/>
                <w:szCs w:val="20"/>
              </w:rPr>
              <w:t>%100</w:t>
            </w:r>
          </w:p>
        </w:tc>
        <w:tc>
          <w:tcPr>
            <w:tcW w:w="1194" w:type="dxa"/>
          </w:tcPr>
          <w:p w14:paraId="5E1BB63A" w14:textId="77777777" w:rsidR="00CB7A77" w:rsidRPr="00A74FFE" w:rsidRDefault="00CB7A77" w:rsidP="00A74FFE">
            <w:pPr>
              <w:spacing w:before="100" w:beforeAutospacing="1" w:after="100" w:afterAutospacing="1"/>
              <w:jc w:val="center"/>
              <w:rPr>
                <w:rFonts w:ascii="Times New Roman" w:hAnsi="Times New Roman" w:cs="Times New Roman"/>
                <w:bCs/>
                <w:sz w:val="20"/>
                <w:szCs w:val="20"/>
              </w:rPr>
            </w:pPr>
          </w:p>
        </w:tc>
        <w:tc>
          <w:tcPr>
            <w:tcW w:w="1127" w:type="dxa"/>
          </w:tcPr>
          <w:p w14:paraId="682AA65C" w14:textId="77777777" w:rsidR="00CB7A77" w:rsidRPr="00A74FFE" w:rsidRDefault="00CB7A77" w:rsidP="00A74FFE">
            <w:pPr>
              <w:spacing w:before="100" w:beforeAutospacing="1" w:after="100" w:afterAutospacing="1"/>
              <w:jc w:val="center"/>
              <w:rPr>
                <w:rFonts w:ascii="Times New Roman" w:hAnsi="Times New Roman" w:cs="Times New Roman"/>
                <w:bCs/>
                <w:sz w:val="20"/>
                <w:szCs w:val="20"/>
              </w:rPr>
            </w:pPr>
          </w:p>
        </w:tc>
        <w:tc>
          <w:tcPr>
            <w:tcW w:w="700" w:type="dxa"/>
          </w:tcPr>
          <w:p w14:paraId="473D08B7" w14:textId="77777777" w:rsidR="00CB7A77" w:rsidRPr="00A74FFE" w:rsidRDefault="00CB7A77" w:rsidP="00A74FFE">
            <w:pPr>
              <w:spacing w:before="100" w:beforeAutospacing="1" w:after="100" w:afterAutospacing="1"/>
              <w:jc w:val="center"/>
              <w:rPr>
                <w:rFonts w:ascii="Times New Roman" w:hAnsi="Times New Roman" w:cs="Times New Roman"/>
                <w:bCs/>
                <w:sz w:val="20"/>
                <w:szCs w:val="20"/>
              </w:rPr>
            </w:pPr>
          </w:p>
        </w:tc>
      </w:tr>
      <w:tr w:rsidR="00CB7A77" w:rsidRPr="00306D0B" w14:paraId="06D5829D" w14:textId="77777777" w:rsidTr="00597A4D">
        <w:trPr>
          <w:trHeight w:hRule="exact" w:val="284"/>
        </w:trPr>
        <w:tc>
          <w:tcPr>
            <w:tcW w:w="867" w:type="dxa"/>
          </w:tcPr>
          <w:p w14:paraId="66E0E941" w14:textId="77777777" w:rsidR="00CB7A77" w:rsidRPr="00333680" w:rsidRDefault="00CB7A77" w:rsidP="00CB7A77">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ITP1</w:t>
            </w:r>
            <w:r>
              <w:rPr>
                <w:rFonts w:ascii="Times New Roman" w:hAnsi="Times New Roman" w:cs="Times New Roman"/>
                <w:bCs/>
                <w:sz w:val="18"/>
                <w:szCs w:val="18"/>
              </w:rPr>
              <w:t>21</w:t>
            </w:r>
          </w:p>
        </w:tc>
        <w:tc>
          <w:tcPr>
            <w:tcW w:w="2867" w:type="dxa"/>
          </w:tcPr>
          <w:p w14:paraId="5D615960" w14:textId="77777777" w:rsidR="00CB7A77" w:rsidRPr="00333680" w:rsidRDefault="00CB7A77" w:rsidP="00CB7A77">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Yapı Malzemeleri</w:t>
            </w:r>
          </w:p>
        </w:tc>
        <w:tc>
          <w:tcPr>
            <w:tcW w:w="699" w:type="dxa"/>
          </w:tcPr>
          <w:p w14:paraId="7AAE8DE4" w14:textId="77777777" w:rsidR="00CB7A77" w:rsidRPr="00CB7A77" w:rsidRDefault="00CB7A77" w:rsidP="00CB7A77">
            <w:pPr>
              <w:spacing w:before="100" w:beforeAutospacing="1" w:after="100" w:afterAutospacing="1"/>
              <w:jc w:val="center"/>
              <w:rPr>
                <w:rFonts w:ascii="Times New Roman" w:hAnsi="Times New Roman" w:cs="Times New Roman"/>
                <w:bCs/>
                <w:sz w:val="20"/>
                <w:szCs w:val="20"/>
              </w:rPr>
            </w:pPr>
            <w:r w:rsidRPr="00CB7A77">
              <w:rPr>
                <w:rFonts w:ascii="Times New Roman" w:hAnsi="Times New Roman" w:cs="Times New Roman"/>
                <w:bCs/>
                <w:sz w:val="20"/>
                <w:szCs w:val="20"/>
              </w:rPr>
              <w:t>40</w:t>
            </w:r>
          </w:p>
        </w:tc>
        <w:tc>
          <w:tcPr>
            <w:tcW w:w="690" w:type="dxa"/>
          </w:tcPr>
          <w:p w14:paraId="158651C0" w14:textId="77777777" w:rsidR="00CB7A77" w:rsidRPr="00CB7A77" w:rsidRDefault="00CB7A77" w:rsidP="00CB7A77">
            <w:pPr>
              <w:spacing w:before="100" w:beforeAutospacing="1" w:after="100" w:afterAutospacing="1"/>
              <w:jc w:val="center"/>
              <w:rPr>
                <w:rFonts w:ascii="Times New Roman" w:hAnsi="Times New Roman" w:cs="Times New Roman"/>
                <w:bCs/>
                <w:sz w:val="20"/>
                <w:szCs w:val="20"/>
              </w:rPr>
            </w:pPr>
            <w:r w:rsidRPr="00CB7A77">
              <w:rPr>
                <w:rFonts w:ascii="Times New Roman" w:hAnsi="Times New Roman" w:cs="Times New Roman"/>
                <w:bCs/>
                <w:sz w:val="20"/>
                <w:szCs w:val="20"/>
              </w:rPr>
              <w:t>41</w:t>
            </w:r>
          </w:p>
        </w:tc>
        <w:tc>
          <w:tcPr>
            <w:tcW w:w="918" w:type="dxa"/>
            <w:vAlign w:val="center"/>
          </w:tcPr>
          <w:p w14:paraId="5CFAF835" w14:textId="77777777" w:rsidR="00CB7A77" w:rsidRPr="00A74FFE" w:rsidRDefault="005A6770" w:rsidP="00A74FFE">
            <w:pPr>
              <w:spacing w:before="100" w:beforeAutospacing="1" w:after="100" w:afterAutospacing="1"/>
              <w:jc w:val="center"/>
              <w:rPr>
                <w:rFonts w:ascii="Times New Roman" w:hAnsi="Times New Roman" w:cs="Times New Roman"/>
                <w:bCs/>
                <w:sz w:val="20"/>
                <w:szCs w:val="20"/>
              </w:rPr>
            </w:pPr>
            <w:r>
              <w:rPr>
                <w:rFonts w:ascii="Times New Roman" w:hAnsi="Times New Roman" w:cs="Times New Roman"/>
                <w:bCs/>
                <w:sz w:val="20"/>
                <w:szCs w:val="20"/>
              </w:rPr>
              <w:t>%70</w:t>
            </w:r>
          </w:p>
        </w:tc>
        <w:tc>
          <w:tcPr>
            <w:tcW w:w="1194" w:type="dxa"/>
          </w:tcPr>
          <w:p w14:paraId="2310F1B5" w14:textId="77777777" w:rsidR="00CB7A77" w:rsidRPr="00A74FFE" w:rsidRDefault="005A6770" w:rsidP="00A74FFE">
            <w:pPr>
              <w:spacing w:before="100" w:beforeAutospacing="1" w:after="100" w:afterAutospacing="1"/>
              <w:jc w:val="center"/>
              <w:rPr>
                <w:rFonts w:ascii="Times New Roman" w:hAnsi="Times New Roman" w:cs="Times New Roman"/>
                <w:bCs/>
                <w:sz w:val="20"/>
                <w:szCs w:val="20"/>
              </w:rPr>
            </w:pPr>
            <w:r>
              <w:rPr>
                <w:rFonts w:ascii="Times New Roman" w:hAnsi="Times New Roman" w:cs="Times New Roman"/>
                <w:bCs/>
                <w:sz w:val="20"/>
                <w:szCs w:val="20"/>
              </w:rPr>
              <w:t>%30</w:t>
            </w:r>
          </w:p>
        </w:tc>
        <w:tc>
          <w:tcPr>
            <w:tcW w:w="1127" w:type="dxa"/>
          </w:tcPr>
          <w:p w14:paraId="5C15682C" w14:textId="77777777" w:rsidR="00CB7A77" w:rsidRPr="00A74FFE" w:rsidRDefault="00CB7A77" w:rsidP="00A74FFE">
            <w:pPr>
              <w:spacing w:before="100" w:beforeAutospacing="1" w:after="100" w:afterAutospacing="1"/>
              <w:jc w:val="center"/>
              <w:rPr>
                <w:rFonts w:ascii="Times New Roman" w:hAnsi="Times New Roman" w:cs="Times New Roman"/>
                <w:bCs/>
                <w:sz w:val="20"/>
                <w:szCs w:val="20"/>
              </w:rPr>
            </w:pPr>
          </w:p>
        </w:tc>
        <w:tc>
          <w:tcPr>
            <w:tcW w:w="700" w:type="dxa"/>
          </w:tcPr>
          <w:p w14:paraId="3C4A3B66" w14:textId="77777777" w:rsidR="00CB7A77" w:rsidRPr="00A74FFE" w:rsidRDefault="00CB7A77" w:rsidP="00A74FFE">
            <w:pPr>
              <w:spacing w:before="100" w:beforeAutospacing="1" w:after="100" w:afterAutospacing="1"/>
              <w:jc w:val="center"/>
              <w:rPr>
                <w:rFonts w:ascii="Times New Roman" w:hAnsi="Times New Roman" w:cs="Times New Roman"/>
                <w:bCs/>
                <w:sz w:val="20"/>
                <w:szCs w:val="20"/>
              </w:rPr>
            </w:pPr>
          </w:p>
        </w:tc>
      </w:tr>
      <w:tr w:rsidR="00CB7A77" w:rsidRPr="00306D0B" w14:paraId="0CAF16BB" w14:textId="77777777" w:rsidTr="00597A4D">
        <w:trPr>
          <w:trHeight w:hRule="exact" w:val="284"/>
        </w:trPr>
        <w:tc>
          <w:tcPr>
            <w:tcW w:w="867" w:type="dxa"/>
          </w:tcPr>
          <w:p w14:paraId="48006A3F" w14:textId="77777777" w:rsidR="00CB7A77" w:rsidRPr="00333680" w:rsidRDefault="00CB7A77" w:rsidP="00CB7A77">
            <w:pPr>
              <w:spacing w:before="100" w:beforeAutospacing="1" w:after="100" w:afterAutospacing="1"/>
              <w:jc w:val="both"/>
              <w:rPr>
                <w:rFonts w:ascii="Times New Roman" w:hAnsi="Times New Roman" w:cs="Times New Roman"/>
                <w:bCs/>
                <w:sz w:val="18"/>
                <w:szCs w:val="18"/>
              </w:rPr>
            </w:pPr>
          </w:p>
        </w:tc>
        <w:tc>
          <w:tcPr>
            <w:tcW w:w="2867" w:type="dxa"/>
          </w:tcPr>
          <w:p w14:paraId="52F8C8FA" w14:textId="77777777" w:rsidR="00CB7A77" w:rsidRPr="00333680" w:rsidRDefault="00CB7A77" w:rsidP="00CB7A77">
            <w:pPr>
              <w:spacing w:before="100" w:beforeAutospacing="1" w:after="100" w:afterAutospacing="1"/>
              <w:jc w:val="both"/>
              <w:rPr>
                <w:rFonts w:ascii="Times New Roman" w:hAnsi="Times New Roman" w:cs="Times New Roman"/>
                <w:bCs/>
                <w:sz w:val="18"/>
                <w:szCs w:val="18"/>
              </w:rPr>
            </w:pPr>
          </w:p>
        </w:tc>
        <w:tc>
          <w:tcPr>
            <w:tcW w:w="699" w:type="dxa"/>
          </w:tcPr>
          <w:p w14:paraId="2D4313B6" w14:textId="77777777" w:rsidR="00CB7A77" w:rsidRPr="00CB7A77" w:rsidRDefault="00CB7A77" w:rsidP="00CB7A77">
            <w:pPr>
              <w:spacing w:before="100" w:beforeAutospacing="1" w:after="100" w:afterAutospacing="1"/>
              <w:jc w:val="center"/>
              <w:rPr>
                <w:rFonts w:ascii="Times New Roman" w:hAnsi="Times New Roman" w:cs="Times New Roman"/>
                <w:bCs/>
                <w:sz w:val="20"/>
                <w:szCs w:val="20"/>
              </w:rPr>
            </w:pPr>
          </w:p>
        </w:tc>
        <w:tc>
          <w:tcPr>
            <w:tcW w:w="690" w:type="dxa"/>
          </w:tcPr>
          <w:p w14:paraId="0157EE62" w14:textId="77777777" w:rsidR="00CB7A77" w:rsidRPr="00CB7A77" w:rsidRDefault="00CB7A77" w:rsidP="00CB7A77">
            <w:pPr>
              <w:spacing w:before="100" w:beforeAutospacing="1" w:after="100" w:afterAutospacing="1"/>
              <w:jc w:val="center"/>
              <w:rPr>
                <w:rFonts w:ascii="Times New Roman" w:hAnsi="Times New Roman" w:cs="Times New Roman"/>
                <w:bCs/>
                <w:sz w:val="20"/>
                <w:szCs w:val="20"/>
              </w:rPr>
            </w:pPr>
          </w:p>
        </w:tc>
        <w:tc>
          <w:tcPr>
            <w:tcW w:w="918" w:type="dxa"/>
            <w:vAlign w:val="center"/>
          </w:tcPr>
          <w:p w14:paraId="2560E119" w14:textId="77777777" w:rsidR="00CB7A77" w:rsidRPr="00A74FFE" w:rsidRDefault="00CB7A77" w:rsidP="00A74FFE">
            <w:pPr>
              <w:spacing w:before="100" w:beforeAutospacing="1" w:after="100" w:afterAutospacing="1"/>
              <w:jc w:val="center"/>
              <w:rPr>
                <w:rFonts w:ascii="Times New Roman" w:hAnsi="Times New Roman" w:cs="Times New Roman"/>
                <w:bCs/>
                <w:sz w:val="20"/>
                <w:szCs w:val="20"/>
              </w:rPr>
            </w:pPr>
          </w:p>
        </w:tc>
        <w:tc>
          <w:tcPr>
            <w:tcW w:w="1194" w:type="dxa"/>
          </w:tcPr>
          <w:p w14:paraId="10A8381B" w14:textId="77777777" w:rsidR="00CB7A77" w:rsidRPr="00A74FFE" w:rsidRDefault="00CB7A77" w:rsidP="00A74FFE">
            <w:pPr>
              <w:spacing w:before="100" w:beforeAutospacing="1" w:after="100" w:afterAutospacing="1"/>
              <w:jc w:val="center"/>
              <w:rPr>
                <w:rFonts w:ascii="Times New Roman" w:hAnsi="Times New Roman" w:cs="Times New Roman"/>
                <w:bCs/>
                <w:sz w:val="20"/>
                <w:szCs w:val="20"/>
              </w:rPr>
            </w:pPr>
          </w:p>
        </w:tc>
        <w:tc>
          <w:tcPr>
            <w:tcW w:w="1127" w:type="dxa"/>
          </w:tcPr>
          <w:p w14:paraId="207D0F62" w14:textId="77777777" w:rsidR="00CB7A77" w:rsidRPr="00A74FFE" w:rsidRDefault="00CB7A77" w:rsidP="00A74FFE">
            <w:pPr>
              <w:spacing w:before="100" w:beforeAutospacing="1" w:after="100" w:afterAutospacing="1"/>
              <w:jc w:val="center"/>
              <w:rPr>
                <w:rFonts w:ascii="Times New Roman" w:hAnsi="Times New Roman" w:cs="Times New Roman"/>
                <w:bCs/>
                <w:sz w:val="20"/>
                <w:szCs w:val="20"/>
              </w:rPr>
            </w:pPr>
          </w:p>
        </w:tc>
        <w:tc>
          <w:tcPr>
            <w:tcW w:w="700" w:type="dxa"/>
          </w:tcPr>
          <w:p w14:paraId="78C3DAD5" w14:textId="77777777" w:rsidR="00CB7A77" w:rsidRPr="00A74FFE" w:rsidRDefault="00CB7A77" w:rsidP="00A74FFE">
            <w:pPr>
              <w:spacing w:before="100" w:beforeAutospacing="1" w:after="100" w:afterAutospacing="1"/>
              <w:jc w:val="center"/>
              <w:rPr>
                <w:rFonts w:ascii="Times New Roman" w:hAnsi="Times New Roman" w:cs="Times New Roman"/>
                <w:bCs/>
                <w:sz w:val="20"/>
                <w:szCs w:val="20"/>
              </w:rPr>
            </w:pPr>
          </w:p>
        </w:tc>
      </w:tr>
      <w:tr w:rsidR="005A6770" w:rsidRPr="00306D0B" w14:paraId="7678FBB2" w14:textId="77777777" w:rsidTr="00D1798C">
        <w:trPr>
          <w:trHeight w:hRule="exact" w:val="284"/>
        </w:trPr>
        <w:tc>
          <w:tcPr>
            <w:tcW w:w="867" w:type="dxa"/>
          </w:tcPr>
          <w:p w14:paraId="3407AAAC" w14:textId="77777777" w:rsidR="005A6770" w:rsidRPr="00333680" w:rsidRDefault="005A6770" w:rsidP="005A6770">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AİT10</w:t>
            </w:r>
            <w:r>
              <w:rPr>
                <w:rFonts w:ascii="Times New Roman" w:hAnsi="Times New Roman" w:cs="Times New Roman"/>
                <w:bCs/>
                <w:sz w:val="18"/>
                <w:szCs w:val="18"/>
              </w:rPr>
              <w:t>2</w:t>
            </w:r>
          </w:p>
        </w:tc>
        <w:tc>
          <w:tcPr>
            <w:tcW w:w="2867" w:type="dxa"/>
          </w:tcPr>
          <w:p w14:paraId="252B5ECE" w14:textId="77777777" w:rsidR="005A6770" w:rsidRPr="00333680" w:rsidRDefault="005A6770" w:rsidP="005A6770">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Atatürk İlke ve İnk. Tarihi II</w:t>
            </w:r>
          </w:p>
        </w:tc>
        <w:tc>
          <w:tcPr>
            <w:tcW w:w="699" w:type="dxa"/>
          </w:tcPr>
          <w:p w14:paraId="0BE0C1E8" w14:textId="77777777" w:rsidR="005A6770" w:rsidRPr="00CB7A77" w:rsidRDefault="005A6770" w:rsidP="005A6770">
            <w:pPr>
              <w:spacing w:before="100" w:beforeAutospacing="1" w:after="100" w:afterAutospacing="1"/>
              <w:jc w:val="center"/>
              <w:rPr>
                <w:rFonts w:ascii="Times New Roman" w:hAnsi="Times New Roman" w:cs="Times New Roman"/>
                <w:bCs/>
                <w:sz w:val="20"/>
                <w:szCs w:val="20"/>
              </w:rPr>
            </w:pPr>
            <w:r w:rsidRPr="00CB7A77">
              <w:rPr>
                <w:rFonts w:ascii="Times New Roman" w:hAnsi="Times New Roman" w:cs="Times New Roman"/>
                <w:bCs/>
                <w:sz w:val="20"/>
                <w:szCs w:val="20"/>
              </w:rPr>
              <w:t>40</w:t>
            </w:r>
          </w:p>
        </w:tc>
        <w:tc>
          <w:tcPr>
            <w:tcW w:w="690" w:type="dxa"/>
          </w:tcPr>
          <w:p w14:paraId="487B962E" w14:textId="77777777" w:rsidR="005A6770" w:rsidRPr="00CB7A77" w:rsidRDefault="005A6770" w:rsidP="005A6770">
            <w:pPr>
              <w:spacing w:before="100" w:beforeAutospacing="1" w:after="100" w:afterAutospacing="1"/>
              <w:jc w:val="center"/>
              <w:rPr>
                <w:rFonts w:ascii="Times New Roman" w:hAnsi="Times New Roman" w:cs="Times New Roman"/>
                <w:bCs/>
                <w:sz w:val="20"/>
                <w:szCs w:val="20"/>
              </w:rPr>
            </w:pPr>
            <w:r w:rsidRPr="00CB7A77">
              <w:rPr>
                <w:rFonts w:ascii="Times New Roman" w:hAnsi="Times New Roman" w:cs="Times New Roman"/>
                <w:bCs/>
                <w:sz w:val="20"/>
                <w:szCs w:val="20"/>
              </w:rPr>
              <w:t>41</w:t>
            </w:r>
          </w:p>
        </w:tc>
        <w:tc>
          <w:tcPr>
            <w:tcW w:w="918" w:type="dxa"/>
            <w:vAlign w:val="center"/>
          </w:tcPr>
          <w:p w14:paraId="483D45B1" w14:textId="77777777" w:rsidR="005A6770" w:rsidRPr="00A74FFE" w:rsidRDefault="005A6770" w:rsidP="005A6770">
            <w:pPr>
              <w:spacing w:before="100" w:beforeAutospacing="1" w:after="100" w:afterAutospacing="1"/>
              <w:jc w:val="center"/>
              <w:rPr>
                <w:rFonts w:ascii="Times New Roman" w:hAnsi="Times New Roman" w:cs="Times New Roman"/>
                <w:bCs/>
                <w:sz w:val="20"/>
                <w:szCs w:val="20"/>
              </w:rPr>
            </w:pPr>
            <w:r w:rsidRPr="00A74FFE">
              <w:rPr>
                <w:rFonts w:ascii="Times New Roman" w:hAnsi="Times New Roman" w:cs="Times New Roman"/>
                <w:bCs/>
                <w:sz w:val="20"/>
                <w:szCs w:val="20"/>
              </w:rPr>
              <w:t>%100</w:t>
            </w:r>
          </w:p>
        </w:tc>
        <w:tc>
          <w:tcPr>
            <w:tcW w:w="1194" w:type="dxa"/>
          </w:tcPr>
          <w:p w14:paraId="71A76F1D" w14:textId="77777777" w:rsidR="005A6770" w:rsidRPr="00A74FFE" w:rsidRDefault="005A6770" w:rsidP="005A6770">
            <w:pPr>
              <w:spacing w:before="100" w:beforeAutospacing="1" w:after="100" w:afterAutospacing="1"/>
              <w:jc w:val="center"/>
              <w:rPr>
                <w:rFonts w:ascii="Times New Roman" w:hAnsi="Times New Roman" w:cs="Times New Roman"/>
                <w:bCs/>
                <w:sz w:val="20"/>
                <w:szCs w:val="20"/>
              </w:rPr>
            </w:pPr>
          </w:p>
        </w:tc>
        <w:tc>
          <w:tcPr>
            <w:tcW w:w="1127" w:type="dxa"/>
          </w:tcPr>
          <w:p w14:paraId="3F5EA73E" w14:textId="77777777" w:rsidR="005A6770" w:rsidRPr="00A74FFE" w:rsidRDefault="005A6770" w:rsidP="005A6770">
            <w:pPr>
              <w:spacing w:before="100" w:beforeAutospacing="1" w:after="100" w:afterAutospacing="1"/>
              <w:jc w:val="center"/>
              <w:rPr>
                <w:rFonts w:ascii="Times New Roman" w:hAnsi="Times New Roman" w:cs="Times New Roman"/>
                <w:bCs/>
                <w:sz w:val="20"/>
                <w:szCs w:val="20"/>
              </w:rPr>
            </w:pPr>
          </w:p>
        </w:tc>
        <w:tc>
          <w:tcPr>
            <w:tcW w:w="700" w:type="dxa"/>
          </w:tcPr>
          <w:p w14:paraId="2D42CB2B" w14:textId="77777777" w:rsidR="005A6770" w:rsidRPr="00A74FFE" w:rsidRDefault="005A6770" w:rsidP="005A6770">
            <w:pPr>
              <w:spacing w:before="100" w:beforeAutospacing="1" w:after="100" w:afterAutospacing="1"/>
              <w:jc w:val="center"/>
              <w:rPr>
                <w:rFonts w:ascii="Times New Roman" w:hAnsi="Times New Roman" w:cs="Times New Roman"/>
                <w:bCs/>
                <w:sz w:val="20"/>
                <w:szCs w:val="20"/>
              </w:rPr>
            </w:pPr>
          </w:p>
        </w:tc>
      </w:tr>
      <w:tr w:rsidR="005A6770" w:rsidRPr="00306D0B" w14:paraId="308473F8" w14:textId="77777777" w:rsidTr="00CB7A77">
        <w:trPr>
          <w:trHeight w:hRule="exact" w:val="284"/>
        </w:trPr>
        <w:tc>
          <w:tcPr>
            <w:tcW w:w="867" w:type="dxa"/>
          </w:tcPr>
          <w:p w14:paraId="1A5CDC05" w14:textId="77777777" w:rsidR="005A6770" w:rsidRPr="00333680" w:rsidRDefault="005A6770" w:rsidP="005A6770">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ING10</w:t>
            </w:r>
            <w:r>
              <w:rPr>
                <w:rFonts w:ascii="Times New Roman" w:hAnsi="Times New Roman" w:cs="Times New Roman"/>
                <w:bCs/>
                <w:sz w:val="18"/>
                <w:szCs w:val="18"/>
              </w:rPr>
              <w:t>2</w:t>
            </w:r>
          </w:p>
        </w:tc>
        <w:tc>
          <w:tcPr>
            <w:tcW w:w="2867" w:type="dxa"/>
          </w:tcPr>
          <w:p w14:paraId="77716522" w14:textId="77777777" w:rsidR="005A6770" w:rsidRPr="00333680" w:rsidRDefault="005A6770" w:rsidP="005A6770">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Yabancı Dil II</w:t>
            </w:r>
          </w:p>
        </w:tc>
        <w:tc>
          <w:tcPr>
            <w:tcW w:w="699" w:type="dxa"/>
          </w:tcPr>
          <w:p w14:paraId="5441C7D4" w14:textId="77777777" w:rsidR="005A6770" w:rsidRPr="00CB7A77" w:rsidRDefault="005A6770" w:rsidP="005A6770">
            <w:pPr>
              <w:spacing w:before="100" w:beforeAutospacing="1" w:after="100" w:afterAutospacing="1"/>
              <w:jc w:val="center"/>
              <w:rPr>
                <w:rFonts w:ascii="Times New Roman" w:hAnsi="Times New Roman" w:cs="Times New Roman"/>
                <w:bCs/>
                <w:sz w:val="20"/>
                <w:szCs w:val="20"/>
              </w:rPr>
            </w:pPr>
            <w:r w:rsidRPr="00CB7A77">
              <w:rPr>
                <w:rFonts w:ascii="Times New Roman" w:hAnsi="Times New Roman" w:cs="Times New Roman"/>
                <w:bCs/>
                <w:sz w:val="20"/>
                <w:szCs w:val="20"/>
              </w:rPr>
              <w:t>40</w:t>
            </w:r>
          </w:p>
        </w:tc>
        <w:tc>
          <w:tcPr>
            <w:tcW w:w="690" w:type="dxa"/>
          </w:tcPr>
          <w:p w14:paraId="7A9C013B" w14:textId="77777777" w:rsidR="005A6770" w:rsidRPr="00CB7A77" w:rsidRDefault="005A6770" w:rsidP="005A6770">
            <w:pPr>
              <w:spacing w:before="100" w:beforeAutospacing="1" w:after="100" w:afterAutospacing="1"/>
              <w:jc w:val="center"/>
              <w:rPr>
                <w:rFonts w:ascii="Times New Roman" w:hAnsi="Times New Roman" w:cs="Times New Roman"/>
                <w:bCs/>
                <w:sz w:val="20"/>
                <w:szCs w:val="20"/>
              </w:rPr>
            </w:pPr>
            <w:r w:rsidRPr="00CB7A77">
              <w:rPr>
                <w:rFonts w:ascii="Times New Roman" w:hAnsi="Times New Roman" w:cs="Times New Roman"/>
                <w:bCs/>
                <w:sz w:val="20"/>
                <w:szCs w:val="20"/>
              </w:rPr>
              <w:t>41</w:t>
            </w:r>
          </w:p>
        </w:tc>
        <w:tc>
          <w:tcPr>
            <w:tcW w:w="918" w:type="dxa"/>
          </w:tcPr>
          <w:p w14:paraId="4DE81FE1" w14:textId="77777777" w:rsidR="005A6770" w:rsidRPr="00A74FFE" w:rsidRDefault="005A6770" w:rsidP="005A6770">
            <w:pPr>
              <w:jc w:val="center"/>
              <w:rPr>
                <w:bCs/>
                <w:sz w:val="20"/>
                <w:szCs w:val="20"/>
              </w:rPr>
            </w:pPr>
            <w:r w:rsidRPr="00A74FFE">
              <w:rPr>
                <w:rFonts w:ascii="Times New Roman" w:hAnsi="Times New Roman" w:cs="Times New Roman"/>
                <w:bCs/>
                <w:sz w:val="20"/>
                <w:szCs w:val="20"/>
              </w:rPr>
              <w:t>%100</w:t>
            </w:r>
          </w:p>
        </w:tc>
        <w:tc>
          <w:tcPr>
            <w:tcW w:w="1194" w:type="dxa"/>
          </w:tcPr>
          <w:p w14:paraId="5D1BE6DC" w14:textId="77777777" w:rsidR="005A6770" w:rsidRPr="00A74FFE" w:rsidRDefault="005A6770" w:rsidP="005A6770">
            <w:pPr>
              <w:spacing w:before="100" w:beforeAutospacing="1" w:after="100" w:afterAutospacing="1"/>
              <w:jc w:val="center"/>
              <w:rPr>
                <w:rFonts w:ascii="Times New Roman" w:hAnsi="Times New Roman" w:cs="Times New Roman"/>
                <w:bCs/>
                <w:sz w:val="20"/>
                <w:szCs w:val="20"/>
              </w:rPr>
            </w:pPr>
          </w:p>
        </w:tc>
        <w:tc>
          <w:tcPr>
            <w:tcW w:w="1127" w:type="dxa"/>
          </w:tcPr>
          <w:p w14:paraId="127463E3" w14:textId="77777777" w:rsidR="005A6770" w:rsidRPr="00A74FFE" w:rsidRDefault="005A6770" w:rsidP="005A6770">
            <w:pPr>
              <w:spacing w:before="100" w:beforeAutospacing="1" w:after="100" w:afterAutospacing="1"/>
              <w:jc w:val="center"/>
              <w:rPr>
                <w:rFonts w:ascii="Times New Roman" w:hAnsi="Times New Roman" w:cs="Times New Roman"/>
                <w:bCs/>
                <w:sz w:val="20"/>
                <w:szCs w:val="20"/>
              </w:rPr>
            </w:pPr>
          </w:p>
        </w:tc>
        <w:tc>
          <w:tcPr>
            <w:tcW w:w="700" w:type="dxa"/>
          </w:tcPr>
          <w:p w14:paraId="1628A667" w14:textId="77777777" w:rsidR="005A6770" w:rsidRPr="00A74FFE" w:rsidRDefault="005A6770" w:rsidP="005A6770">
            <w:pPr>
              <w:spacing w:before="100" w:beforeAutospacing="1" w:after="100" w:afterAutospacing="1"/>
              <w:jc w:val="center"/>
              <w:rPr>
                <w:rFonts w:ascii="Times New Roman" w:hAnsi="Times New Roman" w:cs="Times New Roman"/>
                <w:bCs/>
                <w:sz w:val="20"/>
                <w:szCs w:val="20"/>
              </w:rPr>
            </w:pPr>
          </w:p>
        </w:tc>
      </w:tr>
      <w:tr w:rsidR="005A6770" w:rsidRPr="00306D0B" w14:paraId="429C2BFC" w14:textId="77777777" w:rsidTr="00CB7A77">
        <w:trPr>
          <w:trHeight w:hRule="exact" w:val="284"/>
        </w:trPr>
        <w:tc>
          <w:tcPr>
            <w:tcW w:w="867" w:type="dxa"/>
          </w:tcPr>
          <w:p w14:paraId="6461AD8F" w14:textId="77777777" w:rsidR="005A6770" w:rsidRPr="00333680" w:rsidRDefault="005A6770" w:rsidP="005A6770">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TUR10</w:t>
            </w:r>
            <w:r>
              <w:rPr>
                <w:rFonts w:ascii="Times New Roman" w:hAnsi="Times New Roman" w:cs="Times New Roman"/>
                <w:bCs/>
                <w:sz w:val="18"/>
                <w:szCs w:val="18"/>
              </w:rPr>
              <w:t>2</w:t>
            </w:r>
          </w:p>
        </w:tc>
        <w:tc>
          <w:tcPr>
            <w:tcW w:w="2867" w:type="dxa"/>
          </w:tcPr>
          <w:p w14:paraId="124C3732" w14:textId="77777777" w:rsidR="005A6770" w:rsidRPr="00333680" w:rsidRDefault="005A6770" w:rsidP="005A6770">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Türk Dili II</w:t>
            </w:r>
          </w:p>
        </w:tc>
        <w:tc>
          <w:tcPr>
            <w:tcW w:w="699" w:type="dxa"/>
          </w:tcPr>
          <w:p w14:paraId="10EE3064" w14:textId="77777777" w:rsidR="005A6770" w:rsidRPr="00CB7A77" w:rsidRDefault="005A6770" w:rsidP="005A6770">
            <w:pPr>
              <w:spacing w:before="100" w:beforeAutospacing="1" w:after="100" w:afterAutospacing="1"/>
              <w:jc w:val="center"/>
              <w:rPr>
                <w:rFonts w:ascii="Times New Roman" w:hAnsi="Times New Roman" w:cs="Times New Roman"/>
                <w:bCs/>
                <w:sz w:val="20"/>
                <w:szCs w:val="20"/>
              </w:rPr>
            </w:pPr>
            <w:r w:rsidRPr="00CB7A77">
              <w:rPr>
                <w:rFonts w:ascii="Times New Roman" w:hAnsi="Times New Roman" w:cs="Times New Roman"/>
                <w:bCs/>
                <w:sz w:val="20"/>
                <w:szCs w:val="20"/>
              </w:rPr>
              <w:t>40</w:t>
            </w:r>
          </w:p>
        </w:tc>
        <w:tc>
          <w:tcPr>
            <w:tcW w:w="690" w:type="dxa"/>
          </w:tcPr>
          <w:p w14:paraId="1CC31AC9" w14:textId="77777777" w:rsidR="005A6770" w:rsidRPr="00CB7A77" w:rsidRDefault="005A6770" w:rsidP="005A6770">
            <w:pPr>
              <w:spacing w:before="100" w:beforeAutospacing="1" w:after="100" w:afterAutospacing="1"/>
              <w:jc w:val="center"/>
              <w:rPr>
                <w:rFonts w:ascii="Times New Roman" w:hAnsi="Times New Roman" w:cs="Times New Roman"/>
                <w:bCs/>
                <w:sz w:val="20"/>
                <w:szCs w:val="20"/>
              </w:rPr>
            </w:pPr>
            <w:r w:rsidRPr="00CB7A77">
              <w:rPr>
                <w:rFonts w:ascii="Times New Roman" w:hAnsi="Times New Roman" w:cs="Times New Roman"/>
                <w:bCs/>
                <w:sz w:val="20"/>
                <w:szCs w:val="20"/>
              </w:rPr>
              <w:t>41</w:t>
            </w:r>
          </w:p>
        </w:tc>
        <w:tc>
          <w:tcPr>
            <w:tcW w:w="918" w:type="dxa"/>
          </w:tcPr>
          <w:p w14:paraId="03E75C2D" w14:textId="77777777" w:rsidR="005A6770" w:rsidRPr="00A74FFE" w:rsidRDefault="005A6770" w:rsidP="005A6770">
            <w:pPr>
              <w:jc w:val="center"/>
              <w:rPr>
                <w:bCs/>
                <w:sz w:val="20"/>
                <w:szCs w:val="20"/>
              </w:rPr>
            </w:pPr>
            <w:r w:rsidRPr="00A74FFE">
              <w:rPr>
                <w:rFonts w:ascii="Times New Roman" w:hAnsi="Times New Roman" w:cs="Times New Roman"/>
                <w:bCs/>
                <w:sz w:val="20"/>
                <w:szCs w:val="20"/>
              </w:rPr>
              <w:t>%100</w:t>
            </w:r>
          </w:p>
        </w:tc>
        <w:tc>
          <w:tcPr>
            <w:tcW w:w="1194" w:type="dxa"/>
          </w:tcPr>
          <w:p w14:paraId="5DC7E4F1" w14:textId="77777777" w:rsidR="005A6770" w:rsidRPr="00A74FFE" w:rsidRDefault="005A6770" w:rsidP="005A6770">
            <w:pPr>
              <w:spacing w:before="100" w:beforeAutospacing="1" w:after="100" w:afterAutospacing="1"/>
              <w:jc w:val="center"/>
              <w:rPr>
                <w:rFonts w:ascii="Times New Roman" w:hAnsi="Times New Roman" w:cs="Times New Roman"/>
                <w:bCs/>
                <w:sz w:val="20"/>
                <w:szCs w:val="20"/>
              </w:rPr>
            </w:pPr>
          </w:p>
        </w:tc>
        <w:tc>
          <w:tcPr>
            <w:tcW w:w="1127" w:type="dxa"/>
          </w:tcPr>
          <w:p w14:paraId="58A6CD09" w14:textId="77777777" w:rsidR="005A6770" w:rsidRPr="00A74FFE" w:rsidRDefault="005A6770" w:rsidP="005A6770">
            <w:pPr>
              <w:spacing w:before="100" w:beforeAutospacing="1" w:after="100" w:afterAutospacing="1"/>
              <w:jc w:val="center"/>
              <w:rPr>
                <w:rFonts w:ascii="Times New Roman" w:hAnsi="Times New Roman" w:cs="Times New Roman"/>
                <w:bCs/>
                <w:sz w:val="20"/>
                <w:szCs w:val="20"/>
              </w:rPr>
            </w:pPr>
          </w:p>
        </w:tc>
        <w:tc>
          <w:tcPr>
            <w:tcW w:w="700" w:type="dxa"/>
          </w:tcPr>
          <w:p w14:paraId="1214CA28" w14:textId="77777777" w:rsidR="005A6770" w:rsidRPr="00A74FFE" w:rsidRDefault="005A6770" w:rsidP="005A6770">
            <w:pPr>
              <w:spacing w:before="100" w:beforeAutospacing="1" w:after="100" w:afterAutospacing="1"/>
              <w:jc w:val="center"/>
              <w:rPr>
                <w:rFonts w:ascii="Times New Roman" w:hAnsi="Times New Roman" w:cs="Times New Roman"/>
                <w:bCs/>
                <w:sz w:val="20"/>
                <w:szCs w:val="20"/>
              </w:rPr>
            </w:pPr>
          </w:p>
        </w:tc>
      </w:tr>
      <w:tr w:rsidR="00CB7A77" w:rsidRPr="00306D0B" w14:paraId="7D9FA1EF" w14:textId="77777777" w:rsidTr="00CB7A77">
        <w:trPr>
          <w:trHeight w:hRule="exact" w:val="284"/>
        </w:trPr>
        <w:tc>
          <w:tcPr>
            <w:tcW w:w="867" w:type="dxa"/>
          </w:tcPr>
          <w:p w14:paraId="7C503903" w14:textId="77777777" w:rsidR="00CB7A77" w:rsidRPr="00333680" w:rsidRDefault="00CB7A77" w:rsidP="00CB7A77">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ITP1</w:t>
            </w:r>
            <w:r>
              <w:rPr>
                <w:rFonts w:ascii="Times New Roman" w:hAnsi="Times New Roman" w:cs="Times New Roman"/>
                <w:bCs/>
                <w:sz w:val="18"/>
                <w:szCs w:val="18"/>
              </w:rPr>
              <w:t>16</w:t>
            </w:r>
          </w:p>
        </w:tc>
        <w:tc>
          <w:tcPr>
            <w:tcW w:w="2867" w:type="dxa"/>
          </w:tcPr>
          <w:p w14:paraId="2CA81975" w14:textId="77777777" w:rsidR="00CB7A77" w:rsidRPr="00333680" w:rsidRDefault="00CB7A77" w:rsidP="00CB7A77">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 xml:space="preserve">Bilgisayar Destekli Çizim </w:t>
            </w:r>
          </w:p>
        </w:tc>
        <w:tc>
          <w:tcPr>
            <w:tcW w:w="699" w:type="dxa"/>
          </w:tcPr>
          <w:p w14:paraId="47E57099" w14:textId="77777777" w:rsidR="00CB7A77" w:rsidRPr="00CB7A77" w:rsidRDefault="00CB7A77" w:rsidP="00CB7A77">
            <w:pPr>
              <w:spacing w:before="100" w:beforeAutospacing="1" w:after="100" w:afterAutospacing="1"/>
              <w:jc w:val="center"/>
              <w:rPr>
                <w:rFonts w:ascii="Times New Roman" w:hAnsi="Times New Roman" w:cs="Times New Roman"/>
                <w:bCs/>
                <w:sz w:val="20"/>
                <w:szCs w:val="20"/>
              </w:rPr>
            </w:pPr>
            <w:r w:rsidRPr="00CB7A77">
              <w:rPr>
                <w:rFonts w:ascii="Times New Roman" w:hAnsi="Times New Roman" w:cs="Times New Roman"/>
                <w:bCs/>
                <w:sz w:val="20"/>
                <w:szCs w:val="20"/>
              </w:rPr>
              <w:t>40</w:t>
            </w:r>
          </w:p>
        </w:tc>
        <w:tc>
          <w:tcPr>
            <w:tcW w:w="690" w:type="dxa"/>
          </w:tcPr>
          <w:p w14:paraId="481D8848" w14:textId="77777777" w:rsidR="00CB7A77" w:rsidRPr="00CB7A77" w:rsidRDefault="00CB7A77" w:rsidP="00CB7A77">
            <w:pPr>
              <w:spacing w:before="100" w:beforeAutospacing="1" w:after="100" w:afterAutospacing="1"/>
              <w:jc w:val="center"/>
              <w:rPr>
                <w:rFonts w:ascii="Times New Roman" w:hAnsi="Times New Roman" w:cs="Times New Roman"/>
                <w:bCs/>
                <w:sz w:val="20"/>
                <w:szCs w:val="20"/>
              </w:rPr>
            </w:pPr>
            <w:r w:rsidRPr="00CB7A77">
              <w:rPr>
                <w:rFonts w:ascii="Times New Roman" w:hAnsi="Times New Roman" w:cs="Times New Roman"/>
                <w:bCs/>
                <w:sz w:val="20"/>
                <w:szCs w:val="20"/>
              </w:rPr>
              <w:t>41</w:t>
            </w:r>
          </w:p>
        </w:tc>
        <w:tc>
          <w:tcPr>
            <w:tcW w:w="918" w:type="dxa"/>
          </w:tcPr>
          <w:p w14:paraId="3001FECF" w14:textId="77777777" w:rsidR="00CB7A77" w:rsidRPr="00A74FFE" w:rsidRDefault="00CB7A77" w:rsidP="00A74FFE">
            <w:pPr>
              <w:spacing w:before="100" w:beforeAutospacing="1" w:after="100" w:afterAutospacing="1"/>
              <w:jc w:val="center"/>
              <w:rPr>
                <w:rFonts w:ascii="Times New Roman" w:hAnsi="Times New Roman" w:cs="Times New Roman"/>
                <w:bCs/>
                <w:sz w:val="20"/>
                <w:szCs w:val="20"/>
              </w:rPr>
            </w:pPr>
          </w:p>
        </w:tc>
        <w:tc>
          <w:tcPr>
            <w:tcW w:w="1194" w:type="dxa"/>
          </w:tcPr>
          <w:p w14:paraId="57991E12" w14:textId="77777777" w:rsidR="00CB7A77" w:rsidRPr="00A74FFE" w:rsidRDefault="005A6770" w:rsidP="00A74FFE">
            <w:pPr>
              <w:spacing w:before="100" w:beforeAutospacing="1" w:after="100" w:afterAutospacing="1"/>
              <w:jc w:val="center"/>
              <w:rPr>
                <w:rFonts w:ascii="Times New Roman" w:hAnsi="Times New Roman" w:cs="Times New Roman"/>
                <w:bCs/>
                <w:sz w:val="20"/>
                <w:szCs w:val="20"/>
              </w:rPr>
            </w:pPr>
            <w:r>
              <w:rPr>
                <w:rFonts w:ascii="Times New Roman" w:hAnsi="Times New Roman" w:cs="Times New Roman"/>
                <w:bCs/>
                <w:sz w:val="20"/>
                <w:szCs w:val="20"/>
              </w:rPr>
              <w:t>%100</w:t>
            </w:r>
          </w:p>
        </w:tc>
        <w:tc>
          <w:tcPr>
            <w:tcW w:w="1127" w:type="dxa"/>
          </w:tcPr>
          <w:p w14:paraId="28236E55" w14:textId="77777777" w:rsidR="00CB7A77" w:rsidRPr="00A74FFE" w:rsidRDefault="00CB7A77" w:rsidP="00A74FFE">
            <w:pPr>
              <w:spacing w:before="100" w:beforeAutospacing="1" w:after="100" w:afterAutospacing="1"/>
              <w:jc w:val="center"/>
              <w:rPr>
                <w:rFonts w:ascii="Times New Roman" w:hAnsi="Times New Roman" w:cs="Times New Roman"/>
                <w:bCs/>
                <w:sz w:val="20"/>
                <w:szCs w:val="20"/>
              </w:rPr>
            </w:pPr>
          </w:p>
        </w:tc>
        <w:tc>
          <w:tcPr>
            <w:tcW w:w="700" w:type="dxa"/>
          </w:tcPr>
          <w:p w14:paraId="724C8BE4" w14:textId="77777777" w:rsidR="00CB7A77" w:rsidRPr="00A74FFE" w:rsidRDefault="00CB7A77" w:rsidP="00A74FFE">
            <w:pPr>
              <w:spacing w:before="100" w:beforeAutospacing="1" w:after="100" w:afterAutospacing="1"/>
              <w:jc w:val="center"/>
              <w:rPr>
                <w:rFonts w:ascii="Times New Roman" w:hAnsi="Times New Roman" w:cs="Times New Roman"/>
                <w:bCs/>
                <w:sz w:val="20"/>
                <w:szCs w:val="20"/>
              </w:rPr>
            </w:pPr>
          </w:p>
        </w:tc>
      </w:tr>
      <w:tr w:rsidR="00CB7A77" w:rsidRPr="00306D0B" w14:paraId="2C282A1D" w14:textId="77777777" w:rsidTr="00CB7A77">
        <w:trPr>
          <w:trHeight w:hRule="exact" w:val="284"/>
        </w:trPr>
        <w:tc>
          <w:tcPr>
            <w:tcW w:w="867" w:type="dxa"/>
          </w:tcPr>
          <w:p w14:paraId="7014549E" w14:textId="77777777" w:rsidR="00CB7A77" w:rsidRPr="00333680" w:rsidRDefault="00CB7A77" w:rsidP="00CB7A77">
            <w:pPr>
              <w:spacing w:before="100" w:beforeAutospacing="1" w:after="100" w:afterAutospacing="1"/>
              <w:jc w:val="both"/>
              <w:rPr>
                <w:rFonts w:ascii="Times New Roman" w:hAnsi="Times New Roman" w:cs="Times New Roman"/>
                <w:bCs/>
                <w:sz w:val="18"/>
                <w:szCs w:val="18"/>
              </w:rPr>
            </w:pPr>
            <w:r>
              <w:rPr>
                <w:rFonts w:ascii="Times New Roman" w:hAnsi="Times New Roman" w:cs="Times New Roman"/>
                <w:bCs/>
                <w:sz w:val="18"/>
                <w:szCs w:val="18"/>
              </w:rPr>
              <w:t>ITP</w:t>
            </w:r>
            <w:r w:rsidRPr="00333680">
              <w:rPr>
                <w:rFonts w:ascii="Times New Roman" w:hAnsi="Times New Roman" w:cs="Times New Roman"/>
                <w:bCs/>
                <w:sz w:val="18"/>
                <w:szCs w:val="18"/>
              </w:rPr>
              <w:t>10</w:t>
            </w:r>
            <w:r>
              <w:rPr>
                <w:rFonts w:ascii="Times New Roman" w:hAnsi="Times New Roman" w:cs="Times New Roman"/>
                <w:bCs/>
                <w:sz w:val="18"/>
                <w:szCs w:val="18"/>
              </w:rPr>
              <w:t>2</w:t>
            </w:r>
          </w:p>
        </w:tc>
        <w:tc>
          <w:tcPr>
            <w:tcW w:w="2867" w:type="dxa"/>
          </w:tcPr>
          <w:p w14:paraId="56FF28E8" w14:textId="77777777" w:rsidR="00CB7A77" w:rsidRPr="00333680" w:rsidRDefault="00CB7A77" w:rsidP="00CB7A77">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Beton Teknolojisi</w:t>
            </w:r>
          </w:p>
        </w:tc>
        <w:tc>
          <w:tcPr>
            <w:tcW w:w="699" w:type="dxa"/>
          </w:tcPr>
          <w:p w14:paraId="15D141B2" w14:textId="77777777" w:rsidR="00CB7A77" w:rsidRPr="00CB7A77" w:rsidRDefault="00CB7A77" w:rsidP="00CB7A77">
            <w:pPr>
              <w:spacing w:before="100" w:beforeAutospacing="1" w:after="100" w:afterAutospacing="1"/>
              <w:jc w:val="center"/>
              <w:rPr>
                <w:rFonts w:ascii="Times New Roman" w:hAnsi="Times New Roman" w:cs="Times New Roman"/>
                <w:bCs/>
                <w:sz w:val="20"/>
                <w:szCs w:val="20"/>
              </w:rPr>
            </w:pPr>
            <w:r w:rsidRPr="00CB7A77">
              <w:rPr>
                <w:rFonts w:ascii="Times New Roman" w:hAnsi="Times New Roman" w:cs="Times New Roman"/>
                <w:bCs/>
                <w:sz w:val="20"/>
                <w:szCs w:val="20"/>
              </w:rPr>
              <w:t>40</w:t>
            </w:r>
          </w:p>
        </w:tc>
        <w:tc>
          <w:tcPr>
            <w:tcW w:w="690" w:type="dxa"/>
          </w:tcPr>
          <w:p w14:paraId="17D21558" w14:textId="77777777" w:rsidR="00CB7A77" w:rsidRPr="00CB7A77" w:rsidRDefault="00CB7A77" w:rsidP="00CB7A77">
            <w:pPr>
              <w:spacing w:before="100" w:beforeAutospacing="1" w:after="100" w:afterAutospacing="1"/>
              <w:jc w:val="center"/>
              <w:rPr>
                <w:rFonts w:ascii="Times New Roman" w:hAnsi="Times New Roman" w:cs="Times New Roman"/>
                <w:bCs/>
                <w:sz w:val="20"/>
                <w:szCs w:val="20"/>
              </w:rPr>
            </w:pPr>
            <w:r w:rsidRPr="00CB7A77">
              <w:rPr>
                <w:rFonts w:ascii="Times New Roman" w:hAnsi="Times New Roman" w:cs="Times New Roman"/>
                <w:bCs/>
                <w:sz w:val="20"/>
                <w:szCs w:val="20"/>
              </w:rPr>
              <w:t>41</w:t>
            </w:r>
          </w:p>
        </w:tc>
        <w:tc>
          <w:tcPr>
            <w:tcW w:w="918" w:type="dxa"/>
          </w:tcPr>
          <w:p w14:paraId="718995FA" w14:textId="75753710" w:rsidR="00CB7A77" w:rsidRPr="00A74FFE" w:rsidRDefault="005A6770" w:rsidP="00A74FFE">
            <w:pPr>
              <w:spacing w:before="100" w:beforeAutospacing="1" w:after="100" w:afterAutospacing="1"/>
              <w:jc w:val="center"/>
              <w:rPr>
                <w:rFonts w:ascii="Times New Roman" w:hAnsi="Times New Roman" w:cs="Times New Roman"/>
                <w:bCs/>
                <w:sz w:val="20"/>
                <w:szCs w:val="20"/>
              </w:rPr>
            </w:pPr>
            <w:r>
              <w:rPr>
                <w:rFonts w:ascii="Times New Roman" w:hAnsi="Times New Roman" w:cs="Times New Roman"/>
                <w:bCs/>
                <w:sz w:val="20"/>
                <w:szCs w:val="20"/>
              </w:rPr>
              <w:t>%</w:t>
            </w:r>
            <w:r w:rsidR="0063188E">
              <w:rPr>
                <w:rFonts w:ascii="Times New Roman" w:hAnsi="Times New Roman" w:cs="Times New Roman"/>
                <w:bCs/>
                <w:sz w:val="20"/>
                <w:szCs w:val="20"/>
              </w:rPr>
              <w:t>75</w:t>
            </w:r>
          </w:p>
        </w:tc>
        <w:tc>
          <w:tcPr>
            <w:tcW w:w="1194" w:type="dxa"/>
          </w:tcPr>
          <w:p w14:paraId="464B7CD3" w14:textId="2C0E9939" w:rsidR="00CB7A77" w:rsidRPr="00A74FFE" w:rsidRDefault="005A6770" w:rsidP="00A74FFE">
            <w:pPr>
              <w:spacing w:before="100" w:beforeAutospacing="1" w:after="100" w:afterAutospacing="1"/>
              <w:jc w:val="center"/>
              <w:rPr>
                <w:rFonts w:ascii="Times New Roman" w:hAnsi="Times New Roman" w:cs="Times New Roman"/>
                <w:bCs/>
                <w:sz w:val="20"/>
                <w:szCs w:val="20"/>
              </w:rPr>
            </w:pPr>
            <w:r>
              <w:rPr>
                <w:rFonts w:ascii="Times New Roman" w:hAnsi="Times New Roman" w:cs="Times New Roman"/>
                <w:bCs/>
                <w:sz w:val="20"/>
                <w:szCs w:val="20"/>
              </w:rPr>
              <w:t>%</w:t>
            </w:r>
            <w:r w:rsidR="0063188E">
              <w:rPr>
                <w:rFonts w:ascii="Times New Roman" w:hAnsi="Times New Roman" w:cs="Times New Roman"/>
                <w:bCs/>
                <w:sz w:val="20"/>
                <w:szCs w:val="20"/>
              </w:rPr>
              <w:t>25</w:t>
            </w:r>
          </w:p>
        </w:tc>
        <w:tc>
          <w:tcPr>
            <w:tcW w:w="1127" w:type="dxa"/>
          </w:tcPr>
          <w:p w14:paraId="59007ECC" w14:textId="77777777" w:rsidR="00CB7A77" w:rsidRPr="00A74FFE" w:rsidRDefault="00CB7A77" w:rsidP="00A74FFE">
            <w:pPr>
              <w:spacing w:before="100" w:beforeAutospacing="1" w:after="100" w:afterAutospacing="1"/>
              <w:jc w:val="center"/>
              <w:rPr>
                <w:rFonts w:ascii="Times New Roman" w:hAnsi="Times New Roman" w:cs="Times New Roman"/>
                <w:bCs/>
                <w:sz w:val="20"/>
                <w:szCs w:val="20"/>
              </w:rPr>
            </w:pPr>
          </w:p>
        </w:tc>
        <w:tc>
          <w:tcPr>
            <w:tcW w:w="700" w:type="dxa"/>
          </w:tcPr>
          <w:p w14:paraId="030D3147" w14:textId="77777777" w:rsidR="00CB7A77" w:rsidRPr="00A74FFE" w:rsidRDefault="00CB7A77" w:rsidP="00A74FFE">
            <w:pPr>
              <w:spacing w:before="100" w:beforeAutospacing="1" w:after="100" w:afterAutospacing="1"/>
              <w:jc w:val="center"/>
              <w:rPr>
                <w:rFonts w:ascii="Times New Roman" w:hAnsi="Times New Roman" w:cs="Times New Roman"/>
                <w:bCs/>
                <w:sz w:val="20"/>
                <w:szCs w:val="20"/>
              </w:rPr>
            </w:pPr>
          </w:p>
        </w:tc>
      </w:tr>
      <w:tr w:rsidR="00CB7A77" w:rsidRPr="00306D0B" w14:paraId="23BCAED8" w14:textId="77777777" w:rsidTr="00CB7A77">
        <w:trPr>
          <w:trHeight w:hRule="exact" w:val="285"/>
        </w:trPr>
        <w:tc>
          <w:tcPr>
            <w:tcW w:w="867" w:type="dxa"/>
          </w:tcPr>
          <w:p w14:paraId="1BE472A8" w14:textId="77777777" w:rsidR="00CB7A77" w:rsidRPr="00333680" w:rsidRDefault="00CB7A77" w:rsidP="00CB7A77">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ITP11</w:t>
            </w:r>
            <w:r>
              <w:rPr>
                <w:rFonts w:ascii="Times New Roman" w:hAnsi="Times New Roman" w:cs="Times New Roman"/>
                <w:bCs/>
                <w:sz w:val="18"/>
                <w:szCs w:val="18"/>
              </w:rPr>
              <w:t>0</w:t>
            </w:r>
          </w:p>
        </w:tc>
        <w:tc>
          <w:tcPr>
            <w:tcW w:w="2867" w:type="dxa"/>
          </w:tcPr>
          <w:p w14:paraId="260F5287" w14:textId="77777777" w:rsidR="00CB7A77" w:rsidRPr="00333680" w:rsidRDefault="00CB7A77" w:rsidP="00CB7A77">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Yapı Statiği</w:t>
            </w:r>
          </w:p>
        </w:tc>
        <w:tc>
          <w:tcPr>
            <w:tcW w:w="699" w:type="dxa"/>
          </w:tcPr>
          <w:p w14:paraId="34DDC110" w14:textId="77777777" w:rsidR="00CB7A77" w:rsidRPr="00CB7A77" w:rsidRDefault="00CB7A77" w:rsidP="00CB7A77">
            <w:pPr>
              <w:spacing w:before="100" w:beforeAutospacing="1" w:after="100" w:afterAutospacing="1"/>
              <w:jc w:val="center"/>
              <w:rPr>
                <w:rFonts w:ascii="Times New Roman" w:hAnsi="Times New Roman" w:cs="Times New Roman"/>
                <w:bCs/>
                <w:sz w:val="20"/>
                <w:szCs w:val="20"/>
              </w:rPr>
            </w:pPr>
            <w:r w:rsidRPr="00CB7A77">
              <w:rPr>
                <w:rFonts w:ascii="Times New Roman" w:hAnsi="Times New Roman" w:cs="Times New Roman"/>
                <w:bCs/>
                <w:sz w:val="20"/>
                <w:szCs w:val="20"/>
              </w:rPr>
              <w:t>40</w:t>
            </w:r>
          </w:p>
        </w:tc>
        <w:tc>
          <w:tcPr>
            <w:tcW w:w="690" w:type="dxa"/>
          </w:tcPr>
          <w:p w14:paraId="3A44493F" w14:textId="77777777" w:rsidR="00CB7A77" w:rsidRPr="00CB7A77" w:rsidRDefault="00CB7A77" w:rsidP="00CB7A77">
            <w:pPr>
              <w:spacing w:before="100" w:beforeAutospacing="1" w:after="100" w:afterAutospacing="1"/>
              <w:jc w:val="center"/>
              <w:rPr>
                <w:rFonts w:ascii="Times New Roman" w:hAnsi="Times New Roman" w:cs="Times New Roman"/>
                <w:bCs/>
                <w:sz w:val="20"/>
                <w:szCs w:val="20"/>
              </w:rPr>
            </w:pPr>
            <w:r w:rsidRPr="00CB7A77">
              <w:rPr>
                <w:rFonts w:ascii="Times New Roman" w:hAnsi="Times New Roman" w:cs="Times New Roman"/>
                <w:bCs/>
                <w:sz w:val="20"/>
                <w:szCs w:val="20"/>
              </w:rPr>
              <w:t>41</w:t>
            </w:r>
          </w:p>
        </w:tc>
        <w:tc>
          <w:tcPr>
            <w:tcW w:w="918" w:type="dxa"/>
          </w:tcPr>
          <w:p w14:paraId="68BAC5D5" w14:textId="77777777" w:rsidR="00CB7A77" w:rsidRPr="00A74FFE" w:rsidRDefault="005A6770" w:rsidP="00A74FFE">
            <w:pPr>
              <w:spacing w:before="100" w:beforeAutospacing="1" w:after="100" w:afterAutospacing="1"/>
              <w:jc w:val="center"/>
              <w:rPr>
                <w:rFonts w:ascii="Times New Roman" w:hAnsi="Times New Roman" w:cs="Times New Roman"/>
                <w:bCs/>
                <w:sz w:val="20"/>
                <w:szCs w:val="20"/>
              </w:rPr>
            </w:pPr>
            <w:r w:rsidRPr="00A74FFE">
              <w:rPr>
                <w:rFonts w:ascii="Times New Roman" w:hAnsi="Times New Roman" w:cs="Times New Roman"/>
                <w:bCs/>
                <w:sz w:val="20"/>
                <w:szCs w:val="20"/>
              </w:rPr>
              <w:t>%100</w:t>
            </w:r>
          </w:p>
        </w:tc>
        <w:tc>
          <w:tcPr>
            <w:tcW w:w="1194" w:type="dxa"/>
          </w:tcPr>
          <w:p w14:paraId="60447550" w14:textId="77777777" w:rsidR="00CB7A77" w:rsidRPr="00A74FFE" w:rsidRDefault="00CB7A77" w:rsidP="00A74FFE">
            <w:pPr>
              <w:spacing w:before="100" w:beforeAutospacing="1" w:after="100" w:afterAutospacing="1"/>
              <w:jc w:val="center"/>
              <w:rPr>
                <w:rFonts w:ascii="Times New Roman" w:hAnsi="Times New Roman" w:cs="Times New Roman"/>
                <w:bCs/>
                <w:sz w:val="20"/>
                <w:szCs w:val="20"/>
              </w:rPr>
            </w:pPr>
          </w:p>
        </w:tc>
        <w:tc>
          <w:tcPr>
            <w:tcW w:w="1127" w:type="dxa"/>
          </w:tcPr>
          <w:p w14:paraId="3D555E59" w14:textId="77777777" w:rsidR="00CB7A77" w:rsidRPr="00A74FFE" w:rsidRDefault="00CB7A77" w:rsidP="00A74FFE">
            <w:pPr>
              <w:spacing w:before="100" w:beforeAutospacing="1" w:after="100" w:afterAutospacing="1"/>
              <w:jc w:val="center"/>
              <w:rPr>
                <w:rFonts w:ascii="Times New Roman" w:hAnsi="Times New Roman" w:cs="Times New Roman"/>
                <w:bCs/>
                <w:sz w:val="20"/>
                <w:szCs w:val="20"/>
              </w:rPr>
            </w:pPr>
          </w:p>
        </w:tc>
        <w:tc>
          <w:tcPr>
            <w:tcW w:w="700" w:type="dxa"/>
          </w:tcPr>
          <w:p w14:paraId="0F113F79" w14:textId="77777777" w:rsidR="00CB7A77" w:rsidRPr="00A74FFE" w:rsidRDefault="00CB7A77" w:rsidP="00A74FFE">
            <w:pPr>
              <w:spacing w:before="100" w:beforeAutospacing="1" w:after="100" w:afterAutospacing="1"/>
              <w:jc w:val="center"/>
              <w:rPr>
                <w:rFonts w:ascii="Times New Roman" w:hAnsi="Times New Roman" w:cs="Times New Roman"/>
                <w:bCs/>
                <w:sz w:val="20"/>
                <w:szCs w:val="20"/>
              </w:rPr>
            </w:pPr>
          </w:p>
        </w:tc>
      </w:tr>
      <w:tr w:rsidR="00CB7A77" w:rsidRPr="00306D0B" w14:paraId="37E50E19" w14:textId="77777777" w:rsidTr="00CB7A77">
        <w:trPr>
          <w:trHeight w:hRule="exact" w:val="284"/>
        </w:trPr>
        <w:tc>
          <w:tcPr>
            <w:tcW w:w="867" w:type="dxa"/>
          </w:tcPr>
          <w:p w14:paraId="188C5C8D" w14:textId="77777777" w:rsidR="00CB7A77" w:rsidRDefault="00CB7A77" w:rsidP="00CB7A77">
            <w:r w:rsidRPr="006F603E">
              <w:rPr>
                <w:rFonts w:ascii="Times New Roman" w:hAnsi="Times New Roman" w:cs="Times New Roman"/>
                <w:bCs/>
                <w:sz w:val="18"/>
                <w:szCs w:val="18"/>
              </w:rPr>
              <w:t>ITP1</w:t>
            </w:r>
            <w:r>
              <w:rPr>
                <w:rFonts w:ascii="Times New Roman" w:hAnsi="Times New Roman" w:cs="Times New Roman"/>
                <w:bCs/>
                <w:sz w:val="18"/>
                <w:szCs w:val="18"/>
              </w:rPr>
              <w:t>08</w:t>
            </w:r>
          </w:p>
        </w:tc>
        <w:tc>
          <w:tcPr>
            <w:tcW w:w="2867" w:type="dxa"/>
          </w:tcPr>
          <w:p w14:paraId="5BC75D05" w14:textId="77777777" w:rsidR="00CB7A77" w:rsidRPr="00333680" w:rsidRDefault="00CB7A77" w:rsidP="00CB7A77">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Meslek Resmi</w:t>
            </w:r>
          </w:p>
        </w:tc>
        <w:tc>
          <w:tcPr>
            <w:tcW w:w="699" w:type="dxa"/>
          </w:tcPr>
          <w:p w14:paraId="0A4873D1" w14:textId="77777777" w:rsidR="00CB7A77" w:rsidRPr="00CB7A77" w:rsidRDefault="00CB7A77" w:rsidP="00CB7A77">
            <w:pPr>
              <w:spacing w:before="100" w:beforeAutospacing="1" w:after="100" w:afterAutospacing="1"/>
              <w:jc w:val="center"/>
              <w:rPr>
                <w:rFonts w:ascii="Times New Roman" w:hAnsi="Times New Roman" w:cs="Times New Roman"/>
                <w:bCs/>
                <w:sz w:val="20"/>
                <w:szCs w:val="20"/>
              </w:rPr>
            </w:pPr>
            <w:r w:rsidRPr="00CB7A77">
              <w:rPr>
                <w:rFonts w:ascii="Times New Roman" w:hAnsi="Times New Roman" w:cs="Times New Roman"/>
                <w:bCs/>
                <w:sz w:val="20"/>
                <w:szCs w:val="20"/>
              </w:rPr>
              <w:t>40</w:t>
            </w:r>
          </w:p>
        </w:tc>
        <w:tc>
          <w:tcPr>
            <w:tcW w:w="690" w:type="dxa"/>
          </w:tcPr>
          <w:p w14:paraId="188FDB17" w14:textId="77777777" w:rsidR="00CB7A77" w:rsidRPr="00CB7A77" w:rsidRDefault="00CB7A77" w:rsidP="00CB7A77">
            <w:pPr>
              <w:spacing w:before="100" w:beforeAutospacing="1" w:after="100" w:afterAutospacing="1"/>
              <w:jc w:val="center"/>
              <w:rPr>
                <w:rFonts w:ascii="Times New Roman" w:hAnsi="Times New Roman" w:cs="Times New Roman"/>
                <w:bCs/>
                <w:sz w:val="20"/>
                <w:szCs w:val="20"/>
              </w:rPr>
            </w:pPr>
            <w:r w:rsidRPr="00CB7A77">
              <w:rPr>
                <w:rFonts w:ascii="Times New Roman" w:hAnsi="Times New Roman" w:cs="Times New Roman"/>
                <w:bCs/>
                <w:sz w:val="20"/>
                <w:szCs w:val="20"/>
              </w:rPr>
              <w:t>41</w:t>
            </w:r>
          </w:p>
        </w:tc>
        <w:tc>
          <w:tcPr>
            <w:tcW w:w="918" w:type="dxa"/>
          </w:tcPr>
          <w:p w14:paraId="61D4C3BD" w14:textId="77777777" w:rsidR="00CB7A77" w:rsidRPr="00A74FFE" w:rsidRDefault="00CB7A77" w:rsidP="00A74FFE">
            <w:pPr>
              <w:spacing w:before="100" w:beforeAutospacing="1" w:after="100" w:afterAutospacing="1"/>
              <w:jc w:val="center"/>
              <w:rPr>
                <w:rFonts w:ascii="Times New Roman" w:hAnsi="Times New Roman" w:cs="Times New Roman"/>
                <w:bCs/>
                <w:sz w:val="20"/>
                <w:szCs w:val="20"/>
              </w:rPr>
            </w:pPr>
          </w:p>
        </w:tc>
        <w:tc>
          <w:tcPr>
            <w:tcW w:w="1194" w:type="dxa"/>
          </w:tcPr>
          <w:p w14:paraId="3A662751" w14:textId="77777777" w:rsidR="00CB7A77" w:rsidRPr="00A74FFE" w:rsidRDefault="00CB7A77" w:rsidP="00A74FFE">
            <w:pPr>
              <w:spacing w:before="100" w:beforeAutospacing="1" w:after="100" w:afterAutospacing="1"/>
              <w:jc w:val="center"/>
              <w:rPr>
                <w:rFonts w:ascii="Times New Roman" w:hAnsi="Times New Roman" w:cs="Times New Roman"/>
                <w:bCs/>
                <w:sz w:val="20"/>
                <w:szCs w:val="20"/>
              </w:rPr>
            </w:pPr>
          </w:p>
        </w:tc>
        <w:tc>
          <w:tcPr>
            <w:tcW w:w="1127" w:type="dxa"/>
          </w:tcPr>
          <w:p w14:paraId="7BFF195A" w14:textId="77777777" w:rsidR="00CB7A77" w:rsidRPr="00A74FFE" w:rsidRDefault="005A6770" w:rsidP="00A74FFE">
            <w:pPr>
              <w:spacing w:before="100" w:beforeAutospacing="1" w:after="100" w:afterAutospacing="1"/>
              <w:jc w:val="center"/>
              <w:rPr>
                <w:rFonts w:ascii="Times New Roman" w:hAnsi="Times New Roman" w:cs="Times New Roman"/>
                <w:bCs/>
                <w:sz w:val="20"/>
                <w:szCs w:val="20"/>
              </w:rPr>
            </w:pPr>
            <w:r w:rsidRPr="00A74FFE">
              <w:rPr>
                <w:rFonts w:ascii="Times New Roman" w:hAnsi="Times New Roman" w:cs="Times New Roman"/>
                <w:bCs/>
                <w:sz w:val="20"/>
                <w:szCs w:val="20"/>
              </w:rPr>
              <w:t>%100</w:t>
            </w:r>
          </w:p>
        </w:tc>
        <w:tc>
          <w:tcPr>
            <w:tcW w:w="700" w:type="dxa"/>
          </w:tcPr>
          <w:p w14:paraId="047C841D" w14:textId="77777777" w:rsidR="00CB7A77" w:rsidRPr="00A74FFE" w:rsidRDefault="00CB7A77" w:rsidP="00A74FFE">
            <w:pPr>
              <w:spacing w:before="100" w:beforeAutospacing="1" w:after="100" w:afterAutospacing="1"/>
              <w:jc w:val="center"/>
              <w:rPr>
                <w:rFonts w:ascii="Times New Roman" w:hAnsi="Times New Roman" w:cs="Times New Roman"/>
                <w:bCs/>
                <w:sz w:val="20"/>
                <w:szCs w:val="20"/>
              </w:rPr>
            </w:pPr>
          </w:p>
        </w:tc>
      </w:tr>
      <w:tr w:rsidR="005A6770" w:rsidRPr="00306D0B" w14:paraId="73BC4784" w14:textId="77777777" w:rsidTr="00DB6A18">
        <w:trPr>
          <w:trHeight w:hRule="exact" w:val="284"/>
        </w:trPr>
        <w:tc>
          <w:tcPr>
            <w:tcW w:w="867" w:type="dxa"/>
          </w:tcPr>
          <w:p w14:paraId="695AAC72" w14:textId="77777777" w:rsidR="005A6770" w:rsidRDefault="005A6770" w:rsidP="005A6770">
            <w:r w:rsidRPr="006F603E">
              <w:rPr>
                <w:rFonts w:ascii="Times New Roman" w:hAnsi="Times New Roman" w:cs="Times New Roman"/>
                <w:bCs/>
                <w:sz w:val="18"/>
                <w:szCs w:val="18"/>
              </w:rPr>
              <w:t>ITP11</w:t>
            </w:r>
            <w:r>
              <w:rPr>
                <w:rFonts w:ascii="Times New Roman" w:hAnsi="Times New Roman" w:cs="Times New Roman"/>
                <w:bCs/>
                <w:sz w:val="18"/>
                <w:szCs w:val="18"/>
              </w:rPr>
              <w:t>4</w:t>
            </w:r>
          </w:p>
        </w:tc>
        <w:tc>
          <w:tcPr>
            <w:tcW w:w="2867" w:type="dxa"/>
          </w:tcPr>
          <w:p w14:paraId="569689AC" w14:textId="77777777" w:rsidR="005A6770" w:rsidRPr="00333680" w:rsidRDefault="005A6770" w:rsidP="005A6770">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Mesleki Uygulama (Seç.)</w:t>
            </w:r>
          </w:p>
        </w:tc>
        <w:tc>
          <w:tcPr>
            <w:tcW w:w="699" w:type="dxa"/>
          </w:tcPr>
          <w:p w14:paraId="682C79C7" w14:textId="77777777" w:rsidR="005A6770" w:rsidRPr="00CB7A77" w:rsidRDefault="005A6770" w:rsidP="005A6770">
            <w:pPr>
              <w:spacing w:before="100" w:beforeAutospacing="1" w:after="100" w:afterAutospacing="1"/>
              <w:jc w:val="center"/>
              <w:rPr>
                <w:rFonts w:ascii="Times New Roman" w:hAnsi="Times New Roman" w:cs="Times New Roman"/>
                <w:bCs/>
                <w:sz w:val="20"/>
                <w:szCs w:val="20"/>
              </w:rPr>
            </w:pPr>
            <w:r w:rsidRPr="00CB7A77">
              <w:rPr>
                <w:rFonts w:ascii="Times New Roman" w:hAnsi="Times New Roman" w:cs="Times New Roman"/>
                <w:bCs/>
                <w:sz w:val="20"/>
                <w:szCs w:val="20"/>
              </w:rPr>
              <w:t>40</w:t>
            </w:r>
          </w:p>
        </w:tc>
        <w:tc>
          <w:tcPr>
            <w:tcW w:w="690" w:type="dxa"/>
          </w:tcPr>
          <w:p w14:paraId="0D48AF86" w14:textId="77777777" w:rsidR="005A6770" w:rsidRPr="00CB7A77" w:rsidRDefault="005A6770" w:rsidP="005A6770">
            <w:pPr>
              <w:spacing w:before="100" w:beforeAutospacing="1" w:after="100" w:afterAutospacing="1"/>
              <w:jc w:val="center"/>
              <w:rPr>
                <w:rFonts w:ascii="Times New Roman" w:hAnsi="Times New Roman" w:cs="Times New Roman"/>
                <w:bCs/>
                <w:sz w:val="20"/>
                <w:szCs w:val="20"/>
              </w:rPr>
            </w:pPr>
            <w:r w:rsidRPr="00CB7A77">
              <w:rPr>
                <w:rFonts w:ascii="Times New Roman" w:hAnsi="Times New Roman" w:cs="Times New Roman"/>
                <w:bCs/>
                <w:sz w:val="20"/>
                <w:szCs w:val="20"/>
              </w:rPr>
              <w:t>41</w:t>
            </w:r>
          </w:p>
        </w:tc>
        <w:tc>
          <w:tcPr>
            <w:tcW w:w="918" w:type="dxa"/>
            <w:vAlign w:val="center"/>
          </w:tcPr>
          <w:p w14:paraId="38824E32" w14:textId="77777777" w:rsidR="005A6770" w:rsidRPr="00A74FFE" w:rsidRDefault="005A6770" w:rsidP="005A6770">
            <w:pPr>
              <w:spacing w:before="100" w:beforeAutospacing="1" w:after="100" w:afterAutospacing="1"/>
              <w:jc w:val="center"/>
              <w:rPr>
                <w:rFonts w:ascii="Times New Roman" w:hAnsi="Times New Roman" w:cs="Times New Roman"/>
                <w:bCs/>
                <w:sz w:val="20"/>
                <w:szCs w:val="20"/>
              </w:rPr>
            </w:pPr>
            <w:r>
              <w:rPr>
                <w:rFonts w:ascii="Times New Roman" w:hAnsi="Times New Roman" w:cs="Times New Roman"/>
                <w:bCs/>
                <w:sz w:val="20"/>
                <w:szCs w:val="20"/>
              </w:rPr>
              <w:t>%30</w:t>
            </w:r>
          </w:p>
        </w:tc>
        <w:tc>
          <w:tcPr>
            <w:tcW w:w="1194" w:type="dxa"/>
          </w:tcPr>
          <w:p w14:paraId="79FE9593" w14:textId="77777777" w:rsidR="005A6770" w:rsidRPr="00A74FFE" w:rsidRDefault="005A6770" w:rsidP="005A6770">
            <w:pPr>
              <w:spacing w:before="100" w:beforeAutospacing="1" w:after="100" w:afterAutospacing="1"/>
              <w:jc w:val="center"/>
              <w:rPr>
                <w:rFonts w:ascii="Times New Roman" w:hAnsi="Times New Roman" w:cs="Times New Roman"/>
                <w:bCs/>
                <w:sz w:val="20"/>
                <w:szCs w:val="20"/>
              </w:rPr>
            </w:pPr>
            <w:r>
              <w:rPr>
                <w:rFonts w:ascii="Times New Roman" w:hAnsi="Times New Roman" w:cs="Times New Roman"/>
                <w:bCs/>
                <w:sz w:val="20"/>
                <w:szCs w:val="20"/>
              </w:rPr>
              <w:t>%70</w:t>
            </w:r>
          </w:p>
        </w:tc>
        <w:tc>
          <w:tcPr>
            <w:tcW w:w="1127" w:type="dxa"/>
          </w:tcPr>
          <w:p w14:paraId="36BD1832" w14:textId="77777777" w:rsidR="005A6770" w:rsidRPr="00A74FFE" w:rsidRDefault="005A6770" w:rsidP="005A6770">
            <w:pPr>
              <w:spacing w:before="100" w:beforeAutospacing="1" w:after="100" w:afterAutospacing="1"/>
              <w:jc w:val="center"/>
              <w:rPr>
                <w:rFonts w:ascii="Times New Roman" w:hAnsi="Times New Roman" w:cs="Times New Roman"/>
                <w:bCs/>
                <w:sz w:val="20"/>
                <w:szCs w:val="20"/>
              </w:rPr>
            </w:pPr>
          </w:p>
        </w:tc>
        <w:tc>
          <w:tcPr>
            <w:tcW w:w="700" w:type="dxa"/>
          </w:tcPr>
          <w:p w14:paraId="0F56104E" w14:textId="77777777" w:rsidR="005A6770" w:rsidRPr="00A74FFE" w:rsidRDefault="005A6770" w:rsidP="005A6770">
            <w:pPr>
              <w:spacing w:before="100" w:beforeAutospacing="1" w:after="100" w:afterAutospacing="1"/>
              <w:jc w:val="center"/>
              <w:rPr>
                <w:rFonts w:ascii="Times New Roman" w:hAnsi="Times New Roman" w:cs="Times New Roman"/>
                <w:bCs/>
                <w:sz w:val="20"/>
                <w:szCs w:val="20"/>
              </w:rPr>
            </w:pPr>
          </w:p>
        </w:tc>
      </w:tr>
      <w:tr w:rsidR="00CB7A77" w:rsidRPr="00306D0B" w14:paraId="018306D8" w14:textId="77777777" w:rsidTr="00CB7A77">
        <w:trPr>
          <w:trHeight w:hRule="exact" w:val="284"/>
        </w:trPr>
        <w:tc>
          <w:tcPr>
            <w:tcW w:w="867" w:type="dxa"/>
          </w:tcPr>
          <w:p w14:paraId="19108239" w14:textId="77777777" w:rsidR="00CB7A77" w:rsidRPr="00333680" w:rsidRDefault="00CB7A77" w:rsidP="00CB7A77">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ITP10</w:t>
            </w:r>
            <w:r>
              <w:rPr>
                <w:rFonts w:ascii="Times New Roman" w:hAnsi="Times New Roman" w:cs="Times New Roman"/>
                <w:bCs/>
                <w:sz w:val="18"/>
                <w:szCs w:val="18"/>
              </w:rPr>
              <w:t>4</w:t>
            </w:r>
          </w:p>
        </w:tc>
        <w:tc>
          <w:tcPr>
            <w:tcW w:w="2867" w:type="dxa"/>
          </w:tcPr>
          <w:p w14:paraId="29609482" w14:textId="77777777" w:rsidR="00CB7A77" w:rsidRPr="00333680" w:rsidRDefault="00CB7A77" w:rsidP="00CB7A77">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Mesleki Matematik (Seç.)</w:t>
            </w:r>
          </w:p>
        </w:tc>
        <w:tc>
          <w:tcPr>
            <w:tcW w:w="699" w:type="dxa"/>
          </w:tcPr>
          <w:p w14:paraId="792E03DC" w14:textId="77777777" w:rsidR="00CB7A77" w:rsidRPr="00CB7A77" w:rsidRDefault="00CB7A77" w:rsidP="00CB7A77">
            <w:pPr>
              <w:spacing w:before="100" w:beforeAutospacing="1" w:after="100" w:afterAutospacing="1"/>
              <w:jc w:val="center"/>
              <w:rPr>
                <w:rFonts w:ascii="Times New Roman" w:hAnsi="Times New Roman" w:cs="Times New Roman"/>
                <w:bCs/>
                <w:sz w:val="20"/>
                <w:szCs w:val="20"/>
              </w:rPr>
            </w:pPr>
            <w:r w:rsidRPr="00CB7A77">
              <w:rPr>
                <w:rFonts w:ascii="Times New Roman" w:hAnsi="Times New Roman" w:cs="Times New Roman"/>
                <w:bCs/>
                <w:sz w:val="20"/>
                <w:szCs w:val="20"/>
              </w:rPr>
              <w:t>40</w:t>
            </w:r>
          </w:p>
        </w:tc>
        <w:tc>
          <w:tcPr>
            <w:tcW w:w="690" w:type="dxa"/>
          </w:tcPr>
          <w:p w14:paraId="7556F772" w14:textId="77777777" w:rsidR="00CB7A77" w:rsidRPr="00CB7A77" w:rsidRDefault="00CB7A77" w:rsidP="00CB7A77">
            <w:pPr>
              <w:spacing w:before="100" w:beforeAutospacing="1" w:after="100" w:afterAutospacing="1"/>
              <w:jc w:val="center"/>
              <w:rPr>
                <w:rFonts w:ascii="Times New Roman" w:hAnsi="Times New Roman" w:cs="Times New Roman"/>
                <w:bCs/>
                <w:sz w:val="20"/>
                <w:szCs w:val="20"/>
              </w:rPr>
            </w:pPr>
            <w:r w:rsidRPr="00CB7A77">
              <w:rPr>
                <w:rFonts w:ascii="Times New Roman" w:hAnsi="Times New Roman" w:cs="Times New Roman"/>
                <w:bCs/>
                <w:sz w:val="20"/>
                <w:szCs w:val="20"/>
              </w:rPr>
              <w:t>41</w:t>
            </w:r>
          </w:p>
        </w:tc>
        <w:tc>
          <w:tcPr>
            <w:tcW w:w="918" w:type="dxa"/>
          </w:tcPr>
          <w:p w14:paraId="245FB93E" w14:textId="77777777" w:rsidR="00CB7A77" w:rsidRPr="00A74FFE" w:rsidRDefault="005A6770" w:rsidP="00A74FFE">
            <w:pPr>
              <w:spacing w:before="100" w:beforeAutospacing="1" w:after="100" w:afterAutospacing="1"/>
              <w:jc w:val="center"/>
              <w:rPr>
                <w:rFonts w:ascii="Times New Roman" w:hAnsi="Times New Roman" w:cs="Times New Roman"/>
                <w:bCs/>
                <w:sz w:val="20"/>
                <w:szCs w:val="20"/>
              </w:rPr>
            </w:pPr>
            <w:r>
              <w:rPr>
                <w:rFonts w:ascii="Times New Roman" w:hAnsi="Times New Roman" w:cs="Times New Roman"/>
                <w:bCs/>
                <w:sz w:val="20"/>
                <w:szCs w:val="20"/>
              </w:rPr>
              <w:t>%100</w:t>
            </w:r>
          </w:p>
        </w:tc>
        <w:tc>
          <w:tcPr>
            <w:tcW w:w="1194" w:type="dxa"/>
          </w:tcPr>
          <w:p w14:paraId="07523780" w14:textId="77777777" w:rsidR="00CB7A77" w:rsidRPr="00A74FFE" w:rsidRDefault="00CB7A77" w:rsidP="00A74FFE">
            <w:pPr>
              <w:spacing w:before="100" w:beforeAutospacing="1" w:after="100" w:afterAutospacing="1"/>
              <w:jc w:val="center"/>
              <w:rPr>
                <w:rFonts w:ascii="Times New Roman" w:hAnsi="Times New Roman" w:cs="Times New Roman"/>
                <w:bCs/>
                <w:sz w:val="20"/>
                <w:szCs w:val="20"/>
              </w:rPr>
            </w:pPr>
          </w:p>
        </w:tc>
        <w:tc>
          <w:tcPr>
            <w:tcW w:w="1127" w:type="dxa"/>
          </w:tcPr>
          <w:p w14:paraId="7827D0E9" w14:textId="77777777" w:rsidR="00CB7A77" w:rsidRPr="00A74FFE" w:rsidRDefault="00CB7A77" w:rsidP="00A74FFE">
            <w:pPr>
              <w:spacing w:before="100" w:beforeAutospacing="1" w:after="100" w:afterAutospacing="1"/>
              <w:jc w:val="center"/>
              <w:rPr>
                <w:rFonts w:ascii="Times New Roman" w:hAnsi="Times New Roman" w:cs="Times New Roman"/>
                <w:bCs/>
                <w:sz w:val="20"/>
                <w:szCs w:val="20"/>
              </w:rPr>
            </w:pPr>
          </w:p>
        </w:tc>
        <w:tc>
          <w:tcPr>
            <w:tcW w:w="700" w:type="dxa"/>
          </w:tcPr>
          <w:p w14:paraId="2A866951" w14:textId="77777777" w:rsidR="00CB7A77" w:rsidRPr="00A74FFE" w:rsidRDefault="00CB7A77" w:rsidP="00A74FFE">
            <w:pPr>
              <w:spacing w:before="100" w:beforeAutospacing="1" w:after="100" w:afterAutospacing="1"/>
              <w:jc w:val="center"/>
              <w:rPr>
                <w:rFonts w:ascii="Times New Roman" w:hAnsi="Times New Roman" w:cs="Times New Roman"/>
                <w:bCs/>
                <w:sz w:val="20"/>
                <w:szCs w:val="20"/>
              </w:rPr>
            </w:pPr>
          </w:p>
        </w:tc>
      </w:tr>
      <w:tr w:rsidR="00CB7A77" w:rsidRPr="00306D0B" w14:paraId="61C379B0" w14:textId="77777777" w:rsidTr="00CB7A77">
        <w:trPr>
          <w:trHeight w:hRule="exact" w:val="284"/>
        </w:trPr>
        <w:tc>
          <w:tcPr>
            <w:tcW w:w="867" w:type="dxa"/>
          </w:tcPr>
          <w:p w14:paraId="1AAA4BB6" w14:textId="77777777" w:rsidR="00CB7A77" w:rsidRPr="00333680" w:rsidRDefault="00CB7A77" w:rsidP="00CB7A77">
            <w:pPr>
              <w:spacing w:before="100" w:beforeAutospacing="1" w:after="100" w:afterAutospacing="1"/>
              <w:jc w:val="both"/>
              <w:rPr>
                <w:rFonts w:ascii="Times New Roman" w:hAnsi="Times New Roman" w:cs="Times New Roman"/>
                <w:bCs/>
                <w:sz w:val="18"/>
                <w:szCs w:val="18"/>
              </w:rPr>
            </w:pPr>
            <w:r>
              <w:rPr>
                <w:rFonts w:ascii="Times New Roman" w:hAnsi="Times New Roman" w:cs="Times New Roman"/>
                <w:bCs/>
                <w:sz w:val="18"/>
                <w:szCs w:val="18"/>
              </w:rPr>
              <w:t>STJ102</w:t>
            </w:r>
          </w:p>
        </w:tc>
        <w:tc>
          <w:tcPr>
            <w:tcW w:w="2867" w:type="dxa"/>
          </w:tcPr>
          <w:p w14:paraId="12274449" w14:textId="77777777" w:rsidR="00CB7A77" w:rsidRPr="00333680" w:rsidRDefault="00CB7A77" w:rsidP="00CB7A77">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Endüstriye Dayalı Eğitim</w:t>
            </w:r>
          </w:p>
        </w:tc>
        <w:tc>
          <w:tcPr>
            <w:tcW w:w="699" w:type="dxa"/>
          </w:tcPr>
          <w:p w14:paraId="07736839" w14:textId="77777777" w:rsidR="00CB7A77" w:rsidRPr="00CB7A77" w:rsidRDefault="00CB7A77" w:rsidP="00CB7A77">
            <w:pPr>
              <w:spacing w:before="100" w:beforeAutospacing="1" w:after="100" w:afterAutospacing="1"/>
              <w:jc w:val="center"/>
              <w:rPr>
                <w:rFonts w:ascii="Times New Roman" w:hAnsi="Times New Roman" w:cs="Times New Roman"/>
                <w:bCs/>
                <w:sz w:val="20"/>
                <w:szCs w:val="20"/>
              </w:rPr>
            </w:pPr>
            <w:r w:rsidRPr="00CB7A77">
              <w:rPr>
                <w:rFonts w:ascii="Times New Roman" w:hAnsi="Times New Roman" w:cs="Times New Roman"/>
                <w:bCs/>
                <w:sz w:val="20"/>
                <w:szCs w:val="20"/>
              </w:rPr>
              <w:t>40</w:t>
            </w:r>
          </w:p>
        </w:tc>
        <w:tc>
          <w:tcPr>
            <w:tcW w:w="690" w:type="dxa"/>
          </w:tcPr>
          <w:p w14:paraId="7171F74F" w14:textId="77777777" w:rsidR="00CB7A77" w:rsidRPr="00CB7A77" w:rsidRDefault="00CB7A77" w:rsidP="00CB7A77">
            <w:pPr>
              <w:spacing w:before="100" w:beforeAutospacing="1" w:after="100" w:afterAutospacing="1"/>
              <w:jc w:val="center"/>
              <w:rPr>
                <w:rFonts w:ascii="Times New Roman" w:hAnsi="Times New Roman" w:cs="Times New Roman"/>
                <w:bCs/>
                <w:sz w:val="20"/>
                <w:szCs w:val="20"/>
              </w:rPr>
            </w:pPr>
            <w:r w:rsidRPr="00CB7A77">
              <w:rPr>
                <w:rFonts w:ascii="Times New Roman" w:hAnsi="Times New Roman" w:cs="Times New Roman"/>
                <w:bCs/>
                <w:sz w:val="20"/>
                <w:szCs w:val="20"/>
              </w:rPr>
              <w:t>41</w:t>
            </w:r>
          </w:p>
        </w:tc>
        <w:tc>
          <w:tcPr>
            <w:tcW w:w="918" w:type="dxa"/>
          </w:tcPr>
          <w:p w14:paraId="3C29746B" w14:textId="77777777" w:rsidR="00CB7A77" w:rsidRPr="00A74FFE" w:rsidRDefault="00CB7A77" w:rsidP="00A74FFE">
            <w:pPr>
              <w:spacing w:before="100" w:beforeAutospacing="1" w:after="100" w:afterAutospacing="1"/>
              <w:jc w:val="center"/>
              <w:rPr>
                <w:rFonts w:ascii="Times New Roman" w:hAnsi="Times New Roman" w:cs="Times New Roman"/>
                <w:bCs/>
                <w:sz w:val="20"/>
                <w:szCs w:val="20"/>
              </w:rPr>
            </w:pPr>
          </w:p>
        </w:tc>
        <w:tc>
          <w:tcPr>
            <w:tcW w:w="1194" w:type="dxa"/>
          </w:tcPr>
          <w:p w14:paraId="1D63FF85" w14:textId="77777777" w:rsidR="00CB7A77" w:rsidRPr="00A74FFE" w:rsidRDefault="00CB7A77" w:rsidP="00A74FFE">
            <w:pPr>
              <w:spacing w:before="100" w:beforeAutospacing="1" w:after="100" w:afterAutospacing="1"/>
              <w:jc w:val="center"/>
              <w:rPr>
                <w:rFonts w:ascii="Times New Roman" w:hAnsi="Times New Roman" w:cs="Times New Roman"/>
                <w:bCs/>
                <w:sz w:val="20"/>
                <w:szCs w:val="20"/>
              </w:rPr>
            </w:pPr>
          </w:p>
        </w:tc>
        <w:tc>
          <w:tcPr>
            <w:tcW w:w="1127" w:type="dxa"/>
          </w:tcPr>
          <w:p w14:paraId="204E5235" w14:textId="77777777" w:rsidR="00CB7A77" w:rsidRPr="00A74FFE" w:rsidRDefault="00CB7A77" w:rsidP="00A74FFE">
            <w:pPr>
              <w:spacing w:before="100" w:beforeAutospacing="1" w:after="100" w:afterAutospacing="1"/>
              <w:jc w:val="center"/>
              <w:rPr>
                <w:rFonts w:ascii="Times New Roman" w:hAnsi="Times New Roman" w:cs="Times New Roman"/>
                <w:bCs/>
                <w:sz w:val="20"/>
                <w:szCs w:val="20"/>
              </w:rPr>
            </w:pPr>
          </w:p>
        </w:tc>
        <w:tc>
          <w:tcPr>
            <w:tcW w:w="700" w:type="dxa"/>
          </w:tcPr>
          <w:p w14:paraId="77B47A44" w14:textId="77777777" w:rsidR="00CB7A77" w:rsidRPr="00A74FFE" w:rsidRDefault="005A6770" w:rsidP="00A74FFE">
            <w:pPr>
              <w:spacing w:before="100" w:beforeAutospacing="1" w:after="100" w:afterAutospacing="1"/>
              <w:jc w:val="center"/>
              <w:rPr>
                <w:rFonts w:ascii="Times New Roman" w:hAnsi="Times New Roman" w:cs="Times New Roman"/>
                <w:bCs/>
                <w:sz w:val="20"/>
                <w:szCs w:val="20"/>
              </w:rPr>
            </w:pPr>
            <w:r>
              <w:rPr>
                <w:rFonts w:ascii="Times New Roman" w:hAnsi="Times New Roman" w:cs="Times New Roman"/>
                <w:bCs/>
                <w:sz w:val="20"/>
                <w:szCs w:val="20"/>
              </w:rPr>
              <w:t>%100</w:t>
            </w:r>
          </w:p>
        </w:tc>
      </w:tr>
      <w:tr w:rsidR="00CB7A77" w:rsidRPr="00306D0B" w14:paraId="3EF811AF" w14:textId="77777777" w:rsidTr="00CB7A77">
        <w:trPr>
          <w:trHeight w:hRule="exact" w:val="284"/>
        </w:trPr>
        <w:tc>
          <w:tcPr>
            <w:tcW w:w="867" w:type="dxa"/>
          </w:tcPr>
          <w:p w14:paraId="23203FDD" w14:textId="77777777" w:rsidR="00CB7A77" w:rsidRPr="00333680" w:rsidRDefault="00CB7A77" w:rsidP="001C4057">
            <w:pPr>
              <w:spacing w:before="100" w:beforeAutospacing="1" w:after="100" w:afterAutospacing="1"/>
              <w:jc w:val="both"/>
              <w:rPr>
                <w:rFonts w:ascii="Times New Roman" w:hAnsi="Times New Roman" w:cs="Times New Roman"/>
                <w:bCs/>
                <w:sz w:val="18"/>
                <w:szCs w:val="18"/>
              </w:rPr>
            </w:pPr>
          </w:p>
        </w:tc>
        <w:tc>
          <w:tcPr>
            <w:tcW w:w="2867" w:type="dxa"/>
          </w:tcPr>
          <w:p w14:paraId="273EBC7B" w14:textId="77777777" w:rsidR="00CB7A77" w:rsidRPr="00333680" w:rsidRDefault="00CB7A77" w:rsidP="001C4057">
            <w:pPr>
              <w:spacing w:before="100" w:beforeAutospacing="1" w:after="100" w:afterAutospacing="1"/>
              <w:jc w:val="both"/>
              <w:rPr>
                <w:rFonts w:ascii="Times New Roman" w:hAnsi="Times New Roman" w:cs="Times New Roman"/>
                <w:bCs/>
                <w:sz w:val="18"/>
                <w:szCs w:val="18"/>
              </w:rPr>
            </w:pPr>
          </w:p>
        </w:tc>
        <w:tc>
          <w:tcPr>
            <w:tcW w:w="699" w:type="dxa"/>
          </w:tcPr>
          <w:p w14:paraId="2CD18131" w14:textId="77777777" w:rsidR="00CB7A77" w:rsidRPr="00CB7A77" w:rsidRDefault="00CB7A77" w:rsidP="001C4057">
            <w:pPr>
              <w:spacing w:before="100" w:beforeAutospacing="1" w:after="100" w:afterAutospacing="1"/>
              <w:jc w:val="center"/>
              <w:rPr>
                <w:rFonts w:ascii="Times New Roman" w:hAnsi="Times New Roman" w:cs="Times New Roman"/>
                <w:bCs/>
                <w:sz w:val="24"/>
                <w:szCs w:val="24"/>
              </w:rPr>
            </w:pPr>
          </w:p>
        </w:tc>
        <w:tc>
          <w:tcPr>
            <w:tcW w:w="690" w:type="dxa"/>
          </w:tcPr>
          <w:p w14:paraId="7C560BB7" w14:textId="77777777" w:rsidR="00CB7A77" w:rsidRPr="00CB7A77" w:rsidRDefault="00CB7A77" w:rsidP="001C4057">
            <w:pPr>
              <w:spacing w:before="100" w:beforeAutospacing="1" w:after="100" w:afterAutospacing="1"/>
              <w:jc w:val="center"/>
              <w:rPr>
                <w:rFonts w:ascii="Times New Roman" w:hAnsi="Times New Roman" w:cs="Times New Roman"/>
                <w:bCs/>
                <w:sz w:val="24"/>
                <w:szCs w:val="24"/>
              </w:rPr>
            </w:pPr>
          </w:p>
        </w:tc>
        <w:tc>
          <w:tcPr>
            <w:tcW w:w="918" w:type="dxa"/>
          </w:tcPr>
          <w:p w14:paraId="0C0C604C" w14:textId="77777777" w:rsidR="00CB7A77" w:rsidRPr="00A74FFE" w:rsidRDefault="00CB7A77" w:rsidP="00A74FFE">
            <w:pPr>
              <w:spacing w:before="100" w:beforeAutospacing="1" w:after="100" w:afterAutospacing="1"/>
              <w:jc w:val="center"/>
              <w:rPr>
                <w:rFonts w:ascii="Times New Roman" w:hAnsi="Times New Roman" w:cs="Times New Roman"/>
                <w:bCs/>
                <w:sz w:val="20"/>
                <w:szCs w:val="20"/>
              </w:rPr>
            </w:pPr>
          </w:p>
        </w:tc>
        <w:tc>
          <w:tcPr>
            <w:tcW w:w="1194" w:type="dxa"/>
          </w:tcPr>
          <w:p w14:paraId="51D6FDFA" w14:textId="77777777" w:rsidR="00CB7A77" w:rsidRPr="00A74FFE" w:rsidRDefault="00CB7A77" w:rsidP="00A74FFE">
            <w:pPr>
              <w:spacing w:before="100" w:beforeAutospacing="1" w:after="100" w:afterAutospacing="1"/>
              <w:jc w:val="center"/>
              <w:rPr>
                <w:rFonts w:ascii="Times New Roman" w:hAnsi="Times New Roman" w:cs="Times New Roman"/>
                <w:bCs/>
                <w:sz w:val="20"/>
                <w:szCs w:val="20"/>
              </w:rPr>
            </w:pPr>
          </w:p>
        </w:tc>
        <w:tc>
          <w:tcPr>
            <w:tcW w:w="1127" w:type="dxa"/>
          </w:tcPr>
          <w:p w14:paraId="3FDA4CC4" w14:textId="77777777" w:rsidR="00CB7A77" w:rsidRPr="00A74FFE" w:rsidRDefault="00CB7A77" w:rsidP="00A74FFE">
            <w:pPr>
              <w:spacing w:before="100" w:beforeAutospacing="1" w:after="100" w:afterAutospacing="1"/>
              <w:jc w:val="center"/>
              <w:rPr>
                <w:rFonts w:ascii="Times New Roman" w:hAnsi="Times New Roman" w:cs="Times New Roman"/>
                <w:bCs/>
                <w:sz w:val="20"/>
                <w:szCs w:val="20"/>
              </w:rPr>
            </w:pPr>
          </w:p>
        </w:tc>
        <w:tc>
          <w:tcPr>
            <w:tcW w:w="700" w:type="dxa"/>
          </w:tcPr>
          <w:p w14:paraId="34BFD917" w14:textId="77777777" w:rsidR="00CB7A77" w:rsidRPr="00A74FFE" w:rsidRDefault="00CB7A77" w:rsidP="00A74FFE">
            <w:pPr>
              <w:spacing w:before="100" w:beforeAutospacing="1" w:after="100" w:afterAutospacing="1"/>
              <w:jc w:val="center"/>
              <w:rPr>
                <w:rFonts w:ascii="Times New Roman" w:hAnsi="Times New Roman" w:cs="Times New Roman"/>
                <w:bCs/>
                <w:sz w:val="20"/>
                <w:szCs w:val="20"/>
              </w:rPr>
            </w:pPr>
          </w:p>
        </w:tc>
      </w:tr>
      <w:tr w:rsidR="00810F7C" w:rsidRPr="00306D0B" w14:paraId="3A39F3B3" w14:textId="77777777" w:rsidTr="00CB7A77">
        <w:trPr>
          <w:trHeight w:hRule="exact" w:val="284"/>
        </w:trPr>
        <w:tc>
          <w:tcPr>
            <w:tcW w:w="867" w:type="dxa"/>
          </w:tcPr>
          <w:p w14:paraId="4DCB479B" w14:textId="77777777" w:rsidR="00810F7C" w:rsidRDefault="00810F7C" w:rsidP="00810F7C">
            <w:r w:rsidRPr="007C2EFA">
              <w:rPr>
                <w:rFonts w:ascii="Times New Roman" w:hAnsi="Times New Roman" w:cs="Times New Roman"/>
                <w:bCs/>
                <w:sz w:val="18"/>
                <w:szCs w:val="18"/>
              </w:rPr>
              <w:t>ITP</w:t>
            </w:r>
            <w:r>
              <w:rPr>
                <w:rFonts w:ascii="Times New Roman" w:hAnsi="Times New Roman" w:cs="Times New Roman"/>
                <w:bCs/>
                <w:sz w:val="18"/>
                <w:szCs w:val="18"/>
              </w:rPr>
              <w:t>201</w:t>
            </w:r>
          </w:p>
        </w:tc>
        <w:tc>
          <w:tcPr>
            <w:tcW w:w="2867" w:type="dxa"/>
          </w:tcPr>
          <w:p w14:paraId="0A86E7C5" w14:textId="77777777" w:rsidR="00810F7C" w:rsidRPr="00333680" w:rsidRDefault="00810F7C" w:rsidP="00810F7C">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Zemin Mekaniği</w:t>
            </w:r>
            <w:r>
              <w:rPr>
                <w:rFonts w:ascii="Times New Roman" w:hAnsi="Times New Roman" w:cs="Times New Roman"/>
                <w:bCs/>
                <w:sz w:val="18"/>
                <w:szCs w:val="18"/>
              </w:rPr>
              <w:t xml:space="preserve"> I</w:t>
            </w:r>
          </w:p>
        </w:tc>
        <w:tc>
          <w:tcPr>
            <w:tcW w:w="699" w:type="dxa"/>
          </w:tcPr>
          <w:p w14:paraId="7476179A" w14:textId="77777777" w:rsidR="00810F7C" w:rsidRPr="00CB7A77" w:rsidRDefault="00810F7C" w:rsidP="00810F7C">
            <w:pPr>
              <w:spacing w:before="100" w:beforeAutospacing="1" w:after="100" w:afterAutospacing="1"/>
              <w:jc w:val="center"/>
              <w:rPr>
                <w:rFonts w:ascii="Times New Roman" w:hAnsi="Times New Roman" w:cs="Times New Roman"/>
                <w:bCs/>
                <w:sz w:val="20"/>
                <w:szCs w:val="20"/>
              </w:rPr>
            </w:pPr>
            <w:r>
              <w:rPr>
                <w:rFonts w:ascii="Times New Roman" w:hAnsi="Times New Roman" w:cs="Times New Roman"/>
                <w:bCs/>
                <w:sz w:val="20"/>
                <w:szCs w:val="20"/>
              </w:rPr>
              <w:t>26</w:t>
            </w:r>
          </w:p>
        </w:tc>
        <w:tc>
          <w:tcPr>
            <w:tcW w:w="690" w:type="dxa"/>
          </w:tcPr>
          <w:p w14:paraId="71746122" w14:textId="77777777" w:rsidR="00810F7C" w:rsidRPr="00CB7A77" w:rsidRDefault="00810F7C" w:rsidP="00810F7C">
            <w:pPr>
              <w:spacing w:before="100" w:beforeAutospacing="1" w:after="100" w:afterAutospacing="1"/>
              <w:jc w:val="center"/>
              <w:rPr>
                <w:rFonts w:ascii="Times New Roman" w:hAnsi="Times New Roman" w:cs="Times New Roman"/>
                <w:bCs/>
                <w:sz w:val="20"/>
                <w:szCs w:val="20"/>
              </w:rPr>
            </w:pPr>
            <w:r>
              <w:rPr>
                <w:rFonts w:ascii="Times New Roman" w:hAnsi="Times New Roman" w:cs="Times New Roman"/>
                <w:bCs/>
                <w:sz w:val="20"/>
                <w:szCs w:val="20"/>
              </w:rPr>
              <w:t>28</w:t>
            </w:r>
          </w:p>
        </w:tc>
        <w:tc>
          <w:tcPr>
            <w:tcW w:w="918" w:type="dxa"/>
          </w:tcPr>
          <w:p w14:paraId="18BF4EAA" w14:textId="77777777" w:rsidR="00810F7C" w:rsidRPr="005A6770" w:rsidRDefault="00810F7C" w:rsidP="00810F7C">
            <w:pPr>
              <w:spacing w:before="100" w:beforeAutospacing="1" w:after="100" w:afterAutospacing="1"/>
              <w:jc w:val="center"/>
              <w:rPr>
                <w:rFonts w:ascii="Times New Roman" w:hAnsi="Times New Roman" w:cs="Times New Roman"/>
                <w:bCs/>
                <w:sz w:val="20"/>
                <w:szCs w:val="20"/>
              </w:rPr>
            </w:pPr>
            <w:r>
              <w:rPr>
                <w:rFonts w:ascii="Times New Roman" w:hAnsi="Times New Roman" w:cs="Times New Roman"/>
                <w:bCs/>
                <w:sz w:val="20"/>
                <w:szCs w:val="20"/>
              </w:rPr>
              <w:t>%67</w:t>
            </w:r>
          </w:p>
        </w:tc>
        <w:tc>
          <w:tcPr>
            <w:tcW w:w="1194" w:type="dxa"/>
          </w:tcPr>
          <w:p w14:paraId="7E39863A" w14:textId="77777777" w:rsidR="00810F7C" w:rsidRPr="005A6770" w:rsidRDefault="00810F7C" w:rsidP="00810F7C">
            <w:pPr>
              <w:spacing w:before="100" w:beforeAutospacing="1" w:after="100" w:afterAutospacing="1"/>
              <w:jc w:val="center"/>
              <w:rPr>
                <w:rFonts w:ascii="Times New Roman" w:hAnsi="Times New Roman" w:cs="Times New Roman"/>
                <w:bCs/>
                <w:sz w:val="20"/>
                <w:szCs w:val="20"/>
              </w:rPr>
            </w:pPr>
          </w:p>
        </w:tc>
        <w:tc>
          <w:tcPr>
            <w:tcW w:w="1127" w:type="dxa"/>
          </w:tcPr>
          <w:p w14:paraId="7FDF614B" w14:textId="77777777" w:rsidR="00810F7C" w:rsidRPr="005A6770" w:rsidRDefault="00810F7C" w:rsidP="00810F7C">
            <w:pPr>
              <w:spacing w:before="100" w:beforeAutospacing="1" w:after="100" w:afterAutospacing="1"/>
              <w:jc w:val="center"/>
              <w:rPr>
                <w:rFonts w:ascii="Times New Roman" w:hAnsi="Times New Roman" w:cs="Times New Roman"/>
                <w:bCs/>
                <w:sz w:val="20"/>
                <w:szCs w:val="20"/>
              </w:rPr>
            </w:pPr>
            <w:r>
              <w:rPr>
                <w:rFonts w:ascii="Times New Roman" w:hAnsi="Times New Roman" w:cs="Times New Roman"/>
                <w:bCs/>
                <w:sz w:val="20"/>
                <w:szCs w:val="20"/>
              </w:rPr>
              <w:t>%33</w:t>
            </w:r>
          </w:p>
        </w:tc>
        <w:tc>
          <w:tcPr>
            <w:tcW w:w="700" w:type="dxa"/>
          </w:tcPr>
          <w:p w14:paraId="37A46EC3" w14:textId="77777777" w:rsidR="00810F7C" w:rsidRPr="00A74FFE" w:rsidRDefault="00810F7C" w:rsidP="00810F7C">
            <w:pPr>
              <w:spacing w:before="100" w:beforeAutospacing="1" w:after="100" w:afterAutospacing="1"/>
              <w:jc w:val="center"/>
              <w:rPr>
                <w:rFonts w:ascii="Times New Roman" w:hAnsi="Times New Roman" w:cs="Times New Roman"/>
                <w:bCs/>
                <w:sz w:val="20"/>
                <w:szCs w:val="20"/>
              </w:rPr>
            </w:pPr>
          </w:p>
        </w:tc>
      </w:tr>
      <w:tr w:rsidR="00CB7A77" w:rsidRPr="00306D0B" w14:paraId="5F3D849F" w14:textId="77777777" w:rsidTr="00CB7A77">
        <w:trPr>
          <w:trHeight w:hRule="exact" w:val="284"/>
        </w:trPr>
        <w:tc>
          <w:tcPr>
            <w:tcW w:w="867" w:type="dxa"/>
          </w:tcPr>
          <w:p w14:paraId="5C46F118" w14:textId="77777777" w:rsidR="00CB7A77" w:rsidRDefault="00CB7A77" w:rsidP="00CB7A77">
            <w:r w:rsidRPr="007C2EFA">
              <w:rPr>
                <w:rFonts w:ascii="Times New Roman" w:hAnsi="Times New Roman" w:cs="Times New Roman"/>
                <w:bCs/>
                <w:sz w:val="18"/>
                <w:szCs w:val="18"/>
              </w:rPr>
              <w:t>ITP</w:t>
            </w:r>
            <w:r>
              <w:rPr>
                <w:rFonts w:ascii="Times New Roman" w:hAnsi="Times New Roman" w:cs="Times New Roman"/>
                <w:bCs/>
                <w:sz w:val="18"/>
                <w:szCs w:val="18"/>
              </w:rPr>
              <w:t>205</w:t>
            </w:r>
          </w:p>
        </w:tc>
        <w:tc>
          <w:tcPr>
            <w:tcW w:w="2867" w:type="dxa"/>
          </w:tcPr>
          <w:p w14:paraId="289C021B" w14:textId="77777777" w:rsidR="00CB7A77" w:rsidRPr="00333680" w:rsidRDefault="00CB7A77" w:rsidP="00CB7A77">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Betonarme</w:t>
            </w:r>
          </w:p>
        </w:tc>
        <w:tc>
          <w:tcPr>
            <w:tcW w:w="699" w:type="dxa"/>
          </w:tcPr>
          <w:p w14:paraId="04099E3A" w14:textId="77777777" w:rsidR="00CB7A77" w:rsidRPr="00CB7A77" w:rsidRDefault="00CB7A77" w:rsidP="00CB7A77">
            <w:pPr>
              <w:spacing w:before="100" w:beforeAutospacing="1" w:after="100" w:afterAutospacing="1"/>
              <w:jc w:val="center"/>
              <w:rPr>
                <w:rFonts w:ascii="Times New Roman" w:hAnsi="Times New Roman" w:cs="Times New Roman"/>
                <w:bCs/>
                <w:sz w:val="20"/>
                <w:szCs w:val="20"/>
              </w:rPr>
            </w:pPr>
            <w:r>
              <w:rPr>
                <w:rFonts w:ascii="Times New Roman" w:hAnsi="Times New Roman" w:cs="Times New Roman"/>
                <w:bCs/>
                <w:sz w:val="20"/>
                <w:szCs w:val="20"/>
              </w:rPr>
              <w:t>26</w:t>
            </w:r>
          </w:p>
        </w:tc>
        <w:tc>
          <w:tcPr>
            <w:tcW w:w="690" w:type="dxa"/>
          </w:tcPr>
          <w:p w14:paraId="0007D770" w14:textId="77777777" w:rsidR="00CB7A77" w:rsidRPr="00CB7A77" w:rsidRDefault="00CB7A77" w:rsidP="00CB7A77">
            <w:pPr>
              <w:spacing w:before="100" w:beforeAutospacing="1" w:after="100" w:afterAutospacing="1"/>
              <w:jc w:val="center"/>
              <w:rPr>
                <w:rFonts w:ascii="Times New Roman" w:hAnsi="Times New Roman" w:cs="Times New Roman"/>
                <w:bCs/>
                <w:sz w:val="20"/>
                <w:szCs w:val="20"/>
              </w:rPr>
            </w:pPr>
            <w:r>
              <w:rPr>
                <w:rFonts w:ascii="Times New Roman" w:hAnsi="Times New Roman" w:cs="Times New Roman"/>
                <w:bCs/>
                <w:sz w:val="20"/>
                <w:szCs w:val="20"/>
              </w:rPr>
              <w:t>28</w:t>
            </w:r>
          </w:p>
        </w:tc>
        <w:tc>
          <w:tcPr>
            <w:tcW w:w="918" w:type="dxa"/>
          </w:tcPr>
          <w:p w14:paraId="47E09849" w14:textId="77777777" w:rsidR="00CB7A77" w:rsidRPr="005A6770" w:rsidRDefault="00810F7C" w:rsidP="005A6770">
            <w:pPr>
              <w:spacing w:before="100" w:beforeAutospacing="1" w:after="100" w:afterAutospacing="1"/>
              <w:jc w:val="center"/>
              <w:rPr>
                <w:rFonts w:ascii="Times New Roman" w:hAnsi="Times New Roman" w:cs="Times New Roman"/>
                <w:bCs/>
                <w:sz w:val="20"/>
                <w:szCs w:val="20"/>
              </w:rPr>
            </w:pPr>
            <w:r>
              <w:rPr>
                <w:rFonts w:ascii="Times New Roman" w:hAnsi="Times New Roman" w:cs="Times New Roman"/>
                <w:bCs/>
                <w:sz w:val="20"/>
                <w:szCs w:val="20"/>
              </w:rPr>
              <w:t>%75</w:t>
            </w:r>
          </w:p>
        </w:tc>
        <w:tc>
          <w:tcPr>
            <w:tcW w:w="1194" w:type="dxa"/>
          </w:tcPr>
          <w:p w14:paraId="0E3F15FF" w14:textId="77777777" w:rsidR="00CB7A77" w:rsidRPr="005A6770" w:rsidRDefault="00CB7A77" w:rsidP="005A6770">
            <w:pPr>
              <w:spacing w:before="100" w:beforeAutospacing="1" w:after="100" w:afterAutospacing="1"/>
              <w:jc w:val="center"/>
              <w:rPr>
                <w:rFonts w:ascii="Times New Roman" w:hAnsi="Times New Roman" w:cs="Times New Roman"/>
                <w:bCs/>
                <w:sz w:val="20"/>
                <w:szCs w:val="20"/>
              </w:rPr>
            </w:pPr>
          </w:p>
        </w:tc>
        <w:tc>
          <w:tcPr>
            <w:tcW w:w="1127" w:type="dxa"/>
          </w:tcPr>
          <w:p w14:paraId="253B80D9" w14:textId="77777777" w:rsidR="00CB7A77" w:rsidRPr="005A6770" w:rsidRDefault="00810F7C" w:rsidP="005A6770">
            <w:pPr>
              <w:spacing w:before="100" w:beforeAutospacing="1" w:after="100" w:afterAutospacing="1"/>
              <w:jc w:val="center"/>
              <w:rPr>
                <w:rFonts w:ascii="Times New Roman" w:hAnsi="Times New Roman" w:cs="Times New Roman"/>
                <w:bCs/>
                <w:sz w:val="20"/>
                <w:szCs w:val="20"/>
              </w:rPr>
            </w:pPr>
            <w:r>
              <w:rPr>
                <w:rFonts w:ascii="Times New Roman" w:hAnsi="Times New Roman" w:cs="Times New Roman"/>
                <w:bCs/>
                <w:sz w:val="20"/>
                <w:szCs w:val="20"/>
              </w:rPr>
              <w:t>%25</w:t>
            </w:r>
          </w:p>
        </w:tc>
        <w:tc>
          <w:tcPr>
            <w:tcW w:w="700" w:type="dxa"/>
          </w:tcPr>
          <w:p w14:paraId="76CADAEC" w14:textId="77777777" w:rsidR="00CB7A77" w:rsidRPr="00A74FFE" w:rsidRDefault="00CB7A77" w:rsidP="00A74FFE">
            <w:pPr>
              <w:spacing w:before="100" w:beforeAutospacing="1" w:after="100" w:afterAutospacing="1"/>
              <w:jc w:val="center"/>
              <w:rPr>
                <w:rFonts w:ascii="Times New Roman" w:hAnsi="Times New Roman" w:cs="Times New Roman"/>
                <w:bCs/>
                <w:sz w:val="20"/>
                <w:szCs w:val="20"/>
              </w:rPr>
            </w:pPr>
          </w:p>
        </w:tc>
      </w:tr>
      <w:tr w:rsidR="00810F7C" w:rsidRPr="00306D0B" w14:paraId="295160F3" w14:textId="77777777" w:rsidTr="00CB7A77">
        <w:trPr>
          <w:trHeight w:hRule="exact" w:val="284"/>
        </w:trPr>
        <w:tc>
          <w:tcPr>
            <w:tcW w:w="867" w:type="dxa"/>
          </w:tcPr>
          <w:p w14:paraId="5615AF63" w14:textId="77777777" w:rsidR="00810F7C" w:rsidRDefault="00810F7C" w:rsidP="00810F7C">
            <w:r w:rsidRPr="007C2EFA">
              <w:rPr>
                <w:rFonts w:ascii="Times New Roman" w:hAnsi="Times New Roman" w:cs="Times New Roman"/>
                <w:bCs/>
                <w:sz w:val="18"/>
                <w:szCs w:val="18"/>
              </w:rPr>
              <w:t>ITP</w:t>
            </w:r>
            <w:r>
              <w:rPr>
                <w:rFonts w:ascii="Times New Roman" w:hAnsi="Times New Roman" w:cs="Times New Roman"/>
                <w:bCs/>
                <w:sz w:val="18"/>
                <w:szCs w:val="18"/>
              </w:rPr>
              <w:t>211</w:t>
            </w:r>
          </w:p>
        </w:tc>
        <w:tc>
          <w:tcPr>
            <w:tcW w:w="2867" w:type="dxa"/>
          </w:tcPr>
          <w:p w14:paraId="18F64AD3" w14:textId="77777777" w:rsidR="00810F7C" w:rsidRPr="00333680" w:rsidRDefault="00810F7C" w:rsidP="00810F7C">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Şantiye Organizasyonu</w:t>
            </w:r>
          </w:p>
        </w:tc>
        <w:tc>
          <w:tcPr>
            <w:tcW w:w="699" w:type="dxa"/>
          </w:tcPr>
          <w:p w14:paraId="3BA13CAC" w14:textId="77777777" w:rsidR="00810F7C" w:rsidRPr="00CB7A77" w:rsidRDefault="00810F7C" w:rsidP="00810F7C">
            <w:pPr>
              <w:spacing w:before="100" w:beforeAutospacing="1" w:after="100" w:afterAutospacing="1"/>
              <w:jc w:val="center"/>
              <w:rPr>
                <w:rFonts w:ascii="Times New Roman" w:hAnsi="Times New Roman" w:cs="Times New Roman"/>
                <w:bCs/>
                <w:sz w:val="20"/>
                <w:szCs w:val="20"/>
              </w:rPr>
            </w:pPr>
            <w:r>
              <w:rPr>
                <w:rFonts w:ascii="Times New Roman" w:hAnsi="Times New Roman" w:cs="Times New Roman"/>
                <w:bCs/>
                <w:sz w:val="20"/>
                <w:szCs w:val="20"/>
              </w:rPr>
              <w:t>26</w:t>
            </w:r>
          </w:p>
        </w:tc>
        <w:tc>
          <w:tcPr>
            <w:tcW w:w="690" w:type="dxa"/>
          </w:tcPr>
          <w:p w14:paraId="33A158EB" w14:textId="77777777" w:rsidR="00810F7C" w:rsidRPr="00CB7A77" w:rsidRDefault="00810F7C" w:rsidP="00810F7C">
            <w:pPr>
              <w:spacing w:before="100" w:beforeAutospacing="1" w:after="100" w:afterAutospacing="1"/>
              <w:jc w:val="center"/>
              <w:rPr>
                <w:rFonts w:ascii="Times New Roman" w:hAnsi="Times New Roman" w:cs="Times New Roman"/>
                <w:bCs/>
                <w:sz w:val="20"/>
                <w:szCs w:val="20"/>
              </w:rPr>
            </w:pPr>
            <w:r>
              <w:rPr>
                <w:rFonts w:ascii="Times New Roman" w:hAnsi="Times New Roman" w:cs="Times New Roman"/>
                <w:bCs/>
                <w:sz w:val="20"/>
                <w:szCs w:val="20"/>
              </w:rPr>
              <w:t>28</w:t>
            </w:r>
          </w:p>
        </w:tc>
        <w:tc>
          <w:tcPr>
            <w:tcW w:w="918" w:type="dxa"/>
          </w:tcPr>
          <w:p w14:paraId="4FDCFF52" w14:textId="77777777" w:rsidR="00810F7C" w:rsidRPr="005A6770" w:rsidRDefault="00810F7C" w:rsidP="00810F7C">
            <w:pPr>
              <w:spacing w:before="100" w:beforeAutospacing="1" w:after="100" w:afterAutospacing="1"/>
              <w:jc w:val="center"/>
              <w:rPr>
                <w:rFonts w:ascii="Times New Roman" w:hAnsi="Times New Roman" w:cs="Times New Roman"/>
                <w:bCs/>
                <w:sz w:val="20"/>
                <w:szCs w:val="20"/>
              </w:rPr>
            </w:pPr>
            <w:r>
              <w:rPr>
                <w:rFonts w:ascii="Times New Roman" w:hAnsi="Times New Roman" w:cs="Times New Roman"/>
                <w:bCs/>
                <w:sz w:val="20"/>
                <w:szCs w:val="20"/>
              </w:rPr>
              <w:t>%67</w:t>
            </w:r>
          </w:p>
        </w:tc>
        <w:tc>
          <w:tcPr>
            <w:tcW w:w="1194" w:type="dxa"/>
          </w:tcPr>
          <w:p w14:paraId="6C3BBF5C" w14:textId="77777777" w:rsidR="00810F7C" w:rsidRPr="005A6770" w:rsidRDefault="00810F7C" w:rsidP="00810F7C">
            <w:pPr>
              <w:spacing w:before="100" w:beforeAutospacing="1" w:after="100" w:afterAutospacing="1"/>
              <w:jc w:val="center"/>
              <w:rPr>
                <w:rFonts w:ascii="Times New Roman" w:hAnsi="Times New Roman" w:cs="Times New Roman"/>
                <w:bCs/>
                <w:sz w:val="20"/>
                <w:szCs w:val="20"/>
              </w:rPr>
            </w:pPr>
          </w:p>
        </w:tc>
        <w:tc>
          <w:tcPr>
            <w:tcW w:w="1127" w:type="dxa"/>
          </w:tcPr>
          <w:p w14:paraId="4B290CB4" w14:textId="77777777" w:rsidR="00810F7C" w:rsidRPr="005A6770" w:rsidRDefault="00810F7C" w:rsidP="00810F7C">
            <w:pPr>
              <w:spacing w:before="100" w:beforeAutospacing="1" w:after="100" w:afterAutospacing="1"/>
              <w:jc w:val="center"/>
              <w:rPr>
                <w:rFonts w:ascii="Times New Roman" w:hAnsi="Times New Roman" w:cs="Times New Roman"/>
                <w:bCs/>
                <w:sz w:val="20"/>
                <w:szCs w:val="20"/>
              </w:rPr>
            </w:pPr>
            <w:r>
              <w:rPr>
                <w:rFonts w:ascii="Times New Roman" w:hAnsi="Times New Roman" w:cs="Times New Roman"/>
                <w:bCs/>
                <w:sz w:val="20"/>
                <w:szCs w:val="20"/>
              </w:rPr>
              <w:t>%33</w:t>
            </w:r>
          </w:p>
        </w:tc>
        <w:tc>
          <w:tcPr>
            <w:tcW w:w="700" w:type="dxa"/>
          </w:tcPr>
          <w:p w14:paraId="00D93EF8" w14:textId="77777777" w:rsidR="00810F7C" w:rsidRPr="00306D0B" w:rsidRDefault="00810F7C" w:rsidP="00810F7C">
            <w:pPr>
              <w:spacing w:before="100" w:beforeAutospacing="1" w:after="100" w:afterAutospacing="1"/>
              <w:jc w:val="both"/>
              <w:rPr>
                <w:rFonts w:ascii="Times New Roman" w:hAnsi="Times New Roman" w:cs="Times New Roman"/>
                <w:b/>
                <w:sz w:val="24"/>
                <w:szCs w:val="24"/>
              </w:rPr>
            </w:pPr>
          </w:p>
        </w:tc>
      </w:tr>
      <w:tr w:rsidR="00810F7C" w:rsidRPr="00306D0B" w14:paraId="5A79AC45" w14:textId="77777777" w:rsidTr="00CB7A77">
        <w:trPr>
          <w:trHeight w:hRule="exact" w:val="284"/>
        </w:trPr>
        <w:tc>
          <w:tcPr>
            <w:tcW w:w="867" w:type="dxa"/>
          </w:tcPr>
          <w:p w14:paraId="32010E3D" w14:textId="77777777" w:rsidR="00810F7C" w:rsidRDefault="00810F7C" w:rsidP="00810F7C">
            <w:r w:rsidRPr="007C2EFA">
              <w:rPr>
                <w:rFonts w:ascii="Times New Roman" w:hAnsi="Times New Roman" w:cs="Times New Roman"/>
                <w:bCs/>
                <w:sz w:val="18"/>
                <w:szCs w:val="18"/>
              </w:rPr>
              <w:t>ITP</w:t>
            </w:r>
            <w:r>
              <w:rPr>
                <w:rFonts w:ascii="Times New Roman" w:hAnsi="Times New Roman" w:cs="Times New Roman"/>
                <w:bCs/>
                <w:sz w:val="18"/>
                <w:szCs w:val="18"/>
              </w:rPr>
              <w:t>225</w:t>
            </w:r>
          </w:p>
        </w:tc>
        <w:tc>
          <w:tcPr>
            <w:tcW w:w="2867" w:type="dxa"/>
          </w:tcPr>
          <w:p w14:paraId="6D8C15D5" w14:textId="77777777" w:rsidR="00810F7C" w:rsidRPr="00333680" w:rsidRDefault="00810F7C" w:rsidP="00810F7C">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Arazi Ölçümleri</w:t>
            </w:r>
          </w:p>
        </w:tc>
        <w:tc>
          <w:tcPr>
            <w:tcW w:w="699" w:type="dxa"/>
          </w:tcPr>
          <w:p w14:paraId="322E8281" w14:textId="77777777" w:rsidR="00810F7C" w:rsidRPr="00CB7A77" w:rsidRDefault="00810F7C" w:rsidP="00810F7C">
            <w:pPr>
              <w:spacing w:before="100" w:beforeAutospacing="1" w:after="100" w:afterAutospacing="1"/>
              <w:jc w:val="center"/>
              <w:rPr>
                <w:rFonts w:ascii="Times New Roman" w:hAnsi="Times New Roman" w:cs="Times New Roman"/>
                <w:bCs/>
                <w:sz w:val="20"/>
                <w:szCs w:val="20"/>
              </w:rPr>
            </w:pPr>
            <w:r>
              <w:rPr>
                <w:rFonts w:ascii="Times New Roman" w:hAnsi="Times New Roman" w:cs="Times New Roman"/>
                <w:bCs/>
                <w:sz w:val="20"/>
                <w:szCs w:val="20"/>
              </w:rPr>
              <w:t>26</w:t>
            </w:r>
          </w:p>
        </w:tc>
        <w:tc>
          <w:tcPr>
            <w:tcW w:w="690" w:type="dxa"/>
          </w:tcPr>
          <w:p w14:paraId="3D51634F" w14:textId="77777777" w:rsidR="00810F7C" w:rsidRPr="00CB7A77" w:rsidRDefault="00810F7C" w:rsidP="00810F7C">
            <w:pPr>
              <w:spacing w:before="100" w:beforeAutospacing="1" w:after="100" w:afterAutospacing="1"/>
              <w:jc w:val="center"/>
              <w:rPr>
                <w:rFonts w:ascii="Times New Roman" w:hAnsi="Times New Roman" w:cs="Times New Roman"/>
                <w:bCs/>
                <w:sz w:val="20"/>
                <w:szCs w:val="20"/>
              </w:rPr>
            </w:pPr>
            <w:r>
              <w:rPr>
                <w:rFonts w:ascii="Times New Roman" w:hAnsi="Times New Roman" w:cs="Times New Roman"/>
                <w:bCs/>
                <w:sz w:val="20"/>
                <w:szCs w:val="20"/>
              </w:rPr>
              <w:t>28</w:t>
            </w:r>
          </w:p>
        </w:tc>
        <w:tc>
          <w:tcPr>
            <w:tcW w:w="918" w:type="dxa"/>
          </w:tcPr>
          <w:p w14:paraId="765B9C5F" w14:textId="77777777" w:rsidR="00810F7C" w:rsidRPr="005A6770" w:rsidRDefault="00810F7C" w:rsidP="00810F7C">
            <w:pPr>
              <w:spacing w:before="100" w:beforeAutospacing="1" w:after="100" w:afterAutospacing="1"/>
              <w:jc w:val="center"/>
              <w:rPr>
                <w:rFonts w:ascii="Times New Roman" w:hAnsi="Times New Roman" w:cs="Times New Roman"/>
                <w:bCs/>
                <w:sz w:val="20"/>
                <w:szCs w:val="20"/>
              </w:rPr>
            </w:pPr>
            <w:r>
              <w:rPr>
                <w:rFonts w:ascii="Times New Roman" w:hAnsi="Times New Roman" w:cs="Times New Roman"/>
                <w:bCs/>
                <w:sz w:val="20"/>
                <w:szCs w:val="20"/>
              </w:rPr>
              <w:t>%67</w:t>
            </w:r>
          </w:p>
        </w:tc>
        <w:tc>
          <w:tcPr>
            <w:tcW w:w="1194" w:type="dxa"/>
          </w:tcPr>
          <w:p w14:paraId="338ADE13" w14:textId="77777777" w:rsidR="00810F7C" w:rsidRPr="005A6770" w:rsidRDefault="00810F7C" w:rsidP="00810F7C">
            <w:pPr>
              <w:spacing w:before="100" w:beforeAutospacing="1" w:after="100" w:afterAutospacing="1"/>
              <w:jc w:val="center"/>
              <w:rPr>
                <w:rFonts w:ascii="Times New Roman" w:hAnsi="Times New Roman" w:cs="Times New Roman"/>
                <w:bCs/>
                <w:sz w:val="20"/>
                <w:szCs w:val="20"/>
              </w:rPr>
            </w:pPr>
          </w:p>
        </w:tc>
        <w:tc>
          <w:tcPr>
            <w:tcW w:w="1127" w:type="dxa"/>
          </w:tcPr>
          <w:p w14:paraId="71765897" w14:textId="77777777" w:rsidR="00810F7C" w:rsidRPr="005A6770" w:rsidRDefault="00810F7C" w:rsidP="00810F7C">
            <w:pPr>
              <w:spacing w:before="100" w:beforeAutospacing="1" w:after="100" w:afterAutospacing="1"/>
              <w:jc w:val="center"/>
              <w:rPr>
                <w:rFonts w:ascii="Times New Roman" w:hAnsi="Times New Roman" w:cs="Times New Roman"/>
                <w:bCs/>
                <w:sz w:val="20"/>
                <w:szCs w:val="20"/>
              </w:rPr>
            </w:pPr>
            <w:r>
              <w:rPr>
                <w:rFonts w:ascii="Times New Roman" w:hAnsi="Times New Roman" w:cs="Times New Roman"/>
                <w:bCs/>
                <w:sz w:val="20"/>
                <w:szCs w:val="20"/>
              </w:rPr>
              <w:t>%33</w:t>
            </w:r>
          </w:p>
        </w:tc>
        <w:tc>
          <w:tcPr>
            <w:tcW w:w="700" w:type="dxa"/>
          </w:tcPr>
          <w:p w14:paraId="643182F4" w14:textId="77777777" w:rsidR="00810F7C" w:rsidRPr="00306D0B" w:rsidRDefault="00810F7C" w:rsidP="00810F7C">
            <w:pPr>
              <w:spacing w:before="100" w:beforeAutospacing="1" w:after="100" w:afterAutospacing="1"/>
              <w:jc w:val="both"/>
              <w:rPr>
                <w:rFonts w:ascii="Times New Roman" w:hAnsi="Times New Roman" w:cs="Times New Roman"/>
                <w:b/>
                <w:sz w:val="24"/>
                <w:szCs w:val="24"/>
              </w:rPr>
            </w:pPr>
          </w:p>
        </w:tc>
      </w:tr>
      <w:tr w:rsidR="00CB7A77" w:rsidRPr="00306D0B" w14:paraId="7D995E94" w14:textId="77777777" w:rsidTr="00CB7A77">
        <w:trPr>
          <w:trHeight w:hRule="exact" w:val="284"/>
        </w:trPr>
        <w:tc>
          <w:tcPr>
            <w:tcW w:w="867" w:type="dxa"/>
          </w:tcPr>
          <w:p w14:paraId="08D2C6E9" w14:textId="77777777" w:rsidR="00CB7A77" w:rsidRDefault="00CB7A77" w:rsidP="00CB7A77">
            <w:r w:rsidRPr="007C2EFA">
              <w:rPr>
                <w:rFonts w:ascii="Times New Roman" w:hAnsi="Times New Roman" w:cs="Times New Roman"/>
                <w:bCs/>
                <w:sz w:val="18"/>
                <w:szCs w:val="18"/>
              </w:rPr>
              <w:t>ITP</w:t>
            </w:r>
            <w:r>
              <w:rPr>
                <w:rFonts w:ascii="Times New Roman" w:hAnsi="Times New Roman" w:cs="Times New Roman"/>
                <w:bCs/>
                <w:sz w:val="18"/>
                <w:szCs w:val="18"/>
              </w:rPr>
              <w:t>227</w:t>
            </w:r>
          </w:p>
        </w:tc>
        <w:tc>
          <w:tcPr>
            <w:tcW w:w="2867" w:type="dxa"/>
          </w:tcPr>
          <w:p w14:paraId="19258514" w14:textId="77777777" w:rsidR="00CB7A77" w:rsidRPr="00333680" w:rsidRDefault="00CB7A77" w:rsidP="00CB7A77">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 xml:space="preserve">Bilgisayar Destekli Tasarım </w:t>
            </w:r>
          </w:p>
        </w:tc>
        <w:tc>
          <w:tcPr>
            <w:tcW w:w="699" w:type="dxa"/>
          </w:tcPr>
          <w:p w14:paraId="4F6F1F17" w14:textId="77777777" w:rsidR="00CB7A77" w:rsidRPr="00CB7A77" w:rsidRDefault="00CB7A77" w:rsidP="00CB7A77">
            <w:pPr>
              <w:spacing w:before="100" w:beforeAutospacing="1" w:after="100" w:afterAutospacing="1"/>
              <w:jc w:val="center"/>
              <w:rPr>
                <w:rFonts w:ascii="Times New Roman" w:hAnsi="Times New Roman" w:cs="Times New Roman"/>
                <w:bCs/>
                <w:sz w:val="20"/>
                <w:szCs w:val="20"/>
              </w:rPr>
            </w:pPr>
            <w:r>
              <w:rPr>
                <w:rFonts w:ascii="Times New Roman" w:hAnsi="Times New Roman" w:cs="Times New Roman"/>
                <w:bCs/>
                <w:sz w:val="20"/>
                <w:szCs w:val="20"/>
              </w:rPr>
              <w:t>26</w:t>
            </w:r>
          </w:p>
        </w:tc>
        <w:tc>
          <w:tcPr>
            <w:tcW w:w="690" w:type="dxa"/>
          </w:tcPr>
          <w:p w14:paraId="7508927D" w14:textId="77777777" w:rsidR="00CB7A77" w:rsidRPr="00CB7A77" w:rsidRDefault="00CB7A77" w:rsidP="00CB7A77">
            <w:pPr>
              <w:spacing w:before="100" w:beforeAutospacing="1" w:after="100" w:afterAutospacing="1"/>
              <w:jc w:val="center"/>
              <w:rPr>
                <w:rFonts w:ascii="Times New Roman" w:hAnsi="Times New Roman" w:cs="Times New Roman"/>
                <w:bCs/>
                <w:sz w:val="20"/>
                <w:szCs w:val="20"/>
              </w:rPr>
            </w:pPr>
            <w:r>
              <w:rPr>
                <w:rFonts w:ascii="Times New Roman" w:hAnsi="Times New Roman" w:cs="Times New Roman"/>
                <w:bCs/>
                <w:sz w:val="20"/>
                <w:szCs w:val="20"/>
              </w:rPr>
              <w:t>28</w:t>
            </w:r>
          </w:p>
        </w:tc>
        <w:tc>
          <w:tcPr>
            <w:tcW w:w="918" w:type="dxa"/>
          </w:tcPr>
          <w:p w14:paraId="64E8BD25" w14:textId="77777777" w:rsidR="00CB7A77" w:rsidRPr="005A6770" w:rsidRDefault="00CB7A77" w:rsidP="005A6770">
            <w:pPr>
              <w:spacing w:before="100" w:beforeAutospacing="1" w:after="100" w:afterAutospacing="1"/>
              <w:jc w:val="center"/>
              <w:rPr>
                <w:rFonts w:ascii="Times New Roman" w:hAnsi="Times New Roman" w:cs="Times New Roman"/>
                <w:bCs/>
                <w:sz w:val="20"/>
                <w:szCs w:val="20"/>
              </w:rPr>
            </w:pPr>
          </w:p>
        </w:tc>
        <w:tc>
          <w:tcPr>
            <w:tcW w:w="1194" w:type="dxa"/>
          </w:tcPr>
          <w:p w14:paraId="4FAD1878" w14:textId="77777777" w:rsidR="00CB7A77" w:rsidRPr="005A6770" w:rsidRDefault="00CB7A77" w:rsidP="005A6770">
            <w:pPr>
              <w:spacing w:before="100" w:beforeAutospacing="1" w:after="100" w:afterAutospacing="1"/>
              <w:jc w:val="center"/>
              <w:rPr>
                <w:rFonts w:ascii="Times New Roman" w:hAnsi="Times New Roman" w:cs="Times New Roman"/>
                <w:bCs/>
                <w:sz w:val="20"/>
                <w:szCs w:val="20"/>
              </w:rPr>
            </w:pPr>
          </w:p>
        </w:tc>
        <w:tc>
          <w:tcPr>
            <w:tcW w:w="1127" w:type="dxa"/>
          </w:tcPr>
          <w:p w14:paraId="3E90A03D" w14:textId="77777777" w:rsidR="00CB7A77" w:rsidRPr="005A6770" w:rsidRDefault="005A6770" w:rsidP="005A6770">
            <w:pPr>
              <w:spacing w:before="100" w:beforeAutospacing="1" w:after="100" w:afterAutospacing="1"/>
              <w:jc w:val="center"/>
              <w:rPr>
                <w:rFonts w:ascii="Times New Roman" w:hAnsi="Times New Roman" w:cs="Times New Roman"/>
                <w:bCs/>
                <w:sz w:val="20"/>
                <w:szCs w:val="20"/>
              </w:rPr>
            </w:pPr>
            <w:r w:rsidRPr="005A6770">
              <w:rPr>
                <w:rFonts w:ascii="Times New Roman" w:hAnsi="Times New Roman" w:cs="Times New Roman"/>
                <w:bCs/>
                <w:sz w:val="20"/>
                <w:szCs w:val="20"/>
              </w:rPr>
              <w:t>%100</w:t>
            </w:r>
          </w:p>
        </w:tc>
        <w:tc>
          <w:tcPr>
            <w:tcW w:w="700" w:type="dxa"/>
          </w:tcPr>
          <w:p w14:paraId="4D602C89" w14:textId="77777777" w:rsidR="00CB7A77" w:rsidRPr="00306D0B" w:rsidRDefault="00CB7A77" w:rsidP="00CB7A77">
            <w:pPr>
              <w:spacing w:before="100" w:beforeAutospacing="1" w:after="100" w:afterAutospacing="1"/>
              <w:jc w:val="both"/>
              <w:rPr>
                <w:rFonts w:ascii="Times New Roman" w:hAnsi="Times New Roman" w:cs="Times New Roman"/>
                <w:b/>
                <w:sz w:val="24"/>
                <w:szCs w:val="24"/>
              </w:rPr>
            </w:pPr>
          </w:p>
        </w:tc>
      </w:tr>
      <w:tr w:rsidR="005A6770" w:rsidRPr="00306D0B" w14:paraId="2097791C" w14:textId="77777777" w:rsidTr="00CB7A77">
        <w:trPr>
          <w:trHeight w:hRule="exact" w:val="285"/>
        </w:trPr>
        <w:tc>
          <w:tcPr>
            <w:tcW w:w="867" w:type="dxa"/>
          </w:tcPr>
          <w:p w14:paraId="7FCE59A9" w14:textId="77777777" w:rsidR="005A6770" w:rsidRDefault="005A6770" w:rsidP="005A6770">
            <w:r w:rsidRPr="007C2EFA">
              <w:rPr>
                <w:rFonts w:ascii="Times New Roman" w:hAnsi="Times New Roman" w:cs="Times New Roman"/>
                <w:bCs/>
                <w:sz w:val="18"/>
                <w:szCs w:val="18"/>
              </w:rPr>
              <w:t>ITP</w:t>
            </w:r>
            <w:r>
              <w:rPr>
                <w:rFonts w:ascii="Times New Roman" w:hAnsi="Times New Roman" w:cs="Times New Roman"/>
                <w:bCs/>
                <w:sz w:val="18"/>
                <w:szCs w:val="18"/>
              </w:rPr>
              <w:t>203</w:t>
            </w:r>
          </w:p>
        </w:tc>
        <w:tc>
          <w:tcPr>
            <w:tcW w:w="2867" w:type="dxa"/>
          </w:tcPr>
          <w:p w14:paraId="2A529903" w14:textId="77777777" w:rsidR="005A6770" w:rsidRPr="00333680" w:rsidRDefault="005A6770" w:rsidP="005A6770">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Mukavemet (seç.)</w:t>
            </w:r>
          </w:p>
        </w:tc>
        <w:tc>
          <w:tcPr>
            <w:tcW w:w="699" w:type="dxa"/>
          </w:tcPr>
          <w:p w14:paraId="3DC4E23B" w14:textId="77777777" w:rsidR="005A6770" w:rsidRPr="00CB7A77" w:rsidRDefault="005A6770" w:rsidP="005A6770">
            <w:pPr>
              <w:spacing w:before="100" w:beforeAutospacing="1" w:after="100" w:afterAutospacing="1"/>
              <w:jc w:val="center"/>
              <w:rPr>
                <w:rFonts w:ascii="Times New Roman" w:hAnsi="Times New Roman" w:cs="Times New Roman"/>
                <w:bCs/>
                <w:sz w:val="20"/>
                <w:szCs w:val="20"/>
              </w:rPr>
            </w:pPr>
            <w:r>
              <w:rPr>
                <w:rFonts w:ascii="Times New Roman" w:hAnsi="Times New Roman" w:cs="Times New Roman"/>
                <w:bCs/>
                <w:sz w:val="20"/>
                <w:szCs w:val="20"/>
              </w:rPr>
              <w:t>26</w:t>
            </w:r>
          </w:p>
        </w:tc>
        <w:tc>
          <w:tcPr>
            <w:tcW w:w="690" w:type="dxa"/>
          </w:tcPr>
          <w:p w14:paraId="4527B89E" w14:textId="77777777" w:rsidR="005A6770" w:rsidRPr="00CB7A77" w:rsidRDefault="005A6770" w:rsidP="005A6770">
            <w:pPr>
              <w:spacing w:before="100" w:beforeAutospacing="1" w:after="100" w:afterAutospacing="1"/>
              <w:jc w:val="center"/>
              <w:rPr>
                <w:rFonts w:ascii="Times New Roman" w:hAnsi="Times New Roman" w:cs="Times New Roman"/>
                <w:bCs/>
                <w:sz w:val="20"/>
                <w:szCs w:val="20"/>
              </w:rPr>
            </w:pPr>
            <w:r>
              <w:rPr>
                <w:rFonts w:ascii="Times New Roman" w:hAnsi="Times New Roman" w:cs="Times New Roman"/>
                <w:bCs/>
                <w:sz w:val="20"/>
                <w:szCs w:val="20"/>
              </w:rPr>
              <w:t>28</w:t>
            </w:r>
          </w:p>
        </w:tc>
        <w:tc>
          <w:tcPr>
            <w:tcW w:w="918" w:type="dxa"/>
          </w:tcPr>
          <w:p w14:paraId="1FE24E4E" w14:textId="77777777" w:rsidR="005A6770" w:rsidRPr="005A6770" w:rsidRDefault="005A6770" w:rsidP="005A6770">
            <w:pPr>
              <w:jc w:val="center"/>
              <w:rPr>
                <w:bCs/>
                <w:sz w:val="20"/>
                <w:szCs w:val="20"/>
              </w:rPr>
            </w:pPr>
            <w:r w:rsidRPr="005A6770">
              <w:rPr>
                <w:rFonts w:ascii="Times New Roman" w:hAnsi="Times New Roman" w:cs="Times New Roman"/>
                <w:bCs/>
                <w:sz w:val="20"/>
                <w:szCs w:val="20"/>
              </w:rPr>
              <w:t>%100</w:t>
            </w:r>
          </w:p>
        </w:tc>
        <w:tc>
          <w:tcPr>
            <w:tcW w:w="1194" w:type="dxa"/>
          </w:tcPr>
          <w:p w14:paraId="47E2D60F" w14:textId="77777777" w:rsidR="005A6770" w:rsidRPr="005A6770" w:rsidRDefault="005A6770" w:rsidP="005A6770">
            <w:pPr>
              <w:spacing w:before="100" w:beforeAutospacing="1" w:after="100" w:afterAutospacing="1"/>
              <w:jc w:val="center"/>
              <w:rPr>
                <w:rFonts w:ascii="Times New Roman" w:hAnsi="Times New Roman" w:cs="Times New Roman"/>
                <w:bCs/>
                <w:sz w:val="20"/>
                <w:szCs w:val="20"/>
              </w:rPr>
            </w:pPr>
          </w:p>
        </w:tc>
        <w:tc>
          <w:tcPr>
            <w:tcW w:w="1127" w:type="dxa"/>
          </w:tcPr>
          <w:p w14:paraId="643AE17A" w14:textId="77777777" w:rsidR="005A6770" w:rsidRPr="005A6770" w:rsidRDefault="005A6770" w:rsidP="005A6770">
            <w:pPr>
              <w:spacing w:before="100" w:beforeAutospacing="1" w:after="100" w:afterAutospacing="1"/>
              <w:jc w:val="center"/>
              <w:rPr>
                <w:rFonts w:ascii="Times New Roman" w:hAnsi="Times New Roman" w:cs="Times New Roman"/>
                <w:bCs/>
                <w:sz w:val="20"/>
                <w:szCs w:val="20"/>
              </w:rPr>
            </w:pPr>
          </w:p>
        </w:tc>
        <w:tc>
          <w:tcPr>
            <w:tcW w:w="700" w:type="dxa"/>
          </w:tcPr>
          <w:p w14:paraId="41E8F1F7" w14:textId="77777777" w:rsidR="005A6770" w:rsidRPr="00306D0B" w:rsidRDefault="005A6770" w:rsidP="005A6770">
            <w:pPr>
              <w:spacing w:before="100" w:beforeAutospacing="1" w:after="100" w:afterAutospacing="1"/>
              <w:jc w:val="both"/>
              <w:rPr>
                <w:rFonts w:ascii="Times New Roman" w:hAnsi="Times New Roman" w:cs="Times New Roman"/>
                <w:b/>
                <w:sz w:val="24"/>
                <w:szCs w:val="24"/>
              </w:rPr>
            </w:pPr>
          </w:p>
        </w:tc>
      </w:tr>
      <w:tr w:rsidR="005A6770" w:rsidRPr="00306D0B" w14:paraId="3B4DC14A" w14:textId="77777777" w:rsidTr="00CB7A77">
        <w:trPr>
          <w:trHeight w:hRule="exact" w:val="284"/>
        </w:trPr>
        <w:tc>
          <w:tcPr>
            <w:tcW w:w="867" w:type="dxa"/>
          </w:tcPr>
          <w:p w14:paraId="6E0DDB9F" w14:textId="77777777" w:rsidR="005A6770" w:rsidRDefault="005A6770" w:rsidP="005A6770">
            <w:r w:rsidRPr="007C2EFA">
              <w:rPr>
                <w:rFonts w:ascii="Times New Roman" w:hAnsi="Times New Roman" w:cs="Times New Roman"/>
                <w:bCs/>
                <w:sz w:val="18"/>
                <w:szCs w:val="18"/>
              </w:rPr>
              <w:t>ITP</w:t>
            </w:r>
            <w:r>
              <w:rPr>
                <w:rFonts w:ascii="Times New Roman" w:hAnsi="Times New Roman" w:cs="Times New Roman"/>
                <w:bCs/>
                <w:sz w:val="18"/>
                <w:szCs w:val="18"/>
              </w:rPr>
              <w:t>223</w:t>
            </w:r>
          </w:p>
        </w:tc>
        <w:tc>
          <w:tcPr>
            <w:tcW w:w="2867" w:type="dxa"/>
          </w:tcPr>
          <w:p w14:paraId="24AF424C" w14:textId="77777777" w:rsidR="005A6770" w:rsidRPr="00333680" w:rsidRDefault="005A6770" w:rsidP="005A6770">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Yapı Teknolojisi (seç.)</w:t>
            </w:r>
          </w:p>
        </w:tc>
        <w:tc>
          <w:tcPr>
            <w:tcW w:w="699" w:type="dxa"/>
          </w:tcPr>
          <w:p w14:paraId="728F27DC" w14:textId="77777777" w:rsidR="005A6770" w:rsidRPr="00CB7A77" w:rsidRDefault="005A6770" w:rsidP="005A6770">
            <w:pPr>
              <w:spacing w:before="100" w:beforeAutospacing="1" w:after="100" w:afterAutospacing="1"/>
              <w:jc w:val="center"/>
              <w:rPr>
                <w:rFonts w:ascii="Times New Roman" w:hAnsi="Times New Roman" w:cs="Times New Roman"/>
                <w:bCs/>
                <w:sz w:val="20"/>
                <w:szCs w:val="20"/>
              </w:rPr>
            </w:pPr>
            <w:r>
              <w:rPr>
                <w:rFonts w:ascii="Times New Roman" w:hAnsi="Times New Roman" w:cs="Times New Roman"/>
                <w:bCs/>
                <w:sz w:val="20"/>
                <w:szCs w:val="20"/>
              </w:rPr>
              <w:t>26</w:t>
            </w:r>
          </w:p>
        </w:tc>
        <w:tc>
          <w:tcPr>
            <w:tcW w:w="690" w:type="dxa"/>
          </w:tcPr>
          <w:p w14:paraId="78F92359" w14:textId="77777777" w:rsidR="005A6770" w:rsidRPr="00CB7A77" w:rsidRDefault="005A6770" w:rsidP="005A6770">
            <w:pPr>
              <w:spacing w:before="100" w:beforeAutospacing="1" w:after="100" w:afterAutospacing="1"/>
              <w:jc w:val="center"/>
              <w:rPr>
                <w:rFonts w:ascii="Times New Roman" w:hAnsi="Times New Roman" w:cs="Times New Roman"/>
                <w:bCs/>
                <w:sz w:val="20"/>
                <w:szCs w:val="20"/>
              </w:rPr>
            </w:pPr>
            <w:r>
              <w:rPr>
                <w:rFonts w:ascii="Times New Roman" w:hAnsi="Times New Roman" w:cs="Times New Roman"/>
                <w:bCs/>
                <w:sz w:val="20"/>
                <w:szCs w:val="20"/>
              </w:rPr>
              <w:t>28</w:t>
            </w:r>
          </w:p>
        </w:tc>
        <w:tc>
          <w:tcPr>
            <w:tcW w:w="918" w:type="dxa"/>
          </w:tcPr>
          <w:p w14:paraId="08CDF410" w14:textId="77777777" w:rsidR="005A6770" w:rsidRPr="005A6770" w:rsidRDefault="005A6770" w:rsidP="005A6770">
            <w:pPr>
              <w:jc w:val="center"/>
              <w:rPr>
                <w:bCs/>
                <w:sz w:val="20"/>
                <w:szCs w:val="20"/>
              </w:rPr>
            </w:pPr>
            <w:r w:rsidRPr="005A6770">
              <w:rPr>
                <w:rFonts w:ascii="Times New Roman" w:hAnsi="Times New Roman" w:cs="Times New Roman"/>
                <w:bCs/>
                <w:sz w:val="20"/>
                <w:szCs w:val="20"/>
              </w:rPr>
              <w:t>%100</w:t>
            </w:r>
          </w:p>
        </w:tc>
        <w:tc>
          <w:tcPr>
            <w:tcW w:w="1194" w:type="dxa"/>
          </w:tcPr>
          <w:p w14:paraId="6018BE7C" w14:textId="77777777" w:rsidR="005A6770" w:rsidRPr="005A6770" w:rsidRDefault="005A6770" w:rsidP="005A6770">
            <w:pPr>
              <w:spacing w:before="100" w:beforeAutospacing="1" w:after="100" w:afterAutospacing="1"/>
              <w:jc w:val="center"/>
              <w:rPr>
                <w:rFonts w:ascii="Times New Roman" w:hAnsi="Times New Roman" w:cs="Times New Roman"/>
                <w:bCs/>
                <w:sz w:val="20"/>
                <w:szCs w:val="20"/>
              </w:rPr>
            </w:pPr>
          </w:p>
        </w:tc>
        <w:tc>
          <w:tcPr>
            <w:tcW w:w="1127" w:type="dxa"/>
          </w:tcPr>
          <w:p w14:paraId="30508F7D" w14:textId="77777777" w:rsidR="005A6770" w:rsidRPr="005A6770" w:rsidRDefault="005A6770" w:rsidP="005A6770">
            <w:pPr>
              <w:spacing w:before="100" w:beforeAutospacing="1" w:after="100" w:afterAutospacing="1"/>
              <w:jc w:val="center"/>
              <w:rPr>
                <w:rFonts w:ascii="Times New Roman" w:hAnsi="Times New Roman" w:cs="Times New Roman"/>
                <w:bCs/>
                <w:sz w:val="20"/>
                <w:szCs w:val="20"/>
              </w:rPr>
            </w:pPr>
          </w:p>
        </w:tc>
        <w:tc>
          <w:tcPr>
            <w:tcW w:w="700" w:type="dxa"/>
          </w:tcPr>
          <w:p w14:paraId="1D9D6C3A" w14:textId="77777777" w:rsidR="005A6770" w:rsidRPr="00306D0B" w:rsidRDefault="005A6770" w:rsidP="005A6770">
            <w:pPr>
              <w:spacing w:before="100" w:beforeAutospacing="1" w:after="100" w:afterAutospacing="1"/>
              <w:jc w:val="both"/>
              <w:rPr>
                <w:rFonts w:ascii="Times New Roman" w:hAnsi="Times New Roman" w:cs="Times New Roman"/>
                <w:b/>
                <w:sz w:val="20"/>
                <w:szCs w:val="20"/>
              </w:rPr>
            </w:pPr>
          </w:p>
        </w:tc>
      </w:tr>
      <w:tr w:rsidR="005A6770" w:rsidRPr="00306D0B" w14:paraId="33F727B3" w14:textId="77777777" w:rsidTr="00CB7A77">
        <w:trPr>
          <w:trHeight w:hRule="exact" w:val="284"/>
        </w:trPr>
        <w:tc>
          <w:tcPr>
            <w:tcW w:w="867" w:type="dxa"/>
          </w:tcPr>
          <w:p w14:paraId="30FD1404" w14:textId="77777777" w:rsidR="005A6770" w:rsidRDefault="005A6770" w:rsidP="005A6770">
            <w:r>
              <w:rPr>
                <w:rFonts w:ascii="Times New Roman" w:hAnsi="Times New Roman" w:cs="Times New Roman"/>
                <w:bCs/>
                <w:sz w:val="18"/>
                <w:szCs w:val="18"/>
              </w:rPr>
              <w:t>GRS201</w:t>
            </w:r>
          </w:p>
        </w:tc>
        <w:tc>
          <w:tcPr>
            <w:tcW w:w="2867" w:type="dxa"/>
          </w:tcPr>
          <w:p w14:paraId="77F5B903" w14:textId="77777777" w:rsidR="005A6770" w:rsidRPr="00333680" w:rsidRDefault="005A6770" w:rsidP="005A6770">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Girişimcilik ve Str. I (seç)</w:t>
            </w:r>
          </w:p>
        </w:tc>
        <w:tc>
          <w:tcPr>
            <w:tcW w:w="699" w:type="dxa"/>
          </w:tcPr>
          <w:p w14:paraId="28C7A6F2" w14:textId="77777777" w:rsidR="005A6770" w:rsidRPr="00CB7A77" w:rsidRDefault="005A6770" w:rsidP="005A6770">
            <w:pPr>
              <w:spacing w:before="100" w:beforeAutospacing="1" w:after="100" w:afterAutospacing="1"/>
              <w:jc w:val="center"/>
              <w:rPr>
                <w:rFonts w:ascii="Times New Roman" w:hAnsi="Times New Roman" w:cs="Times New Roman"/>
                <w:bCs/>
                <w:sz w:val="20"/>
                <w:szCs w:val="20"/>
              </w:rPr>
            </w:pPr>
            <w:r>
              <w:rPr>
                <w:rFonts w:ascii="Times New Roman" w:hAnsi="Times New Roman" w:cs="Times New Roman"/>
                <w:bCs/>
                <w:sz w:val="20"/>
                <w:szCs w:val="20"/>
              </w:rPr>
              <w:t>26</w:t>
            </w:r>
          </w:p>
        </w:tc>
        <w:tc>
          <w:tcPr>
            <w:tcW w:w="690" w:type="dxa"/>
          </w:tcPr>
          <w:p w14:paraId="0E5C5953" w14:textId="77777777" w:rsidR="005A6770" w:rsidRPr="00CB7A77" w:rsidRDefault="005A6770" w:rsidP="005A6770">
            <w:pPr>
              <w:spacing w:before="100" w:beforeAutospacing="1" w:after="100" w:afterAutospacing="1"/>
              <w:jc w:val="center"/>
              <w:rPr>
                <w:rFonts w:ascii="Times New Roman" w:hAnsi="Times New Roman" w:cs="Times New Roman"/>
                <w:bCs/>
                <w:sz w:val="20"/>
                <w:szCs w:val="20"/>
              </w:rPr>
            </w:pPr>
            <w:r>
              <w:rPr>
                <w:rFonts w:ascii="Times New Roman" w:hAnsi="Times New Roman" w:cs="Times New Roman"/>
                <w:bCs/>
                <w:sz w:val="20"/>
                <w:szCs w:val="20"/>
              </w:rPr>
              <w:t>28</w:t>
            </w:r>
          </w:p>
        </w:tc>
        <w:tc>
          <w:tcPr>
            <w:tcW w:w="918" w:type="dxa"/>
          </w:tcPr>
          <w:p w14:paraId="07DB7C9A" w14:textId="77777777" w:rsidR="005A6770" w:rsidRPr="005A6770" w:rsidRDefault="005A6770" w:rsidP="005A6770">
            <w:pPr>
              <w:jc w:val="center"/>
              <w:rPr>
                <w:bCs/>
                <w:sz w:val="20"/>
                <w:szCs w:val="20"/>
              </w:rPr>
            </w:pPr>
            <w:r w:rsidRPr="005A6770">
              <w:rPr>
                <w:rFonts w:ascii="Times New Roman" w:hAnsi="Times New Roman" w:cs="Times New Roman"/>
                <w:bCs/>
                <w:sz w:val="20"/>
                <w:szCs w:val="20"/>
              </w:rPr>
              <w:t>%100</w:t>
            </w:r>
          </w:p>
        </w:tc>
        <w:tc>
          <w:tcPr>
            <w:tcW w:w="1194" w:type="dxa"/>
          </w:tcPr>
          <w:p w14:paraId="0A47E34F" w14:textId="77777777" w:rsidR="005A6770" w:rsidRPr="005A6770" w:rsidRDefault="005A6770" w:rsidP="005A6770">
            <w:pPr>
              <w:spacing w:before="100" w:beforeAutospacing="1" w:after="100" w:afterAutospacing="1"/>
              <w:jc w:val="center"/>
              <w:rPr>
                <w:rFonts w:ascii="Times New Roman" w:hAnsi="Times New Roman" w:cs="Times New Roman"/>
                <w:bCs/>
                <w:sz w:val="20"/>
                <w:szCs w:val="20"/>
              </w:rPr>
            </w:pPr>
          </w:p>
        </w:tc>
        <w:tc>
          <w:tcPr>
            <w:tcW w:w="1127" w:type="dxa"/>
          </w:tcPr>
          <w:p w14:paraId="02E80C7E" w14:textId="77777777" w:rsidR="005A6770" w:rsidRPr="005A6770" w:rsidRDefault="005A6770" w:rsidP="005A6770">
            <w:pPr>
              <w:spacing w:before="100" w:beforeAutospacing="1" w:after="100" w:afterAutospacing="1"/>
              <w:jc w:val="center"/>
              <w:rPr>
                <w:rFonts w:ascii="Times New Roman" w:hAnsi="Times New Roman" w:cs="Times New Roman"/>
                <w:bCs/>
                <w:sz w:val="20"/>
                <w:szCs w:val="20"/>
              </w:rPr>
            </w:pPr>
          </w:p>
        </w:tc>
        <w:tc>
          <w:tcPr>
            <w:tcW w:w="700" w:type="dxa"/>
          </w:tcPr>
          <w:p w14:paraId="1B33F97E" w14:textId="77777777" w:rsidR="005A6770" w:rsidRPr="00306D0B" w:rsidRDefault="005A6770" w:rsidP="005A6770">
            <w:pPr>
              <w:spacing w:before="100" w:beforeAutospacing="1" w:after="100" w:afterAutospacing="1"/>
              <w:jc w:val="both"/>
              <w:rPr>
                <w:rFonts w:ascii="Times New Roman" w:hAnsi="Times New Roman" w:cs="Times New Roman"/>
                <w:b/>
                <w:sz w:val="20"/>
                <w:szCs w:val="20"/>
              </w:rPr>
            </w:pPr>
          </w:p>
        </w:tc>
      </w:tr>
      <w:tr w:rsidR="00810F7C" w:rsidRPr="00306D0B" w14:paraId="67017119" w14:textId="77777777" w:rsidTr="00CB7A77">
        <w:trPr>
          <w:trHeight w:hRule="exact" w:val="284"/>
        </w:trPr>
        <w:tc>
          <w:tcPr>
            <w:tcW w:w="867" w:type="dxa"/>
          </w:tcPr>
          <w:p w14:paraId="2BBACF1A" w14:textId="77777777" w:rsidR="00810F7C" w:rsidRDefault="00810F7C" w:rsidP="00810F7C">
            <w:r w:rsidRPr="007C2EFA">
              <w:rPr>
                <w:rFonts w:ascii="Times New Roman" w:hAnsi="Times New Roman" w:cs="Times New Roman"/>
                <w:bCs/>
                <w:sz w:val="18"/>
                <w:szCs w:val="18"/>
              </w:rPr>
              <w:t>ITP</w:t>
            </w:r>
            <w:r>
              <w:rPr>
                <w:rFonts w:ascii="Times New Roman" w:hAnsi="Times New Roman" w:cs="Times New Roman"/>
                <w:bCs/>
                <w:sz w:val="18"/>
                <w:szCs w:val="18"/>
              </w:rPr>
              <w:t>209</w:t>
            </w:r>
          </w:p>
        </w:tc>
        <w:tc>
          <w:tcPr>
            <w:tcW w:w="2867" w:type="dxa"/>
          </w:tcPr>
          <w:p w14:paraId="38A7E074" w14:textId="77777777" w:rsidR="00810F7C" w:rsidRPr="00333680" w:rsidRDefault="00810F7C" w:rsidP="00810F7C">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Kara Yolu İnşaatı I (Seç)</w:t>
            </w:r>
          </w:p>
        </w:tc>
        <w:tc>
          <w:tcPr>
            <w:tcW w:w="699" w:type="dxa"/>
          </w:tcPr>
          <w:p w14:paraId="1B5A8AF9" w14:textId="77777777" w:rsidR="00810F7C" w:rsidRPr="00CB7A77" w:rsidRDefault="00810F7C" w:rsidP="00810F7C">
            <w:pPr>
              <w:spacing w:before="100" w:beforeAutospacing="1" w:after="100" w:afterAutospacing="1"/>
              <w:jc w:val="center"/>
              <w:rPr>
                <w:rFonts w:ascii="Times New Roman" w:hAnsi="Times New Roman" w:cs="Times New Roman"/>
                <w:bCs/>
                <w:sz w:val="20"/>
                <w:szCs w:val="20"/>
              </w:rPr>
            </w:pPr>
            <w:r>
              <w:rPr>
                <w:rFonts w:ascii="Times New Roman" w:hAnsi="Times New Roman" w:cs="Times New Roman"/>
                <w:bCs/>
                <w:sz w:val="20"/>
                <w:szCs w:val="20"/>
              </w:rPr>
              <w:t>26</w:t>
            </w:r>
          </w:p>
        </w:tc>
        <w:tc>
          <w:tcPr>
            <w:tcW w:w="690" w:type="dxa"/>
          </w:tcPr>
          <w:p w14:paraId="7B923B36" w14:textId="77777777" w:rsidR="00810F7C" w:rsidRPr="00CB7A77" w:rsidRDefault="00810F7C" w:rsidP="00810F7C">
            <w:pPr>
              <w:spacing w:before="100" w:beforeAutospacing="1" w:after="100" w:afterAutospacing="1"/>
              <w:jc w:val="center"/>
              <w:rPr>
                <w:rFonts w:ascii="Times New Roman" w:hAnsi="Times New Roman" w:cs="Times New Roman"/>
                <w:bCs/>
                <w:sz w:val="20"/>
                <w:szCs w:val="20"/>
              </w:rPr>
            </w:pPr>
            <w:r>
              <w:rPr>
                <w:rFonts w:ascii="Times New Roman" w:hAnsi="Times New Roman" w:cs="Times New Roman"/>
                <w:bCs/>
                <w:sz w:val="20"/>
                <w:szCs w:val="20"/>
              </w:rPr>
              <w:t>28</w:t>
            </w:r>
          </w:p>
        </w:tc>
        <w:tc>
          <w:tcPr>
            <w:tcW w:w="918" w:type="dxa"/>
          </w:tcPr>
          <w:p w14:paraId="33F66EC5" w14:textId="77777777" w:rsidR="00810F7C" w:rsidRPr="005A6770" w:rsidRDefault="00810F7C" w:rsidP="00810F7C">
            <w:pPr>
              <w:spacing w:before="100" w:beforeAutospacing="1" w:after="100" w:afterAutospacing="1"/>
              <w:jc w:val="center"/>
              <w:rPr>
                <w:rFonts w:ascii="Times New Roman" w:hAnsi="Times New Roman" w:cs="Times New Roman"/>
                <w:bCs/>
                <w:sz w:val="20"/>
                <w:szCs w:val="20"/>
              </w:rPr>
            </w:pPr>
            <w:r>
              <w:rPr>
                <w:rFonts w:ascii="Times New Roman" w:hAnsi="Times New Roman" w:cs="Times New Roman"/>
                <w:bCs/>
                <w:sz w:val="20"/>
                <w:szCs w:val="20"/>
              </w:rPr>
              <w:t>%67</w:t>
            </w:r>
          </w:p>
        </w:tc>
        <w:tc>
          <w:tcPr>
            <w:tcW w:w="1194" w:type="dxa"/>
          </w:tcPr>
          <w:p w14:paraId="100441A1" w14:textId="77777777" w:rsidR="00810F7C" w:rsidRPr="005A6770" w:rsidRDefault="00810F7C" w:rsidP="00810F7C">
            <w:pPr>
              <w:spacing w:before="100" w:beforeAutospacing="1" w:after="100" w:afterAutospacing="1"/>
              <w:jc w:val="center"/>
              <w:rPr>
                <w:rFonts w:ascii="Times New Roman" w:hAnsi="Times New Roman" w:cs="Times New Roman"/>
                <w:bCs/>
                <w:sz w:val="20"/>
                <w:szCs w:val="20"/>
              </w:rPr>
            </w:pPr>
          </w:p>
        </w:tc>
        <w:tc>
          <w:tcPr>
            <w:tcW w:w="1127" w:type="dxa"/>
          </w:tcPr>
          <w:p w14:paraId="0E566A99" w14:textId="77777777" w:rsidR="00810F7C" w:rsidRPr="005A6770" w:rsidRDefault="00810F7C" w:rsidP="00810F7C">
            <w:pPr>
              <w:spacing w:before="100" w:beforeAutospacing="1" w:after="100" w:afterAutospacing="1"/>
              <w:jc w:val="center"/>
              <w:rPr>
                <w:rFonts w:ascii="Times New Roman" w:hAnsi="Times New Roman" w:cs="Times New Roman"/>
                <w:bCs/>
                <w:sz w:val="20"/>
                <w:szCs w:val="20"/>
              </w:rPr>
            </w:pPr>
            <w:r>
              <w:rPr>
                <w:rFonts w:ascii="Times New Roman" w:hAnsi="Times New Roman" w:cs="Times New Roman"/>
                <w:bCs/>
                <w:sz w:val="20"/>
                <w:szCs w:val="20"/>
              </w:rPr>
              <w:t>%33</w:t>
            </w:r>
          </w:p>
        </w:tc>
        <w:tc>
          <w:tcPr>
            <w:tcW w:w="700" w:type="dxa"/>
          </w:tcPr>
          <w:p w14:paraId="24443066" w14:textId="77777777" w:rsidR="00810F7C" w:rsidRPr="00306D0B" w:rsidRDefault="00810F7C" w:rsidP="00810F7C">
            <w:pPr>
              <w:spacing w:before="100" w:beforeAutospacing="1" w:after="100" w:afterAutospacing="1"/>
              <w:jc w:val="both"/>
              <w:rPr>
                <w:rFonts w:ascii="Times New Roman" w:hAnsi="Times New Roman" w:cs="Times New Roman"/>
                <w:b/>
                <w:sz w:val="24"/>
                <w:szCs w:val="24"/>
              </w:rPr>
            </w:pPr>
          </w:p>
        </w:tc>
      </w:tr>
      <w:tr w:rsidR="00810F7C" w:rsidRPr="00306D0B" w14:paraId="38CADC07" w14:textId="77777777" w:rsidTr="00CB7A77">
        <w:trPr>
          <w:trHeight w:hRule="exact" w:val="284"/>
        </w:trPr>
        <w:tc>
          <w:tcPr>
            <w:tcW w:w="867" w:type="dxa"/>
          </w:tcPr>
          <w:p w14:paraId="3D5CC731" w14:textId="77777777" w:rsidR="00810F7C" w:rsidRDefault="00810F7C" w:rsidP="00810F7C">
            <w:r w:rsidRPr="007C2EFA">
              <w:rPr>
                <w:rFonts w:ascii="Times New Roman" w:hAnsi="Times New Roman" w:cs="Times New Roman"/>
                <w:bCs/>
                <w:sz w:val="18"/>
                <w:szCs w:val="18"/>
              </w:rPr>
              <w:t>ITP</w:t>
            </w:r>
            <w:r>
              <w:rPr>
                <w:rFonts w:ascii="Times New Roman" w:hAnsi="Times New Roman" w:cs="Times New Roman"/>
                <w:bCs/>
                <w:sz w:val="18"/>
                <w:szCs w:val="18"/>
              </w:rPr>
              <w:t>213</w:t>
            </w:r>
          </w:p>
        </w:tc>
        <w:tc>
          <w:tcPr>
            <w:tcW w:w="2867" w:type="dxa"/>
          </w:tcPr>
          <w:p w14:paraId="2B5266FD" w14:textId="77777777" w:rsidR="00810F7C" w:rsidRPr="00333680" w:rsidRDefault="00810F7C" w:rsidP="00810F7C">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Atık Sular (Seç.)</w:t>
            </w:r>
          </w:p>
        </w:tc>
        <w:tc>
          <w:tcPr>
            <w:tcW w:w="699" w:type="dxa"/>
          </w:tcPr>
          <w:p w14:paraId="1345B6A1" w14:textId="77777777" w:rsidR="00810F7C" w:rsidRPr="00CB7A77" w:rsidRDefault="00810F7C" w:rsidP="00810F7C">
            <w:pPr>
              <w:spacing w:before="100" w:beforeAutospacing="1" w:after="100" w:afterAutospacing="1"/>
              <w:jc w:val="center"/>
              <w:rPr>
                <w:rFonts w:ascii="Times New Roman" w:hAnsi="Times New Roman" w:cs="Times New Roman"/>
                <w:bCs/>
                <w:sz w:val="20"/>
                <w:szCs w:val="20"/>
              </w:rPr>
            </w:pPr>
            <w:r>
              <w:rPr>
                <w:rFonts w:ascii="Times New Roman" w:hAnsi="Times New Roman" w:cs="Times New Roman"/>
                <w:bCs/>
                <w:sz w:val="20"/>
                <w:szCs w:val="20"/>
              </w:rPr>
              <w:t>26</w:t>
            </w:r>
          </w:p>
        </w:tc>
        <w:tc>
          <w:tcPr>
            <w:tcW w:w="690" w:type="dxa"/>
          </w:tcPr>
          <w:p w14:paraId="747BF33C" w14:textId="77777777" w:rsidR="00810F7C" w:rsidRPr="00CB7A77" w:rsidRDefault="00810F7C" w:rsidP="00810F7C">
            <w:pPr>
              <w:spacing w:before="100" w:beforeAutospacing="1" w:after="100" w:afterAutospacing="1"/>
              <w:jc w:val="center"/>
              <w:rPr>
                <w:rFonts w:ascii="Times New Roman" w:hAnsi="Times New Roman" w:cs="Times New Roman"/>
                <w:bCs/>
                <w:sz w:val="20"/>
                <w:szCs w:val="20"/>
              </w:rPr>
            </w:pPr>
            <w:r>
              <w:rPr>
                <w:rFonts w:ascii="Times New Roman" w:hAnsi="Times New Roman" w:cs="Times New Roman"/>
                <w:bCs/>
                <w:sz w:val="20"/>
                <w:szCs w:val="20"/>
              </w:rPr>
              <w:t>28</w:t>
            </w:r>
          </w:p>
        </w:tc>
        <w:tc>
          <w:tcPr>
            <w:tcW w:w="918" w:type="dxa"/>
          </w:tcPr>
          <w:p w14:paraId="522F4034" w14:textId="77777777" w:rsidR="00810F7C" w:rsidRPr="005A6770" w:rsidRDefault="00810F7C" w:rsidP="00810F7C">
            <w:pPr>
              <w:spacing w:before="100" w:beforeAutospacing="1" w:after="100" w:afterAutospacing="1"/>
              <w:jc w:val="center"/>
              <w:rPr>
                <w:rFonts w:ascii="Times New Roman" w:hAnsi="Times New Roman" w:cs="Times New Roman"/>
                <w:bCs/>
                <w:sz w:val="20"/>
                <w:szCs w:val="20"/>
              </w:rPr>
            </w:pPr>
            <w:r>
              <w:rPr>
                <w:rFonts w:ascii="Times New Roman" w:hAnsi="Times New Roman" w:cs="Times New Roman"/>
                <w:bCs/>
                <w:sz w:val="20"/>
                <w:szCs w:val="20"/>
              </w:rPr>
              <w:t>%67</w:t>
            </w:r>
          </w:p>
        </w:tc>
        <w:tc>
          <w:tcPr>
            <w:tcW w:w="1194" w:type="dxa"/>
          </w:tcPr>
          <w:p w14:paraId="79BEEB05" w14:textId="77777777" w:rsidR="00810F7C" w:rsidRPr="005A6770" w:rsidRDefault="00810F7C" w:rsidP="00810F7C">
            <w:pPr>
              <w:spacing w:before="100" w:beforeAutospacing="1" w:after="100" w:afterAutospacing="1"/>
              <w:jc w:val="center"/>
              <w:rPr>
                <w:rFonts w:ascii="Times New Roman" w:hAnsi="Times New Roman" w:cs="Times New Roman"/>
                <w:bCs/>
                <w:sz w:val="20"/>
                <w:szCs w:val="20"/>
              </w:rPr>
            </w:pPr>
          </w:p>
        </w:tc>
        <w:tc>
          <w:tcPr>
            <w:tcW w:w="1127" w:type="dxa"/>
          </w:tcPr>
          <w:p w14:paraId="2C4B20BE" w14:textId="77777777" w:rsidR="00810F7C" w:rsidRPr="005A6770" w:rsidRDefault="00810F7C" w:rsidP="00810F7C">
            <w:pPr>
              <w:spacing w:before="100" w:beforeAutospacing="1" w:after="100" w:afterAutospacing="1"/>
              <w:jc w:val="center"/>
              <w:rPr>
                <w:rFonts w:ascii="Times New Roman" w:hAnsi="Times New Roman" w:cs="Times New Roman"/>
                <w:bCs/>
                <w:sz w:val="20"/>
                <w:szCs w:val="20"/>
              </w:rPr>
            </w:pPr>
            <w:r>
              <w:rPr>
                <w:rFonts w:ascii="Times New Roman" w:hAnsi="Times New Roman" w:cs="Times New Roman"/>
                <w:bCs/>
                <w:sz w:val="20"/>
                <w:szCs w:val="20"/>
              </w:rPr>
              <w:t>%33</w:t>
            </w:r>
          </w:p>
        </w:tc>
        <w:tc>
          <w:tcPr>
            <w:tcW w:w="700" w:type="dxa"/>
          </w:tcPr>
          <w:p w14:paraId="5933F1AA" w14:textId="77777777" w:rsidR="00810F7C" w:rsidRPr="00306D0B" w:rsidRDefault="00810F7C" w:rsidP="00810F7C">
            <w:pPr>
              <w:spacing w:before="100" w:beforeAutospacing="1" w:after="100" w:afterAutospacing="1"/>
              <w:jc w:val="both"/>
              <w:rPr>
                <w:rFonts w:ascii="Times New Roman" w:hAnsi="Times New Roman" w:cs="Times New Roman"/>
                <w:b/>
                <w:sz w:val="24"/>
                <w:szCs w:val="24"/>
              </w:rPr>
            </w:pPr>
          </w:p>
        </w:tc>
      </w:tr>
      <w:tr w:rsidR="00CB7A77" w:rsidRPr="00306D0B" w14:paraId="4C8338A8" w14:textId="77777777" w:rsidTr="00CB7A77">
        <w:trPr>
          <w:trHeight w:hRule="exact" w:val="284"/>
        </w:trPr>
        <w:tc>
          <w:tcPr>
            <w:tcW w:w="867" w:type="dxa"/>
          </w:tcPr>
          <w:p w14:paraId="5967C724" w14:textId="77777777" w:rsidR="00CB7A77" w:rsidRPr="007C2EFA" w:rsidRDefault="00CB7A77" w:rsidP="00CB7A77">
            <w:pPr>
              <w:rPr>
                <w:rFonts w:ascii="Times New Roman" w:hAnsi="Times New Roman" w:cs="Times New Roman"/>
                <w:bCs/>
                <w:sz w:val="18"/>
                <w:szCs w:val="18"/>
              </w:rPr>
            </w:pPr>
          </w:p>
        </w:tc>
        <w:tc>
          <w:tcPr>
            <w:tcW w:w="2867" w:type="dxa"/>
          </w:tcPr>
          <w:p w14:paraId="7D4F9EAB" w14:textId="77777777" w:rsidR="00CB7A77" w:rsidRPr="00333680" w:rsidRDefault="00CB7A77" w:rsidP="00CB7A77">
            <w:pPr>
              <w:spacing w:before="100" w:beforeAutospacing="1" w:after="100" w:afterAutospacing="1"/>
              <w:jc w:val="both"/>
              <w:rPr>
                <w:rFonts w:ascii="Times New Roman" w:hAnsi="Times New Roman" w:cs="Times New Roman"/>
                <w:bCs/>
                <w:sz w:val="18"/>
                <w:szCs w:val="18"/>
              </w:rPr>
            </w:pPr>
          </w:p>
        </w:tc>
        <w:tc>
          <w:tcPr>
            <w:tcW w:w="699" w:type="dxa"/>
          </w:tcPr>
          <w:p w14:paraId="72870A38" w14:textId="77777777" w:rsidR="00CB7A77" w:rsidRPr="00CB7A77" w:rsidRDefault="00CB7A77" w:rsidP="00CB7A77">
            <w:pPr>
              <w:spacing w:before="100" w:beforeAutospacing="1" w:after="100" w:afterAutospacing="1"/>
              <w:jc w:val="center"/>
              <w:rPr>
                <w:rFonts w:ascii="Times New Roman" w:hAnsi="Times New Roman" w:cs="Times New Roman"/>
                <w:bCs/>
                <w:sz w:val="20"/>
                <w:szCs w:val="20"/>
              </w:rPr>
            </w:pPr>
          </w:p>
        </w:tc>
        <w:tc>
          <w:tcPr>
            <w:tcW w:w="690" w:type="dxa"/>
          </w:tcPr>
          <w:p w14:paraId="419FE92D" w14:textId="77777777" w:rsidR="00CB7A77" w:rsidRPr="00CB7A77" w:rsidRDefault="00CB7A77" w:rsidP="00CB7A77">
            <w:pPr>
              <w:spacing w:before="100" w:beforeAutospacing="1" w:after="100" w:afterAutospacing="1"/>
              <w:jc w:val="center"/>
              <w:rPr>
                <w:rFonts w:ascii="Times New Roman" w:hAnsi="Times New Roman" w:cs="Times New Roman"/>
                <w:bCs/>
                <w:sz w:val="20"/>
                <w:szCs w:val="20"/>
              </w:rPr>
            </w:pPr>
          </w:p>
        </w:tc>
        <w:tc>
          <w:tcPr>
            <w:tcW w:w="918" w:type="dxa"/>
          </w:tcPr>
          <w:p w14:paraId="2EC12D4E" w14:textId="77777777" w:rsidR="00CB7A77" w:rsidRDefault="00CB7A77" w:rsidP="00CB7A77">
            <w:pPr>
              <w:spacing w:before="100" w:beforeAutospacing="1" w:after="100" w:afterAutospacing="1"/>
              <w:jc w:val="center"/>
              <w:rPr>
                <w:rFonts w:ascii="Times New Roman" w:hAnsi="Times New Roman" w:cs="Times New Roman"/>
                <w:b/>
                <w:sz w:val="24"/>
                <w:szCs w:val="24"/>
              </w:rPr>
            </w:pPr>
          </w:p>
        </w:tc>
        <w:tc>
          <w:tcPr>
            <w:tcW w:w="1194" w:type="dxa"/>
          </w:tcPr>
          <w:p w14:paraId="43F3C787" w14:textId="77777777" w:rsidR="00CB7A77" w:rsidRPr="00306D0B" w:rsidRDefault="00CB7A77" w:rsidP="00CB7A77">
            <w:pPr>
              <w:spacing w:before="100" w:beforeAutospacing="1" w:after="100" w:afterAutospacing="1"/>
              <w:jc w:val="both"/>
              <w:rPr>
                <w:rFonts w:ascii="Times New Roman" w:hAnsi="Times New Roman" w:cs="Times New Roman"/>
                <w:b/>
                <w:sz w:val="24"/>
                <w:szCs w:val="24"/>
              </w:rPr>
            </w:pPr>
          </w:p>
        </w:tc>
        <w:tc>
          <w:tcPr>
            <w:tcW w:w="1127" w:type="dxa"/>
          </w:tcPr>
          <w:p w14:paraId="7A3A56BD" w14:textId="77777777" w:rsidR="00CB7A77" w:rsidRPr="00306D0B" w:rsidRDefault="00CB7A77" w:rsidP="00CB7A77">
            <w:pPr>
              <w:spacing w:before="100" w:beforeAutospacing="1" w:after="100" w:afterAutospacing="1"/>
              <w:jc w:val="both"/>
              <w:rPr>
                <w:rFonts w:ascii="Times New Roman" w:hAnsi="Times New Roman" w:cs="Times New Roman"/>
                <w:b/>
                <w:sz w:val="24"/>
                <w:szCs w:val="24"/>
              </w:rPr>
            </w:pPr>
          </w:p>
        </w:tc>
        <w:tc>
          <w:tcPr>
            <w:tcW w:w="700" w:type="dxa"/>
          </w:tcPr>
          <w:p w14:paraId="2B1E828E" w14:textId="77777777" w:rsidR="00CB7A77" w:rsidRPr="00306D0B" w:rsidRDefault="00CB7A77" w:rsidP="00CB7A77">
            <w:pPr>
              <w:spacing w:before="100" w:beforeAutospacing="1" w:after="100" w:afterAutospacing="1"/>
              <w:jc w:val="both"/>
              <w:rPr>
                <w:rFonts w:ascii="Times New Roman" w:hAnsi="Times New Roman" w:cs="Times New Roman"/>
                <w:b/>
                <w:sz w:val="24"/>
                <w:szCs w:val="24"/>
              </w:rPr>
            </w:pPr>
          </w:p>
        </w:tc>
      </w:tr>
      <w:tr w:rsidR="00810F7C" w:rsidRPr="00306D0B" w14:paraId="5537EBAD" w14:textId="77777777" w:rsidTr="00CB7A77">
        <w:trPr>
          <w:trHeight w:hRule="exact" w:val="284"/>
        </w:trPr>
        <w:tc>
          <w:tcPr>
            <w:tcW w:w="867" w:type="dxa"/>
          </w:tcPr>
          <w:p w14:paraId="61217246" w14:textId="77777777" w:rsidR="00810F7C" w:rsidRDefault="00810F7C" w:rsidP="00810F7C">
            <w:r w:rsidRPr="007C2EFA">
              <w:rPr>
                <w:rFonts w:ascii="Times New Roman" w:hAnsi="Times New Roman" w:cs="Times New Roman"/>
                <w:bCs/>
                <w:sz w:val="18"/>
                <w:szCs w:val="18"/>
              </w:rPr>
              <w:t>ITP</w:t>
            </w:r>
            <w:r>
              <w:rPr>
                <w:rFonts w:ascii="Times New Roman" w:hAnsi="Times New Roman" w:cs="Times New Roman"/>
                <w:bCs/>
                <w:sz w:val="18"/>
                <w:szCs w:val="18"/>
              </w:rPr>
              <w:t>202</w:t>
            </w:r>
          </w:p>
        </w:tc>
        <w:tc>
          <w:tcPr>
            <w:tcW w:w="2867" w:type="dxa"/>
          </w:tcPr>
          <w:p w14:paraId="5B29E130" w14:textId="77777777" w:rsidR="00810F7C" w:rsidRPr="00333680" w:rsidRDefault="00810F7C" w:rsidP="00810F7C">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Çelik Yapılar</w:t>
            </w:r>
          </w:p>
        </w:tc>
        <w:tc>
          <w:tcPr>
            <w:tcW w:w="699" w:type="dxa"/>
          </w:tcPr>
          <w:p w14:paraId="70B0CEA5" w14:textId="77777777" w:rsidR="00810F7C" w:rsidRPr="00CB7A77" w:rsidRDefault="00810F7C" w:rsidP="00810F7C">
            <w:pPr>
              <w:spacing w:before="100" w:beforeAutospacing="1" w:after="100" w:afterAutospacing="1"/>
              <w:jc w:val="center"/>
              <w:rPr>
                <w:rFonts w:ascii="Times New Roman" w:hAnsi="Times New Roman" w:cs="Times New Roman"/>
                <w:bCs/>
                <w:sz w:val="20"/>
                <w:szCs w:val="20"/>
              </w:rPr>
            </w:pPr>
            <w:r>
              <w:rPr>
                <w:rFonts w:ascii="Times New Roman" w:hAnsi="Times New Roman" w:cs="Times New Roman"/>
                <w:bCs/>
                <w:sz w:val="20"/>
                <w:szCs w:val="20"/>
              </w:rPr>
              <w:t>26</w:t>
            </w:r>
          </w:p>
        </w:tc>
        <w:tc>
          <w:tcPr>
            <w:tcW w:w="690" w:type="dxa"/>
          </w:tcPr>
          <w:p w14:paraId="49F47279" w14:textId="77777777" w:rsidR="00810F7C" w:rsidRPr="00CB7A77" w:rsidRDefault="00810F7C" w:rsidP="00810F7C">
            <w:pPr>
              <w:spacing w:before="100" w:beforeAutospacing="1" w:after="100" w:afterAutospacing="1"/>
              <w:jc w:val="center"/>
              <w:rPr>
                <w:rFonts w:ascii="Times New Roman" w:hAnsi="Times New Roman" w:cs="Times New Roman"/>
                <w:bCs/>
                <w:sz w:val="20"/>
                <w:szCs w:val="20"/>
              </w:rPr>
            </w:pPr>
            <w:r>
              <w:rPr>
                <w:rFonts w:ascii="Times New Roman" w:hAnsi="Times New Roman" w:cs="Times New Roman"/>
                <w:bCs/>
                <w:sz w:val="20"/>
                <w:szCs w:val="20"/>
              </w:rPr>
              <w:t>28</w:t>
            </w:r>
          </w:p>
        </w:tc>
        <w:tc>
          <w:tcPr>
            <w:tcW w:w="918" w:type="dxa"/>
          </w:tcPr>
          <w:p w14:paraId="41D86067" w14:textId="77777777" w:rsidR="00810F7C" w:rsidRPr="005A6770" w:rsidRDefault="00810F7C" w:rsidP="00810F7C">
            <w:pPr>
              <w:spacing w:before="100" w:beforeAutospacing="1" w:after="100" w:afterAutospacing="1"/>
              <w:jc w:val="center"/>
              <w:rPr>
                <w:rFonts w:ascii="Times New Roman" w:hAnsi="Times New Roman" w:cs="Times New Roman"/>
                <w:bCs/>
                <w:sz w:val="20"/>
                <w:szCs w:val="20"/>
              </w:rPr>
            </w:pPr>
            <w:r>
              <w:rPr>
                <w:rFonts w:ascii="Times New Roman" w:hAnsi="Times New Roman" w:cs="Times New Roman"/>
                <w:bCs/>
                <w:sz w:val="20"/>
                <w:szCs w:val="20"/>
              </w:rPr>
              <w:t>%67</w:t>
            </w:r>
          </w:p>
        </w:tc>
        <w:tc>
          <w:tcPr>
            <w:tcW w:w="1194" w:type="dxa"/>
          </w:tcPr>
          <w:p w14:paraId="24F71E18" w14:textId="77777777" w:rsidR="00810F7C" w:rsidRPr="005A6770" w:rsidRDefault="00810F7C" w:rsidP="00810F7C">
            <w:pPr>
              <w:spacing w:before="100" w:beforeAutospacing="1" w:after="100" w:afterAutospacing="1"/>
              <w:jc w:val="center"/>
              <w:rPr>
                <w:rFonts w:ascii="Times New Roman" w:hAnsi="Times New Roman" w:cs="Times New Roman"/>
                <w:bCs/>
                <w:sz w:val="20"/>
                <w:szCs w:val="20"/>
              </w:rPr>
            </w:pPr>
          </w:p>
        </w:tc>
        <w:tc>
          <w:tcPr>
            <w:tcW w:w="1127" w:type="dxa"/>
          </w:tcPr>
          <w:p w14:paraId="374A4DEB" w14:textId="77777777" w:rsidR="00810F7C" w:rsidRPr="005A6770" w:rsidRDefault="00810F7C" w:rsidP="00810F7C">
            <w:pPr>
              <w:spacing w:before="100" w:beforeAutospacing="1" w:after="100" w:afterAutospacing="1"/>
              <w:jc w:val="center"/>
              <w:rPr>
                <w:rFonts w:ascii="Times New Roman" w:hAnsi="Times New Roman" w:cs="Times New Roman"/>
                <w:bCs/>
                <w:sz w:val="20"/>
                <w:szCs w:val="20"/>
              </w:rPr>
            </w:pPr>
            <w:r>
              <w:rPr>
                <w:rFonts w:ascii="Times New Roman" w:hAnsi="Times New Roman" w:cs="Times New Roman"/>
                <w:bCs/>
                <w:sz w:val="20"/>
                <w:szCs w:val="20"/>
              </w:rPr>
              <w:t>%33</w:t>
            </w:r>
          </w:p>
        </w:tc>
        <w:tc>
          <w:tcPr>
            <w:tcW w:w="700" w:type="dxa"/>
          </w:tcPr>
          <w:p w14:paraId="389C09FC" w14:textId="77777777" w:rsidR="00810F7C" w:rsidRPr="00306D0B" w:rsidRDefault="00810F7C" w:rsidP="00810F7C">
            <w:pPr>
              <w:spacing w:before="100" w:beforeAutospacing="1" w:after="100" w:afterAutospacing="1"/>
              <w:jc w:val="both"/>
              <w:rPr>
                <w:rFonts w:ascii="Times New Roman" w:hAnsi="Times New Roman" w:cs="Times New Roman"/>
                <w:b/>
                <w:sz w:val="24"/>
                <w:szCs w:val="24"/>
              </w:rPr>
            </w:pPr>
          </w:p>
        </w:tc>
      </w:tr>
      <w:tr w:rsidR="00810F7C" w:rsidRPr="00306D0B" w14:paraId="6D6B8955" w14:textId="77777777" w:rsidTr="00CB7A77">
        <w:trPr>
          <w:trHeight w:hRule="exact" w:val="284"/>
        </w:trPr>
        <w:tc>
          <w:tcPr>
            <w:tcW w:w="867" w:type="dxa"/>
          </w:tcPr>
          <w:p w14:paraId="5D593199" w14:textId="77777777" w:rsidR="00810F7C" w:rsidRDefault="00810F7C" w:rsidP="00810F7C">
            <w:r w:rsidRPr="007C2EFA">
              <w:rPr>
                <w:rFonts w:ascii="Times New Roman" w:hAnsi="Times New Roman" w:cs="Times New Roman"/>
                <w:bCs/>
                <w:sz w:val="18"/>
                <w:szCs w:val="18"/>
              </w:rPr>
              <w:t>ITP</w:t>
            </w:r>
            <w:r>
              <w:rPr>
                <w:rFonts w:ascii="Times New Roman" w:hAnsi="Times New Roman" w:cs="Times New Roman"/>
                <w:bCs/>
                <w:sz w:val="18"/>
                <w:szCs w:val="18"/>
              </w:rPr>
              <w:t>204</w:t>
            </w:r>
          </w:p>
        </w:tc>
        <w:tc>
          <w:tcPr>
            <w:tcW w:w="2867" w:type="dxa"/>
          </w:tcPr>
          <w:p w14:paraId="41D0AE0C" w14:textId="77777777" w:rsidR="00810F7C" w:rsidRPr="00333680" w:rsidRDefault="00810F7C" w:rsidP="00810F7C">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Yapı Tesisatları</w:t>
            </w:r>
          </w:p>
        </w:tc>
        <w:tc>
          <w:tcPr>
            <w:tcW w:w="699" w:type="dxa"/>
          </w:tcPr>
          <w:p w14:paraId="7DB1D8AC" w14:textId="77777777" w:rsidR="00810F7C" w:rsidRPr="00CB7A77" w:rsidRDefault="00810F7C" w:rsidP="00810F7C">
            <w:pPr>
              <w:spacing w:before="100" w:beforeAutospacing="1" w:after="100" w:afterAutospacing="1"/>
              <w:jc w:val="center"/>
              <w:rPr>
                <w:rFonts w:ascii="Times New Roman" w:hAnsi="Times New Roman" w:cs="Times New Roman"/>
                <w:bCs/>
                <w:sz w:val="20"/>
                <w:szCs w:val="20"/>
              </w:rPr>
            </w:pPr>
            <w:r>
              <w:rPr>
                <w:rFonts w:ascii="Times New Roman" w:hAnsi="Times New Roman" w:cs="Times New Roman"/>
                <w:bCs/>
                <w:sz w:val="20"/>
                <w:szCs w:val="20"/>
              </w:rPr>
              <w:t>26</w:t>
            </w:r>
          </w:p>
        </w:tc>
        <w:tc>
          <w:tcPr>
            <w:tcW w:w="690" w:type="dxa"/>
          </w:tcPr>
          <w:p w14:paraId="2AD24847" w14:textId="77777777" w:rsidR="00810F7C" w:rsidRPr="00CB7A77" w:rsidRDefault="00810F7C" w:rsidP="00810F7C">
            <w:pPr>
              <w:spacing w:before="100" w:beforeAutospacing="1" w:after="100" w:afterAutospacing="1"/>
              <w:jc w:val="center"/>
              <w:rPr>
                <w:rFonts w:ascii="Times New Roman" w:hAnsi="Times New Roman" w:cs="Times New Roman"/>
                <w:bCs/>
                <w:sz w:val="20"/>
                <w:szCs w:val="20"/>
              </w:rPr>
            </w:pPr>
            <w:r>
              <w:rPr>
                <w:rFonts w:ascii="Times New Roman" w:hAnsi="Times New Roman" w:cs="Times New Roman"/>
                <w:bCs/>
                <w:sz w:val="20"/>
                <w:szCs w:val="20"/>
              </w:rPr>
              <w:t>28</w:t>
            </w:r>
          </w:p>
        </w:tc>
        <w:tc>
          <w:tcPr>
            <w:tcW w:w="918" w:type="dxa"/>
          </w:tcPr>
          <w:p w14:paraId="602BA721" w14:textId="77777777" w:rsidR="00810F7C" w:rsidRPr="005A6770" w:rsidRDefault="00810F7C" w:rsidP="00810F7C">
            <w:pPr>
              <w:spacing w:before="100" w:beforeAutospacing="1" w:after="100" w:afterAutospacing="1"/>
              <w:jc w:val="center"/>
              <w:rPr>
                <w:rFonts w:ascii="Times New Roman" w:hAnsi="Times New Roman" w:cs="Times New Roman"/>
                <w:bCs/>
                <w:sz w:val="20"/>
                <w:szCs w:val="20"/>
              </w:rPr>
            </w:pPr>
            <w:r>
              <w:rPr>
                <w:rFonts w:ascii="Times New Roman" w:hAnsi="Times New Roman" w:cs="Times New Roman"/>
                <w:bCs/>
                <w:sz w:val="20"/>
                <w:szCs w:val="20"/>
              </w:rPr>
              <w:t>%67</w:t>
            </w:r>
          </w:p>
        </w:tc>
        <w:tc>
          <w:tcPr>
            <w:tcW w:w="1194" w:type="dxa"/>
          </w:tcPr>
          <w:p w14:paraId="05B786F1" w14:textId="77777777" w:rsidR="00810F7C" w:rsidRPr="005A6770" w:rsidRDefault="00810F7C" w:rsidP="00810F7C">
            <w:pPr>
              <w:spacing w:before="100" w:beforeAutospacing="1" w:after="100" w:afterAutospacing="1"/>
              <w:jc w:val="center"/>
              <w:rPr>
                <w:rFonts w:ascii="Times New Roman" w:hAnsi="Times New Roman" w:cs="Times New Roman"/>
                <w:bCs/>
                <w:sz w:val="20"/>
                <w:szCs w:val="20"/>
              </w:rPr>
            </w:pPr>
          </w:p>
        </w:tc>
        <w:tc>
          <w:tcPr>
            <w:tcW w:w="1127" w:type="dxa"/>
          </w:tcPr>
          <w:p w14:paraId="6CC078E1" w14:textId="77777777" w:rsidR="00810F7C" w:rsidRPr="005A6770" w:rsidRDefault="00810F7C" w:rsidP="00810F7C">
            <w:pPr>
              <w:spacing w:before="100" w:beforeAutospacing="1" w:after="100" w:afterAutospacing="1"/>
              <w:jc w:val="center"/>
              <w:rPr>
                <w:rFonts w:ascii="Times New Roman" w:hAnsi="Times New Roman" w:cs="Times New Roman"/>
                <w:bCs/>
                <w:sz w:val="20"/>
                <w:szCs w:val="20"/>
              </w:rPr>
            </w:pPr>
            <w:r>
              <w:rPr>
                <w:rFonts w:ascii="Times New Roman" w:hAnsi="Times New Roman" w:cs="Times New Roman"/>
                <w:bCs/>
                <w:sz w:val="20"/>
                <w:szCs w:val="20"/>
              </w:rPr>
              <w:t>%33</w:t>
            </w:r>
          </w:p>
        </w:tc>
        <w:tc>
          <w:tcPr>
            <w:tcW w:w="700" w:type="dxa"/>
          </w:tcPr>
          <w:p w14:paraId="2EEA4BD2" w14:textId="77777777" w:rsidR="00810F7C" w:rsidRPr="00306D0B" w:rsidRDefault="00810F7C" w:rsidP="00810F7C">
            <w:pPr>
              <w:spacing w:before="100" w:beforeAutospacing="1" w:after="100" w:afterAutospacing="1"/>
              <w:jc w:val="both"/>
              <w:rPr>
                <w:rFonts w:ascii="Times New Roman" w:hAnsi="Times New Roman" w:cs="Times New Roman"/>
                <w:b/>
                <w:sz w:val="24"/>
                <w:szCs w:val="24"/>
              </w:rPr>
            </w:pPr>
          </w:p>
        </w:tc>
      </w:tr>
      <w:tr w:rsidR="00810F7C" w:rsidRPr="00306D0B" w14:paraId="6CCF20A7" w14:textId="77777777" w:rsidTr="00CB7A77">
        <w:trPr>
          <w:trHeight w:hRule="exact" w:val="284"/>
        </w:trPr>
        <w:tc>
          <w:tcPr>
            <w:tcW w:w="867" w:type="dxa"/>
          </w:tcPr>
          <w:p w14:paraId="51807E1C" w14:textId="77777777" w:rsidR="00810F7C" w:rsidRDefault="00810F7C" w:rsidP="00810F7C">
            <w:r w:rsidRPr="007C2EFA">
              <w:rPr>
                <w:rFonts w:ascii="Times New Roman" w:hAnsi="Times New Roman" w:cs="Times New Roman"/>
                <w:bCs/>
                <w:sz w:val="18"/>
                <w:szCs w:val="18"/>
              </w:rPr>
              <w:t>ITP</w:t>
            </w:r>
            <w:r>
              <w:rPr>
                <w:rFonts w:ascii="Times New Roman" w:hAnsi="Times New Roman" w:cs="Times New Roman"/>
                <w:bCs/>
                <w:sz w:val="18"/>
                <w:szCs w:val="18"/>
              </w:rPr>
              <w:t>206</w:t>
            </w:r>
          </w:p>
        </w:tc>
        <w:tc>
          <w:tcPr>
            <w:tcW w:w="2867" w:type="dxa"/>
          </w:tcPr>
          <w:p w14:paraId="4972D84E" w14:textId="77777777" w:rsidR="00810F7C" w:rsidRPr="00333680" w:rsidRDefault="00810F7C" w:rsidP="00810F7C">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Yapı Metrajı ve maliyeti</w:t>
            </w:r>
          </w:p>
        </w:tc>
        <w:tc>
          <w:tcPr>
            <w:tcW w:w="699" w:type="dxa"/>
          </w:tcPr>
          <w:p w14:paraId="55E103E6" w14:textId="77777777" w:rsidR="00810F7C" w:rsidRPr="00CB7A77" w:rsidRDefault="00810F7C" w:rsidP="00810F7C">
            <w:pPr>
              <w:spacing w:before="100" w:beforeAutospacing="1" w:after="100" w:afterAutospacing="1"/>
              <w:jc w:val="center"/>
              <w:rPr>
                <w:rFonts w:ascii="Times New Roman" w:hAnsi="Times New Roman" w:cs="Times New Roman"/>
                <w:bCs/>
                <w:sz w:val="20"/>
                <w:szCs w:val="20"/>
              </w:rPr>
            </w:pPr>
            <w:r>
              <w:rPr>
                <w:rFonts w:ascii="Times New Roman" w:hAnsi="Times New Roman" w:cs="Times New Roman"/>
                <w:bCs/>
                <w:sz w:val="20"/>
                <w:szCs w:val="20"/>
              </w:rPr>
              <w:t>26</w:t>
            </w:r>
          </w:p>
        </w:tc>
        <w:tc>
          <w:tcPr>
            <w:tcW w:w="690" w:type="dxa"/>
          </w:tcPr>
          <w:p w14:paraId="345F670C" w14:textId="77777777" w:rsidR="00810F7C" w:rsidRPr="00CB7A77" w:rsidRDefault="00810F7C" w:rsidP="00810F7C">
            <w:pPr>
              <w:spacing w:before="100" w:beforeAutospacing="1" w:after="100" w:afterAutospacing="1"/>
              <w:jc w:val="center"/>
              <w:rPr>
                <w:rFonts w:ascii="Times New Roman" w:hAnsi="Times New Roman" w:cs="Times New Roman"/>
                <w:bCs/>
                <w:sz w:val="20"/>
                <w:szCs w:val="20"/>
              </w:rPr>
            </w:pPr>
            <w:r>
              <w:rPr>
                <w:rFonts w:ascii="Times New Roman" w:hAnsi="Times New Roman" w:cs="Times New Roman"/>
                <w:bCs/>
                <w:sz w:val="20"/>
                <w:szCs w:val="20"/>
              </w:rPr>
              <w:t>28</w:t>
            </w:r>
          </w:p>
        </w:tc>
        <w:tc>
          <w:tcPr>
            <w:tcW w:w="918" w:type="dxa"/>
          </w:tcPr>
          <w:p w14:paraId="4B00FEB1" w14:textId="77777777" w:rsidR="00810F7C" w:rsidRPr="005A6770" w:rsidRDefault="00810F7C" w:rsidP="00810F7C">
            <w:pPr>
              <w:spacing w:before="100" w:beforeAutospacing="1" w:after="100" w:afterAutospacing="1"/>
              <w:jc w:val="center"/>
              <w:rPr>
                <w:rFonts w:ascii="Times New Roman" w:hAnsi="Times New Roman" w:cs="Times New Roman"/>
                <w:bCs/>
                <w:sz w:val="20"/>
                <w:szCs w:val="20"/>
              </w:rPr>
            </w:pPr>
            <w:r>
              <w:rPr>
                <w:rFonts w:ascii="Times New Roman" w:hAnsi="Times New Roman" w:cs="Times New Roman"/>
                <w:bCs/>
                <w:sz w:val="20"/>
                <w:szCs w:val="20"/>
              </w:rPr>
              <w:t>%75</w:t>
            </w:r>
          </w:p>
        </w:tc>
        <w:tc>
          <w:tcPr>
            <w:tcW w:w="1194" w:type="dxa"/>
          </w:tcPr>
          <w:p w14:paraId="0037A326" w14:textId="77777777" w:rsidR="00810F7C" w:rsidRPr="005A6770" w:rsidRDefault="00810F7C" w:rsidP="00810F7C">
            <w:pPr>
              <w:spacing w:before="100" w:beforeAutospacing="1" w:after="100" w:afterAutospacing="1"/>
              <w:jc w:val="center"/>
              <w:rPr>
                <w:rFonts w:ascii="Times New Roman" w:hAnsi="Times New Roman" w:cs="Times New Roman"/>
                <w:bCs/>
                <w:sz w:val="20"/>
                <w:szCs w:val="20"/>
              </w:rPr>
            </w:pPr>
          </w:p>
        </w:tc>
        <w:tc>
          <w:tcPr>
            <w:tcW w:w="1127" w:type="dxa"/>
          </w:tcPr>
          <w:p w14:paraId="717A89EC" w14:textId="77777777" w:rsidR="00810F7C" w:rsidRPr="005A6770" w:rsidRDefault="00810F7C" w:rsidP="00810F7C">
            <w:pPr>
              <w:spacing w:before="100" w:beforeAutospacing="1" w:after="100" w:afterAutospacing="1"/>
              <w:jc w:val="center"/>
              <w:rPr>
                <w:rFonts w:ascii="Times New Roman" w:hAnsi="Times New Roman" w:cs="Times New Roman"/>
                <w:bCs/>
                <w:sz w:val="20"/>
                <w:szCs w:val="20"/>
              </w:rPr>
            </w:pPr>
            <w:r>
              <w:rPr>
                <w:rFonts w:ascii="Times New Roman" w:hAnsi="Times New Roman" w:cs="Times New Roman"/>
                <w:bCs/>
                <w:sz w:val="20"/>
                <w:szCs w:val="20"/>
              </w:rPr>
              <w:t>%25</w:t>
            </w:r>
          </w:p>
        </w:tc>
        <w:tc>
          <w:tcPr>
            <w:tcW w:w="700" w:type="dxa"/>
          </w:tcPr>
          <w:p w14:paraId="050A0785" w14:textId="77777777" w:rsidR="00810F7C" w:rsidRPr="00306D0B" w:rsidRDefault="00810F7C" w:rsidP="00810F7C">
            <w:pPr>
              <w:spacing w:before="100" w:beforeAutospacing="1" w:after="100" w:afterAutospacing="1"/>
              <w:jc w:val="both"/>
              <w:rPr>
                <w:rFonts w:ascii="Times New Roman" w:hAnsi="Times New Roman" w:cs="Times New Roman"/>
                <w:b/>
                <w:sz w:val="24"/>
                <w:szCs w:val="24"/>
              </w:rPr>
            </w:pPr>
          </w:p>
        </w:tc>
      </w:tr>
      <w:tr w:rsidR="00810F7C" w:rsidRPr="00306D0B" w14:paraId="58C156C7" w14:textId="77777777" w:rsidTr="00CB7A77">
        <w:trPr>
          <w:trHeight w:hRule="exact" w:val="284"/>
        </w:trPr>
        <w:tc>
          <w:tcPr>
            <w:tcW w:w="867" w:type="dxa"/>
          </w:tcPr>
          <w:p w14:paraId="61248E5E" w14:textId="77777777" w:rsidR="00810F7C" w:rsidRDefault="00810F7C" w:rsidP="00810F7C">
            <w:r w:rsidRPr="007C2EFA">
              <w:rPr>
                <w:rFonts w:ascii="Times New Roman" w:hAnsi="Times New Roman" w:cs="Times New Roman"/>
                <w:bCs/>
                <w:sz w:val="18"/>
                <w:szCs w:val="18"/>
              </w:rPr>
              <w:t>ITP</w:t>
            </w:r>
            <w:r>
              <w:rPr>
                <w:rFonts w:ascii="Times New Roman" w:hAnsi="Times New Roman" w:cs="Times New Roman"/>
                <w:bCs/>
                <w:sz w:val="18"/>
                <w:szCs w:val="18"/>
              </w:rPr>
              <w:t>208</w:t>
            </w:r>
          </w:p>
        </w:tc>
        <w:tc>
          <w:tcPr>
            <w:tcW w:w="2867" w:type="dxa"/>
          </w:tcPr>
          <w:p w14:paraId="527694F9" w14:textId="77777777" w:rsidR="00810F7C" w:rsidRPr="00333680" w:rsidRDefault="00810F7C" w:rsidP="00810F7C">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Zemin Mekaniği II</w:t>
            </w:r>
          </w:p>
        </w:tc>
        <w:tc>
          <w:tcPr>
            <w:tcW w:w="699" w:type="dxa"/>
          </w:tcPr>
          <w:p w14:paraId="2A3DF2B8" w14:textId="77777777" w:rsidR="00810F7C" w:rsidRPr="00CB7A77" w:rsidRDefault="00810F7C" w:rsidP="00810F7C">
            <w:pPr>
              <w:spacing w:before="100" w:beforeAutospacing="1" w:after="100" w:afterAutospacing="1"/>
              <w:jc w:val="center"/>
              <w:rPr>
                <w:rFonts w:ascii="Times New Roman" w:hAnsi="Times New Roman" w:cs="Times New Roman"/>
                <w:bCs/>
                <w:sz w:val="20"/>
                <w:szCs w:val="20"/>
              </w:rPr>
            </w:pPr>
            <w:r>
              <w:rPr>
                <w:rFonts w:ascii="Times New Roman" w:hAnsi="Times New Roman" w:cs="Times New Roman"/>
                <w:bCs/>
                <w:sz w:val="20"/>
                <w:szCs w:val="20"/>
              </w:rPr>
              <w:t>26</w:t>
            </w:r>
          </w:p>
        </w:tc>
        <w:tc>
          <w:tcPr>
            <w:tcW w:w="690" w:type="dxa"/>
          </w:tcPr>
          <w:p w14:paraId="259543A7" w14:textId="77777777" w:rsidR="00810F7C" w:rsidRPr="00CB7A77" w:rsidRDefault="00810F7C" w:rsidP="00810F7C">
            <w:pPr>
              <w:spacing w:before="100" w:beforeAutospacing="1" w:after="100" w:afterAutospacing="1"/>
              <w:jc w:val="center"/>
              <w:rPr>
                <w:rFonts w:ascii="Times New Roman" w:hAnsi="Times New Roman" w:cs="Times New Roman"/>
                <w:bCs/>
                <w:sz w:val="20"/>
                <w:szCs w:val="20"/>
              </w:rPr>
            </w:pPr>
            <w:r>
              <w:rPr>
                <w:rFonts w:ascii="Times New Roman" w:hAnsi="Times New Roman" w:cs="Times New Roman"/>
                <w:bCs/>
                <w:sz w:val="20"/>
                <w:szCs w:val="20"/>
              </w:rPr>
              <w:t>28</w:t>
            </w:r>
          </w:p>
        </w:tc>
        <w:tc>
          <w:tcPr>
            <w:tcW w:w="918" w:type="dxa"/>
          </w:tcPr>
          <w:p w14:paraId="6A512A18" w14:textId="77777777" w:rsidR="00810F7C" w:rsidRPr="005A6770" w:rsidRDefault="00810F7C" w:rsidP="00810F7C">
            <w:pPr>
              <w:spacing w:before="100" w:beforeAutospacing="1" w:after="100" w:afterAutospacing="1"/>
              <w:jc w:val="center"/>
              <w:rPr>
                <w:rFonts w:ascii="Times New Roman" w:hAnsi="Times New Roman" w:cs="Times New Roman"/>
                <w:bCs/>
                <w:sz w:val="20"/>
                <w:szCs w:val="20"/>
              </w:rPr>
            </w:pPr>
            <w:r>
              <w:rPr>
                <w:rFonts w:ascii="Times New Roman" w:hAnsi="Times New Roman" w:cs="Times New Roman"/>
                <w:bCs/>
                <w:sz w:val="20"/>
                <w:szCs w:val="20"/>
              </w:rPr>
              <w:t>%67</w:t>
            </w:r>
          </w:p>
        </w:tc>
        <w:tc>
          <w:tcPr>
            <w:tcW w:w="1194" w:type="dxa"/>
          </w:tcPr>
          <w:p w14:paraId="46C8BF0C" w14:textId="77777777" w:rsidR="00810F7C" w:rsidRPr="005A6770" w:rsidRDefault="00810F7C" w:rsidP="00810F7C">
            <w:pPr>
              <w:spacing w:before="100" w:beforeAutospacing="1" w:after="100" w:afterAutospacing="1"/>
              <w:jc w:val="center"/>
              <w:rPr>
                <w:rFonts w:ascii="Times New Roman" w:hAnsi="Times New Roman" w:cs="Times New Roman"/>
                <w:bCs/>
                <w:sz w:val="20"/>
                <w:szCs w:val="20"/>
              </w:rPr>
            </w:pPr>
          </w:p>
        </w:tc>
        <w:tc>
          <w:tcPr>
            <w:tcW w:w="1127" w:type="dxa"/>
          </w:tcPr>
          <w:p w14:paraId="1E561185" w14:textId="77777777" w:rsidR="00810F7C" w:rsidRPr="005A6770" w:rsidRDefault="00810F7C" w:rsidP="00810F7C">
            <w:pPr>
              <w:spacing w:before="100" w:beforeAutospacing="1" w:after="100" w:afterAutospacing="1"/>
              <w:jc w:val="center"/>
              <w:rPr>
                <w:rFonts w:ascii="Times New Roman" w:hAnsi="Times New Roman" w:cs="Times New Roman"/>
                <w:bCs/>
                <w:sz w:val="20"/>
                <w:szCs w:val="20"/>
              </w:rPr>
            </w:pPr>
            <w:r>
              <w:rPr>
                <w:rFonts w:ascii="Times New Roman" w:hAnsi="Times New Roman" w:cs="Times New Roman"/>
                <w:bCs/>
                <w:sz w:val="20"/>
                <w:szCs w:val="20"/>
              </w:rPr>
              <w:t>%33</w:t>
            </w:r>
          </w:p>
        </w:tc>
        <w:tc>
          <w:tcPr>
            <w:tcW w:w="700" w:type="dxa"/>
          </w:tcPr>
          <w:p w14:paraId="66EACCD8" w14:textId="77777777" w:rsidR="00810F7C" w:rsidRPr="00306D0B" w:rsidRDefault="00810F7C" w:rsidP="00810F7C">
            <w:pPr>
              <w:spacing w:before="100" w:beforeAutospacing="1" w:after="100" w:afterAutospacing="1"/>
              <w:jc w:val="both"/>
              <w:rPr>
                <w:rFonts w:ascii="Times New Roman" w:hAnsi="Times New Roman" w:cs="Times New Roman"/>
                <w:b/>
                <w:sz w:val="24"/>
                <w:szCs w:val="24"/>
              </w:rPr>
            </w:pPr>
          </w:p>
        </w:tc>
      </w:tr>
      <w:tr w:rsidR="00810F7C" w:rsidRPr="00306D0B" w14:paraId="5F8DC2F0" w14:textId="77777777" w:rsidTr="00CB7A77">
        <w:trPr>
          <w:trHeight w:hRule="exact" w:val="284"/>
        </w:trPr>
        <w:tc>
          <w:tcPr>
            <w:tcW w:w="867" w:type="dxa"/>
          </w:tcPr>
          <w:p w14:paraId="0C2B081B" w14:textId="77777777" w:rsidR="00810F7C" w:rsidRDefault="00810F7C" w:rsidP="00810F7C">
            <w:r w:rsidRPr="007C2EFA">
              <w:rPr>
                <w:rFonts w:ascii="Times New Roman" w:hAnsi="Times New Roman" w:cs="Times New Roman"/>
                <w:bCs/>
                <w:sz w:val="18"/>
                <w:szCs w:val="18"/>
              </w:rPr>
              <w:t>ITP</w:t>
            </w:r>
            <w:r>
              <w:rPr>
                <w:rFonts w:ascii="Times New Roman" w:hAnsi="Times New Roman" w:cs="Times New Roman"/>
                <w:bCs/>
                <w:sz w:val="18"/>
                <w:szCs w:val="18"/>
              </w:rPr>
              <w:t>210</w:t>
            </w:r>
          </w:p>
        </w:tc>
        <w:tc>
          <w:tcPr>
            <w:tcW w:w="2867" w:type="dxa"/>
          </w:tcPr>
          <w:p w14:paraId="69E2B84A" w14:textId="77777777" w:rsidR="00810F7C" w:rsidRPr="00333680" w:rsidRDefault="00810F7C" w:rsidP="00810F7C">
            <w:pPr>
              <w:spacing w:before="100" w:beforeAutospacing="1"/>
              <w:jc w:val="both"/>
              <w:rPr>
                <w:rFonts w:ascii="Times New Roman" w:hAnsi="Times New Roman" w:cs="Times New Roman"/>
                <w:bCs/>
                <w:sz w:val="18"/>
                <w:szCs w:val="18"/>
              </w:rPr>
            </w:pPr>
            <w:r w:rsidRPr="00333680">
              <w:rPr>
                <w:rFonts w:ascii="Times New Roman" w:hAnsi="Times New Roman" w:cs="Times New Roman"/>
                <w:bCs/>
                <w:sz w:val="18"/>
                <w:szCs w:val="18"/>
              </w:rPr>
              <w:t>Proje Etüdü ve Uygulaması</w:t>
            </w:r>
          </w:p>
        </w:tc>
        <w:tc>
          <w:tcPr>
            <w:tcW w:w="699" w:type="dxa"/>
          </w:tcPr>
          <w:p w14:paraId="39C4EFD6" w14:textId="77777777" w:rsidR="00810F7C" w:rsidRPr="00CB7A77" w:rsidRDefault="00810F7C" w:rsidP="00810F7C">
            <w:pPr>
              <w:spacing w:before="100" w:beforeAutospacing="1" w:after="100" w:afterAutospacing="1"/>
              <w:jc w:val="center"/>
              <w:rPr>
                <w:rFonts w:ascii="Times New Roman" w:hAnsi="Times New Roman" w:cs="Times New Roman"/>
                <w:bCs/>
                <w:sz w:val="20"/>
                <w:szCs w:val="20"/>
              </w:rPr>
            </w:pPr>
            <w:r>
              <w:rPr>
                <w:rFonts w:ascii="Times New Roman" w:hAnsi="Times New Roman" w:cs="Times New Roman"/>
                <w:bCs/>
                <w:sz w:val="20"/>
                <w:szCs w:val="20"/>
              </w:rPr>
              <w:t>26</w:t>
            </w:r>
          </w:p>
        </w:tc>
        <w:tc>
          <w:tcPr>
            <w:tcW w:w="690" w:type="dxa"/>
          </w:tcPr>
          <w:p w14:paraId="5331AF5F" w14:textId="77777777" w:rsidR="00810F7C" w:rsidRPr="00CB7A77" w:rsidRDefault="00810F7C" w:rsidP="00810F7C">
            <w:pPr>
              <w:spacing w:before="100" w:beforeAutospacing="1" w:after="100" w:afterAutospacing="1"/>
              <w:jc w:val="center"/>
              <w:rPr>
                <w:rFonts w:ascii="Times New Roman" w:hAnsi="Times New Roman" w:cs="Times New Roman"/>
                <w:bCs/>
                <w:sz w:val="20"/>
                <w:szCs w:val="20"/>
              </w:rPr>
            </w:pPr>
            <w:r>
              <w:rPr>
                <w:rFonts w:ascii="Times New Roman" w:hAnsi="Times New Roman" w:cs="Times New Roman"/>
                <w:bCs/>
                <w:sz w:val="20"/>
                <w:szCs w:val="20"/>
              </w:rPr>
              <w:t>28</w:t>
            </w:r>
          </w:p>
        </w:tc>
        <w:tc>
          <w:tcPr>
            <w:tcW w:w="918" w:type="dxa"/>
          </w:tcPr>
          <w:p w14:paraId="3421A60E" w14:textId="77777777" w:rsidR="00810F7C" w:rsidRPr="005A6770" w:rsidRDefault="00810F7C" w:rsidP="00810F7C">
            <w:pPr>
              <w:spacing w:before="100" w:beforeAutospacing="1" w:after="100" w:afterAutospacing="1"/>
              <w:jc w:val="center"/>
              <w:rPr>
                <w:rFonts w:ascii="Times New Roman" w:hAnsi="Times New Roman" w:cs="Times New Roman"/>
                <w:bCs/>
                <w:sz w:val="20"/>
                <w:szCs w:val="20"/>
              </w:rPr>
            </w:pPr>
            <w:r>
              <w:rPr>
                <w:rFonts w:ascii="Times New Roman" w:hAnsi="Times New Roman" w:cs="Times New Roman"/>
                <w:bCs/>
                <w:sz w:val="20"/>
                <w:szCs w:val="20"/>
              </w:rPr>
              <w:t>%67</w:t>
            </w:r>
          </w:p>
        </w:tc>
        <w:tc>
          <w:tcPr>
            <w:tcW w:w="1194" w:type="dxa"/>
          </w:tcPr>
          <w:p w14:paraId="09EC3910" w14:textId="77777777" w:rsidR="00810F7C" w:rsidRPr="005A6770" w:rsidRDefault="00810F7C" w:rsidP="00810F7C">
            <w:pPr>
              <w:spacing w:before="100" w:beforeAutospacing="1" w:after="100" w:afterAutospacing="1"/>
              <w:jc w:val="center"/>
              <w:rPr>
                <w:rFonts w:ascii="Times New Roman" w:hAnsi="Times New Roman" w:cs="Times New Roman"/>
                <w:bCs/>
                <w:sz w:val="20"/>
                <w:szCs w:val="20"/>
              </w:rPr>
            </w:pPr>
          </w:p>
        </w:tc>
        <w:tc>
          <w:tcPr>
            <w:tcW w:w="1127" w:type="dxa"/>
          </w:tcPr>
          <w:p w14:paraId="4655C359" w14:textId="77777777" w:rsidR="00810F7C" w:rsidRPr="005A6770" w:rsidRDefault="00810F7C" w:rsidP="00810F7C">
            <w:pPr>
              <w:spacing w:before="100" w:beforeAutospacing="1" w:after="100" w:afterAutospacing="1"/>
              <w:jc w:val="center"/>
              <w:rPr>
                <w:rFonts w:ascii="Times New Roman" w:hAnsi="Times New Roman" w:cs="Times New Roman"/>
                <w:bCs/>
                <w:sz w:val="20"/>
                <w:szCs w:val="20"/>
              </w:rPr>
            </w:pPr>
            <w:r>
              <w:rPr>
                <w:rFonts w:ascii="Times New Roman" w:hAnsi="Times New Roman" w:cs="Times New Roman"/>
                <w:bCs/>
                <w:sz w:val="20"/>
                <w:szCs w:val="20"/>
              </w:rPr>
              <w:t>%33</w:t>
            </w:r>
          </w:p>
        </w:tc>
        <w:tc>
          <w:tcPr>
            <w:tcW w:w="700" w:type="dxa"/>
          </w:tcPr>
          <w:p w14:paraId="6334116F" w14:textId="77777777" w:rsidR="00810F7C" w:rsidRPr="00306D0B" w:rsidRDefault="00810F7C" w:rsidP="00810F7C">
            <w:pPr>
              <w:spacing w:before="100" w:beforeAutospacing="1" w:after="100" w:afterAutospacing="1"/>
              <w:jc w:val="both"/>
              <w:rPr>
                <w:rFonts w:ascii="Times New Roman" w:hAnsi="Times New Roman" w:cs="Times New Roman"/>
                <w:b/>
                <w:sz w:val="24"/>
                <w:szCs w:val="24"/>
              </w:rPr>
            </w:pPr>
          </w:p>
        </w:tc>
      </w:tr>
      <w:tr w:rsidR="005A6770" w:rsidRPr="00306D0B" w14:paraId="2063A1BA" w14:textId="77777777" w:rsidTr="00CB7A77">
        <w:trPr>
          <w:trHeight w:hRule="exact" w:val="285"/>
        </w:trPr>
        <w:tc>
          <w:tcPr>
            <w:tcW w:w="867" w:type="dxa"/>
          </w:tcPr>
          <w:p w14:paraId="5C7C5571" w14:textId="77777777" w:rsidR="005A6770" w:rsidRDefault="005A6770" w:rsidP="005A6770">
            <w:r>
              <w:rPr>
                <w:rFonts w:ascii="Times New Roman" w:hAnsi="Times New Roman" w:cs="Times New Roman"/>
                <w:bCs/>
                <w:sz w:val="18"/>
                <w:szCs w:val="18"/>
              </w:rPr>
              <w:t>GRS202</w:t>
            </w:r>
          </w:p>
        </w:tc>
        <w:tc>
          <w:tcPr>
            <w:tcW w:w="2867" w:type="dxa"/>
          </w:tcPr>
          <w:p w14:paraId="28E6AB3E" w14:textId="77777777" w:rsidR="005A6770" w:rsidRPr="00333680" w:rsidRDefault="005A6770" w:rsidP="005A6770">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Girişimcilik ve Str. I (seç)</w:t>
            </w:r>
          </w:p>
        </w:tc>
        <w:tc>
          <w:tcPr>
            <w:tcW w:w="699" w:type="dxa"/>
          </w:tcPr>
          <w:p w14:paraId="34441F2C" w14:textId="77777777" w:rsidR="005A6770" w:rsidRPr="00CB7A77" w:rsidRDefault="005A6770" w:rsidP="005A6770">
            <w:pPr>
              <w:spacing w:before="100" w:beforeAutospacing="1" w:after="100" w:afterAutospacing="1"/>
              <w:jc w:val="center"/>
              <w:rPr>
                <w:rFonts w:ascii="Times New Roman" w:hAnsi="Times New Roman" w:cs="Times New Roman"/>
                <w:bCs/>
                <w:sz w:val="20"/>
                <w:szCs w:val="20"/>
              </w:rPr>
            </w:pPr>
            <w:r>
              <w:rPr>
                <w:rFonts w:ascii="Times New Roman" w:hAnsi="Times New Roman" w:cs="Times New Roman"/>
                <w:bCs/>
                <w:sz w:val="20"/>
                <w:szCs w:val="20"/>
              </w:rPr>
              <w:t>26</w:t>
            </w:r>
          </w:p>
        </w:tc>
        <w:tc>
          <w:tcPr>
            <w:tcW w:w="690" w:type="dxa"/>
          </w:tcPr>
          <w:p w14:paraId="346CB6EC" w14:textId="77777777" w:rsidR="005A6770" w:rsidRPr="00CB7A77" w:rsidRDefault="005A6770" w:rsidP="005A6770">
            <w:pPr>
              <w:spacing w:before="100" w:beforeAutospacing="1" w:after="100" w:afterAutospacing="1"/>
              <w:jc w:val="center"/>
              <w:rPr>
                <w:rFonts w:ascii="Times New Roman" w:hAnsi="Times New Roman" w:cs="Times New Roman"/>
                <w:bCs/>
                <w:sz w:val="20"/>
                <w:szCs w:val="20"/>
              </w:rPr>
            </w:pPr>
            <w:r>
              <w:rPr>
                <w:rFonts w:ascii="Times New Roman" w:hAnsi="Times New Roman" w:cs="Times New Roman"/>
                <w:bCs/>
                <w:sz w:val="20"/>
                <w:szCs w:val="20"/>
              </w:rPr>
              <w:t>28</w:t>
            </w:r>
          </w:p>
        </w:tc>
        <w:tc>
          <w:tcPr>
            <w:tcW w:w="918" w:type="dxa"/>
          </w:tcPr>
          <w:p w14:paraId="49B250B4" w14:textId="77777777" w:rsidR="005A6770" w:rsidRPr="005A6770" w:rsidRDefault="005A6770" w:rsidP="005A6770">
            <w:pPr>
              <w:jc w:val="center"/>
              <w:rPr>
                <w:bCs/>
                <w:sz w:val="20"/>
                <w:szCs w:val="20"/>
              </w:rPr>
            </w:pPr>
            <w:r w:rsidRPr="005A6770">
              <w:rPr>
                <w:rFonts w:ascii="Times New Roman" w:hAnsi="Times New Roman" w:cs="Times New Roman"/>
                <w:bCs/>
                <w:sz w:val="20"/>
                <w:szCs w:val="20"/>
              </w:rPr>
              <w:t>%100</w:t>
            </w:r>
          </w:p>
        </w:tc>
        <w:tc>
          <w:tcPr>
            <w:tcW w:w="1194" w:type="dxa"/>
          </w:tcPr>
          <w:p w14:paraId="58CEE27B" w14:textId="77777777" w:rsidR="005A6770" w:rsidRPr="00306D0B" w:rsidRDefault="005A6770" w:rsidP="005A6770">
            <w:pPr>
              <w:spacing w:before="100" w:beforeAutospacing="1" w:after="100" w:afterAutospacing="1"/>
              <w:jc w:val="center"/>
              <w:rPr>
                <w:rFonts w:ascii="Times New Roman" w:hAnsi="Times New Roman" w:cs="Times New Roman"/>
                <w:b/>
                <w:sz w:val="24"/>
                <w:szCs w:val="24"/>
              </w:rPr>
            </w:pPr>
          </w:p>
        </w:tc>
        <w:tc>
          <w:tcPr>
            <w:tcW w:w="1127" w:type="dxa"/>
          </w:tcPr>
          <w:p w14:paraId="13D36167" w14:textId="77777777" w:rsidR="005A6770" w:rsidRPr="00306D0B" w:rsidRDefault="005A6770" w:rsidP="005A6770">
            <w:pPr>
              <w:spacing w:before="100" w:beforeAutospacing="1" w:after="100" w:afterAutospacing="1"/>
              <w:jc w:val="both"/>
              <w:rPr>
                <w:rFonts w:ascii="Times New Roman" w:hAnsi="Times New Roman" w:cs="Times New Roman"/>
                <w:b/>
                <w:sz w:val="24"/>
                <w:szCs w:val="24"/>
              </w:rPr>
            </w:pPr>
          </w:p>
        </w:tc>
        <w:tc>
          <w:tcPr>
            <w:tcW w:w="700" w:type="dxa"/>
          </w:tcPr>
          <w:p w14:paraId="2F4C624B" w14:textId="77777777" w:rsidR="005A6770" w:rsidRPr="00306D0B" w:rsidRDefault="005A6770" w:rsidP="005A6770">
            <w:pPr>
              <w:spacing w:before="100" w:beforeAutospacing="1" w:after="100" w:afterAutospacing="1"/>
              <w:jc w:val="both"/>
              <w:rPr>
                <w:rFonts w:ascii="Times New Roman" w:hAnsi="Times New Roman" w:cs="Times New Roman"/>
                <w:b/>
                <w:sz w:val="24"/>
                <w:szCs w:val="24"/>
              </w:rPr>
            </w:pPr>
          </w:p>
        </w:tc>
      </w:tr>
      <w:tr w:rsidR="00810F7C" w:rsidRPr="00306D0B" w14:paraId="4B601EF5" w14:textId="77777777" w:rsidTr="00CB7A77">
        <w:trPr>
          <w:trHeight w:hRule="exact" w:val="284"/>
        </w:trPr>
        <w:tc>
          <w:tcPr>
            <w:tcW w:w="867" w:type="dxa"/>
          </w:tcPr>
          <w:p w14:paraId="2940252D" w14:textId="77777777" w:rsidR="00810F7C" w:rsidRDefault="00810F7C" w:rsidP="00810F7C">
            <w:r w:rsidRPr="007C2EFA">
              <w:rPr>
                <w:rFonts w:ascii="Times New Roman" w:hAnsi="Times New Roman" w:cs="Times New Roman"/>
                <w:bCs/>
                <w:sz w:val="18"/>
                <w:szCs w:val="18"/>
              </w:rPr>
              <w:t>ITP</w:t>
            </w:r>
            <w:r>
              <w:rPr>
                <w:rFonts w:ascii="Times New Roman" w:hAnsi="Times New Roman" w:cs="Times New Roman"/>
                <w:bCs/>
                <w:sz w:val="18"/>
                <w:szCs w:val="18"/>
              </w:rPr>
              <w:t>212</w:t>
            </w:r>
          </w:p>
        </w:tc>
        <w:tc>
          <w:tcPr>
            <w:tcW w:w="2867" w:type="dxa"/>
          </w:tcPr>
          <w:p w14:paraId="1CDF0990" w14:textId="77777777" w:rsidR="00810F7C" w:rsidRPr="00333680" w:rsidRDefault="00810F7C" w:rsidP="00810F7C">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Su Temini ve İletimi (Seç.)</w:t>
            </w:r>
          </w:p>
        </w:tc>
        <w:tc>
          <w:tcPr>
            <w:tcW w:w="699" w:type="dxa"/>
          </w:tcPr>
          <w:p w14:paraId="337EA777" w14:textId="77777777" w:rsidR="00810F7C" w:rsidRPr="00CB7A77" w:rsidRDefault="00810F7C" w:rsidP="00810F7C">
            <w:pPr>
              <w:spacing w:before="100" w:beforeAutospacing="1" w:after="100" w:afterAutospacing="1"/>
              <w:jc w:val="center"/>
              <w:rPr>
                <w:rFonts w:ascii="Times New Roman" w:hAnsi="Times New Roman" w:cs="Times New Roman"/>
                <w:bCs/>
                <w:sz w:val="20"/>
                <w:szCs w:val="20"/>
              </w:rPr>
            </w:pPr>
            <w:r>
              <w:rPr>
                <w:rFonts w:ascii="Times New Roman" w:hAnsi="Times New Roman" w:cs="Times New Roman"/>
                <w:bCs/>
                <w:sz w:val="20"/>
                <w:szCs w:val="20"/>
              </w:rPr>
              <w:t>26</w:t>
            </w:r>
          </w:p>
        </w:tc>
        <w:tc>
          <w:tcPr>
            <w:tcW w:w="690" w:type="dxa"/>
          </w:tcPr>
          <w:p w14:paraId="1CEB4504" w14:textId="77777777" w:rsidR="00810F7C" w:rsidRPr="00CB7A77" w:rsidRDefault="00810F7C" w:rsidP="00810F7C">
            <w:pPr>
              <w:spacing w:before="100" w:beforeAutospacing="1" w:after="100" w:afterAutospacing="1"/>
              <w:jc w:val="center"/>
              <w:rPr>
                <w:rFonts w:ascii="Times New Roman" w:hAnsi="Times New Roman" w:cs="Times New Roman"/>
                <w:bCs/>
                <w:sz w:val="20"/>
                <w:szCs w:val="20"/>
              </w:rPr>
            </w:pPr>
            <w:r>
              <w:rPr>
                <w:rFonts w:ascii="Times New Roman" w:hAnsi="Times New Roman" w:cs="Times New Roman"/>
                <w:bCs/>
                <w:sz w:val="20"/>
                <w:szCs w:val="20"/>
              </w:rPr>
              <w:t>28</w:t>
            </w:r>
          </w:p>
        </w:tc>
        <w:tc>
          <w:tcPr>
            <w:tcW w:w="918" w:type="dxa"/>
          </w:tcPr>
          <w:p w14:paraId="08C37A8E" w14:textId="77777777" w:rsidR="00810F7C" w:rsidRPr="005A6770" w:rsidRDefault="00810F7C" w:rsidP="00810F7C">
            <w:pPr>
              <w:spacing w:before="100" w:beforeAutospacing="1" w:after="100" w:afterAutospacing="1"/>
              <w:jc w:val="center"/>
              <w:rPr>
                <w:rFonts w:ascii="Times New Roman" w:hAnsi="Times New Roman" w:cs="Times New Roman"/>
                <w:bCs/>
                <w:sz w:val="20"/>
                <w:szCs w:val="20"/>
              </w:rPr>
            </w:pPr>
            <w:r>
              <w:rPr>
                <w:rFonts w:ascii="Times New Roman" w:hAnsi="Times New Roman" w:cs="Times New Roman"/>
                <w:bCs/>
                <w:sz w:val="20"/>
                <w:szCs w:val="20"/>
              </w:rPr>
              <w:t>%67</w:t>
            </w:r>
          </w:p>
        </w:tc>
        <w:tc>
          <w:tcPr>
            <w:tcW w:w="1194" w:type="dxa"/>
          </w:tcPr>
          <w:p w14:paraId="4E4153BB" w14:textId="77777777" w:rsidR="00810F7C" w:rsidRPr="005A6770" w:rsidRDefault="00810F7C" w:rsidP="00810F7C">
            <w:pPr>
              <w:spacing w:before="100" w:beforeAutospacing="1" w:after="100" w:afterAutospacing="1"/>
              <w:jc w:val="center"/>
              <w:rPr>
                <w:rFonts w:ascii="Times New Roman" w:hAnsi="Times New Roman" w:cs="Times New Roman"/>
                <w:bCs/>
                <w:sz w:val="20"/>
                <w:szCs w:val="20"/>
              </w:rPr>
            </w:pPr>
          </w:p>
        </w:tc>
        <w:tc>
          <w:tcPr>
            <w:tcW w:w="1127" w:type="dxa"/>
          </w:tcPr>
          <w:p w14:paraId="3B3604FA" w14:textId="77777777" w:rsidR="00810F7C" w:rsidRPr="005A6770" w:rsidRDefault="00810F7C" w:rsidP="00810F7C">
            <w:pPr>
              <w:spacing w:before="100" w:beforeAutospacing="1" w:after="100" w:afterAutospacing="1"/>
              <w:jc w:val="center"/>
              <w:rPr>
                <w:rFonts w:ascii="Times New Roman" w:hAnsi="Times New Roman" w:cs="Times New Roman"/>
                <w:bCs/>
                <w:sz w:val="20"/>
                <w:szCs w:val="20"/>
              </w:rPr>
            </w:pPr>
            <w:r>
              <w:rPr>
                <w:rFonts w:ascii="Times New Roman" w:hAnsi="Times New Roman" w:cs="Times New Roman"/>
                <w:bCs/>
                <w:sz w:val="20"/>
                <w:szCs w:val="20"/>
              </w:rPr>
              <w:t>%33</w:t>
            </w:r>
          </w:p>
        </w:tc>
        <w:tc>
          <w:tcPr>
            <w:tcW w:w="700" w:type="dxa"/>
          </w:tcPr>
          <w:p w14:paraId="2269AEB5" w14:textId="77777777" w:rsidR="00810F7C" w:rsidRPr="00306D0B" w:rsidRDefault="00810F7C" w:rsidP="00810F7C">
            <w:pPr>
              <w:spacing w:before="100" w:beforeAutospacing="1" w:after="100" w:afterAutospacing="1"/>
              <w:jc w:val="both"/>
              <w:rPr>
                <w:rFonts w:ascii="Times New Roman" w:hAnsi="Times New Roman" w:cs="Times New Roman"/>
                <w:b/>
                <w:sz w:val="20"/>
                <w:szCs w:val="20"/>
              </w:rPr>
            </w:pPr>
          </w:p>
        </w:tc>
      </w:tr>
      <w:tr w:rsidR="00810F7C" w:rsidRPr="00306D0B" w14:paraId="1BE557BA" w14:textId="77777777" w:rsidTr="00CB7A77">
        <w:trPr>
          <w:trHeight w:hRule="exact" w:val="284"/>
        </w:trPr>
        <w:tc>
          <w:tcPr>
            <w:tcW w:w="867" w:type="dxa"/>
          </w:tcPr>
          <w:p w14:paraId="4190889A" w14:textId="77777777" w:rsidR="00810F7C" w:rsidRDefault="00810F7C" w:rsidP="00810F7C">
            <w:r w:rsidRPr="007C2EFA">
              <w:rPr>
                <w:rFonts w:ascii="Times New Roman" w:hAnsi="Times New Roman" w:cs="Times New Roman"/>
                <w:bCs/>
                <w:sz w:val="18"/>
                <w:szCs w:val="18"/>
              </w:rPr>
              <w:t>ITP</w:t>
            </w:r>
            <w:r>
              <w:rPr>
                <w:rFonts w:ascii="Times New Roman" w:hAnsi="Times New Roman" w:cs="Times New Roman"/>
                <w:bCs/>
                <w:sz w:val="18"/>
                <w:szCs w:val="18"/>
              </w:rPr>
              <w:t>214</w:t>
            </w:r>
          </w:p>
        </w:tc>
        <w:tc>
          <w:tcPr>
            <w:tcW w:w="2867" w:type="dxa"/>
          </w:tcPr>
          <w:p w14:paraId="60D54F7D" w14:textId="77777777" w:rsidR="00810F7C" w:rsidRPr="00333680" w:rsidRDefault="00810F7C" w:rsidP="00810F7C">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Yapı Onarım ve Güçlen. (Seç.)</w:t>
            </w:r>
          </w:p>
        </w:tc>
        <w:tc>
          <w:tcPr>
            <w:tcW w:w="699" w:type="dxa"/>
          </w:tcPr>
          <w:p w14:paraId="72575C8D" w14:textId="77777777" w:rsidR="00810F7C" w:rsidRPr="00CB7A77" w:rsidRDefault="00810F7C" w:rsidP="00810F7C">
            <w:pPr>
              <w:spacing w:before="100" w:beforeAutospacing="1" w:after="100" w:afterAutospacing="1"/>
              <w:jc w:val="center"/>
              <w:rPr>
                <w:rFonts w:ascii="Times New Roman" w:hAnsi="Times New Roman" w:cs="Times New Roman"/>
                <w:bCs/>
                <w:sz w:val="20"/>
                <w:szCs w:val="20"/>
              </w:rPr>
            </w:pPr>
            <w:r>
              <w:rPr>
                <w:rFonts w:ascii="Times New Roman" w:hAnsi="Times New Roman" w:cs="Times New Roman"/>
                <w:bCs/>
                <w:sz w:val="20"/>
                <w:szCs w:val="20"/>
              </w:rPr>
              <w:t>26</w:t>
            </w:r>
          </w:p>
        </w:tc>
        <w:tc>
          <w:tcPr>
            <w:tcW w:w="690" w:type="dxa"/>
          </w:tcPr>
          <w:p w14:paraId="1C868DE1" w14:textId="77777777" w:rsidR="00810F7C" w:rsidRPr="00CB7A77" w:rsidRDefault="00810F7C" w:rsidP="00810F7C">
            <w:pPr>
              <w:spacing w:before="100" w:beforeAutospacing="1" w:after="100" w:afterAutospacing="1"/>
              <w:jc w:val="center"/>
              <w:rPr>
                <w:rFonts w:ascii="Times New Roman" w:hAnsi="Times New Roman" w:cs="Times New Roman"/>
                <w:bCs/>
                <w:sz w:val="20"/>
                <w:szCs w:val="20"/>
              </w:rPr>
            </w:pPr>
            <w:r>
              <w:rPr>
                <w:rFonts w:ascii="Times New Roman" w:hAnsi="Times New Roman" w:cs="Times New Roman"/>
                <w:bCs/>
                <w:sz w:val="20"/>
                <w:szCs w:val="20"/>
              </w:rPr>
              <w:t>28</w:t>
            </w:r>
          </w:p>
        </w:tc>
        <w:tc>
          <w:tcPr>
            <w:tcW w:w="918" w:type="dxa"/>
          </w:tcPr>
          <w:p w14:paraId="70FD9F91" w14:textId="77777777" w:rsidR="00810F7C" w:rsidRPr="005A6770" w:rsidRDefault="00810F7C" w:rsidP="00810F7C">
            <w:pPr>
              <w:spacing w:before="100" w:beforeAutospacing="1" w:after="100" w:afterAutospacing="1"/>
              <w:jc w:val="center"/>
              <w:rPr>
                <w:rFonts w:ascii="Times New Roman" w:hAnsi="Times New Roman" w:cs="Times New Roman"/>
                <w:bCs/>
                <w:sz w:val="20"/>
                <w:szCs w:val="20"/>
              </w:rPr>
            </w:pPr>
            <w:r>
              <w:rPr>
                <w:rFonts w:ascii="Times New Roman" w:hAnsi="Times New Roman" w:cs="Times New Roman"/>
                <w:bCs/>
                <w:sz w:val="20"/>
                <w:szCs w:val="20"/>
              </w:rPr>
              <w:t>%67</w:t>
            </w:r>
          </w:p>
        </w:tc>
        <w:tc>
          <w:tcPr>
            <w:tcW w:w="1194" w:type="dxa"/>
          </w:tcPr>
          <w:p w14:paraId="4CDF6BAC" w14:textId="77777777" w:rsidR="00810F7C" w:rsidRPr="005A6770" w:rsidRDefault="00810F7C" w:rsidP="00810F7C">
            <w:pPr>
              <w:spacing w:before="100" w:beforeAutospacing="1" w:after="100" w:afterAutospacing="1"/>
              <w:jc w:val="center"/>
              <w:rPr>
                <w:rFonts w:ascii="Times New Roman" w:hAnsi="Times New Roman" w:cs="Times New Roman"/>
                <w:bCs/>
                <w:sz w:val="20"/>
                <w:szCs w:val="20"/>
              </w:rPr>
            </w:pPr>
          </w:p>
        </w:tc>
        <w:tc>
          <w:tcPr>
            <w:tcW w:w="1127" w:type="dxa"/>
          </w:tcPr>
          <w:p w14:paraId="323271D6" w14:textId="77777777" w:rsidR="00810F7C" w:rsidRPr="005A6770" w:rsidRDefault="00810F7C" w:rsidP="00810F7C">
            <w:pPr>
              <w:spacing w:before="100" w:beforeAutospacing="1" w:after="100" w:afterAutospacing="1"/>
              <w:jc w:val="center"/>
              <w:rPr>
                <w:rFonts w:ascii="Times New Roman" w:hAnsi="Times New Roman" w:cs="Times New Roman"/>
                <w:bCs/>
                <w:sz w:val="20"/>
                <w:szCs w:val="20"/>
              </w:rPr>
            </w:pPr>
            <w:r>
              <w:rPr>
                <w:rFonts w:ascii="Times New Roman" w:hAnsi="Times New Roman" w:cs="Times New Roman"/>
                <w:bCs/>
                <w:sz w:val="20"/>
                <w:szCs w:val="20"/>
              </w:rPr>
              <w:t>%33</w:t>
            </w:r>
          </w:p>
        </w:tc>
        <w:tc>
          <w:tcPr>
            <w:tcW w:w="700" w:type="dxa"/>
          </w:tcPr>
          <w:p w14:paraId="5445FC1A" w14:textId="77777777" w:rsidR="00810F7C" w:rsidRPr="00306D0B" w:rsidRDefault="00810F7C" w:rsidP="00810F7C">
            <w:pPr>
              <w:spacing w:before="100" w:beforeAutospacing="1" w:after="100" w:afterAutospacing="1"/>
              <w:jc w:val="both"/>
              <w:rPr>
                <w:rFonts w:ascii="Times New Roman" w:hAnsi="Times New Roman" w:cs="Times New Roman"/>
                <w:b/>
                <w:sz w:val="20"/>
                <w:szCs w:val="20"/>
              </w:rPr>
            </w:pPr>
          </w:p>
        </w:tc>
      </w:tr>
      <w:tr w:rsidR="005A6770" w:rsidRPr="00306D0B" w14:paraId="2631063E" w14:textId="77777777" w:rsidTr="00CB7A77">
        <w:trPr>
          <w:trHeight w:hRule="exact" w:val="284"/>
        </w:trPr>
        <w:tc>
          <w:tcPr>
            <w:tcW w:w="867" w:type="dxa"/>
          </w:tcPr>
          <w:p w14:paraId="48632BB9" w14:textId="77777777" w:rsidR="005A6770" w:rsidRDefault="005A6770" w:rsidP="005A6770">
            <w:r w:rsidRPr="007C2EFA">
              <w:rPr>
                <w:rFonts w:ascii="Times New Roman" w:hAnsi="Times New Roman" w:cs="Times New Roman"/>
                <w:bCs/>
                <w:sz w:val="18"/>
                <w:szCs w:val="18"/>
              </w:rPr>
              <w:t>ITP</w:t>
            </w:r>
            <w:r>
              <w:rPr>
                <w:rFonts w:ascii="Times New Roman" w:hAnsi="Times New Roman" w:cs="Times New Roman"/>
                <w:bCs/>
                <w:sz w:val="18"/>
                <w:szCs w:val="18"/>
              </w:rPr>
              <w:t>220</w:t>
            </w:r>
          </w:p>
        </w:tc>
        <w:tc>
          <w:tcPr>
            <w:tcW w:w="2867" w:type="dxa"/>
          </w:tcPr>
          <w:p w14:paraId="1F91380B" w14:textId="77777777" w:rsidR="005A6770" w:rsidRPr="00333680" w:rsidRDefault="005A6770" w:rsidP="005A6770">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Kalite Güv. ve Standart. (Seç.)</w:t>
            </w:r>
          </w:p>
        </w:tc>
        <w:tc>
          <w:tcPr>
            <w:tcW w:w="699" w:type="dxa"/>
          </w:tcPr>
          <w:p w14:paraId="211FBDB0" w14:textId="77777777" w:rsidR="005A6770" w:rsidRPr="00CB7A77" w:rsidRDefault="005A6770" w:rsidP="005A6770">
            <w:pPr>
              <w:spacing w:before="100" w:beforeAutospacing="1" w:after="100" w:afterAutospacing="1"/>
              <w:jc w:val="center"/>
              <w:rPr>
                <w:rFonts w:ascii="Times New Roman" w:hAnsi="Times New Roman" w:cs="Times New Roman"/>
                <w:bCs/>
                <w:sz w:val="20"/>
                <w:szCs w:val="20"/>
              </w:rPr>
            </w:pPr>
            <w:r>
              <w:rPr>
                <w:rFonts w:ascii="Times New Roman" w:hAnsi="Times New Roman" w:cs="Times New Roman"/>
                <w:bCs/>
                <w:sz w:val="20"/>
                <w:szCs w:val="20"/>
              </w:rPr>
              <w:t>26</w:t>
            </w:r>
          </w:p>
        </w:tc>
        <w:tc>
          <w:tcPr>
            <w:tcW w:w="690" w:type="dxa"/>
          </w:tcPr>
          <w:p w14:paraId="59BCCB8C" w14:textId="77777777" w:rsidR="005A6770" w:rsidRPr="00CB7A77" w:rsidRDefault="005A6770" w:rsidP="005A6770">
            <w:pPr>
              <w:spacing w:before="100" w:beforeAutospacing="1" w:after="100" w:afterAutospacing="1"/>
              <w:jc w:val="center"/>
              <w:rPr>
                <w:rFonts w:ascii="Times New Roman" w:hAnsi="Times New Roman" w:cs="Times New Roman"/>
                <w:bCs/>
                <w:sz w:val="20"/>
                <w:szCs w:val="20"/>
              </w:rPr>
            </w:pPr>
            <w:r>
              <w:rPr>
                <w:rFonts w:ascii="Times New Roman" w:hAnsi="Times New Roman" w:cs="Times New Roman"/>
                <w:bCs/>
                <w:sz w:val="20"/>
                <w:szCs w:val="20"/>
              </w:rPr>
              <w:t>28</w:t>
            </w:r>
          </w:p>
        </w:tc>
        <w:tc>
          <w:tcPr>
            <w:tcW w:w="918" w:type="dxa"/>
          </w:tcPr>
          <w:p w14:paraId="3AD9A60E" w14:textId="77777777" w:rsidR="005A6770" w:rsidRPr="005A6770" w:rsidRDefault="005A6770" w:rsidP="005A6770">
            <w:pPr>
              <w:jc w:val="center"/>
              <w:rPr>
                <w:bCs/>
                <w:sz w:val="20"/>
                <w:szCs w:val="20"/>
              </w:rPr>
            </w:pPr>
            <w:r w:rsidRPr="005A6770">
              <w:rPr>
                <w:rFonts w:ascii="Times New Roman" w:hAnsi="Times New Roman" w:cs="Times New Roman"/>
                <w:bCs/>
                <w:sz w:val="20"/>
                <w:szCs w:val="20"/>
              </w:rPr>
              <w:t>%100</w:t>
            </w:r>
          </w:p>
        </w:tc>
        <w:tc>
          <w:tcPr>
            <w:tcW w:w="1194" w:type="dxa"/>
          </w:tcPr>
          <w:p w14:paraId="4AC44C04" w14:textId="77777777" w:rsidR="005A6770" w:rsidRPr="00306D0B" w:rsidRDefault="005A6770" w:rsidP="005A6770">
            <w:pPr>
              <w:spacing w:before="100" w:beforeAutospacing="1" w:after="100" w:afterAutospacing="1"/>
              <w:jc w:val="center"/>
              <w:rPr>
                <w:rFonts w:ascii="Times New Roman" w:hAnsi="Times New Roman" w:cs="Times New Roman"/>
                <w:b/>
                <w:sz w:val="24"/>
                <w:szCs w:val="24"/>
              </w:rPr>
            </w:pPr>
          </w:p>
        </w:tc>
        <w:tc>
          <w:tcPr>
            <w:tcW w:w="1127" w:type="dxa"/>
          </w:tcPr>
          <w:p w14:paraId="67A502A1" w14:textId="77777777" w:rsidR="005A6770" w:rsidRPr="00306D0B" w:rsidRDefault="005A6770" w:rsidP="005A6770">
            <w:pPr>
              <w:spacing w:before="100" w:beforeAutospacing="1" w:after="100" w:afterAutospacing="1"/>
              <w:jc w:val="center"/>
              <w:rPr>
                <w:rFonts w:ascii="Times New Roman" w:hAnsi="Times New Roman" w:cs="Times New Roman"/>
                <w:b/>
                <w:sz w:val="24"/>
                <w:szCs w:val="24"/>
              </w:rPr>
            </w:pPr>
          </w:p>
        </w:tc>
        <w:tc>
          <w:tcPr>
            <w:tcW w:w="700" w:type="dxa"/>
          </w:tcPr>
          <w:p w14:paraId="4062B7C6" w14:textId="77777777" w:rsidR="005A6770" w:rsidRPr="00306D0B" w:rsidRDefault="005A6770" w:rsidP="005A6770">
            <w:pPr>
              <w:spacing w:before="100" w:beforeAutospacing="1" w:after="100" w:afterAutospacing="1"/>
              <w:jc w:val="both"/>
              <w:rPr>
                <w:rFonts w:ascii="Times New Roman" w:hAnsi="Times New Roman" w:cs="Times New Roman"/>
                <w:b/>
                <w:sz w:val="24"/>
                <w:szCs w:val="24"/>
              </w:rPr>
            </w:pPr>
          </w:p>
        </w:tc>
      </w:tr>
      <w:tr w:rsidR="005A6770" w:rsidRPr="00306D0B" w14:paraId="1F64FB93" w14:textId="77777777" w:rsidTr="00CB7A77">
        <w:trPr>
          <w:trHeight w:hRule="exact" w:val="284"/>
        </w:trPr>
        <w:tc>
          <w:tcPr>
            <w:tcW w:w="867" w:type="dxa"/>
          </w:tcPr>
          <w:p w14:paraId="41C92DCC" w14:textId="77777777" w:rsidR="005A6770" w:rsidRDefault="005A6770" w:rsidP="005A6770">
            <w:r w:rsidRPr="007C2EFA">
              <w:rPr>
                <w:rFonts w:ascii="Times New Roman" w:hAnsi="Times New Roman" w:cs="Times New Roman"/>
                <w:bCs/>
                <w:sz w:val="18"/>
                <w:szCs w:val="18"/>
              </w:rPr>
              <w:t>ITP</w:t>
            </w:r>
            <w:r>
              <w:rPr>
                <w:rFonts w:ascii="Times New Roman" w:hAnsi="Times New Roman" w:cs="Times New Roman"/>
                <w:bCs/>
                <w:sz w:val="18"/>
                <w:szCs w:val="18"/>
              </w:rPr>
              <w:t>222</w:t>
            </w:r>
          </w:p>
        </w:tc>
        <w:tc>
          <w:tcPr>
            <w:tcW w:w="2867" w:type="dxa"/>
          </w:tcPr>
          <w:p w14:paraId="5DEECA91" w14:textId="77777777" w:rsidR="005A6770" w:rsidRPr="00333680" w:rsidRDefault="005A6770" w:rsidP="005A6770">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Yalıtım Teknolojisi (Seç.)</w:t>
            </w:r>
          </w:p>
        </w:tc>
        <w:tc>
          <w:tcPr>
            <w:tcW w:w="699" w:type="dxa"/>
          </w:tcPr>
          <w:p w14:paraId="2CDE0640" w14:textId="77777777" w:rsidR="005A6770" w:rsidRPr="00CB7A77" w:rsidRDefault="005A6770" w:rsidP="005A6770">
            <w:pPr>
              <w:spacing w:before="100" w:beforeAutospacing="1" w:after="100" w:afterAutospacing="1"/>
              <w:jc w:val="center"/>
              <w:rPr>
                <w:rFonts w:ascii="Times New Roman" w:hAnsi="Times New Roman" w:cs="Times New Roman"/>
                <w:bCs/>
                <w:sz w:val="20"/>
                <w:szCs w:val="20"/>
              </w:rPr>
            </w:pPr>
            <w:r>
              <w:rPr>
                <w:rFonts w:ascii="Times New Roman" w:hAnsi="Times New Roman" w:cs="Times New Roman"/>
                <w:bCs/>
                <w:sz w:val="20"/>
                <w:szCs w:val="20"/>
              </w:rPr>
              <w:t>26</w:t>
            </w:r>
          </w:p>
        </w:tc>
        <w:tc>
          <w:tcPr>
            <w:tcW w:w="690" w:type="dxa"/>
          </w:tcPr>
          <w:p w14:paraId="5CA29C77" w14:textId="77777777" w:rsidR="005A6770" w:rsidRPr="00CB7A77" w:rsidRDefault="005A6770" w:rsidP="005A6770">
            <w:pPr>
              <w:spacing w:before="100" w:beforeAutospacing="1" w:after="100" w:afterAutospacing="1"/>
              <w:jc w:val="center"/>
              <w:rPr>
                <w:rFonts w:ascii="Times New Roman" w:hAnsi="Times New Roman" w:cs="Times New Roman"/>
                <w:bCs/>
                <w:sz w:val="20"/>
                <w:szCs w:val="20"/>
              </w:rPr>
            </w:pPr>
            <w:r>
              <w:rPr>
                <w:rFonts w:ascii="Times New Roman" w:hAnsi="Times New Roman" w:cs="Times New Roman"/>
                <w:bCs/>
                <w:sz w:val="20"/>
                <w:szCs w:val="20"/>
              </w:rPr>
              <w:t>28</w:t>
            </w:r>
          </w:p>
        </w:tc>
        <w:tc>
          <w:tcPr>
            <w:tcW w:w="918" w:type="dxa"/>
          </w:tcPr>
          <w:p w14:paraId="65596B8D" w14:textId="77777777" w:rsidR="005A6770" w:rsidRPr="005A6770" w:rsidRDefault="005A6770" w:rsidP="005A6770">
            <w:pPr>
              <w:jc w:val="center"/>
              <w:rPr>
                <w:bCs/>
                <w:sz w:val="20"/>
                <w:szCs w:val="20"/>
              </w:rPr>
            </w:pPr>
            <w:r w:rsidRPr="005A6770">
              <w:rPr>
                <w:rFonts w:ascii="Times New Roman" w:hAnsi="Times New Roman" w:cs="Times New Roman"/>
                <w:bCs/>
                <w:sz w:val="20"/>
                <w:szCs w:val="20"/>
              </w:rPr>
              <w:t>%100</w:t>
            </w:r>
          </w:p>
        </w:tc>
        <w:tc>
          <w:tcPr>
            <w:tcW w:w="1194" w:type="dxa"/>
          </w:tcPr>
          <w:p w14:paraId="327FF6C3" w14:textId="77777777" w:rsidR="005A6770" w:rsidRPr="00306D0B" w:rsidRDefault="005A6770" w:rsidP="005A6770">
            <w:pPr>
              <w:spacing w:before="100" w:beforeAutospacing="1" w:after="100" w:afterAutospacing="1"/>
              <w:jc w:val="both"/>
              <w:rPr>
                <w:rFonts w:ascii="Times New Roman" w:hAnsi="Times New Roman" w:cs="Times New Roman"/>
                <w:b/>
                <w:sz w:val="24"/>
                <w:szCs w:val="24"/>
              </w:rPr>
            </w:pPr>
          </w:p>
        </w:tc>
        <w:tc>
          <w:tcPr>
            <w:tcW w:w="1127" w:type="dxa"/>
          </w:tcPr>
          <w:p w14:paraId="722A57F3" w14:textId="77777777" w:rsidR="005A6770" w:rsidRPr="00306D0B" w:rsidRDefault="005A6770" w:rsidP="005A6770">
            <w:pPr>
              <w:spacing w:before="100" w:beforeAutospacing="1" w:after="100" w:afterAutospacing="1"/>
              <w:jc w:val="both"/>
              <w:rPr>
                <w:rFonts w:ascii="Times New Roman" w:hAnsi="Times New Roman" w:cs="Times New Roman"/>
                <w:b/>
                <w:sz w:val="24"/>
                <w:szCs w:val="24"/>
              </w:rPr>
            </w:pPr>
          </w:p>
        </w:tc>
        <w:tc>
          <w:tcPr>
            <w:tcW w:w="700" w:type="dxa"/>
          </w:tcPr>
          <w:p w14:paraId="5D7CFF8F" w14:textId="77777777" w:rsidR="005A6770" w:rsidRPr="00306D0B" w:rsidRDefault="005A6770" w:rsidP="005A6770">
            <w:pPr>
              <w:spacing w:before="100" w:beforeAutospacing="1" w:after="100" w:afterAutospacing="1"/>
              <w:jc w:val="both"/>
              <w:rPr>
                <w:rFonts w:ascii="Times New Roman" w:hAnsi="Times New Roman" w:cs="Times New Roman"/>
                <w:b/>
                <w:sz w:val="24"/>
                <w:szCs w:val="24"/>
              </w:rPr>
            </w:pPr>
          </w:p>
        </w:tc>
      </w:tr>
    </w:tbl>
    <w:p w14:paraId="0013FC17" w14:textId="77777777" w:rsidR="0029308A" w:rsidRPr="00306D0B" w:rsidRDefault="0029308A" w:rsidP="00713E12">
      <w:pPr>
        <w:spacing w:before="100" w:beforeAutospacing="1" w:after="100" w:afterAutospacing="1" w:line="240" w:lineRule="auto"/>
        <w:ind w:left="567"/>
        <w:jc w:val="both"/>
        <w:rPr>
          <w:rFonts w:ascii="Times New Roman" w:hAnsi="Times New Roman" w:cs="Times New Roman"/>
          <w:b/>
        </w:rPr>
      </w:pPr>
      <w:r w:rsidRPr="00306D0B">
        <w:rPr>
          <w:rFonts w:ascii="Times New Roman" w:hAnsi="Times New Roman" w:cs="Times New Roman"/>
          <w:b/>
        </w:rPr>
        <w:lastRenderedPageBreak/>
        <w:t>Tablo 5.3. Programa/alana özgü öğrenim çıktılarını sağlayan mesleki dersler</w:t>
      </w:r>
    </w:p>
    <w:tbl>
      <w:tblPr>
        <w:tblStyle w:val="TabloKlavuzu"/>
        <w:tblW w:w="9209" w:type="dxa"/>
        <w:tblLayout w:type="fixed"/>
        <w:tblLook w:val="04A0" w:firstRow="1" w:lastRow="0" w:firstColumn="1" w:lastColumn="0" w:noHBand="0" w:noVBand="1"/>
      </w:tblPr>
      <w:tblGrid>
        <w:gridCol w:w="2702"/>
        <w:gridCol w:w="837"/>
        <w:gridCol w:w="284"/>
        <w:gridCol w:w="425"/>
        <w:gridCol w:w="425"/>
        <w:gridCol w:w="851"/>
        <w:gridCol w:w="3685"/>
      </w:tblGrid>
      <w:tr w:rsidR="005A6770" w:rsidRPr="00306D0B" w14:paraId="5BE5933B" w14:textId="77777777" w:rsidTr="00EA0481">
        <w:trPr>
          <w:trHeight w:hRule="exact" w:val="377"/>
        </w:trPr>
        <w:tc>
          <w:tcPr>
            <w:tcW w:w="2702" w:type="dxa"/>
            <w:vMerge w:val="restart"/>
            <w:vAlign w:val="center"/>
          </w:tcPr>
          <w:p w14:paraId="19BAAEFD" w14:textId="77777777" w:rsidR="00FE2010" w:rsidRPr="00306D0B" w:rsidRDefault="00FE2010" w:rsidP="00713E12">
            <w:pPr>
              <w:spacing w:before="100" w:beforeAutospacing="1" w:after="100" w:afterAutospacing="1"/>
              <w:jc w:val="center"/>
              <w:rPr>
                <w:rFonts w:ascii="Times New Roman" w:hAnsi="Times New Roman" w:cs="Times New Roman"/>
                <w:sz w:val="20"/>
                <w:szCs w:val="20"/>
              </w:rPr>
            </w:pPr>
            <w:r w:rsidRPr="00306D0B">
              <w:rPr>
                <w:rFonts w:ascii="Times New Roman" w:hAnsi="Times New Roman" w:cs="Times New Roman"/>
                <w:sz w:val="20"/>
                <w:szCs w:val="20"/>
              </w:rPr>
              <w:t>Ders Adı</w:t>
            </w:r>
          </w:p>
        </w:tc>
        <w:tc>
          <w:tcPr>
            <w:tcW w:w="837" w:type="dxa"/>
            <w:vMerge w:val="restart"/>
            <w:vAlign w:val="center"/>
          </w:tcPr>
          <w:p w14:paraId="29D7CEF8" w14:textId="77777777" w:rsidR="00FE2010" w:rsidRPr="006B62BD" w:rsidRDefault="00FE2010" w:rsidP="00713E12">
            <w:pPr>
              <w:spacing w:before="100" w:beforeAutospacing="1" w:after="100" w:afterAutospacing="1"/>
              <w:jc w:val="center"/>
              <w:rPr>
                <w:rFonts w:ascii="Times New Roman" w:hAnsi="Times New Roman" w:cs="Times New Roman"/>
                <w:sz w:val="16"/>
                <w:szCs w:val="16"/>
              </w:rPr>
            </w:pPr>
            <w:r w:rsidRPr="006B62BD">
              <w:rPr>
                <w:rFonts w:ascii="Times New Roman" w:hAnsi="Times New Roman" w:cs="Times New Roman"/>
                <w:sz w:val="16"/>
                <w:szCs w:val="16"/>
              </w:rPr>
              <w:t>Öğretim Dili</w:t>
            </w:r>
          </w:p>
        </w:tc>
        <w:tc>
          <w:tcPr>
            <w:tcW w:w="1985" w:type="dxa"/>
            <w:gridSpan w:val="4"/>
            <w:vAlign w:val="center"/>
          </w:tcPr>
          <w:p w14:paraId="572BC3EC" w14:textId="77777777" w:rsidR="00FE2010" w:rsidRPr="00306D0B" w:rsidRDefault="00CB7A77" w:rsidP="00713E12">
            <w:pPr>
              <w:spacing w:before="100" w:beforeAutospacing="1" w:after="100" w:afterAutospacing="1"/>
              <w:jc w:val="center"/>
              <w:rPr>
                <w:rFonts w:ascii="Times New Roman" w:hAnsi="Times New Roman" w:cs="Times New Roman"/>
                <w:sz w:val="16"/>
                <w:szCs w:val="16"/>
              </w:rPr>
            </w:pPr>
            <w:r w:rsidRPr="00306D0B">
              <w:rPr>
                <w:rFonts w:ascii="Times New Roman" w:hAnsi="Times New Roman" w:cs="Times New Roman"/>
                <w:sz w:val="16"/>
                <w:szCs w:val="16"/>
              </w:rPr>
              <w:t>Programa</w:t>
            </w:r>
            <w:r w:rsidR="00FE2010" w:rsidRPr="00306D0B">
              <w:rPr>
                <w:rFonts w:ascii="Times New Roman" w:hAnsi="Times New Roman" w:cs="Times New Roman"/>
                <w:sz w:val="16"/>
                <w:szCs w:val="16"/>
              </w:rPr>
              <w:t xml:space="preserve"> Özgü Öğrenim Çıktılarını</w:t>
            </w:r>
          </w:p>
          <w:p w14:paraId="45081578" w14:textId="77777777" w:rsidR="00FE2010" w:rsidRPr="00306D0B" w:rsidRDefault="00FE2010" w:rsidP="00713E12">
            <w:pPr>
              <w:spacing w:before="100" w:beforeAutospacing="1" w:after="100" w:afterAutospacing="1"/>
              <w:jc w:val="center"/>
              <w:rPr>
                <w:rFonts w:ascii="Times New Roman" w:hAnsi="Times New Roman" w:cs="Times New Roman"/>
                <w:sz w:val="16"/>
                <w:szCs w:val="16"/>
              </w:rPr>
            </w:pPr>
            <w:r w:rsidRPr="00306D0B">
              <w:rPr>
                <w:rFonts w:ascii="Times New Roman" w:hAnsi="Times New Roman" w:cs="Times New Roman"/>
                <w:sz w:val="16"/>
                <w:szCs w:val="16"/>
              </w:rPr>
              <w:t xml:space="preserve">Sağlayan Mesleki Derslerin </w:t>
            </w:r>
          </w:p>
        </w:tc>
        <w:tc>
          <w:tcPr>
            <w:tcW w:w="3685" w:type="dxa"/>
            <w:vMerge w:val="restart"/>
            <w:vAlign w:val="center"/>
          </w:tcPr>
          <w:p w14:paraId="622C632D" w14:textId="77777777" w:rsidR="00FE2010" w:rsidRPr="00306D0B" w:rsidRDefault="00CB7A77" w:rsidP="00713E12">
            <w:pPr>
              <w:spacing w:before="100" w:beforeAutospacing="1" w:after="100" w:afterAutospacing="1"/>
              <w:jc w:val="center"/>
              <w:rPr>
                <w:rFonts w:ascii="Times New Roman" w:hAnsi="Times New Roman" w:cs="Times New Roman"/>
                <w:sz w:val="20"/>
                <w:szCs w:val="20"/>
              </w:rPr>
            </w:pPr>
            <w:r w:rsidRPr="00306D0B">
              <w:rPr>
                <w:rFonts w:ascii="Times New Roman" w:hAnsi="Times New Roman" w:cs="Times New Roman"/>
                <w:sz w:val="20"/>
                <w:szCs w:val="20"/>
              </w:rPr>
              <w:t>Program</w:t>
            </w:r>
            <w:r w:rsidR="00FE2010" w:rsidRPr="00306D0B">
              <w:rPr>
                <w:rFonts w:ascii="Times New Roman" w:hAnsi="Times New Roman" w:cs="Times New Roman"/>
                <w:sz w:val="20"/>
                <w:szCs w:val="20"/>
              </w:rPr>
              <w:t xml:space="preserve"> Çıktısı</w:t>
            </w:r>
          </w:p>
        </w:tc>
      </w:tr>
      <w:tr w:rsidR="005A6770" w:rsidRPr="00306D0B" w14:paraId="3610C9A3" w14:textId="77777777" w:rsidTr="00EA0481">
        <w:trPr>
          <w:trHeight w:hRule="exact" w:val="284"/>
        </w:trPr>
        <w:tc>
          <w:tcPr>
            <w:tcW w:w="2702" w:type="dxa"/>
            <w:vMerge/>
            <w:vAlign w:val="center"/>
          </w:tcPr>
          <w:p w14:paraId="114E2F21" w14:textId="77777777" w:rsidR="00FE2010" w:rsidRPr="00306D0B" w:rsidRDefault="00FE2010" w:rsidP="00713E12">
            <w:pPr>
              <w:spacing w:before="100" w:beforeAutospacing="1" w:after="100" w:afterAutospacing="1"/>
              <w:jc w:val="center"/>
              <w:rPr>
                <w:rFonts w:ascii="Times New Roman" w:hAnsi="Times New Roman" w:cs="Times New Roman"/>
                <w:b/>
                <w:sz w:val="20"/>
                <w:szCs w:val="20"/>
              </w:rPr>
            </w:pPr>
          </w:p>
        </w:tc>
        <w:tc>
          <w:tcPr>
            <w:tcW w:w="837" w:type="dxa"/>
            <w:vMerge/>
            <w:vAlign w:val="center"/>
          </w:tcPr>
          <w:p w14:paraId="7F72BFA7" w14:textId="77777777" w:rsidR="00FE2010" w:rsidRPr="00306D0B" w:rsidRDefault="00FE2010" w:rsidP="00713E12">
            <w:pPr>
              <w:spacing w:before="100" w:beforeAutospacing="1" w:after="100" w:afterAutospacing="1"/>
              <w:jc w:val="center"/>
              <w:rPr>
                <w:rFonts w:ascii="Times New Roman" w:hAnsi="Times New Roman" w:cs="Times New Roman"/>
                <w:b/>
                <w:sz w:val="20"/>
                <w:szCs w:val="20"/>
              </w:rPr>
            </w:pPr>
          </w:p>
        </w:tc>
        <w:tc>
          <w:tcPr>
            <w:tcW w:w="284" w:type="dxa"/>
            <w:vAlign w:val="center"/>
          </w:tcPr>
          <w:p w14:paraId="702F727C" w14:textId="77777777" w:rsidR="00FE2010" w:rsidRPr="00306D0B" w:rsidRDefault="00FE2010" w:rsidP="00713E12">
            <w:pPr>
              <w:spacing w:before="100" w:beforeAutospacing="1" w:after="100" w:afterAutospacing="1"/>
              <w:jc w:val="center"/>
              <w:rPr>
                <w:rFonts w:ascii="Times New Roman" w:hAnsi="Times New Roman" w:cs="Times New Roman"/>
                <w:b/>
                <w:sz w:val="20"/>
                <w:szCs w:val="20"/>
              </w:rPr>
            </w:pPr>
            <w:r w:rsidRPr="00306D0B">
              <w:rPr>
                <w:rFonts w:ascii="Times New Roman" w:hAnsi="Times New Roman" w:cs="Times New Roman"/>
                <w:b/>
                <w:sz w:val="20"/>
                <w:szCs w:val="20"/>
              </w:rPr>
              <w:t>T</w:t>
            </w:r>
          </w:p>
        </w:tc>
        <w:tc>
          <w:tcPr>
            <w:tcW w:w="425" w:type="dxa"/>
            <w:vAlign w:val="center"/>
          </w:tcPr>
          <w:p w14:paraId="6747F2F5" w14:textId="77777777" w:rsidR="00FE2010" w:rsidRPr="00306D0B" w:rsidRDefault="00FE2010" w:rsidP="00713E12">
            <w:pPr>
              <w:spacing w:before="100" w:beforeAutospacing="1" w:after="100" w:afterAutospacing="1"/>
              <w:jc w:val="center"/>
              <w:rPr>
                <w:rFonts w:ascii="Times New Roman" w:hAnsi="Times New Roman" w:cs="Times New Roman"/>
                <w:b/>
                <w:sz w:val="20"/>
                <w:szCs w:val="20"/>
              </w:rPr>
            </w:pPr>
            <w:r w:rsidRPr="00306D0B">
              <w:rPr>
                <w:rFonts w:ascii="Times New Roman" w:hAnsi="Times New Roman" w:cs="Times New Roman"/>
                <w:b/>
                <w:sz w:val="20"/>
                <w:szCs w:val="20"/>
              </w:rPr>
              <w:t>U</w:t>
            </w:r>
          </w:p>
        </w:tc>
        <w:tc>
          <w:tcPr>
            <w:tcW w:w="425" w:type="dxa"/>
            <w:vAlign w:val="center"/>
          </w:tcPr>
          <w:p w14:paraId="4E40A135" w14:textId="77777777" w:rsidR="00FE2010" w:rsidRPr="00306D0B" w:rsidRDefault="00FE2010" w:rsidP="00713E12">
            <w:pPr>
              <w:spacing w:before="100" w:beforeAutospacing="1" w:after="100" w:afterAutospacing="1"/>
              <w:jc w:val="center"/>
              <w:rPr>
                <w:rFonts w:ascii="Times New Roman" w:hAnsi="Times New Roman" w:cs="Times New Roman"/>
                <w:b/>
                <w:sz w:val="20"/>
                <w:szCs w:val="20"/>
              </w:rPr>
            </w:pPr>
            <w:r w:rsidRPr="00306D0B">
              <w:rPr>
                <w:rFonts w:ascii="Times New Roman" w:hAnsi="Times New Roman" w:cs="Times New Roman"/>
                <w:b/>
                <w:sz w:val="20"/>
                <w:szCs w:val="20"/>
              </w:rPr>
              <w:t>K</w:t>
            </w:r>
          </w:p>
        </w:tc>
        <w:tc>
          <w:tcPr>
            <w:tcW w:w="851" w:type="dxa"/>
            <w:vAlign w:val="center"/>
          </w:tcPr>
          <w:p w14:paraId="20753FEE" w14:textId="77777777" w:rsidR="00FE2010" w:rsidRPr="00306D0B" w:rsidRDefault="00FE2010" w:rsidP="00713E12">
            <w:pPr>
              <w:spacing w:before="100" w:beforeAutospacing="1" w:after="100" w:afterAutospacing="1"/>
              <w:jc w:val="center"/>
              <w:rPr>
                <w:rFonts w:ascii="Times New Roman" w:hAnsi="Times New Roman" w:cs="Times New Roman"/>
                <w:b/>
                <w:sz w:val="20"/>
                <w:szCs w:val="20"/>
              </w:rPr>
            </w:pPr>
            <w:r w:rsidRPr="00306D0B">
              <w:rPr>
                <w:rFonts w:ascii="Times New Roman" w:hAnsi="Times New Roman" w:cs="Times New Roman"/>
                <w:b/>
                <w:sz w:val="20"/>
                <w:szCs w:val="20"/>
              </w:rPr>
              <w:t>AKTS</w:t>
            </w:r>
          </w:p>
        </w:tc>
        <w:tc>
          <w:tcPr>
            <w:tcW w:w="3685" w:type="dxa"/>
            <w:vMerge/>
            <w:vAlign w:val="center"/>
          </w:tcPr>
          <w:p w14:paraId="4D22407D" w14:textId="77777777" w:rsidR="00FE2010" w:rsidRPr="00306D0B" w:rsidRDefault="00FE2010" w:rsidP="00713E12">
            <w:pPr>
              <w:spacing w:before="100" w:beforeAutospacing="1" w:after="100" w:afterAutospacing="1"/>
              <w:jc w:val="center"/>
              <w:rPr>
                <w:rFonts w:ascii="Times New Roman" w:hAnsi="Times New Roman" w:cs="Times New Roman"/>
                <w:b/>
                <w:sz w:val="20"/>
                <w:szCs w:val="20"/>
              </w:rPr>
            </w:pPr>
          </w:p>
        </w:tc>
      </w:tr>
      <w:tr w:rsidR="00FE2010" w:rsidRPr="00306D0B" w14:paraId="4FA6D66C" w14:textId="77777777" w:rsidTr="006B62BD">
        <w:trPr>
          <w:trHeight w:hRule="exact" w:val="284"/>
        </w:trPr>
        <w:tc>
          <w:tcPr>
            <w:tcW w:w="2702" w:type="dxa"/>
          </w:tcPr>
          <w:p w14:paraId="3D143DF8" w14:textId="77777777" w:rsidR="00FE2010" w:rsidRPr="00306D0B" w:rsidRDefault="00FE2010" w:rsidP="00713E12">
            <w:pPr>
              <w:spacing w:before="100" w:beforeAutospacing="1" w:after="100" w:afterAutospacing="1"/>
              <w:jc w:val="both"/>
              <w:rPr>
                <w:rFonts w:ascii="Times New Roman" w:hAnsi="Times New Roman" w:cs="Times New Roman"/>
                <w:b/>
                <w:sz w:val="20"/>
                <w:szCs w:val="20"/>
              </w:rPr>
            </w:pPr>
            <w:r w:rsidRPr="00306D0B">
              <w:rPr>
                <w:rFonts w:ascii="Times New Roman" w:hAnsi="Times New Roman" w:cs="Times New Roman"/>
                <w:b/>
                <w:sz w:val="20"/>
                <w:szCs w:val="20"/>
              </w:rPr>
              <w:t>1.Yarıyıl</w:t>
            </w:r>
          </w:p>
        </w:tc>
        <w:tc>
          <w:tcPr>
            <w:tcW w:w="6507" w:type="dxa"/>
            <w:gridSpan w:val="6"/>
          </w:tcPr>
          <w:p w14:paraId="4C9A1F12" w14:textId="77777777" w:rsidR="00FE2010" w:rsidRPr="00306D0B" w:rsidRDefault="00FE2010" w:rsidP="00713E12">
            <w:pPr>
              <w:spacing w:before="100" w:beforeAutospacing="1" w:after="100" w:afterAutospacing="1"/>
              <w:jc w:val="both"/>
              <w:rPr>
                <w:rFonts w:ascii="Times New Roman" w:hAnsi="Times New Roman" w:cs="Times New Roman"/>
                <w:b/>
                <w:sz w:val="20"/>
                <w:szCs w:val="20"/>
              </w:rPr>
            </w:pPr>
          </w:p>
        </w:tc>
      </w:tr>
      <w:tr w:rsidR="002B64A7" w:rsidRPr="00306D0B" w14:paraId="0EC2696D" w14:textId="77777777" w:rsidTr="009F7593">
        <w:trPr>
          <w:trHeight w:hRule="exact" w:val="522"/>
        </w:trPr>
        <w:tc>
          <w:tcPr>
            <w:tcW w:w="2702" w:type="dxa"/>
            <w:vAlign w:val="center"/>
          </w:tcPr>
          <w:p w14:paraId="4E7CC1C1" w14:textId="77777777" w:rsidR="00CC018E" w:rsidRPr="00333680" w:rsidRDefault="00CC018E" w:rsidP="00CC018E">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Mekanik ve Statik</w:t>
            </w:r>
          </w:p>
        </w:tc>
        <w:tc>
          <w:tcPr>
            <w:tcW w:w="837" w:type="dxa"/>
            <w:vAlign w:val="center"/>
          </w:tcPr>
          <w:p w14:paraId="2321DEC2" w14:textId="77777777" w:rsidR="00CC018E" w:rsidRPr="006B62BD" w:rsidRDefault="00CC018E" w:rsidP="00CC018E">
            <w:pPr>
              <w:rPr>
                <w:sz w:val="18"/>
                <w:szCs w:val="18"/>
              </w:rPr>
            </w:pPr>
            <w:r w:rsidRPr="006B62BD">
              <w:rPr>
                <w:rFonts w:ascii="Times New Roman" w:hAnsi="Times New Roman" w:cs="Times New Roman"/>
                <w:bCs/>
                <w:sz w:val="18"/>
                <w:szCs w:val="18"/>
              </w:rPr>
              <w:t>Türkçe</w:t>
            </w:r>
          </w:p>
        </w:tc>
        <w:tc>
          <w:tcPr>
            <w:tcW w:w="284" w:type="dxa"/>
            <w:vAlign w:val="center"/>
          </w:tcPr>
          <w:p w14:paraId="656B838E" w14:textId="77777777" w:rsidR="00CC018E" w:rsidRPr="006B62BD" w:rsidRDefault="00CC018E" w:rsidP="00CC018E">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2</w:t>
            </w:r>
          </w:p>
        </w:tc>
        <w:tc>
          <w:tcPr>
            <w:tcW w:w="425" w:type="dxa"/>
            <w:vAlign w:val="center"/>
          </w:tcPr>
          <w:p w14:paraId="68A2B893" w14:textId="77777777" w:rsidR="00CC018E" w:rsidRPr="006B62BD" w:rsidRDefault="00CC018E" w:rsidP="00CC018E">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0</w:t>
            </w:r>
          </w:p>
        </w:tc>
        <w:tc>
          <w:tcPr>
            <w:tcW w:w="425" w:type="dxa"/>
            <w:vAlign w:val="center"/>
          </w:tcPr>
          <w:p w14:paraId="458FBF03" w14:textId="77777777" w:rsidR="00CC018E" w:rsidRPr="006B62BD" w:rsidRDefault="00CC018E" w:rsidP="00CC018E">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2</w:t>
            </w:r>
          </w:p>
        </w:tc>
        <w:tc>
          <w:tcPr>
            <w:tcW w:w="851" w:type="dxa"/>
            <w:vAlign w:val="center"/>
          </w:tcPr>
          <w:p w14:paraId="369FA73D" w14:textId="77777777" w:rsidR="00CC018E" w:rsidRPr="006B62BD" w:rsidRDefault="00CC018E" w:rsidP="00CC018E">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2</w:t>
            </w:r>
          </w:p>
        </w:tc>
        <w:tc>
          <w:tcPr>
            <w:tcW w:w="3685" w:type="dxa"/>
          </w:tcPr>
          <w:p w14:paraId="25DF9E23" w14:textId="77777777" w:rsidR="00CC018E" w:rsidRPr="005A6770" w:rsidRDefault="005A6770" w:rsidP="00CC018E">
            <w:pPr>
              <w:spacing w:before="100" w:beforeAutospacing="1" w:after="100" w:afterAutospacing="1"/>
              <w:jc w:val="both"/>
              <w:rPr>
                <w:rFonts w:ascii="Times New Roman" w:hAnsi="Times New Roman" w:cs="Times New Roman"/>
                <w:bCs/>
                <w:sz w:val="16"/>
                <w:szCs w:val="16"/>
              </w:rPr>
            </w:pPr>
            <w:r w:rsidRPr="005A6770">
              <w:rPr>
                <w:rFonts w:ascii="Times New Roman" w:hAnsi="Times New Roman" w:cs="Times New Roman"/>
                <w:bCs/>
                <w:sz w:val="16"/>
                <w:szCs w:val="16"/>
              </w:rPr>
              <w:t>Yapı elemanlarının tasarımı için gerekli temel hesaplamaları yapabil</w:t>
            </w:r>
            <w:r>
              <w:rPr>
                <w:rFonts w:ascii="Times New Roman" w:hAnsi="Times New Roman" w:cs="Times New Roman"/>
                <w:bCs/>
                <w:sz w:val="16"/>
                <w:szCs w:val="16"/>
              </w:rPr>
              <w:t>me</w:t>
            </w:r>
          </w:p>
        </w:tc>
      </w:tr>
      <w:tr w:rsidR="002B64A7" w:rsidRPr="00306D0B" w14:paraId="56BAF1B0" w14:textId="77777777" w:rsidTr="00EA0481">
        <w:trPr>
          <w:trHeight w:hRule="exact" w:val="300"/>
        </w:trPr>
        <w:tc>
          <w:tcPr>
            <w:tcW w:w="2702" w:type="dxa"/>
            <w:vAlign w:val="center"/>
          </w:tcPr>
          <w:p w14:paraId="535343BA" w14:textId="77777777" w:rsidR="00CC018E" w:rsidRPr="005A6770" w:rsidRDefault="00CC018E" w:rsidP="00CC018E">
            <w:pPr>
              <w:spacing w:before="100" w:beforeAutospacing="1" w:after="100" w:afterAutospacing="1"/>
              <w:jc w:val="both"/>
              <w:rPr>
                <w:rFonts w:ascii="Times New Roman" w:hAnsi="Times New Roman" w:cs="Times New Roman"/>
                <w:bCs/>
                <w:sz w:val="16"/>
                <w:szCs w:val="16"/>
              </w:rPr>
            </w:pPr>
            <w:r w:rsidRPr="005A6770">
              <w:rPr>
                <w:rFonts w:ascii="Times New Roman" w:hAnsi="Times New Roman" w:cs="Times New Roman"/>
                <w:bCs/>
                <w:sz w:val="16"/>
                <w:szCs w:val="16"/>
              </w:rPr>
              <w:t>Temel Bilgi Teknolojileri Kullanımı</w:t>
            </w:r>
          </w:p>
          <w:p w14:paraId="3C5A1B33" w14:textId="77777777" w:rsidR="00CC018E" w:rsidRPr="00333680" w:rsidRDefault="00CC018E" w:rsidP="00CC018E">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ullanımı</w:t>
            </w:r>
          </w:p>
        </w:tc>
        <w:tc>
          <w:tcPr>
            <w:tcW w:w="837" w:type="dxa"/>
            <w:vAlign w:val="center"/>
          </w:tcPr>
          <w:p w14:paraId="67D24B31" w14:textId="77777777" w:rsidR="00CC018E" w:rsidRPr="006B62BD" w:rsidRDefault="00CC018E" w:rsidP="00CC018E">
            <w:pPr>
              <w:rPr>
                <w:sz w:val="18"/>
                <w:szCs w:val="18"/>
              </w:rPr>
            </w:pPr>
            <w:r w:rsidRPr="006B62BD">
              <w:rPr>
                <w:rFonts w:ascii="Times New Roman" w:hAnsi="Times New Roman" w:cs="Times New Roman"/>
                <w:bCs/>
                <w:sz w:val="18"/>
                <w:szCs w:val="18"/>
              </w:rPr>
              <w:t>Türkçe</w:t>
            </w:r>
          </w:p>
        </w:tc>
        <w:tc>
          <w:tcPr>
            <w:tcW w:w="284" w:type="dxa"/>
            <w:vAlign w:val="center"/>
          </w:tcPr>
          <w:p w14:paraId="099B8493" w14:textId="77777777" w:rsidR="00CC018E" w:rsidRPr="006B62BD" w:rsidRDefault="00CC018E" w:rsidP="00CC018E">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1</w:t>
            </w:r>
          </w:p>
        </w:tc>
        <w:tc>
          <w:tcPr>
            <w:tcW w:w="425" w:type="dxa"/>
            <w:vAlign w:val="center"/>
          </w:tcPr>
          <w:p w14:paraId="2E39B2DA" w14:textId="77777777" w:rsidR="00CC018E" w:rsidRPr="006B62BD" w:rsidRDefault="00CC018E" w:rsidP="00CC018E">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1</w:t>
            </w:r>
          </w:p>
        </w:tc>
        <w:tc>
          <w:tcPr>
            <w:tcW w:w="425" w:type="dxa"/>
            <w:vAlign w:val="center"/>
          </w:tcPr>
          <w:p w14:paraId="768F188E" w14:textId="77777777" w:rsidR="00CC018E" w:rsidRPr="006B62BD" w:rsidRDefault="00CC018E" w:rsidP="00CC018E">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2</w:t>
            </w:r>
          </w:p>
        </w:tc>
        <w:tc>
          <w:tcPr>
            <w:tcW w:w="851" w:type="dxa"/>
            <w:vAlign w:val="center"/>
          </w:tcPr>
          <w:p w14:paraId="6AADE4BD" w14:textId="77777777" w:rsidR="00CC018E" w:rsidRPr="006B62BD" w:rsidRDefault="00CC018E" w:rsidP="00CC018E">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2</w:t>
            </w:r>
          </w:p>
        </w:tc>
        <w:tc>
          <w:tcPr>
            <w:tcW w:w="3685" w:type="dxa"/>
          </w:tcPr>
          <w:p w14:paraId="2C2D08E5" w14:textId="77777777" w:rsidR="00CC018E" w:rsidRPr="005A6770" w:rsidRDefault="005A6770" w:rsidP="00CC018E">
            <w:pPr>
              <w:spacing w:before="100" w:beforeAutospacing="1" w:after="100" w:afterAutospacing="1"/>
              <w:jc w:val="both"/>
              <w:rPr>
                <w:rFonts w:ascii="Times New Roman" w:hAnsi="Times New Roman" w:cs="Times New Roman"/>
                <w:bCs/>
                <w:sz w:val="16"/>
                <w:szCs w:val="16"/>
              </w:rPr>
            </w:pPr>
            <w:r w:rsidRPr="005A6770">
              <w:rPr>
                <w:rFonts w:ascii="Times New Roman" w:hAnsi="Times New Roman" w:cs="Times New Roman"/>
                <w:bCs/>
                <w:sz w:val="16"/>
                <w:szCs w:val="16"/>
              </w:rPr>
              <w:t>Ofis programlarını kullanabilme</w:t>
            </w:r>
          </w:p>
        </w:tc>
      </w:tr>
      <w:tr w:rsidR="002B64A7" w:rsidRPr="00306D0B" w14:paraId="4C7E0501" w14:textId="77777777" w:rsidTr="00EA0481">
        <w:trPr>
          <w:trHeight w:hRule="exact" w:val="234"/>
        </w:trPr>
        <w:tc>
          <w:tcPr>
            <w:tcW w:w="2702" w:type="dxa"/>
            <w:vAlign w:val="center"/>
          </w:tcPr>
          <w:p w14:paraId="5CD6C520" w14:textId="77777777" w:rsidR="00CC018E" w:rsidRPr="00333680" w:rsidRDefault="00CC018E" w:rsidP="00CC018E">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Teknik Resim</w:t>
            </w:r>
          </w:p>
        </w:tc>
        <w:tc>
          <w:tcPr>
            <w:tcW w:w="837" w:type="dxa"/>
            <w:vAlign w:val="center"/>
          </w:tcPr>
          <w:p w14:paraId="365554D0" w14:textId="77777777" w:rsidR="00CC018E" w:rsidRPr="006B62BD" w:rsidRDefault="00CC018E" w:rsidP="00CC018E">
            <w:pPr>
              <w:rPr>
                <w:sz w:val="18"/>
                <w:szCs w:val="18"/>
              </w:rPr>
            </w:pPr>
            <w:r w:rsidRPr="006B62BD">
              <w:rPr>
                <w:rFonts w:ascii="Times New Roman" w:hAnsi="Times New Roman" w:cs="Times New Roman"/>
                <w:bCs/>
                <w:sz w:val="18"/>
                <w:szCs w:val="18"/>
              </w:rPr>
              <w:t>Türkçe</w:t>
            </w:r>
          </w:p>
        </w:tc>
        <w:tc>
          <w:tcPr>
            <w:tcW w:w="284" w:type="dxa"/>
            <w:vAlign w:val="center"/>
          </w:tcPr>
          <w:p w14:paraId="02A37088" w14:textId="77777777" w:rsidR="00CC018E" w:rsidRPr="006B62BD" w:rsidRDefault="00CC018E" w:rsidP="00CC018E">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3</w:t>
            </w:r>
          </w:p>
        </w:tc>
        <w:tc>
          <w:tcPr>
            <w:tcW w:w="425" w:type="dxa"/>
            <w:vAlign w:val="center"/>
          </w:tcPr>
          <w:p w14:paraId="5320B106" w14:textId="77777777" w:rsidR="00CC018E" w:rsidRPr="006B62BD" w:rsidRDefault="00CC018E" w:rsidP="00CC018E">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1</w:t>
            </w:r>
          </w:p>
        </w:tc>
        <w:tc>
          <w:tcPr>
            <w:tcW w:w="425" w:type="dxa"/>
            <w:vAlign w:val="center"/>
          </w:tcPr>
          <w:p w14:paraId="2834260D" w14:textId="77777777" w:rsidR="00CC018E" w:rsidRPr="006B62BD" w:rsidRDefault="00CC018E" w:rsidP="00CC018E">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4</w:t>
            </w:r>
          </w:p>
        </w:tc>
        <w:tc>
          <w:tcPr>
            <w:tcW w:w="851" w:type="dxa"/>
            <w:vAlign w:val="center"/>
          </w:tcPr>
          <w:p w14:paraId="73A4764B" w14:textId="77777777" w:rsidR="00CC018E" w:rsidRPr="006B62BD" w:rsidRDefault="00CC018E" w:rsidP="00CC018E">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5</w:t>
            </w:r>
          </w:p>
        </w:tc>
        <w:tc>
          <w:tcPr>
            <w:tcW w:w="3685" w:type="dxa"/>
          </w:tcPr>
          <w:p w14:paraId="075B1695" w14:textId="77777777" w:rsidR="00CC018E" w:rsidRPr="005A6770" w:rsidRDefault="00005F1B" w:rsidP="00CC018E">
            <w:pPr>
              <w:spacing w:before="100" w:beforeAutospacing="1" w:after="100" w:afterAutospacing="1"/>
              <w:jc w:val="both"/>
              <w:rPr>
                <w:rFonts w:ascii="Times New Roman" w:hAnsi="Times New Roman" w:cs="Times New Roman"/>
                <w:bCs/>
                <w:sz w:val="16"/>
                <w:szCs w:val="16"/>
              </w:rPr>
            </w:pPr>
            <w:r>
              <w:rPr>
                <w:rFonts w:ascii="Times New Roman" w:hAnsi="Times New Roman" w:cs="Times New Roman"/>
                <w:bCs/>
                <w:sz w:val="16"/>
                <w:szCs w:val="16"/>
              </w:rPr>
              <w:t>T</w:t>
            </w:r>
            <w:r w:rsidRPr="00005F1B">
              <w:rPr>
                <w:rFonts w:ascii="Times New Roman" w:hAnsi="Times New Roman" w:cs="Times New Roman"/>
                <w:bCs/>
                <w:sz w:val="16"/>
                <w:szCs w:val="16"/>
              </w:rPr>
              <w:t>eknik resim çizimleri</w:t>
            </w:r>
            <w:r>
              <w:rPr>
                <w:rFonts w:ascii="Times New Roman" w:hAnsi="Times New Roman" w:cs="Times New Roman"/>
                <w:bCs/>
                <w:sz w:val="16"/>
                <w:szCs w:val="16"/>
              </w:rPr>
              <w:t xml:space="preserve"> yapabilme</w:t>
            </w:r>
          </w:p>
        </w:tc>
      </w:tr>
      <w:tr w:rsidR="002B64A7" w:rsidRPr="00306D0B" w14:paraId="5302E485" w14:textId="77777777" w:rsidTr="00EA0481">
        <w:trPr>
          <w:trHeight w:hRule="exact" w:val="340"/>
        </w:trPr>
        <w:tc>
          <w:tcPr>
            <w:tcW w:w="2702" w:type="dxa"/>
            <w:vAlign w:val="center"/>
          </w:tcPr>
          <w:p w14:paraId="1992DE05" w14:textId="77777777" w:rsidR="00CC018E" w:rsidRPr="00333680" w:rsidRDefault="00CC018E" w:rsidP="00CC018E">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Mesleki Uygulama -I-</w:t>
            </w:r>
          </w:p>
        </w:tc>
        <w:tc>
          <w:tcPr>
            <w:tcW w:w="837" w:type="dxa"/>
            <w:vAlign w:val="center"/>
          </w:tcPr>
          <w:p w14:paraId="325C1373" w14:textId="77777777" w:rsidR="00CC018E" w:rsidRPr="006B62BD" w:rsidRDefault="00CC018E" w:rsidP="00CC018E">
            <w:pPr>
              <w:rPr>
                <w:sz w:val="18"/>
                <w:szCs w:val="18"/>
              </w:rPr>
            </w:pPr>
            <w:r w:rsidRPr="006B62BD">
              <w:rPr>
                <w:rFonts w:ascii="Times New Roman" w:hAnsi="Times New Roman" w:cs="Times New Roman"/>
                <w:bCs/>
                <w:sz w:val="18"/>
                <w:szCs w:val="18"/>
              </w:rPr>
              <w:t>Türkçe</w:t>
            </w:r>
          </w:p>
        </w:tc>
        <w:tc>
          <w:tcPr>
            <w:tcW w:w="284" w:type="dxa"/>
            <w:vAlign w:val="center"/>
          </w:tcPr>
          <w:p w14:paraId="1162EE02" w14:textId="77777777" w:rsidR="00CC018E" w:rsidRPr="006B62BD" w:rsidRDefault="00CC018E" w:rsidP="00CC018E">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3</w:t>
            </w:r>
          </w:p>
        </w:tc>
        <w:tc>
          <w:tcPr>
            <w:tcW w:w="425" w:type="dxa"/>
            <w:vAlign w:val="center"/>
          </w:tcPr>
          <w:p w14:paraId="1B51844B" w14:textId="77777777" w:rsidR="00CC018E" w:rsidRPr="006B62BD" w:rsidRDefault="00CC018E" w:rsidP="00CC018E">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1</w:t>
            </w:r>
          </w:p>
        </w:tc>
        <w:tc>
          <w:tcPr>
            <w:tcW w:w="425" w:type="dxa"/>
            <w:vAlign w:val="center"/>
          </w:tcPr>
          <w:p w14:paraId="214CE240" w14:textId="77777777" w:rsidR="00CC018E" w:rsidRPr="006B62BD" w:rsidRDefault="00CC018E" w:rsidP="00CC018E">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4</w:t>
            </w:r>
          </w:p>
        </w:tc>
        <w:tc>
          <w:tcPr>
            <w:tcW w:w="851" w:type="dxa"/>
            <w:vAlign w:val="center"/>
          </w:tcPr>
          <w:p w14:paraId="1D908326" w14:textId="77777777" w:rsidR="00CC018E" w:rsidRPr="006B62BD" w:rsidRDefault="00CC018E" w:rsidP="00CC018E">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4</w:t>
            </w:r>
          </w:p>
        </w:tc>
        <w:tc>
          <w:tcPr>
            <w:tcW w:w="3685" w:type="dxa"/>
          </w:tcPr>
          <w:p w14:paraId="4C0410BC" w14:textId="77777777" w:rsidR="00CC018E" w:rsidRPr="005A6770" w:rsidRDefault="00005F1B" w:rsidP="00CC018E">
            <w:pPr>
              <w:spacing w:before="100" w:beforeAutospacing="1" w:after="100" w:afterAutospacing="1"/>
              <w:jc w:val="both"/>
              <w:rPr>
                <w:rFonts w:ascii="Times New Roman" w:hAnsi="Times New Roman" w:cs="Times New Roman"/>
                <w:bCs/>
                <w:sz w:val="16"/>
                <w:szCs w:val="16"/>
              </w:rPr>
            </w:pPr>
            <w:r w:rsidRPr="00005F1B">
              <w:rPr>
                <w:rFonts w:ascii="Times New Roman" w:hAnsi="Times New Roman" w:cs="Times New Roman"/>
                <w:bCs/>
                <w:sz w:val="16"/>
                <w:szCs w:val="16"/>
              </w:rPr>
              <w:t>Yapı ve yapı detayları ile ilgili teorik ve uygulamal</w:t>
            </w:r>
            <w:r>
              <w:rPr>
                <w:rFonts w:ascii="Times New Roman" w:hAnsi="Times New Roman" w:cs="Times New Roman"/>
                <w:bCs/>
                <w:sz w:val="16"/>
                <w:szCs w:val="16"/>
              </w:rPr>
              <w:t>ı öğrenme</w:t>
            </w:r>
          </w:p>
        </w:tc>
      </w:tr>
      <w:tr w:rsidR="002B64A7" w:rsidRPr="00306D0B" w14:paraId="7C58519E" w14:textId="77777777" w:rsidTr="00EA0481">
        <w:trPr>
          <w:trHeight w:hRule="exact" w:val="340"/>
        </w:trPr>
        <w:tc>
          <w:tcPr>
            <w:tcW w:w="2702" w:type="dxa"/>
            <w:vAlign w:val="center"/>
          </w:tcPr>
          <w:p w14:paraId="3105B58F" w14:textId="77777777" w:rsidR="00CC018E" w:rsidRPr="00333680" w:rsidRDefault="00CC018E" w:rsidP="00CC018E">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Yapı Malzemeleri</w:t>
            </w:r>
          </w:p>
        </w:tc>
        <w:tc>
          <w:tcPr>
            <w:tcW w:w="837" w:type="dxa"/>
            <w:vAlign w:val="center"/>
          </w:tcPr>
          <w:p w14:paraId="4312F05D" w14:textId="77777777" w:rsidR="00CC018E" w:rsidRPr="006B62BD" w:rsidRDefault="00CC018E" w:rsidP="00CC018E">
            <w:pPr>
              <w:rPr>
                <w:sz w:val="18"/>
                <w:szCs w:val="18"/>
              </w:rPr>
            </w:pPr>
            <w:r w:rsidRPr="006B62BD">
              <w:rPr>
                <w:rFonts w:ascii="Times New Roman" w:hAnsi="Times New Roman" w:cs="Times New Roman"/>
                <w:bCs/>
                <w:sz w:val="18"/>
                <w:szCs w:val="18"/>
              </w:rPr>
              <w:t>Türkçe</w:t>
            </w:r>
          </w:p>
        </w:tc>
        <w:tc>
          <w:tcPr>
            <w:tcW w:w="284" w:type="dxa"/>
            <w:vAlign w:val="center"/>
          </w:tcPr>
          <w:p w14:paraId="489BE937" w14:textId="77777777" w:rsidR="00CC018E" w:rsidRPr="006B62BD" w:rsidRDefault="00CC018E" w:rsidP="00CC018E">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2</w:t>
            </w:r>
          </w:p>
        </w:tc>
        <w:tc>
          <w:tcPr>
            <w:tcW w:w="425" w:type="dxa"/>
            <w:vAlign w:val="center"/>
          </w:tcPr>
          <w:p w14:paraId="204EBD1F" w14:textId="77777777" w:rsidR="00CC018E" w:rsidRPr="006B62BD" w:rsidRDefault="00CC018E" w:rsidP="00CC018E">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1</w:t>
            </w:r>
          </w:p>
        </w:tc>
        <w:tc>
          <w:tcPr>
            <w:tcW w:w="425" w:type="dxa"/>
            <w:vAlign w:val="center"/>
          </w:tcPr>
          <w:p w14:paraId="07BA1573" w14:textId="77777777" w:rsidR="00CC018E" w:rsidRPr="006B62BD" w:rsidRDefault="00CC018E" w:rsidP="00CC018E">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3</w:t>
            </w:r>
          </w:p>
        </w:tc>
        <w:tc>
          <w:tcPr>
            <w:tcW w:w="851" w:type="dxa"/>
            <w:vAlign w:val="center"/>
          </w:tcPr>
          <w:p w14:paraId="08D57F53" w14:textId="77777777" w:rsidR="00CC018E" w:rsidRPr="006B62BD" w:rsidRDefault="00CC018E" w:rsidP="00CC018E">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4</w:t>
            </w:r>
          </w:p>
        </w:tc>
        <w:tc>
          <w:tcPr>
            <w:tcW w:w="3685" w:type="dxa"/>
          </w:tcPr>
          <w:p w14:paraId="01823C84" w14:textId="77777777" w:rsidR="00CC018E" w:rsidRPr="005A6770" w:rsidRDefault="00005F1B" w:rsidP="00CC018E">
            <w:pPr>
              <w:spacing w:before="100" w:beforeAutospacing="1" w:after="100" w:afterAutospacing="1"/>
              <w:jc w:val="both"/>
              <w:rPr>
                <w:rFonts w:ascii="Times New Roman" w:hAnsi="Times New Roman" w:cs="Times New Roman"/>
                <w:bCs/>
                <w:sz w:val="16"/>
                <w:szCs w:val="16"/>
              </w:rPr>
            </w:pPr>
            <w:r>
              <w:rPr>
                <w:rFonts w:ascii="Times New Roman" w:hAnsi="Times New Roman" w:cs="Times New Roman"/>
                <w:bCs/>
                <w:sz w:val="16"/>
                <w:szCs w:val="16"/>
              </w:rPr>
              <w:t xml:space="preserve">Yapı malzemelerin özelliklerini </w:t>
            </w:r>
            <w:r w:rsidR="002B64A7">
              <w:rPr>
                <w:rFonts w:ascii="Times New Roman" w:hAnsi="Times New Roman" w:cs="Times New Roman"/>
                <w:bCs/>
                <w:sz w:val="16"/>
                <w:szCs w:val="16"/>
              </w:rPr>
              <w:t xml:space="preserve">ve </w:t>
            </w:r>
            <w:r>
              <w:rPr>
                <w:rFonts w:ascii="Times New Roman" w:hAnsi="Times New Roman" w:cs="Times New Roman"/>
                <w:bCs/>
                <w:sz w:val="16"/>
                <w:szCs w:val="16"/>
              </w:rPr>
              <w:t>kulla</w:t>
            </w:r>
            <w:r w:rsidR="002B64A7">
              <w:rPr>
                <w:rFonts w:ascii="Times New Roman" w:hAnsi="Times New Roman" w:cs="Times New Roman"/>
                <w:bCs/>
                <w:sz w:val="16"/>
                <w:szCs w:val="16"/>
              </w:rPr>
              <w:t>nım alanlarını öğrenme</w:t>
            </w:r>
          </w:p>
        </w:tc>
      </w:tr>
      <w:tr w:rsidR="00CC018E" w:rsidRPr="00306D0B" w14:paraId="2A5B24E9" w14:textId="77777777" w:rsidTr="006B62BD">
        <w:trPr>
          <w:trHeight w:hRule="exact" w:val="284"/>
        </w:trPr>
        <w:tc>
          <w:tcPr>
            <w:tcW w:w="9209" w:type="dxa"/>
            <w:gridSpan w:val="7"/>
          </w:tcPr>
          <w:p w14:paraId="6340070B" w14:textId="77777777" w:rsidR="00CC018E" w:rsidRPr="006B62BD" w:rsidRDefault="00CC018E" w:rsidP="00CC018E">
            <w:pPr>
              <w:spacing w:before="100" w:beforeAutospacing="1" w:after="100" w:afterAutospacing="1"/>
              <w:jc w:val="both"/>
              <w:rPr>
                <w:rFonts w:ascii="Times New Roman" w:hAnsi="Times New Roman" w:cs="Times New Roman"/>
                <w:b/>
                <w:sz w:val="18"/>
                <w:szCs w:val="18"/>
              </w:rPr>
            </w:pPr>
            <w:r w:rsidRPr="006B62BD">
              <w:rPr>
                <w:rFonts w:ascii="Times New Roman" w:hAnsi="Times New Roman" w:cs="Times New Roman"/>
                <w:b/>
                <w:sz w:val="18"/>
                <w:szCs w:val="18"/>
              </w:rPr>
              <w:t>2.Yarıyıl</w:t>
            </w:r>
          </w:p>
        </w:tc>
      </w:tr>
      <w:tr w:rsidR="005A6770" w:rsidRPr="00306D0B" w14:paraId="2F1F86A8" w14:textId="77777777" w:rsidTr="00EA0481">
        <w:trPr>
          <w:trHeight w:hRule="exact" w:val="284"/>
        </w:trPr>
        <w:tc>
          <w:tcPr>
            <w:tcW w:w="2702" w:type="dxa"/>
            <w:vAlign w:val="center"/>
          </w:tcPr>
          <w:p w14:paraId="05A3D86A" w14:textId="77777777" w:rsidR="005A6770" w:rsidRPr="00333680" w:rsidRDefault="005A6770" w:rsidP="005A6770">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 xml:space="preserve">Bilgisayar Destekli Çizim </w:t>
            </w:r>
          </w:p>
        </w:tc>
        <w:tc>
          <w:tcPr>
            <w:tcW w:w="837" w:type="dxa"/>
            <w:vAlign w:val="center"/>
          </w:tcPr>
          <w:p w14:paraId="79B1FED8" w14:textId="77777777" w:rsidR="005A6770" w:rsidRPr="006B62BD" w:rsidRDefault="005A6770" w:rsidP="005A6770">
            <w:pPr>
              <w:rPr>
                <w:sz w:val="18"/>
                <w:szCs w:val="18"/>
              </w:rPr>
            </w:pPr>
            <w:r w:rsidRPr="006B62BD">
              <w:rPr>
                <w:rFonts w:ascii="Times New Roman" w:hAnsi="Times New Roman" w:cs="Times New Roman"/>
                <w:bCs/>
                <w:sz w:val="18"/>
                <w:szCs w:val="18"/>
              </w:rPr>
              <w:t>Türkçe</w:t>
            </w:r>
          </w:p>
        </w:tc>
        <w:tc>
          <w:tcPr>
            <w:tcW w:w="284" w:type="dxa"/>
            <w:vAlign w:val="center"/>
          </w:tcPr>
          <w:p w14:paraId="3C8AA858" w14:textId="77777777" w:rsidR="005A6770" w:rsidRPr="006B62BD" w:rsidRDefault="002B64A7" w:rsidP="002B64A7">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2</w:t>
            </w:r>
          </w:p>
        </w:tc>
        <w:tc>
          <w:tcPr>
            <w:tcW w:w="425" w:type="dxa"/>
            <w:vAlign w:val="center"/>
          </w:tcPr>
          <w:p w14:paraId="2E6905D2" w14:textId="77777777" w:rsidR="005A6770" w:rsidRPr="006B62BD" w:rsidRDefault="002B64A7" w:rsidP="002B64A7">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1</w:t>
            </w:r>
          </w:p>
        </w:tc>
        <w:tc>
          <w:tcPr>
            <w:tcW w:w="425" w:type="dxa"/>
            <w:vAlign w:val="center"/>
          </w:tcPr>
          <w:p w14:paraId="0E111891" w14:textId="77777777" w:rsidR="005A6770" w:rsidRPr="006B62BD" w:rsidRDefault="005A6770" w:rsidP="002B64A7">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3</w:t>
            </w:r>
          </w:p>
        </w:tc>
        <w:tc>
          <w:tcPr>
            <w:tcW w:w="851" w:type="dxa"/>
            <w:vAlign w:val="center"/>
          </w:tcPr>
          <w:p w14:paraId="40E82CE5" w14:textId="77777777" w:rsidR="005A6770" w:rsidRPr="006B62BD" w:rsidRDefault="005A6770" w:rsidP="002B64A7">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3</w:t>
            </w:r>
          </w:p>
        </w:tc>
        <w:tc>
          <w:tcPr>
            <w:tcW w:w="3685" w:type="dxa"/>
          </w:tcPr>
          <w:p w14:paraId="260F2C34" w14:textId="77777777" w:rsidR="005A6770" w:rsidRPr="002B64A7" w:rsidRDefault="002B64A7" w:rsidP="005A6770">
            <w:pPr>
              <w:spacing w:before="100" w:beforeAutospacing="1" w:after="100" w:afterAutospacing="1"/>
              <w:jc w:val="both"/>
              <w:rPr>
                <w:rFonts w:ascii="Times New Roman" w:hAnsi="Times New Roman" w:cs="Times New Roman"/>
                <w:bCs/>
                <w:sz w:val="16"/>
                <w:szCs w:val="16"/>
              </w:rPr>
            </w:pPr>
            <w:r w:rsidRPr="002B64A7">
              <w:rPr>
                <w:rFonts w:ascii="Times New Roman" w:hAnsi="Times New Roman" w:cs="Times New Roman"/>
                <w:bCs/>
                <w:sz w:val="16"/>
                <w:szCs w:val="16"/>
              </w:rPr>
              <w:t>Autocad programını kullanabilme</w:t>
            </w:r>
          </w:p>
        </w:tc>
      </w:tr>
      <w:tr w:rsidR="005A6770" w:rsidRPr="00306D0B" w14:paraId="28474063" w14:textId="77777777" w:rsidTr="00EA0481">
        <w:trPr>
          <w:trHeight w:hRule="exact" w:val="284"/>
        </w:trPr>
        <w:tc>
          <w:tcPr>
            <w:tcW w:w="2702" w:type="dxa"/>
            <w:vAlign w:val="center"/>
          </w:tcPr>
          <w:p w14:paraId="677DA49C" w14:textId="77777777" w:rsidR="005A6770" w:rsidRPr="00333680" w:rsidRDefault="005A6770" w:rsidP="005A6770">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Beton Teknolojisi</w:t>
            </w:r>
          </w:p>
        </w:tc>
        <w:tc>
          <w:tcPr>
            <w:tcW w:w="837" w:type="dxa"/>
            <w:vAlign w:val="center"/>
          </w:tcPr>
          <w:p w14:paraId="5A20DCBF" w14:textId="77777777" w:rsidR="005A6770" w:rsidRPr="006B62BD" w:rsidRDefault="005A6770" w:rsidP="005A6770">
            <w:pPr>
              <w:rPr>
                <w:sz w:val="18"/>
                <w:szCs w:val="18"/>
              </w:rPr>
            </w:pPr>
            <w:r w:rsidRPr="006B62BD">
              <w:rPr>
                <w:rFonts w:ascii="Times New Roman" w:hAnsi="Times New Roman" w:cs="Times New Roman"/>
                <w:bCs/>
                <w:sz w:val="18"/>
                <w:szCs w:val="18"/>
              </w:rPr>
              <w:t>Türkçe</w:t>
            </w:r>
          </w:p>
        </w:tc>
        <w:tc>
          <w:tcPr>
            <w:tcW w:w="284" w:type="dxa"/>
            <w:vAlign w:val="center"/>
          </w:tcPr>
          <w:p w14:paraId="39C170B1" w14:textId="77777777" w:rsidR="005A6770" w:rsidRPr="006B62BD" w:rsidRDefault="002B64A7" w:rsidP="002B64A7">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3</w:t>
            </w:r>
          </w:p>
        </w:tc>
        <w:tc>
          <w:tcPr>
            <w:tcW w:w="425" w:type="dxa"/>
            <w:vAlign w:val="center"/>
          </w:tcPr>
          <w:p w14:paraId="4D0CFFF4" w14:textId="77777777" w:rsidR="005A6770" w:rsidRPr="006B62BD" w:rsidRDefault="002B64A7" w:rsidP="002B64A7">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1</w:t>
            </w:r>
          </w:p>
        </w:tc>
        <w:tc>
          <w:tcPr>
            <w:tcW w:w="425" w:type="dxa"/>
            <w:vAlign w:val="center"/>
          </w:tcPr>
          <w:p w14:paraId="06C422B0" w14:textId="77777777" w:rsidR="005A6770" w:rsidRPr="006B62BD" w:rsidRDefault="005A6770" w:rsidP="002B64A7">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4</w:t>
            </w:r>
          </w:p>
        </w:tc>
        <w:tc>
          <w:tcPr>
            <w:tcW w:w="851" w:type="dxa"/>
            <w:vAlign w:val="center"/>
          </w:tcPr>
          <w:p w14:paraId="2D7374C2" w14:textId="77777777" w:rsidR="005A6770" w:rsidRPr="006B62BD" w:rsidRDefault="005A6770" w:rsidP="002B64A7">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4</w:t>
            </w:r>
          </w:p>
        </w:tc>
        <w:tc>
          <w:tcPr>
            <w:tcW w:w="3685" w:type="dxa"/>
          </w:tcPr>
          <w:p w14:paraId="41530082" w14:textId="77777777" w:rsidR="005A6770" w:rsidRPr="002B64A7" w:rsidRDefault="002B64A7" w:rsidP="005A6770">
            <w:pPr>
              <w:spacing w:before="100" w:beforeAutospacing="1" w:after="100" w:afterAutospacing="1"/>
              <w:jc w:val="both"/>
              <w:rPr>
                <w:rFonts w:ascii="Times New Roman" w:hAnsi="Times New Roman" w:cs="Times New Roman"/>
                <w:bCs/>
                <w:sz w:val="16"/>
                <w:szCs w:val="16"/>
              </w:rPr>
            </w:pPr>
            <w:r>
              <w:rPr>
                <w:rFonts w:ascii="Times New Roman" w:hAnsi="Times New Roman" w:cs="Times New Roman"/>
                <w:bCs/>
                <w:sz w:val="16"/>
                <w:szCs w:val="16"/>
              </w:rPr>
              <w:t xml:space="preserve">Beton ve bileşenlerini öğrenme </w:t>
            </w:r>
          </w:p>
        </w:tc>
      </w:tr>
      <w:tr w:rsidR="005A6770" w:rsidRPr="00306D0B" w14:paraId="506EDBEA" w14:textId="77777777" w:rsidTr="00EA0481">
        <w:trPr>
          <w:trHeight w:hRule="exact" w:val="488"/>
        </w:trPr>
        <w:tc>
          <w:tcPr>
            <w:tcW w:w="2702" w:type="dxa"/>
            <w:vAlign w:val="center"/>
          </w:tcPr>
          <w:p w14:paraId="507DE28A" w14:textId="77777777" w:rsidR="005A6770" w:rsidRPr="00333680" w:rsidRDefault="005A6770" w:rsidP="005A6770">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Yapı Statiği</w:t>
            </w:r>
          </w:p>
        </w:tc>
        <w:tc>
          <w:tcPr>
            <w:tcW w:w="837" w:type="dxa"/>
            <w:vAlign w:val="center"/>
          </w:tcPr>
          <w:p w14:paraId="0868BA67" w14:textId="77777777" w:rsidR="005A6770" w:rsidRPr="006B62BD" w:rsidRDefault="005A6770" w:rsidP="005A6770">
            <w:pPr>
              <w:rPr>
                <w:sz w:val="18"/>
                <w:szCs w:val="18"/>
              </w:rPr>
            </w:pPr>
            <w:r w:rsidRPr="006B62BD">
              <w:rPr>
                <w:rFonts w:ascii="Times New Roman" w:hAnsi="Times New Roman" w:cs="Times New Roman"/>
                <w:bCs/>
                <w:sz w:val="18"/>
                <w:szCs w:val="18"/>
              </w:rPr>
              <w:t>Türkçe</w:t>
            </w:r>
          </w:p>
        </w:tc>
        <w:tc>
          <w:tcPr>
            <w:tcW w:w="284" w:type="dxa"/>
            <w:vAlign w:val="center"/>
          </w:tcPr>
          <w:p w14:paraId="34C3B4F8" w14:textId="77777777" w:rsidR="005A6770" w:rsidRPr="006B62BD" w:rsidRDefault="002B64A7" w:rsidP="002B64A7">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2</w:t>
            </w:r>
          </w:p>
        </w:tc>
        <w:tc>
          <w:tcPr>
            <w:tcW w:w="425" w:type="dxa"/>
            <w:vAlign w:val="center"/>
          </w:tcPr>
          <w:p w14:paraId="530266BC" w14:textId="77777777" w:rsidR="005A6770" w:rsidRPr="006B62BD" w:rsidRDefault="002B64A7" w:rsidP="002B64A7">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1</w:t>
            </w:r>
          </w:p>
        </w:tc>
        <w:tc>
          <w:tcPr>
            <w:tcW w:w="425" w:type="dxa"/>
            <w:vAlign w:val="center"/>
          </w:tcPr>
          <w:p w14:paraId="1E2C0F91" w14:textId="77777777" w:rsidR="005A6770" w:rsidRPr="006B62BD" w:rsidRDefault="005A6770" w:rsidP="002B64A7">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3</w:t>
            </w:r>
          </w:p>
        </w:tc>
        <w:tc>
          <w:tcPr>
            <w:tcW w:w="851" w:type="dxa"/>
            <w:vAlign w:val="center"/>
          </w:tcPr>
          <w:p w14:paraId="1B5DFC47" w14:textId="77777777" w:rsidR="005A6770" w:rsidRPr="006B62BD" w:rsidRDefault="005A6770" w:rsidP="002B64A7">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3</w:t>
            </w:r>
          </w:p>
        </w:tc>
        <w:tc>
          <w:tcPr>
            <w:tcW w:w="3685" w:type="dxa"/>
          </w:tcPr>
          <w:p w14:paraId="7FA3F805" w14:textId="77777777" w:rsidR="005A6770" w:rsidRPr="002B64A7" w:rsidRDefault="002B64A7" w:rsidP="005A6770">
            <w:pPr>
              <w:spacing w:before="100" w:beforeAutospacing="1" w:after="100" w:afterAutospacing="1"/>
              <w:jc w:val="both"/>
              <w:rPr>
                <w:rFonts w:ascii="Times New Roman" w:hAnsi="Times New Roman" w:cs="Times New Roman"/>
                <w:bCs/>
                <w:sz w:val="16"/>
                <w:szCs w:val="16"/>
              </w:rPr>
            </w:pPr>
            <w:r w:rsidRPr="002B64A7">
              <w:rPr>
                <w:rFonts w:ascii="Times New Roman" w:hAnsi="Times New Roman" w:cs="Times New Roman"/>
                <w:bCs/>
                <w:sz w:val="16"/>
                <w:szCs w:val="16"/>
              </w:rPr>
              <w:t>İzostatik basit sistemleri ve bu sistemleri etkileyen yükleri kavrayabilme</w:t>
            </w:r>
            <w:r>
              <w:rPr>
                <w:rFonts w:ascii="Times New Roman" w:hAnsi="Times New Roman" w:cs="Times New Roman"/>
                <w:bCs/>
                <w:sz w:val="16"/>
                <w:szCs w:val="16"/>
              </w:rPr>
              <w:t xml:space="preserve"> ve çözümleyebilme</w:t>
            </w:r>
          </w:p>
        </w:tc>
      </w:tr>
      <w:tr w:rsidR="005A6770" w:rsidRPr="00306D0B" w14:paraId="0351095A" w14:textId="77777777" w:rsidTr="009F7593">
        <w:trPr>
          <w:trHeight w:hRule="exact" w:val="294"/>
        </w:trPr>
        <w:tc>
          <w:tcPr>
            <w:tcW w:w="2702" w:type="dxa"/>
            <w:vAlign w:val="center"/>
          </w:tcPr>
          <w:p w14:paraId="47F782D7" w14:textId="77777777" w:rsidR="005A6770" w:rsidRPr="00333680" w:rsidRDefault="005A6770" w:rsidP="005A6770">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Meslek Resmi</w:t>
            </w:r>
          </w:p>
        </w:tc>
        <w:tc>
          <w:tcPr>
            <w:tcW w:w="837" w:type="dxa"/>
            <w:vAlign w:val="center"/>
          </w:tcPr>
          <w:p w14:paraId="7D633BFB" w14:textId="77777777" w:rsidR="005A6770" w:rsidRPr="006B62BD" w:rsidRDefault="005A6770" w:rsidP="005A6770">
            <w:pPr>
              <w:rPr>
                <w:sz w:val="18"/>
                <w:szCs w:val="18"/>
              </w:rPr>
            </w:pPr>
            <w:r w:rsidRPr="006B62BD">
              <w:rPr>
                <w:rFonts w:ascii="Times New Roman" w:hAnsi="Times New Roman" w:cs="Times New Roman"/>
                <w:bCs/>
                <w:sz w:val="18"/>
                <w:szCs w:val="18"/>
              </w:rPr>
              <w:t>Türkçe</w:t>
            </w:r>
          </w:p>
        </w:tc>
        <w:tc>
          <w:tcPr>
            <w:tcW w:w="284" w:type="dxa"/>
            <w:vAlign w:val="center"/>
          </w:tcPr>
          <w:p w14:paraId="63011021" w14:textId="77777777" w:rsidR="005A6770" w:rsidRPr="006B62BD" w:rsidRDefault="002B64A7" w:rsidP="002B64A7">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2</w:t>
            </w:r>
          </w:p>
        </w:tc>
        <w:tc>
          <w:tcPr>
            <w:tcW w:w="425" w:type="dxa"/>
            <w:vAlign w:val="center"/>
          </w:tcPr>
          <w:p w14:paraId="3AD4BD3F" w14:textId="77777777" w:rsidR="005A6770" w:rsidRPr="006B62BD" w:rsidRDefault="002B64A7" w:rsidP="002B64A7">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1</w:t>
            </w:r>
          </w:p>
        </w:tc>
        <w:tc>
          <w:tcPr>
            <w:tcW w:w="425" w:type="dxa"/>
            <w:vAlign w:val="center"/>
          </w:tcPr>
          <w:p w14:paraId="0E6CEC03" w14:textId="77777777" w:rsidR="005A6770" w:rsidRPr="006B62BD" w:rsidRDefault="005A6770" w:rsidP="002B64A7">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3</w:t>
            </w:r>
          </w:p>
        </w:tc>
        <w:tc>
          <w:tcPr>
            <w:tcW w:w="851" w:type="dxa"/>
            <w:vAlign w:val="center"/>
          </w:tcPr>
          <w:p w14:paraId="03A6E591" w14:textId="77777777" w:rsidR="005A6770" w:rsidRPr="006B62BD" w:rsidRDefault="002B64A7" w:rsidP="002B64A7">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2</w:t>
            </w:r>
          </w:p>
        </w:tc>
        <w:tc>
          <w:tcPr>
            <w:tcW w:w="3685" w:type="dxa"/>
          </w:tcPr>
          <w:p w14:paraId="34C1A12D" w14:textId="77777777" w:rsidR="005A6770" w:rsidRPr="002B64A7" w:rsidRDefault="002B64A7" w:rsidP="005A6770">
            <w:pPr>
              <w:spacing w:before="100" w:beforeAutospacing="1" w:after="100" w:afterAutospacing="1"/>
              <w:jc w:val="both"/>
              <w:rPr>
                <w:rFonts w:ascii="Times New Roman" w:hAnsi="Times New Roman" w:cs="Times New Roman"/>
                <w:bCs/>
                <w:sz w:val="16"/>
                <w:szCs w:val="16"/>
              </w:rPr>
            </w:pPr>
            <w:r w:rsidRPr="002B64A7">
              <w:rPr>
                <w:rFonts w:ascii="Times New Roman" w:hAnsi="Times New Roman" w:cs="Times New Roman"/>
                <w:bCs/>
                <w:sz w:val="16"/>
                <w:szCs w:val="16"/>
              </w:rPr>
              <w:t> </w:t>
            </w:r>
            <w:r>
              <w:rPr>
                <w:rFonts w:ascii="Times New Roman" w:hAnsi="Times New Roman" w:cs="Times New Roman"/>
                <w:bCs/>
                <w:sz w:val="16"/>
                <w:szCs w:val="16"/>
              </w:rPr>
              <w:t>M</w:t>
            </w:r>
            <w:r w:rsidRPr="002B64A7">
              <w:rPr>
                <w:rFonts w:ascii="Times New Roman" w:hAnsi="Times New Roman" w:cs="Times New Roman"/>
                <w:bCs/>
                <w:sz w:val="16"/>
                <w:szCs w:val="16"/>
              </w:rPr>
              <w:t>imari ve B</w:t>
            </w:r>
            <w:r>
              <w:rPr>
                <w:rFonts w:ascii="Times New Roman" w:hAnsi="Times New Roman" w:cs="Times New Roman"/>
                <w:bCs/>
                <w:sz w:val="16"/>
                <w:szCs w:val="16"/>
              </w:rPr>
              <w:t>etonarme</w:t>
            </w:r>
            <w:r w:rsidRPr="002B64A7">
              <w:rPr>
                <w:rFonts w:ascii="Times New Roman" w:hAnsi="Times New Roman" w:cs="Times New Roman"/>
                <w:bCs/>
                <w:sz w:val="16"/>
                <w:szCs w:val="16"/>
              </w:rPr>
              <w:t xml:space="preserve"> plan ve detay</w:t>
            </w:r>
            <w:r>
              <w:rPr>
                <w:rFonts w:ascii="Times New Roman" w:hAnsi="Times New Roman" w:cs="Times New Roman"/>
                <w:bCs/>
                <w:sz w:val="16"/>
                <w:szCs w:val="16"/>
              </w:rPr>
              <w:t>ları çizebilme</w:t>
            </w:r>
          </w:p>
        </w:tc>
      </w:tr>
      <w:tr w:rsidR="005A6770" w:rsidRPr="00306D0B" w14:paraId="6ED32767" w14:textId="77777777" w:rsidTr="00EA0481">
        <w:trPr>
          <w:trHeight w:hRule="exact" w:val="284"/>
        </w:trPr>
        <w:tc>
          <w:tcPr>
            <w:tcW w:w="2702" w:type="dxa"/>
            <w:vAlign w:val="center"/>
          </w:tcPr>
          <w:p w14:paraId="56E0788B" w14:textId="77777777" w:rsidR="005A6770" w:rsidRPr="00333680" w:rsidRDefault="005A6770" w:rsidP="005A6770">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Mesleki Uygulama (Seç.)</w:t>
            </w:r>
          </w:p>
        </w:tc>
        <w:tc>
          <w:tcPr>
            <w:tcW w:w="837" w:type="dxa"/>
            <w:vAlign w:val="center"/>
          </w:tcPr>
          <w:p w14:paraId="7C7D44D6" w14:textId="77777777" w:rsidR="005A6770" w:rsidRPr="006B62BD" w:rsidRDefault="005A6770" w:rsidP="005A6770">
            <w:pPr>
              <w:rPr>
                <w:sz w:val="18"/>
                <w:szCs w:val="18"/>
              </w:rPr>
            </w:pPr>
            <w:r w:rsidRPr="006B62BD">
              <w:rPr>
                <w:rFonts w:ascii="Times New Roman" w:hAnsi="Times New Roman" w:cs="Times New Roman"/>
                <w:bCs/>
                <w:sz w:val="18"/>
                <w:szCs w:val="18"/>
              </w:rPr>
              <w:t>Türkçe</w:t>
            </w:r>
          </w:p>
        </w:tc>
        <w:tc>
          <w:tcPr>
            <w:tcW w:w="284" w:type="dxa"/>
            <w:vAlign w:val="center"/>
          </w:tcPr>
          <w:p w14:paraId="6CC6BC80" w14:textId="77777777" w:rsidR="005A6770" w:rsidRPr="006B62BD" w:rsidRDefault="002B64A7" w:rsidP="002B64A7">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2</w:t>
            </w:r>
          </w:p>
        </w:tc>
        <w:tc>
          <w:tcPr>
            <w:tcW w:w="425" w:type="dxa"/>
            <w:vAlign w:val="center"/>
          </w:tcPr>
          <w:p w14:paraId="1F3A76F5" w14:textId="77777777" w:rsidR="005A6770" w:rsidRPr="006B62BD" w:rsidRDefault="002B64A7" w:rsidP="002B64A7">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1</w:t>
            </w:r>
          </w:p>
        </w:tc>
        <w:tc>
          <w:tcPr>
            <w:tcW w:w="425" w:type="dxa"/>
            <w:vAlign w:val="center"/>
          </w:tcPr>
          <w:p w14:paraId="20F2639B" w14:textId="77777777" w:rsidR="005A6770" w:rsidRPr="006B62BD" w:rsidRDefault="005A6770" w:rsidP="002B64A7">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3</w:t>
            </w:r>
          </w:p>
        </w:tc>
        <w:tc>
          <w:tcPr>
            <w:tcW w:w="851" w:type="dxa"/>
            <w:vAlign w:val="center"/>
          </w:tcPr>
          <w:p w14:paraId="0DE3F98B" w14:textId="77777777" w:rsidR="005A6770" w:rsidRPr="006B62BD" w:rsidRDefault="005A6770" w:rsidP="002B64A7">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3</w:t>
            </w:r>
          </w:p>
        </w:tc>
        <w:tc>
          <w:tcPr>
            <w:tcW w:w="3685" w:type="dxa"/>
          </w:tcPr>
          <w:p w14:paraId="7DE900DD" w14:textId="77777777" w:rsidR="005A6770" w:rsidRPr="002B64A7" w:rsidRDefault="002B64A7" w:rsidP="005A6770">
            <w:pPr>
              <w:spacing w:before="100" w:beforeAutospacing="1" w:after="100" w:afterAutospacing="1"/>
              <w:jc w:val="both"/>
              <w:rPr>
                <w:rFonts w:ascii="Times New Roman" w:hAnsi="Times New Roman" w:cs="Times New Roman"/>
                <w:bCs/>
                <w:sz w:val="16"/>
                <w:szCs w:val="16"/>
              </w:rPr>
            </w:pPr>
            <w:r>
              <w:rPr>
                <w:rFonts w:ascii="Times New Roman" w:hAnsi="Times New Roman" w:cs="Times New Roman"/>
                <w:bCs/>
                <w:sz w:val="16"/>
                <w:szCs w:val="16"/>
              </w:rPr>
              <w:t>Soğuk demir uygulamaları yapabilme</w:t>
            </w:r>
          </w:p>
        </w:tc>
      </w:tr>
      <w:tr w:rsidR="00A74FFE" w:rsidRPr="00306D0B" w14:paraId="2A1DBED3" w14:textId="77777777" w:rsidTr="006B62BD">
        <w:trPr>
          <w:trHeight w:hRule="exact" w:val="284"/>
        </w:trPr>
        <w:tc>
          <w:tcPr>
            <w:tcW w:w="9209" w:type="dxa"/>
            <w:gridSpan w:val="7"/>
          </w:tcPr>
          <w:p w14:paraId="359B83D8" w14:textId="77777777" w:rsidR="00A74FFE" w:rsidRPr="006B62BD" w:rsidRDefault="00A74FFE" w:rsidP="00A74FFE">
            <w:pPr>
              <w:spacing w:before="100" w:beforeAutospacing="1" w:after="100" w:afterAutospacing="1"/>
              <w:jc w:val="both"/>
              <w:rPr>
                <w:rFonts w:ascii="Times New Roman" w:hAnsi="Times New Roman" w:cs="Times New Roman"/>
                <w:b/>
                <w:sz w:val="18"/>
                <w:szCs w:val="18"/>
              </w:rPr>
            </w:pPr>
            <w:r w:rsidRPr="006B62BD">
              <w:rPr>
                <w:rFonts w:ascii="Times New Roman" w:hAnsi="Times New Roman" w:cs="Times New Roman"/>
                <w:b/>
                <w:sz w:val="18"/>
                <w:szCs w:val="18"/>
              </w:rPr>
              <w:t>3.Yarıyıl</w:t>
            </w:r>
          </w:p>
        </w:tc>
      </w:tr>
      <w:tr w:rsidR="00B22A90" w:rsidRPr="00306D0B" w14:paraId="45593175" w14:textId="77777777" w:rsidTr="009F7593">
        <w:trPr>
          <w:trHeight w:hRule="exact" w:val="278"/>
        </w:trPr>
        <w:tc>
          <w:tcPr>
            <w:tcW w:w="2702" w:type="dxa"/>
            <w:vAlign w:val="center"/>
          </w:tcPr>
          <w:p w14:paraId="522E77D2" w14:textId="77777777" w:rsidR="00B22A90" w:rsidRPr="00333680" w:rsidRDefault="00B22A90" w:rsidP="00B22A90">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Zemin Mekaniği</w:t>
            </w:r>
            <w:r w:rsidR="00606637">
              <w:rPr>
                <w:rFonts w:ascii="Times New Roman" w:hAnsi="Times New Roman" w:cs="Times New Roman"/>
                <w:bCs/>
                <w:sz w:val="18"/>
                <w:szCs w:val="18"/>
              </w:rPr>
              <w:t xml:space="preserve"> I</w:t>
            </w:r>
          </w:p>
        </w:tc>
        <w:tc>
          <w:tcPr>
            <w:tcW w:w="837" w:type="dxa"/>
            <w:vAlign w:val="center"/>
          </w:tcPr>
          <w:p w14:paraId="5BB7A4F4" w14:textId="77777777" w:rsidR="00B22A90" w:rsidRPr="006B62BD" w:rsidRDefault="00B22A90" w:rsidP="00B22A90">
            <w:pPr>
              <w:rPr>
                <w:sz w:val="18"/>
                <w:szCs w:val="18"/>
              </w:rPr>
            </w:pPr>
            <w:r w:rsidRPr="006B62BD">
              <w:rPr>
                <w:rFonts w:ascii="Times New Roman" w:hAnsi="Times New Roman" w:cs="Times New Roman"/>
                <w:bCs/>
                <w:sz w:val="18"/>
                <w:szCs w:val="18"/>
              </w:rPr>
              <w:t>Türkçe</w:t>
            </w:r>
          </w:p>
        </w:tc>
        <w:tc>
          <w:tcPr>
            <w:tcW w:w="284" w:type="dxa"/>
            <w:vAlign w:val="center"/>
          </w:tcPr>
          <w:p w14:paraId="2F401389" w14:textId="77777777" w:rsidR="00B22A90" w:rsidRPr="006B62BD" w:rsidRDefault="00B22A90" w:rsidP="00B22A90">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2</w:t>
            </w:r>
          </w:p>
        </w:tc>
        <w:tc>
          <w:tcPr>
            <w:tcW w:w="425" w:type="dxa"/>
            <w:vAlign w:val="center"/>
          </w:tcPr>
          <w:p w14:paraId="483A4204" w14:textId="77777777" w:rsidR="00B22A90" w:rsidRPr="006B62BD" w:rsidRDefault="00B22A90" w:rsidP="00B22A90">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1</w:t>
            </w:r>
          </w:p>
        </w:tc>
        <w:tc>
          <w:tcPr>
            <w:tcW w:w="425" w:type="dxa"/>
            <w:vAlign w:val="center"/>
          </w:tcPr>
          <w:p w14:paraId="7E0365B9" w14:textId="77777777" w:rsidR="00B22A90" w:rsidRPr="006B62BD" w:rsidRDefault="00B22A90" w:rsidP="00B22A90">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3</w:t>
            </w:r>
          </w:p>
        </w:tc>
        <w:tc>
          <w:tcPr>
            <w:tcW w:w="851" w:type="dxa"/>
            <w:vAlign w:val="center"/>
          </w:tcPr>
          <w:p w14:paraId="636254FA" w14:textId="77777777" w:rsidR="00B22A90" w:rsidRPr="006B62BD" w:rsidRDefault="00B22A90" w:rsidP="00B22A90">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4</w:t>
            </w:r>
          </w:p>
        </w:tc>
        <w:tc>
          <w:tcPr>
            <w:tcW w:w="3685" w:type="dxa"/>
          </w:tcPr>
          <w:p w14:paraId="4E62F4E1" w14:textId="77777777" w:rsidR="00B22A90" w:rsidRPr="00B22A90" w:rsidRDefault="00B22A90" w:rsidP="00B22A90">
            <w:pPr>
              <w:spacing w:before="100" w:beforeAutospacing="1" w:after="100" w:afterAutospacing="1"/>
              <w:jc w:val="both"/>
              <w:rPr>
                <w:rFonts w:ascii="Times New Roman" w:hAnsi="Times New Roman" w:cs="Times New Roman"/>
                <w:bCs/>
                <w:sz w:val="16"/>
                <w:szCs w:val="16"/>
              </w:rPr>
            </w:pPr>
            <w:r>
              <w:rPr>
                <w:rFonts w:ascii="Times New Roman" w:hAnsi="Times New Roman" w:cs="Times New Roman"/>
                <w:bCs/>
                <w:sz w:val="16"/>
                <w:szCs w:val="16"/>
              </w:rPr>
              <w:t>Z</w:t>
            </w:r>
            <w:r w:rsidRPr="00B22A90">
              <w:rPr>
                <w:rFonts w:ascii="Times New Roman" w:hAnsi="Times New Roman" w:cs="Times New Roman"/>
                <w:bCs/>
                <w:sz w:val="16"/>
                <w:szCs w:val="16"/>
              </w:rPr>
              <w:t>eminlerin mühendislik özelliklerini</w:t>
            </w:r>
            <w:r>
              <w:rPr>
                <w:rFonts w:ascii="Times New Roman" w:hAnsi="Times New Roman" w:cs="Times New Roman"/>
                <w:bCs/>
                <w:sz w:val="16"/>
                <w:szCs w:val="16"/>
              </w:rPr>
              <w:t xml:space="preserve"> öğrenebilme</w:t>
            </w:r>
          </w:p>
        </w:tc>
      </w:tr>
      <w:tr w:rsidR="00B22A90" w:rsidRPr="00306D0B" w14:paraId="20D8F7A0" w14:textId="77777777" w:rsidTr="00EA0481">
        <w:trPr>
          <w:trHeight w:hRule="exact" w:val="432"/>
        </w:trPr>
        <w:tc>
          <w:tcPr>
            <w:tcW w:w="2702" w:type="dxa"/>
            <w:vAlign w:val="center"/>
          </w:tcPr>
          <w:p w14:paraId="09CB278E" w14:textId="77777777" w:rsidR="00B22A90" w:rsidRPr="00333680" w:rsidRDefault="00B22A90" w:rsidP="00B22A90">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Betonarme</w:t>
            </w:r>
          </w:p>
        </w:tc>
        <w:tc>
          <w:tcPr>
            <w:tcW w:w="837" w:type="dxa"/>
            <w:vAlign w:val="center"/>
          </w:tcPr>
          <w:p w14:paraId="51B92217" w14:textId="77777777" w:rsidR="00B22A90" w:rsidRPr="006B62BD" w:rsidRDefault="00B22A90" w:rsidP="00B22A90">
            <w:pPr>
              <w:rPr>
                <w:sz w:val="18"/>
                <w:szCs w:val="18"/>
              </w:rPr>
            </w:pPr>
            <w:r w:rsidRPr="006B62BD">
              <w:rPr>
                <w:rFonts w:ascii="Times New Roman" w:hAnsi="Times New Roman" w:cs="Times New Roman"/>
                <w:bCs/>
                <w:sz w:val="18"/>
                <w:szCs w:val="18"/>
              </w:rPr>
              <w:t>Türkçe</w:t>
            </w:r>
          </w:p>
        </w:tc>
        <w:tc>
          <w:tcPr>
            <w:tcW w:w="284" w:type="dxa"/>
            <w:vAlign w:val="center"/>
          </w:tcPr>
          <w:p w14:paraId="465DAC57" w14:textId="77777777" w:rsidR="00B22A90" w:rsidRPr="006B62BD" w:rsidRDefault="00B22A90" w:rsidP="00B22A90">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3</w:t>
            </w:r>
          </w:p>
        </w:tc>
        <w:tc>
          <w:tcPr>
            <w:tcW w:w="425" w:type="dxa"/>
            <w:vAlign w:val="center"/>
          </w:tcPr>
          <w:p w14:paraId="12A9533C" w14:textId="77777777" w:rsidR="00B22A90" w:rsidRPr="006B62BD" w:rsidRDefault="00B22A90" w:rsidP="00B22A90">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1</w:t>
            </w:r>
          </w:p>
        </w:tc>
        <w:tc>
          <w:tcPr>
            <w:tcW w:w="425" w:type="dxa"/>
            <w:vAlign w:val="center"/>
          </w:tcPr>
          <w:p w14:paraId="04EADF2C" w14:textId="77777777" w:rsidR="00B22A90" w:rsidRPr="006B62BD" w:rsidRDefault="00B22A90" w:rsidP="00B22A90">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4</w:t>
            </w:r>
          </w:p>
        </w:tc>
        <w:tc>
          <w:tcPr>
            <w:tcW w:w="851" w:type="dxa"/>
            <w:vAlign w:val="center"/>
          </w:tcPr>
          <w:p w14:paraId="41803B34" w14:textId="77777777" w:rsidR="00B22A90" w:rsidRPr="006B62BD" w:rsidRDefault="00B22A90" w:rsidP="00B22A90">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4</w:t>
            </w:r>
          </w:p>
        </w:tc>
        <w:tc>
          <w:tcPr>
            <w:tcW w:w="3685" w:type="dxa"/>
          </w:tcPr>
          <w:p w14:paraId="6F6C17C6" w14:textId="77777777" w:rsidR="00B22A90" w:rsidRPr="00B22A90" w:rsidRDefault="00B22A90" w:rsidP="00B22A90">
            <w:pPr>
              <w:spacing w:before="100" w:beforeAutospacing="1" w:after="100" w:afterAutospacing="1"/>
              <w:jc w:val="both"/>
              <w:rPr>
                <w:rFonts w:ascii="Times New Roman" w:hAnsi="Times New Roman" w:cs="Times New Roman"/>
                <w:bCs/>
                <w:sz w:val="16"/>
                <w:szCs w:val="16"/>
              </w:rPr>
            </w:pPr>
            <w:r w:rsidRPr="00B22A90">
              <w:rPr>
                <w:rFonts w:ascii="Times New Roman" w:hAnsi="Times New Roman" w:cs="Times New Roman"/>
                <w:bCs/>
                <w:sz w:val="16"/>
                <w:szCs w:val="16"/>
              </w:rPr>
              <w:t>Betonarme elemanlarını kavrayabil</w:t>
            </w:r>
            <w:r>
              <w:rPr>
                <w:rFonts w:ascii="Times New Roman" w:hAnsi="Times New Roman" w:cs="Times New Roman"/>
                <w:bCs/>
                <w:sz w:val="16"/>
                <w:szCs w:val="16"/>
              </w:rPr>
              <w:t xml:space="preserve">me ve tasarım ve </w:t>
            </w:r>
            <w:r w:rsidR="00A32E01">
              <w:rPr>
                <w:rFonts w:ascii="Times New Roman" w:hAnsi="Times New Roman" w:cs="Times New Roman"/>
                <w:bCs/>
                <w:sz w:val="16"/>
                <w:szCs w:val="16"/>
              </w:rPr>
              <w:t>hesaplamalarını</w:t>
            </w:r>
            <w:r>
              <w:rPr>
                <w:rFonts w:ascii="Times New Roman" w:hAnsi="Times New Roman" w:cs="Times New Roman"/>
                <w:bCs/>
                <w:sz w:val="16"/>
                <w:szCs w:val="16"/>
              </w:rPr>
              <w:t xml:space="preserve"> öğrenebilme</w:t>
            </w:r>
          </w:p>
        </w:tc>
      </w:tr>
      <w:tr w:rsidR="00B22A90" w:rsidRPr="00306D0B" w14:paraId="1A4120BC" w14:textId="77777777" w:rsidTr="00EA0481">
        <w:trPr>
          <w:trHeight w:hRule="exact" w:val="424"/>
        </w:trPr>
        <w:tc>
          <w:tcPr>
            <w:tcW w:w="2702" w:type="dxa"/>
            <w:vAlign w:val="center"/>
          </w:tcPr>
          <w:p w14:paraId="3EA06FCB" w14:textId="77777777" w:rsidR="00B22A90" w:rsidRPr="00333680" w:rsidRDefault="00B22A90" w:rsidP="00B22A90">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Şantiye Organizasyonu</w:t>
            </w:r>
          </w:p>
        </w:tc>
        <w:tc>
          <w:tcPr>
            <w:tcW w:w="837" w:type="dxa"/>
            <w:vAlign w:val="center"/>
          </w:tcPr>
          <w:p w14:paraId="2BEDA134" w14:textId="77777777" w:rsidR="00B22A90" w:rsidRPr="006B62BD" w:rsidRDefault="00B22A90" w:rsidP="00B22A90">
            <w:pPr>
              <w:rPr>
                <w:sz w:val="18"/>
                <w:szCs w:val="18"/>
              </w:rPr>
            </w:pPr>
            <w:r w:rsidRPr="006B62BD">
              <w:rPr>
                <w:rFonts w:ascii="Times New Roman" w:hAnsi="Times New Roman" w:cs="Times New Roman"/>
                <w:bCs/>
                <w:sz w:val="18"/>
                <w:szCs w:val="18"/>
              </w:rPr>
              <w:t>Türkçe</w:t>
            </w:r>
          </w:p>
        </w:tc>
        <w:tc>
          <w:tcPr>
            <w:tcW w:w="284" w:type="dxa"/>
            <w:vAlign w:val="center"/>
          </w:tcPr>
          <w:p w14:paraId="564E154A" w14:textId="77777777" w:rsidR="00B22A90" w:rsidRPr="006B62BD" w:rsidRDefault="00B22A90" w:rsidP="00B22A90">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2</w:t>
            </w:r>
          </w:p>
        </w:tc>
        <w:tc>
          <w:tcPr>
            <w:tcW w:w="425" w:type="dxa"/>
            <w:vAlign w:val="center"/>
          </w:tcPr>
          <w:p w14:paraId="0C93AA14" w14:textId="77777777" w:rsidR="00B22A90" w:rsidRPr="006B62BD" w:rsidRDefault="00B22A90" w:rsidP="00B22A90">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1</w:t>
            </w:r>
          </w:p>
        </w:tc>
        <w:tc>
          <w:tcPr>
            <w:tcW w:w="425" w:type="dxa"/>
            <w:vAlign w:val="center"/>
          </w:tcPr>
          <w:p w14:paraId="17F06DDA" w14:textId="77777777" w:rsidR="00B22A90" w:rsidRPr="006B62BD" w:rsidRDefault="00B22A90" w:rsidP="00B22A90">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3</w:t>
            </w:r>
          </w:p>
        </w:tc>
        <w:tc>
          <w:tcPr>
            <w:tcW w:w="851" w:type="dxa"/>
            <w:vAlign w:val="center"/>
          </w:tcPr>
          <w:p w14:paraId="7DB2FA97" w14:textId="77777777" w:rsidR="00B22A90" w:rsidRPr="006B62BD" w:rsidRDefault="00B22A90" w:rsidP="00B22A90">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4</w:t>
            </w:r>
          </w:p>
        </w:tc>
        <w:tc>
          <w:tcPr>
            <w:tcW w:w="3685" w:type="dxa"/>
          </w:tcPr>
          <w:p w14:paraId="56446E1D" w14:textId="77777777" w:rsidR="00B22A90" w:rsidRPr="00B22A90" w:rsidRDefault="00B22A90" w:rsidP="00B22A90">
            <w:pPr>
              <w:spacing w:before="100" w:beforeAutospacing="1" w:after="100" w:afterAutospacing="1"/>
              <w:jc w:val="both"/>
              <w:rPr>
                <w:rFonts w:ascii="Times New Roman" w:hAnsi="Times New Roman" w:cs="Times New Roman"/>
                <w:bCs/>
                <w:sz w:val="16"/>
                <w:szCs w:val="16"/>
              </w:rPr>
            </w:pPr>
            <w:r w:rsidRPr="00B22A90">
              <w:rPr>
                <w:rFonts w:ascii="Times New Roman" w:hAnsi="Times New Roman" w:cs="Times New Roman"/>
                <w:bCs/>
                <w:sz w:val="16"/>
                <w:szCs w:val="16"/>
              </w:rPr>
              <w:t>Şantiye ortamını hazırla</w:t>
            </w:r>
            <w:r>
              <w:rPr>
                <w:rFonts w:ascii="Times New Roman" w:hAnsi="Times New Roman" w:cs="Times New Roman"/>
                <w:bCs/>
                <w:sz w:val="16"/>
                <w:szCs w:val="16"/>
              </w:rPr>
              <w:t>mayı</w:t>
            </w:r>
            <w:r w:rsidRPr="00B22A90">
              <w:rPr>
                <w:rFonts w:ascii="Times New Roman" w:hAnsi="Times New Roman" w:cs="Times New Roman"/>
                <w:bCs/>
                <w:sz w:val="16"/>
                <w:szCs w:val="16"/>
              </w:rPr>
              <w:t xml:space="preserve">, iş programına uygun imalatların </w:t>
            </w:r>
            <w:r>
              <w:rPr>
                <w:rFonts w:ascii="Times New Roman" w:hAnsi="Times New Roman" w:cs="Times New Roman"/>
                <w:bCs/>
                <w:sz w:val="16"/>
                <w:szCs w:val="16"/>
              </w:rPr>
              <w:t>denetlenmeyi öğrenme</w:t>
            </w:r>
          </w:p>
        </w:tc>
      </w:tr>
      <w:tr w:rsidR="00B22A90" w:rsidRPr="00306D0B" w14:paraId="5F75794A" w14:textId="77777777" w:rsidTr="00EA0481">
        <w:trPr>
          <w:trHeight w:hRule="exact" w:val="699"/>
        </w:trPr>
        <w:tc>
          <w:tcPr>
            <w:tcW w:w="2702" w:type="dxa"/>
            <w:vAlign w:val="center"/>
          </w:tcPr>
          <w:p w14:paraId="4F9189BD" w14:textId="77777777" w:rsidR="00B22A90" w:rsidRPr="00333680" w:rsidRDefault="00B22A90" w:rsidP="00B22A90">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Arazi Ölçümleri</w:t>
            </w:r>
          </w:p>
        </w:tc>
        <w:tc>
          <w:tcPr>
            <w:tcW w:w="837" w:type="dxa"/>
            <w:vAlign w:val="center"/>
          </w:tcPr>
          <w:p w14:paraId="1D5DEF67" w14:textId="77777777" w:rsidR="00B22A90" w:rsidRPr="006B62BD" w:rsidRDefault="00B22A90" w:rsidP="00B22A90">
            <w:pPr>
              <w:rPr>
                <w:sz w:val="18"/>
                <w:szCs w:val="18"/>
              </w:rPr>
            </w:pPr>
            <w:r w:rsidRPr="006B62BD">
              <w:rPr>
                <w:rFonts w:ascii="Times New Roman" w:hAnsi="Times New Roman" w:cs="Times New Roman"/>
                <w:bCs/>
                <w:sz w:val="18"/>
                <w:szCs w:val="18"/>
              </w:rPr>
              <w:t>Türkçe</w:t>
            </w:r>
          </w:p>
        </w:tc>
        <w:tc>
          <w:tcPr>
            <w:tcW w:w="284" w:type="dxa"/>
            <w:vAlign w:val="center"/>
          </w:tcPr>
          <w:p w14:paraId="37B610CB" w14:textId="77777777" w:rsidR="00B22A90" w:rsidRPr="006B62BD" w:rsidRDefault="00B22A90" w:rsidP="00B22A90">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2</w:t>
            </w:r>
          </w:p>
        </w:tc>
        <w:tc>
          <w:tcPr>
            <w:tcW w:w="425" w:type="dxa"/>
            <w:vAlign w:val="center"/>
          </w:tcPr>
          <w:p w14:paraId="5EAF156F" w14:textId="77777777" w:rsidR="00B22A90" w:rsidRPr="006B62BD" w:rsidRDefault="00B22A90" w:rsidP="00B22A90">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1</w:t>
            </w:r>
          </w:p>
        </w:tc>
        <w:tc>
          <w:tcPr>
            <w:tcW w:w="425" w:type="dxa"/>
            <w:vAlign w:val="center"/>
          </w:tcPr>
          <w:p w14:paraId="7DD62D6B" w14:textId="77777777" w:rsidR="00B22A90" w:rsidRPr="006B62BD" w:rsidRDefault="00B22A90" w:rsidP="00B22A90">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3</w:t>
            </w:r>
          </w:p>
        </w:tc>
        <w:tc>
          <w:tcPr>
            <w:tcW w:w="851" w:type="dxa"/>
            <w:vAlign w:val="center"/>
          </w:tcPr>
          <w:p w14:paraId="1C9969DE" w14:textId="77777777" w:rsidR="00B22A90" w:rsidRPr="006B62BD" w:rsidRDefault="00B22A90" w:rsidP="00B22A90">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3</w:t>
            </w:r>
          </w:p>
        </w:tc>
        <w:tc>
          <w:tcPr>
            <w:tcW w:w="3685" w:type="dxa"/>
          </w:tcPr>
          <w:p w14:paraId="447F3733" w14:textId="77777777" w:rsidR="00B22A90" w:rsidRPr="00B22A90" w:rsidRDefault="00B22A90" w:rsidP="00B22A90">
            <w:pPr>
              <w:spacing w:before="100" w:beforeAutospacing="1" w:after="100" w:afterAutospacing="1"/>
              <w:jc w:val="both"/>
              <w:rPr>
                <w:rFonts w:ascii="Times New Roman" w:hAnsi="Times New Roman" w:cs="Times New Roman"/>
                <w:bCs/>
                <w:sz w:val="16"/>
                <w:szCs w:val="16"/>
              </w:rPr>
            </w:pPr>
            <w:r>
              <w:rPr>
                <w:rFonts w:ascii="Times New Roman" w:hAnsi="Times New Roman" w:cs="Times New Roman"/>
                <w:bCs/>
                <w:sz w:val="16"/>
                <w:szCs w:val="16"/>
              </w:rPr>
              <w:t>T</w:t>
            </w:r>
            <w:r w:rsidRPr="00B22A90">
              <w:rPr>
                <w:rFonts w:ascii="Times New Roman" w:hAnsi="Times New Roman" w:cs="Times New Roman"/>
                <w:bCs/>
                <w:sz w:val="16"/>
                <w:szCs w:val="16"/>
              </w:rPr>
              <w:t>opografya terimlerini</w:t>
            </w:r>
            <w:r>
              <w:rPr>
                <w:rFonts w:ascii="Times New Roman" w:hAnsi="Times New Roman" w:cs="Times New Roman"/>
                <w:bCs/>
                <w:sz w:val="16"/>
                <w:szCs w:val="16"/>
              </w:rPr>
              <w:t xml:space="preserve"> öğrenme,</w:t>
            </w:r>
            <w:r w:rsidRPr="00B22A90">
              <w:rPr>
                <w:rFonts w:ascii="Times New Roman" w:hAnsi="Times New Roman" w:cs="Times New Roman"/>
                <w:bCs/>
                <w:sz w:val="16"/>
                <w:szCs w:val="16"/>
              </w:rPr>
              <w:t xml:space="preserve"> aletlerinin kullan</w:t>
            </w:r>
            <w:r>
              <w:rPr>
                <w:rFonts w:ascii="Times New Roman" w:hAnsi="Times New Roman" w:cs="Times New Roman"/>
                <w:bCs/>
                <w:sz w:val="16"/>
                <w:szCs w:val="16"/>
              </w:rPr>
              <w:t>abilme</w:t>
            </w:r>
            <w:r w:rsidRPr="00B22A90">
              <w:rPr>
                <w:rFonts w:ascii="Times New Roman" w:hAnsi="Times New Roman" w:cs="Times New Roman"/>
                <w:bCs/>
                <w:sz w:val="16"/>
                <w:szCs w:val="16"/>
              </w:rPr>
              <w:t>, nivelman, poligon alan ve hacim hesaplarının ya</w:t>
            </w:r>
            <w:r>
              <w:rPr>
                <w:rFonts w:ascii="Times New Roman" w:hAnsi="Times New Roman" w:cs="Times New Roman"/>
                <w:bCs/>
                <w:sz w:val="16"/>
                <w:szCs w:val="16"/>
              </w:rPr>
              <w:t>pabilme</w:t>
            </w:r>
            <w:r w:rsidRPr="00B22A90">
              <w:rPr>
                <w:rFonts w:ascii="Times New Roman" w:hAnsi="Times New Roman" w:cs="Times New Roman"/>
                <w:bCs/>
                <w:sz w:val="16"/>
                <w:szCs w:val="16"/>
              </w:rPr>
              <w:t xml:space="preserve"> </w:t>
            </w:r>
          </w:p>
        </w:tc>
      </w:tr>
      <w:tr w:rsidR="00B22A90" w:rsidRPr="00306D0B" w14:paraId="73D22DE4" w14:textId="77777777" w:rsidTr="00EA0481">
        <w:trPr>
          <w:trHeight w:hRule="exact" w:val="284"/>
        </w:trPr>
        <w:tc>
          <w:tcPr>
            <w:tcW w:w="2702" w:type="dxa"/>
            <w:vAlign w:val="center"/>
          </w:tcPr>
          <w:p w14:paraId="38BAFCF3" w14:textId="77777777" w:rsidR="00B22A90" w:rsidRPr="00333680" w:rsidRDefault="00B22A90" w:rsidP="00B22A90">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 xml:space="preserve">Bilgisayar Destekli Tasarım </w:t>
            </w:r>
          </w:p>
        </w:tc>
        <w:tc>
          <w:tcPr>
            <w:tcW w:w="837" w:type="dxa"/>
            <w:vAlign w:val="center"/>
          </w:tcPr>
          <w:p w14:paraId="7886D3C9" w14:textId="77777777" w:rsidR="00B22A90" w:rsidRPr="006B62BD" w:rsidRDefault="00B22A90" w:rsidP="00B22A90">
            <w:pPr>
              <w:rPr>
                <w:sz w:val="18"/>
                <w:szCs w:val="18"/>
              </w:rPr>
            </w:pPr>
            <w:r w:rsidRPr="006B62BD">
              <w:rPr>
                <w:rFonts w:ascii="Times New Roman" w:hAnsi="Times New Roman" w:cs="Times New Roman"/>
                <w:bCs/>
                <w:sz w:val="18"/>
                <w:szCs w:val="18"/>
              </w:rPr>
              <w:t>Türkçe</w:t>
            </w:r>
          </w:p>
        </w:tc>
        <w:tc>
          <w:tcPr>
            <w:tcW w:w="284" w:type="dxa"/>
            <w:vAlign w:val="center"/>
          </w:tcPr>
          <w:p w14:paraId="6777BA3B" w14:textId="77777777" w:rsidR="00B22A90" w:rsidRPr="006B62BD" w:rsidRDefault="00B22A90" w:rsidP="00B22A90">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2</w:t>
            </w:r>
          </w:p>
        </w:tc>
        <w:tc>
          <w:tcPr>
            <w:tcW w:w="425" w:type="dxa"/>
            <w:vAlign w:val="center"/>
          </w:tcPr>
          <w:p w14:paraId="77305F25" w14:textId="77777777" w:rsidR="00B22A90" w:rsidRPr="006B62BD" w:rsidRDefault="00B22A90" w:rsidP="00B22A90">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1</w:t>
            </w:r>
          </w:p>
        </w:tc>
        <w:tc>
          <w:tcPr>
            <w:tcW w:w="425" w:type="dxa"/>
            <w:vAlign w:val="center"/>
          </w:tcPr>
          <w:p w14:paraId="15BEF5FF" w14:textId="77777777" w:rsidR="00B22A90" w:rsidRPr="006B62BD" w:rsidRDefault="00B22A90" w:rsidP="00B22A90">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3</w:t>
            </w:r>
          </w:p>
        </w:tc>
        <w:tc>
          <w:tcPr>
            <w:tcW w:w="851" w:type="dxa"/>
            <w:vAlign w:val="center"/>
          </w:tcPr>
          <w:p w14:paraId="59EFEC4F" w14:textId="77777777" w:rsidR="00B22A90" w:rsidRPr="006B62BD" w:rsidRDefault="00A32E01" w:rsidP="00B22A90">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3</w:t>
            </w:r>
          </w:p>
        </w:tc>
        <w:tc>
          <w:tcPr>
            <w:tcW w:w="3685" w:type="dxa"/>
          </w:tcPr>
          <w:p w14:paraId="64498723" w14:textId="77777777" w:rsidR="00B22A90" w:rsidRPr="00B22A90" w:rsidRDefault="00B22A90" w:rsidP="00B22A90">
            <w:pPr>
              <w:spacing w:before="100" w:beforeAutospacing="1" w:after="100" w:afterAutospacing="1"/>
              <w:jc w:val="both"/>
              <w:rPr>
                <w:rFonts w:ascii="Times New Roman" w:hAnsi="Times New Roman" w:cs="Times New Roman"/>
                <w:bCs/>
                <w:sz w:val="16"/>
                <w:szCs w:val="16"/>
              </w:rPr>
            </w:pPr>
            <w:r>
              <w:rPr>
                <w:rFonts w:ascii="Times New Roman" w:hAnsi="Times New Roman" w:cs="Times New Roman"/>
                <w:bCs/>
                <w:sz w:val="16"/>
                <w:szCs w:val="16"/>
              </w:rPr>
              <w:t xml:space="preserve">İdecad programımı </w:t>
            </w:r>
            <w:r w:rsidRPr="002B64A7">
              <w:rPr>
                <w:rFonts w:ascii="Times New Roman" w:hAnsi="Times New Roman" w:cs="Times New Roman"/>
                <w:bCs/>
                <w:sz w:val="16"/>
                <w:szCs w:val="16"/>
              </w:rPr>
              <w:t>kullanabilme</w:t>
            </w:r>
          </w:p>
        </w:tc>
      </w:tr>
      <w:tr w:rsidR="00B22A90" w:rsidRPr="00306D0B" w14:paraId="0215CD44" w14:textId="77777777" w:rsidTr="00EA0481">
        <w:trPr>
          <w:trHeight w:hRule="exact" w:val="571"/>
        </w:trPr>
        <w:tc>
          <w:tcPr>
            <w:tcW w:w="2702" w:type="dxa"/>
            <w:vAlign w:val="center"/>
          </w:tcPr>
          <w:p w14:paraId="61377E69" w14:textId="77777777" w:rsidR="00B22A90" w:rsidRPr="00333680" w:rsidRDefault="00B22A90" w:rsidP="00B22A90">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Mukavemet (seç.)</w:t>
            </w:r>
          </w:p>
        </w:tc>
        <w:tc>
          <w:tcPr>
            <w:tcW w:w="837" w:type="dxa"/>
            <w:vAlign w:val="center"/>
          </w:tcPr>
          <w:p w14:paraId="28F96247" w14:textId="77777777" w:rsidR="00B22A90" w:rsidRPr="006B62BD" w:rsidRDefault="00B22A90" w:rsidP="00B22A90">
            <w:pPr>
              <w:rPr>
                <w:sz w:val="18"/>
                <w:szCs w:val="18"/>
              </w:rPr>
            </w:pPr>
            <w:r w:rsidRPr="006B62BD">
              <w:rPr>
                <w:rFonts w:ascii="Times New Roman" w:hAnsi="Times New Roman" w:cs="Times New Roman"/>
                <w:bCs/>
                <w:sz w:val="18"/>
                <w:szCs w:val="18"/>
              </w:rPr>
              <w:t>Türkçe</w:t>
            </w:r>
          </w:p>
        </w:tc>
        <w:tc>
          <w:tcPr>
            <w:tcW w:w="284" w:type="dxa"/>
            <w:vAlign w:val="center"/>
          </w:tcPr>
          <w:p w14:paraId="023C195C" w14:textId="77777777" w:rsidR="00B22A90" w:rsidRPr="006B62BD" w:rsidRDefault="00A32E01" w:rsidP="00B22A90">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2</w:t>
            </w:r>
          </w:p>
        </w:tc>
        <w:tc>
          <w:tcPr>
            <w:tcW w:w="425" w:type="dxa"/>
            <w:vAlign w:val="center"/>
          </w:tcPr>
          <w:p w14:paraId="56A5908C" w14:textId="77777777" w:rsidR="00B22A90" w:rsidRPr="006B62BD" w:rsidRDefault="00A32E01" w:rsidP="00B22A90">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0</w:t>
            </w:r>
          </w:p>
        </w:tc>
        <w:tc>
          <w:tcPr>
            <w:tcW w:w="425" w:type="dxa"/>
            <w:vAlign w:val="center"/>
          </w:tcPr>
          <w:p w14:paraId="28A7388F" w14:textId="77777777" w:rsidR="00B22A90" w:rsidRPr="006B62BD" w:rsidRDefault="00A32E01" w:rsidP="00B22A90">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2</w:t>
            </w:r>
          </w:p>
        </w:tc>
        <w:tc>
          <w:tcPr>
            <w:tcW w:w="851" w:type="dxa"/>
            <w:vAlign w:val="center"/>
          </w:tcPr>
          <w:p w14:paraId="32318D6F" w14:textId="77777777" w:rsidR="00B22A90" w:rsidRPr="006B62BD" w:rsidRDefault="00A32E01" w:rsidP="00B22A90">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2</w:t>
            </w:r>
          </w:p>
        </w:tc>
        <w:tc>
          <w:tcPr>
            <w:tcW w:w="3685" w:type="dxa"/>
          </w:tcPr>
          <w:p w14:paraId="320B99BE" w14:textId="77777777" w:rsidR="00B22A90" w:rsidRPr="00B22A90" w:rsidRDefault="00A32E01" w:rsidP="00B22A90">
            <w:pPr>
              <w:spacing w:before="100" w:beforeAutospacing="1" w:after="100" w:afterAutospacing="1"/>
              <w:jc w:val="both"/>
              <w:rPr>
                <w:rFonts w:ascii="Times New Roman" w:hAnsi="Times New Roman" w:cs="Times New Roman"/>
                <w:bCs/>
                <w:sz w:val="16"/>
                <w:szCs w:val="16"/>
              </w:rPr>
            </w:pPr>
            <w:r w:rsidRPr="00A32E01">
              <w:rPr>
                <w:rFonts w:ascii="Times New Roman" w:hAnsi="Times New Roman" w:cs="Times New Roman"/>
                <w:bCs/>
                <w:sz w:val="16"/>
                <w:szCs w:val="16"/>
              </w:rPr>
              <w:t xml:space="preserve">Yapı elemanlarının dış </w:t>
            </w:r>
            <w:r>
              <w:rPr>
                <w:rFonts w:ascii="Times New Roman" w:hAnsi="Times New Roman" w:cs="Times New Roman"/>
                <w:bCs/>
                <w:sz w:val="16"/>
                <w:szCs w:val="16"/>
              </w:rPr>
              <w:t>etkiler</w:t>
            </w:r>
            <w:r w:rsidRPr="00A32E01">
              <w:rPr>
                <w:rFonts w:ascii="Times New Roman" w:hAnsi="Times New Roman" w:cs="Times New Roman"/>
                <w:bCs/>
                <w:sz w:val="16"/>
                <w:szCs w:val="16"/>
              </w:rPr>
              <w:t xml:space="preserve"> altında nasıl davranacağını ve bu elemanlar</w:t>
            </w:r>
            <w:r>
              <w:rPr>
                <w:rFonts w:ascii="Times New Roman" w:hAnsi="Times New Roman" w:cs="Times New Roman"/>
                <w:bCs/>
                <w:sz w:val="16"/>
                <w:szCs w:val="16"/>
              </w:rPr>
              <w:t>ın</w:t>
            </w:r>
            <w:r w:rsidRPr="00A32E01">
              <w:rPr>
                <w:rFonts w:ascii="Times New Roman" w:hAnsi="Times New Roman" w:cs="Times New Roman"/>
                <w:bCs/>
                <w:sz w:val="16"/>
                <w:szCs w:val="16"/>
              </w:rPr>
              <w:t xml:space="preserve"> boyutların</w:t>
            </w:r>
            <w:r>
              <w:rPr>
                <w:rFonts w:ascii="Times New Roman" w:hAnsi="Times New Roman" w:cs="Times New Roman"/>
                <w:bCs/>
                <w:sz w:val="16"/>
                <w:szCs w:val="16"/>
              </w:rPr>
              <w:t>ı</w:t>
            </w:r>
            <w:r w:rsidRPr="00A32E01">
              <w:rPr>
                <w:rFonts w:ascii="Times New Roman" w:hAnsi="Times New Roman" w:cs="Times New Roman"/>
                <w:bCs/>
                <w:sz w:val="16"/>
                <w:szCs w:val="16"/>
              </w:rPr>
              <w:t xml:space="preserve"> </w:t>
            </w:r>
            <w:r>
              <w:rPr>
                <w:rFonts w:ascii="Times New Roman" w:hAnsi="Times New Roman" w:cs="Times New Roman"/>
                <w:bCs/>
                <w:sz w:val="16"/>
                <w:szCs w:val="16"/>
              </w:rPr>
              <w:t>hesaplayabilme</w:t>
            </w:r>
          </w:p>
        </w:tc>
      </w:tr>
      <w:tr w:rsidR="00A32E01" w:rsidRPr="00306D0B" w14:paraId="221B8055" w14:textId="77777777" w:rsidTr="00EA0481">
        <w:trPr>
          <w:trHeight w:hRule="exact" w:val="566"/>
        </w:trPr>
        <w:tc>
          <w:tcPr>
            <w:tcW w:w="2702" w:type="dxa"/>
            <w:vAlign w:val="center"/>
          </w:tcPr>
          <w:p w14:paraId="197068DF" w14:textId="77777777" w:rsidR="00A32E01" w:rsidRPr="00333680" w:rsidRDefault="00A32E01" w:rsidP="00A32E01">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Yapı Teknolojisi (seç.)</w:t>
            </w:r>
          </w:p>
        </w:tc>
        <w:tc>
          <w:tcPr>
            <w:tcW w:w="837" w:type="dxa"/>
            <w:vAlign w:val="center"/>
          </w:tcPr>
          <w:p w14:paraId="0873EB37" w14:textId="77777777" w:rsidR="00A32E01" w:rsidRPr="006B62BD" w:rsidRDefault="00A32E01" w:rsidP="00A32E01">
            <w:pPr>
              <w:rPr>
                <w:sz w:val="18"/>
                <w:szCs w:val="18"/>
              </w:rPr>
            </w:pPr>
            <w:r w:rsidRPr="006B62BD">
              <w:rPr>
                <w:rFonts w:ascii="Times New Roman" w:hAnsi="Times New Roman" w:cs="Times New Roman"/>
                <w:bCs/>
                <w:sz w:val="18"/>
                <w:szCs w:val="18"/>
              </w:rPr>
              <w:t>Türkçe</w:t>
            </w:r>
          </w:p>
        </w:tc>
        <w:tc>
          <w:tcPr>
            <w:tcW w:w="284" w:type="dxa"/>
            <w:vAlign w:val="center"/>
          </w:tcPr>
          <w:p w14:paraId="621349F0" w14:textId="77777777" w:rsidR="00A32E01" w:rsidRPr="006B62BD" w:rsidRDefault="00A32E01" w:rsidP="00A32E01">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2</w:t>
            </w:r>
          </w:p>
        </w:tc>
        <w:tc>
          <w:tcPr>
            <w:tcW w:w="425" w:type="dxa"/>
            <w:vAlign w:val="center"/>
          </w:tcPr>
          <w:p w14:paraId="1908556E" w14:textId="77777777" w:rsidR="00A32E01" w:rsidRPr="006B62BD" w:rsidRDefault="00A32E01" w:rsidP="00A32E01">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0</w:t>
            </w:r>
          </w:p>
        </w:tc>
        <w:tc>
          <w:tcPr>
            <w:tcW w:w="425" w:type="dxa"/>
            <w:vAlign w:val="center"/>
          </w:tcPr>
          <w:p w14:paraId="6FC21D3F" w14:textId="77777777" w:rsidR="00A32E01" w:rsidRPr="006B62BD" w:rsidRDefault="00A32E01" w:rsidP="00A32E01">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2</w:t>
            </w:r>
          </w:p>
        </w:tc>
        <w:tc>
          <w:tcPr>
            <w:tcW w:w="851" w:type="dxa"/>
            <w:vAlign w:val="center"/>
          </w:tcPr>
          <w:p w14:paraId="04E8F440" w14:textId="77777777" w:rsidR="00A32E01" w:rsidRPr="006B62BD" w:rsidRDefault="00A32E01" w:rsidP="00A32E01">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2</w:t>
            </w:r>
          </w:p>
        </w:tc>
        <w:tc>
          <w:tcPr>
            <w:tcW w:w="3685" w:type="dxa"/>
          </w:tcPr>
          <w:p w14:paraId="77EEE030" w14:textId="77777777" w:rsidR="00A32E01" w:rsidRPr="00B22A90" w:rsidRDefault="00DE458D" w:rsidP="00A32E01">
            <w:pPr>
              <w:spacing w:before="100" w:beforeAutospacing="1" w:after="100" w:afterAutospacing="1"/>
              <w:jc w:val="both"/>
              <w:rPr>
                <w:rFonts w:ascii="Times New Roman" w:hAnsi="Times New Roman" w:cs="Times New Roman"/>
                <w:bCs/>
                <w:sz w:val="16"/>
                <w:szCs w:val="16"/>
              </w:rPr>
            </w:pPr>
            <w:r>
              <w:rPr>
                <w:rFonts w:ascii="Times New Roman" w:hAnsi="Times New Roman" w:cs="Times New Roman"/>
                <w:bCs/>
                <w:sz w:val="16"/>
                <w:szCs w:val="16"/>
              </w:rPr>
              <w:t>Yapı elemanlarını</w:t>
            </w:r>
            <w:r w:rsidRPr="00DE458D">
              <w:rPr>
                <w:rFonts w:ascii="Times New Roman" w:hAnsi="Times New Roman" w:cs="Times New Roman"/>
                <w:bCs/>
                <w:sz w:val="16"/>
                <w:szCs w:val="16"/>
              </w:rPr>
              <w:t xml:space="preserve"> standart ve yönetmeliklere göre nasıl olacağını </w:t>
            </w:r>
            <w:r>
              <w:rPr>
                <w:rFonts w:ascii="Times New Roman" w:hAnsi="Times New Roman" w:cs="Times New Roman"/>
                <w:bCs/>
                <w:sz w:val="16"/>
                <w:szCs w:val="16"/>
              </w:rPr>
              <w:t>öğrenme</w:t>
            </w:r>
          </w:p>
        </w:tc>
      </w:tr>
      <w:tr w:rsidR="00A32E01" w:rsidRPr="00306D0B" w14:paraId="14BDAB08" w14:textId="77777777" w:rsidTr="00EA0481">
        <w:trPr>
          <w:trHeight w:hRule="exact" w:val="418"/>
        </w:trPr>
        <w:tc>
          <w:tcPr>
            <w:tcW w:w="2702" w:type="dxa"/>
            <w:vAlign w:val="center"/>
          </w:tcPr>
          <w:p w14:paraId="14171021" w14:textId="77777777" w:rsidR="00A32E01" w:rsidRPr="00333680" w:rsidRDefault="00A32E01" w:rsidP="00A32E01">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Kara Yolu İnşaatı I (Seç)</w:t>
            </w:r>
          </w:p>
        </w:tc>
        <w:tc>
          <w:tcPr>
            <w:tcW w:w="837" w:type="dxa"/>
            <w:vAlign w:val="center"/>
          </w:tcPr>
          <w:p w14:paraId="53D26DE5" w14:textId="77777777" w:rsidR="00A32E01" w:rsidRPr="006B62BD" w:rsidRDefault="00A32E01" w:rsidP="00A32E01">
            <w:pPr>
              <w:rPr>
                <w:sz w:val="18"/>
                <w:szCs w:val="18"/>
              </w:rPr>
            </w:pPr>
            <w:r w:rsidRPr="006B62BD">
              <w:rPr>
                <w:rFonts w:ascii="Times New Roman" w:hAnsi="Times New Roman" w:cs="Times New Roman"/>
                <w:bCs/>
                <w:sz w:val="18"/>
                <w:szCs w:val="18"/>
              </w:rPr>
              <w:t>Türkçe</w:t>
            </w:r>
          </w:p>
        </w:tc>
        <w:tc>
          <w:tcPr>
            <w:tcW w:w="284" w:type="dxa"/>
            <w:vAlign w:val="center"/>
          </w:tcPr>
          <w:p w14:paraId="4ACED4F7" w14:textId="77777777" w:rsidR="00A32E01" w:rsidRPr="006B62BD" w:rsidRDefault="00A32E01" w:rsidP="00A32E01">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2</w:t>
            </w:r>
          </w:p>
        </w:tc>
        <w:tc>
          <w:tcPr>
            <w:tcW w:w="425" w:type="dxa"/>
            <w:vAlign w:val="center"/>
          </w:tcPr>
          <w:p w14:paraId="7BCCDB59" w14:textId="77777777" w:rsidR="00A32E01" w:rsidRPr="006B62BD" w:rsidRDefault="00A32E01" w:rsidP="00A32E01">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1</w:t>
            </w:r>
          </w:p>
        </w:tc>
        <w:tc>
          <w:tcPr>
            <w:tcW w:w="425" w:type="dxa"/>
            <w:vAlign w:val="center"/>
          </w:tcPr>
          <w:p w14:paraId="7D07DA71" w14:textId="77777777" w:rsidR="00A32E01" w:rsidRPr="006B62BD" w:rsidRDefault="00A32E01" w:rsidP="00A32E01">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3</w:t>
            </w:r>
          </w:p>
        </w:tc>
        <w:tc>
          <w:tcPr>
            <w:tcW w:w="851" w:type="dxa"/>
            <w:vAlign w:val="center"/>
          </w:tcPr>
          <w:p w14:paraId="31541DA8" w14:textId="77777777" w:rsidR="00A32E01" w:rsidRPr="006B62BD" w:rsidRDefault="00A32E01" w:rsidP="00A32E01">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3</w:t>
            </w:r>
          </w:p>
        </w:tc>
        <w:tc>
          <w:tcPr>
            <w:tcW w:w="3685" w:type="dxa"/>
          </w:tcPr>
          <w:p w14:paraId="03029292" w14:textId="77777777" w:rsidR="00A32E01" w:rsidRPr="00B22A90" w:rsidRDefault="00DE458D" w:rsidP="00A32E01">
            <w:pPr>
              <w:spacing w:before="100" w:beforeAutospacing="1" w:after="100" w:afterAutospacing="1"/>
              <w:jc w:val="both"/>
              <w:rPr>
                <w:rFonts w:ascii="Times New Roman" w:hAnsi="Times New Roman" w:cs="Times New Roman"/>
                <w:bCs/>
                <w:sz w:val="16"/>
                <w:szCs w:val="16"/>
              </w:rPr>
            </w:pPr>
            <w:r w:rsidRPr="00DE458D">
              <w:rPr>
                <w:rFonts w:ascii="Times New Roman" w:hAnsi="Times New Roman" w:cs="Times New Roman"/>
                <w:bCs/>
                <w:sz w:val="16"/>
                <w:szCs w:val="16"/>
              </w:rPr>
              <w:t>Karayolu inşaatının yapım aşamalarını</w:t>
            </w:r>
            <w:r>
              <w:rPr>
                <w:rFonts w:ascii="Times New Roman" w:hAnsi="Times New Roman" w:cs="Times New Roman"/>
                <w:bCs/>
                <w:sz w:val="16"/>
                <w:szCs w:val="16"/>
              </w:rPr>
              <w:t xml:space="preserve"> ve hesaplamalarını</w:t>
            </w:r>
            <w:r w:rsidRPr="00DE458D">
              <w:rPr>
                <w:rFonts w:ascii="Times New Roman" w:hAnsi="Times New Roman" w:cs="Times New Roman"/>
                <w:bCs/>
                <w:sz w:val="16"/>
                <w:szCs w:val="16"/>
              </w:rPr>
              <w:t xml:space="preserve"> öğren</w:t>
            </w:r>
            <w:r>
              <w:rPr>
                <w:rFonts w:ascii="Times New Roman" w:hAnsi="Times New Roman" w:cs="Times New Roman"/>
                <w:bCs/>
                <w:sz w:val="16"/>
                <w:szCs w:val="16"/>
              </w:rPr>
              <w:t>me</w:t>
            </w:r>
          </w:p>
        </w:tc>
      </w:tr>
      <w:tr w:rsidR="00A32E01" w:rsidRPr="00306D0B" w14:paraId="0D6B2D19" w14:textId="77777777" w:rsidTr="009F7593">
        <w:trPr>
          <w:trHeight w:hRule="exact" w:val="586"/>
        </w:trPr>
        <w:tc>
          <w:tcPr>
            <w:tcW w:w="2702" w:type="dxa"/>
            <w:vAlign w:val="center"/>
          </w:tcPr>
          <w:p w14:paraId="4B570A08" w14:textId="77777777" w:rsidR="00A32E01" w:rsidRPr="00333680" w:rsidRDefault="00A32E01" w:rsidP="00A32E01">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Atık Sular (Seç.)</w:t>
            </w:r>
          </w:p>
        </w:tc>
        <w:tc>
          <w:tcPr>
            <w:tcW w:w="837" w:type="dxa"/>
            <w:vAlign w:val="center"/>
          </w:tcPr>
          <w:p w14:paraId="6528A142" w14:textId="77777777" w:rsidR="00A32E01" w:rsidRPr="006B62BD" w:rsidRDefault="00A32E01" w:rsidP="00A32E01">
            <w:pPr>
              <w:rPr>
                <w:sz w:val="18"/>
                <w:szCs w:val="18"/>
              </w:rPr>
            </w:pPr>
            <w:r w:rsidRPr="006B62BD">
              <w:rPr>
                <w:rFonts w:ascii="Times New Roman" w:hAnsi="Times New Roman" w:cs="Times New Roman"/>
                <w:bCs/>
                <w:sz w:val="18"/>
                <w:szCs w:val="18"/>
              </w:rPr>
              <w:t>Türkçe</w:t>
            </w:r>
          </w:p>
        </w:tc>
        <w:tc>
          <w:tcPr>
            <w:tcW w:w="284" w:type="dxa"/>
            <w:vAlign w:val="center"/>
          </w:tcPr>
          <w:p w14:paraId="62BF3E56" w14:textId="77777777" w:rsidR="00A32E01" w:rsidRPr="006B62BD" w:rsidRDefault="00A32E01" w:rsidP="00A32E01">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2</w:t>
            </w:r>
          </w:p>
        </w:tc>
        <w:tc>
          <w:tcPr>
            <w:tcW w:w="425" w:type="dxa"/>
            <w:vAlign w:val="center"/>
          </w:tcPr>
          <w:p w14:paraId="5DC74F85" w14:textId="77777777" w:rsidR="00A32E01" w:rsidRPr="006B62BD" w:rsidRDefault="00A32E01" w:rsidP="00A32E01">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1</w:t>
            </w:r>
          </w:p>
        </w:tc>
        <w:tc>
          <w:tcPr>
            <w:tcW w:w="425" w:type="dxa"/>
            <w:vAlign w:val="center"/>
          </w:tcPr>
          <w:p w14:paraId="424278D5" w14:textId="77777777" w:rsidR="00A32E01" w:rsidRPr="006B62BD" w:rsidRDefault="00A32E01" w:rsidP="00A32E01">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3</w:t>
            </w:r>
          </w:p>
        </w:tc>
        <w:tc>
          <w:tcPr>
            <w:tcW w:w="851" w:type="dxa"/>
            <w:vAlign w:val="center"/>
          </w:tcPr>
          <w:p w14:paraId="0B226337" w14:textId="77777777" w:rsidR="00A32E01" w:rsidRPr="006B62BD" w:rsidRDefault="00A32E01" w:rsidP="00A32E01">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3</w:t>
            </w:r>
          </w:p>
        </w:tc>
        <w:tc>
          <w:tcPr>
            <w:tcW w:w="3685" w:type="dxa"/>
          </w:tcPr>
          <w:p w14:paraId="4144F4AB" w14:textId="77777777" w:rsidR="00A32E01" w:rsidRPr="00B22A90" w:rsidRDefault="00BF6A07" w:rsidP="00A32E01">
            <w:pPr>
              <w:spacing w:before="100" w:beforeAutospacing="1" w:after="100" w:afterAutospacing="1"/>
              <w:jc w:val="both"/>
              <w:rPr>
                <w:rFonts w:ascii="Times New Roman" w:hAnsi="Times New Roman" w:cs="Times New Roman"/>
                <w:bCs/>
                <w:sz w:val="16"/>
                <w:szCs w:val="16"/>
              </w:rPr>
            </w:pPr>
            <w:r w:rsidRPr="006526FB">
              <w:rPr>
                <w:rFonts w:ascii="Times New Roman" w:hAnsi="Times New Roman" w:cs="Times New Roman"/>
                <w:bCs/>
                <w:sz w:val="16"/>
                <w:szCs w:val="16"/>
              </w:rPr>
              <w:t>Çevre</w:t>
            </w:r>
            <w:r>
              <w:rPr>
                <w:rFonts w:ascii="Times New Roman" w:hAnsi="Times New Roman" w:cs="Times New Roman"/>
                <w:bCs/>
                <w:sz w:val="16"/>
                <w:szCs w:val="16"/>
              </w:rPr>
              <w:t>nin</w:t>
            </w:r>
            <w:r w:rsidR="006526FB" w:rsidRPr="006526FB">
              <w:rPr>
                <w:rFonts w:ascii="Times New Roman" w:hAnsi="Times New Roman" w:cs="Times New Roman"/>
                <w:bCs/>
                <w:sz w:val="16"/>
                <w:szCs w:val="16"/>
              </w:rPr>
              <w:t xml:space="preserve"> </w:t>
            </w:r>
            <w:r w:rsidR="006526FB">
              <w:rPr>
                <w:rFonts w:ascii="Times New Roman" w:hAnsi="Times New Roman" w:cs="Times New Roman"/>
                <w:bCs/>
                <w:sz w:val="16"/>
                <w:szCs w:val="16"/>
              </w:rPr>
              <w:t xml:space="preserve">önemini ve kirlilik etkenlerini </w:t>
            </w:r>
            <w:r>
              <w:rPr>
                <w:rFonts w:ascii="Times New Roman" w:hAnsi="Times New Roman" w:cs="Times New Roman"/>
                <w:bCs/>
                <w:sz w:val="16"/>
                <w:szCs w:val="16"/>
              </w:rPr>
              <w:t>öğrenme</w:t>
            </w:r>
            <w:r w:rsidRPr="006526FB">
              <w:rPr>
                <w:rFonts w:ascii="Times New Roman" w:hAnsi="Times New Roman" w:cs="Times New Roman"/>
                <w:bCs/>
                <w:sz w:val="16"/>
                <w:szCs w:val="16"/>
              </w:rPr>
              <w:t>, atık</w:t>
            </w:r>
            <w:r w:rsidR="006526FB" w:rsidRPr="006526FB">
              <w:rPr>
                <w:rFonts w:ascii="Times New Roman" w:hAnsi="Times New Roman" w:cs="Times New Roman"/>
                <w:bCs/>
                <w:sz w:val="16"/>
                <w:szCs w:val="16"/>
              </w:rPr>
              <w:t xml:space="preserve"> suların uzaklaştırılması ve depolanması</w:t>
            </w:r>
            <w:r w:rsidR="006526FB">
              <w:rPr>
                <w:rFonts w:ascii="Times New Roman" w:hAnsi="Times New Roman" w:cs="Times New Roman"/>
                <w:bCs/>
                <w:sz w:val="16"/>
                <w:szCs w:val="16"/>
              </w:rPr>
              <w:t>,</w:t>
            </w:r>
            <w:r w:rsidR="006526FB" w:rsidRPr="006526FB">
              <w:rPr>
                <w:rFonts w:ascii="Times New Roman" w:hAnsi="Times New Roman" w:cs="Times New Roman"/>
                <w:bCs/>
                <w:sz w:val="16"/>
                <w:szCs w:val="16"/>
              </w:rPr>
              <w:t xml:space="preserve"> arıtma tesislerinin </w:t>
            </w:r>
            <w:r w:rsidR="006526FB">
              <w:rPr>
                <w:rFonts w:ascii="Times New Roman" w:hAnsi="Times New Roman" w:cs="Times New Roman"/>
                <w:bCs/>
                <w:sz w:val="16"/>
                <w:szCs w:val="16"/>
              </w:rPr>
              <w:t>öğrenme ve tasarımlarını yapabilme</w:t>
            </w:r>
          </w:p>
        </w:tc>
      </w:tr>
      <w:tr w:rsidR="00B22A90" w:rsidRPr="00306D0B" w14:paraId="20273EF0" w14:textId="77777777" w:rsidTr="006B62BD">
        <w:trPr>
          <w:trHeight w:hRule="exact" w:val="284"/>
        </w:trPr>
        <w:tc>
          <w:tcPr>
            <w:tcW w:w="9209" w:type="dxa"/>
            <w:gridSpan w:val="7"/>
          </w:tcPr>
          <w:p w14:paraId="63ADDDEA" w14:textId="77777777" w:rsidR="00B22A90" w:rsidRPr="006B62BD" w:rsidRDefault="00B22A90" w:rsidP="00B22A90">
            <w:pPr>
              <w:spacing w:before="100" w:beforeAutospacing="1" w:after="100" w:afterAutospacing="1"/>
              <w:jc w:val="both"/>
              <w:rPr>
                <w:rFonts w:ascii="Times New Roman" w:hAnsi="Times New Roman" w:cs="Times New Roman"/>
                <w:b/>
                <w:sz w:val="18"/>
                <w:szCs w:val="18"/>
              </w:rPr>
            </w:pPr>
            <w:r w:rsidRPr="006B62BD">
              <w:rPr>
                <w:rFonts w:ascii="Times New Roman" w:hAnsi="Times New Roman" w:cs="Times New Roman"/>
                <w:b/>
                <w:sz w:val="18"/>
                <w:szCs w:val="18"/>
              </w:rPr>
              <w:t>4.Yarıyıl</w:t>
            </w:r>
          </w:p>
        </w:tc>
      </w:tr>
      <w:tr w:rsidR="00606637" w:rsidRPr="00306D0B" w14:paraId="1D9751FA" w14:textId="77777777" w:rsidTr="00EA0481">
        <w:trPr>
          <w:trHeight w:hRule="exact" w:val="414"/>
        </w:trPr>
        <w:tc>
          <w:tcPr>
            <w:tcW w:w="2702" w:type="dxa"/>
            <w:vAlign w:val="center"/>
          </w:tcPr>
          <w:p w14:paraId="1CA64A5E" w14:textId="77777777" w:rsidR="00606637" w:rsidRPr="00333680" w:rsidRDefault="00606637" w:rsidP="00606637">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Çelik Yapılar</w:t>
            </w:r>
          </w:p>
        </w:tc>
        <w:tc>
          <w:tcPr>
            <w:tcW w:w="837" w:type="dxa"/>
            <w:vAlign w:val="center"/>
          </w:tcPr>
          <w:p w14:paraId="327FAF12" w14:textId="77777777" w:rsidR="00606637" w:rsidRPr="006B62BD" w:rsidRDefault="00606637" w:rsidP="00606637">
            <w:pPr>
              <w:rPr>
                <w:sz w:val="18"/>
                <w:szCs w:val="18"/>
              </w:rPr>
            </w:pPr>
            <w:r w:rsidRPr="006B62BD">
              <w:rPr>
                <w:rFonts w:ascii="Times New Roman" w:hAnsi="Times New Roman" w:cs="Times New Roman"/>
                <w:bCs/>
                <w:sz w:val="18"/>
                <w:szCs w:val="18"/>
              </w:rPr>
              <w:t>Türkçe</w:t>
            </w:r>
          </w:p>
        </w:tc>
        <w:tc>
          <w:tcPr>
            <w:tcW w:w="284" w:type="dxa"/>
            <w:vAlign w:val="center"/>
          </w:tcPr>
          <w:p w14:paraId="676C24D9" w14:textId="77777777" w:rsidR="00606637" w:rsidRPr="006B62BD" w:rsidRDefault="00606637" w:rsidP="00606637">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2</w:t>
            </w:r>
          </w:p>
        </w:tc>
        <w:tc>
          <w:tcPr>
            <w:tcW w:w="425" w:type="dxa"/>
            <w:vAlign w:val="center"/>
          </w:tcPr>
          <w:p w14:paraId="3ACE7478" w14:textId="77777777" w:rsidR="00606637" w:rsidRPr="006B62BD" w:rsidRDefault="00606637" w:rsidP="00606637">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1</w:t>
            </w:r>
          </w:p>
        </w:tc>
        <w:tc>
          <w:tcPr>
            <w:tcW w:w="425" w:type="dxa"/>
            <w:vAlign w:val="center"/>
          </w:tcPr>
          <w:p w14:paraId="1D56FF0E" w14:textId="77777777" w:rsidR="00606637" w:rsidRPr="006B62BD" w:rsidRDefault="00606637" w:rsidP="00606637">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3</w:t>
            </w:r>
          </w:p>
        </w:tc>
        <w:tc>
          <w:tcPr>
            <w:tcW w:w="851" w:type="dxa"/>
            <w:vAlign w:val="center"/>
          </w:tcPr>
          <w:p w14:paraId="2D837F4C" w14:textId="77777777" w:rsidR="00606637" w:rsidRPr="006B62BD" w:rsidRDefault="00606637" w:rsidP="00606637">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4</w:t>
            </w:r>
          </w:p>
        </w:tc>
        <w:tc>
          <w:tcPr>
            <w:tcW w:w="3685" w:type="dxa"/>
          </w:tcPr>
          <w:p w14:paraId="28B75DD4" w14:textId="77777777" w:rsidR="00606637" w:rsidRPr="00B22A90" w:rsidRDefault="0099257B" w:rsidP="00606637">
            <w:pPr>
              <w:spacing w:before="100" w:beforeAutospacing="1" w:after="100" w:afterAutospacing="1"/>
              <w:jc w:val="both"/>
              <w:rPr>
                <w:rFonts w:ascii="Times New Roman" w:hAnsi="Times New Roman" w:cs="Times New Roman"/>
                <w:bCs/>
                <w:sz w:val="16"/>
                <w:szCs w:val="16"/>
              </w:rPr>
            </w:pPr>
            <w:r>
              <w:rPr>
                <w:rFonts w:ascii="Times New Roman" w:hAnsi="Times New Roman" w:cs="Times New Roman"/>
                <w:bCs/>
                <w:sz w:val="16"/>
                <w:szCs w:val="16"/>
              </w:rPr>
              <w:t>Çelik yapı elemanlarını öğrenebilme ve tasarım hesaplarını yapabilme</w:t>
            </w:r>
          </w:p>
        </w:tc>
      </w:tr>
      <w:tr w:rsidR="00606637" w:rsidRPr="00306D0B" w14:paraId="2010C031" w14:textId="77777777" w:rsidTr="00EA0481">
        <w:trPr>
          <w:trHeight w:hRule="exact" w:val="434"/>
        </w:trPr>
        <w:tc>
          <w:tcPr>
            <w:tcW w:w="2702" w:type="dxa"/>
            <w:vAlign w:val="center"/>
          </w:tcPr>
          <w:p w14:paraId="5130B3FE" w14:textId="77777777" w:rsidR="00606637" w:rsidRPr="00333680" w:rsidRDefault="00606637" w:rsidP="00606637">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Yapı Tesisatları</w:t>
            </w:r>
          </w:p>
        </w:tc>
        <w:tc>
          <w:tcPr>
            <w:tcW w:w="837" w:type="dxa"/>
            <w:vAlign w:val="center"/>
          </w:tcPr>
          <w:p w14:paraId="5475FEC0" w14:textId="77777777" w:rsidR="00606637" w:rsidRPr="006B62BD" w:rsidRDefault="00606637" w:rsidP="00606637">
            <w:pPr>
              <w:rPr>
                <w:sz w:val="18"/>
                <w:szCs w:val="18"/>
              </w:rPr>
            </w:pPr>
            <w:r w:rsidRPr="006B62BD">
              <w:rPr>
                <w:rFonts w:ascii="Times New Roman" w:hAnsi="Times New Roman" w:cs="Times New Roman"/>
                <w:bCs/>
                <w:sz w:val="18"/>
                <w:szCs w:val="18"/>
              </w:rPr>
              <w:t>Türkçe</w:t>
            </w:r>
          </w:p>
        </w:tc>
        <w:tc>
          <w:tcPr>
            <w:tcW w:w="284" w:type="dxa"/>
            <w:vAlign w:val="center"/>
          </w:tcPr>
          <w:p w14:paraId="4DBADFAB" w14:textId="77777777" w:rsidR="00606637" w:rsidRPr="006B62BD" w:rsidRDefault="00606637" w:rsidP="00606637">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2</w:t>
            </w:r>
          </w:p>
        </w:tc>
        <w:tc>
          <w:tcPr>
            <w:tcW w:w="425" w:type="dxa"/>
            <w:vAlign w:val="center"/>
          </w:tcPr>
          <w:p w14:paraId="15238DBF" w14:textId="77777777" w:rsidR="00606637" w:rsidRPr="006B62BD" w:rsidRDefault="00606637" w:rsidP="00606637">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0</w:t>
            </w:r>
          </w:p>
        </w:tc>
        <w:tc>
          <w:tcPr>
            <w:tcW w:w="425" w:type="dxa"/>
            <w:vAlign w:val="center"/>
          </w:tcPr>
          <w:p w14:paraId="10019E13" w14:textId="77777777" w:rsidR="00606637" w:rsidRPr="006B62BD" w:rsidRDefault="00606637" w:rsidP="00606637">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2</w:t>
            </w:r>
          </w:p>
        </w:tc>
        <w:tc>
          <w:tcPr>
            <w:tcW w:w="851" w:type="dxa"/>
            <w:vAlign w:val="center"/>
          </w:tcPr>
          <w:p w14:paraId="2919EF88" w14:textId="77777777" w:rsidR="00606637" w:rsidRPr="006B62BD" w:rsidRDefault="00606637" w:rsidP="00606637">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2</w:t>
            </w:r>
          </w:p>
        </w:tc>
        <w:tc>
          <w:tcPr>
            <w:tcW w:w="3685" w:type="dxa"/>
          </w:tcPr>
          <w:p w14:paraId="630709D3" w14:textId="77777777" w:rsidR="00606637" w:rsidRPr="00B22A90" w:rsidRDefault="00F5698B" w:rsidP="00606637">
            <w:pPr>
              <w:spacing w:before="100" w:beforeAutospacing="1" w:after="100" w:afterAutospacing="1"/>
              <w:jc w:val="both"/>
              <w:rPr>
                <w:rFonts w:ascii="Times New Roman" w:hAnsi="Times New Roman" w:cs="Times New Roman"/>
                <w:bCs/>
                <w:sz w:val="16"/>
                <w:szCs w:val="16"/>
              </w:rPr>
            </w:pPr>
            <w:r>
              <w:rPr>
                <w:rFonts w:ascii="Times New Roman" w:hAnsi="Times New Roman" w:cs="Times New Roman"/>
                <w:bCs/>
                <w:sz w:val="16"/>
                <w:szCs w:val="16"/>
              </w:rPr>
              <w:t>Yapıda kullanılan tesisat elemanlarını öğrenebilme</w:t>
            </w:r>
          </w:p>
        </w:tc>
      </w:tr>
      <w:tr w:rsidR="00606637" w:rsidRPr="00306D0B" w14:paraId="48529163" w14:textId="77777777" w:rsidTr="00EA0481">
        <w:trPr>
          <w:trHeight w:hRule="exact" w:val="426"/>
        </w:trPr>
        <w:tc>
          <w:tcPr>
            <w:tcW w:w="2702" w:type="dxa"/>
            <w:vAlign w:val="center"/>
          </w:tcPr>
          <w:p w14:paraId="3DA9D7CA" w14:textId="77777777" w:rsidR="00606637" w:rsidRPr="00333680" w:rsidRDefault="00606637" w:rsidP="00606637">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Yapı Metrajı ve maliyeti</w:t>
            </w:r>
          </w:p>
        </w:tc>
        <w:tc>
          <w:tcPr>
            <w:tcW w:w="837" w:type="dxa"/>
            <w:vAlign w:val="center"/>
          </w:tcPr>
          <w:p w14:paraId="37C83EDE" w14:textId="77777777" w:rsidR="00606637" w:rsidRPr="006B62BD" w:rsidRDefault="00606637" w:rsidP="00606637">
            <w:pPr>
              <w:rPr>
                <w:sz w:val="18"/>
                <w:szCs w:val="18"/>
              </w:rPr>
            </w:pPr>
            <w:r w:rsidRPr="006B62BD">
              <w:rPr>
                <w:rFonts w:ascii="Times New Roman" w:hAnsi="Times New Roman" w:cs="Times New Roman"/>
                <w:bCs/>
                <w:sz w:val="18"/>
                <w:szCs w:val="18"/>
              </w:rPr>
              <w:t>Türkçe</w:t>
            </w:r>
          </w:p>
        </w:tc>
        <w:tc>
          <w:tcPr>
            <w:tcW w:w="284" w:type="dxa"/>
            <w:vAlign w:val="center"/>
          </w:tcPr>
          <w:p w14:paraId="1820A65D" w14:textId="77777777" w:rsidR="00606637" w:rsidRPr="006B62BD" w:rsidRDefault="00606637" w:rsidP="00606637">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3</w:t>
            </w:r>
          </w:p>
        </w:tc>
        <w:tc>
          <w:tcPr>
            <w:tcW w:w="425" w:type="dxa"/>
            <w:vAlign w:val="center"/>
          </w:tcPr>
          <w:p w14:paraId="379AFDDA" w14:textId="77777777" w:rsidR="00606637" w:rsidRPr="006B62BD" w:rsidRDefault="00606637" w:rsidP="00606637">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1</w:t>
            </w:r>
          </w:p>
        </w:tc>
        <w:tc>
          <w:tcPr>
            <w:tcW w:w="425" w:type="dxa"/>
            <w:vAlign w:val="center"/>
          </w:tcPr>
          <w:p w14:paraId="50095349" w14:textId="77777777" w:rsidR="00606637" w:rsidRPr="006B62BD" w:rsidRDefault="00606637" w:rsidP="00606637">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4</w:t>
            </w:r>
          </w:p>
        </w:tc>
        <w:tc>
          <w:tcPr>
            <w:tcW w:w="851" w:type="dxa"/>
            <w:vAlign w:val="center"/>
          </w:tcPr>
          <w:p w14:paraId="10CCEF1D" w14:textId="77777777" w:rsidR="00606637" w:rsidRPr="006B62BD" w:rsidRDefault="00606637" w:rsidP="00606637">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4</w:t>
            </w:r>
          </w:p>
        </w:tc>
        <w:tc>
          <w:tcPr>
            <w:tcW w:w="3685" w:type="dxa"/>
          </w:tcPr>
          <w:p w14:paraId="20FDEBFA" w14:textId="77777777" w:rsidR="00606637" w:rsidRPr="00B22A90" w:rsidRDefault="00BF6A07" w:rsidP="00606637">
            <w:pPr>
              <w:spacing w:before="100" w:beforeAutospacing="1" w:after="100" w:afterAutospacing="1"/>
              <w:jc w:val="both"/>
              <w:rPr>
                <w:rFonts w:ascii="Times New Roman" w:hAnsi="Times New Roman" w:cs="Times New Roman"/>
                <w:bCs/>
                <w:sz w:val="16"/>
                <w:szCs w:val="16"/>
              </w:rPr>
            </w:pPr>
            <w:r w:rsidRPr="00BF6A07">
              <w:rPr>
                <w:rFonts w:ascii="Times New Roman" w:hAnsi="Times New Roman" w:cs="Times New Roman"/>
                <w:bCs/>
                <w:sz w:val="16"/>
                <w:szCs w:val="16"/>
              </w:rPr>
              <w:t> </w:t>
            </w:r>
            <w:r>
              <w:rPr>
                <w:rFonts w:ascii="Times New Roman" w:hAnsi="Times New Roman" w:cs="Times New Roman"/>
                <w:bCs/>
                <w:sz w:val="16"/>
                <w:szCs w:val="16"/>
              </w:rPr>
              <w:t>Y</w:t>
            </w:r>
            <w:r w:rsidRPr="00BF6A07">
              <w:rPr>
                <w:rFonts w:ascii="Times New Roman" w:hAnsi="Times New Roman" w:cs="Times New Roman"/>
                <w:bCs/>
                <w:sz w:val="16"/>
                <w:szCs w:val="16"/>
              </w:rPr>
              <w:t xml:space="preserve">apı elemanlarının metrajını yapıp; hak ediş hesaplamalarını </w:t>
            </w:r>
            <w:r>
              <w:rPr>
                <w:rFonts w:ascii="Times New Roman" w:hAnsi="Times New Roman" w:cs="Times New Roman"/>
                <w:bCs/>
                <w:sz w:val="16"/>
                <w:szCs w:val="16"/>
              </w:rPr>
              <w:t>yapabilme</w:t>
            </w:r>
          </w:p>
        </w:tc>
      </w:tr>
      <w:tr w:rsidR="00606637" w:rsidRPr="00306D0B" w14:paraId="44682F63" w14:textId="77777777" w:rsidTr="00EA0481">
        <w:trPr>
          <w:trHeight w:hRule="exact" w:val="573"/>
        </w:trPr>
        <w:tc>
          <w:tcPr>
            <w:tcW w:w="2702" w:type="dxa"/>
            <w:vAlign w:val="center"/>
          </w:tcPr>
          <w:p w14:paraId="22A06C51" w14:textId="77777777" w:rsidR="00606637" w:rsidRPr="00333680" w:rsidRDefault="00606637" w:rsidP="00606637">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Zemin Mekaniği II</w:t>
            </w:r>
          </w:p>
        </w:tc>
        <w:tc>
          <w:tcPr>
            <w:tcW w:w="837" w:type="dxa"/>
            <w:vAlign w:val="center"/>
          </w:tcPr>
          <w:p w14:paraId="7F6821BC" w14:textId="77777777" w:rsidR="00606637" w:rsidRPr="006B62BD" w:rsidRDefault="00606637" w:rsidP="00606637">
            <w:pPr>
              <w:rPr>
                <w:sz w:val="18"/>
                <w:szCs w:val="18"/>
              </w:rPr>
            </w:pPr>
            <w:r w:rsidRPr="006B62BD">
              <w:rPr>
                <w:rFonts w:ascii="Times New Roman" w:hAnsi="Times New Roman" w:cs="Times New Roman"/>
                <w:bCs/>
                <w:sz w:val="18"/>
                <w:szCs w:val="18"/>
              </w:rPr>
              <w:t>Türkçe</w:t>
            </w:r>
          </w:p>
        </w:tc>
        <w:tc>
          <w:tcPr>
            <w:tcW w:w="284" w:type="dxa"/>
            <w:vAlign w:val="center"/>
          </w:tcPr>
          <w:p w14:paraId="58E31FFB" w14:textId="77777777" w:rsidR="00606637" w:rsidRPr="006B62BD" w:rsidRDefault="00606637" w:rsidP="00606637">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2</w:t>
            </w:r>
          </w:p>
        </w:tc>
        <w:tc>
          <w:tcPr>
            <w:tcW w:w="425" w:type="dxa"/>
            <w:vAlign w:val="center"/>
          </w:tcPr>
          <w:p w14:paraId="1C4ED599" w14:textId="77777777" w:rsidR="00606637" w:rsidRPr="006B62BD" w:rsidRDefault="00606637" w:rsidP="00606637">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1</w:t>
            </w:r>
          </w:p>
        </w:tc>
        <w:tc>
          <w:tcPr>
            <w:tcW w:w="425" w:type="dxa"/>
            <w:vAlign w:val="center"/>
          </w:tcPr>
          <w:p w14:paraId="17651A43" w14:textId="77777777" w:rsidR="00606637" w:rsidRPr="006B62BD" w:rsidRDefault="00606637" w:rsidP="00606637">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3</w:t>
            </w:r>
          </w:p>
        </w:tc>
        <w:tc>
          <w:tcPr>
            <w:tcW w:w="851" w:type="dxa"/>
            <w:vAlign w:val="center"/>
          </w:tcPr>
          <w:p w14:paraId="1CAD415A" w14:textId="77777777" w:rsidR="00606637" w:rsidRPr="006B62BD" w:rsidRDefault="00606637" w:rsidP="00606637">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4</w:t>
            </w:r>
          </w:p>
        </w:tc>
        <w:tc>
          <w:tcPr>
            <w:tcW w:w="3685" w:type="dxa"/>
          </w:tcPr>
          <w:p w14:paraId="3DB0D856" w14:textId="77777777" w:rsidR="00606637" w:rsidRPr="00B22A90" w:rsidRDefault="00BF6A07" w:rsidP="00606637">
            <w:pPr>
              <w:spacing w:before="100" w:beforeAutospacing="1" w:after="100" w:afterAutospacing="1"/>
              <w:jc w:val="both"/>
              <w:rPr>
                <w:rFonts w:ascii="Times New Roman" w:hAnsi="Times New Roman" w:cs="Times New Roman"/>
                <w:bCs/>
                <w:sz w:val="16"/>
                <w:szCs w:val="16"/>
              </w:rPr>
            </w:pPr>
            <w:r w:rsidRPr="00F5698B">
              <w:rPr>
                <w:rFonts w:ascii="Times New Roman" w:hAnsi="Times New Roman" w:cs="Times New Roman"/>
                <w:bCs/>
                <w:sz w:val="16"/>
                <w:szCs w:val="16"/>
              </w:rPr>
              <w:t>Temel</w:t>
            </w:r>
            <w:r w:rsidR="00F5698B" w:rsidRPr="00F5698B">
              <w:rPr>
                <w:rFonts w:ascii="Times New Roman" w:hAnsi="Times New Roman" w:cs="Times New Roman"/>
                <w:bCs/>
                <w:sz w:val="16"/>
                <w:szCs w:val="16"/>
              </w:rPr>
              <w:t xml:space="preserve"> kavramlarını kullanılarak zeminle ve zemine oturan yapılarla ilgili hesap ve problem çözümlerini öğre</w:t>
            </w:r>
            <w:r>
              <w:rPr>
                <w:rFonts w:ascii="Times New Roman" w:hAnsi="Times New Roman" w:cs="Times New Roman"/>
                <w:bCs/>
                <w:sz w:val="16"/>
                <w:szCs w:val="16"/>
              </w:rPr>
              <w:t>nme</w:t>
            </w:r>
          </w:p>
        </w:tc>
      </w:tr>
      <w:tr w:rsidR="00606637" w:rsidRPr="00306D0B" w14:paraId="6C7CE8E7" w14:textId="77777777" w:rsidTr="00EA0481">
        <w:trPr>
          <w:trHeight w:hRule="exact" w:val="411"/>
        </w:trPr>
        <w:tc>
          <w:tcPr>
            <w:tcW w:w="2702" w:type="dxa"/>
            <w:vAlign w:val="center"/>
          </w:tcPr>
          <w:p w14:paraId="6BEEC221" w14:textId="77777777" w:rsidR="00606637" w:rsidRPr="00333680" w:rsidRDefault="00606637" w:rsidP="00606637">
            <w:pPr>
              <w:spacing w:before="100" w:beforeAutospacing="1"/>
              <w:jc w:val="both"/>
              <w:rPr>
                <w:rFonts w:ascii="Times New Roman" w:hAnsi="Times New Roman" w:cs="Times New Roman"/>
                <w:bCs/>
                <w:sz w:val="18"/>
                <w:szCs w:val="18"/>
              </w:rPr>
            </w:pPr>
            <w:r w:rsidRPr="00333680">
              <w:rPr>
                <w:rFonts w:ascii="Times New Roman" w:hAnsi="Times New Roman" w:cs="Times New Roman"/>
                <w:bCs/>
                <w:sz w:val="18"/>
                <w:szCs w:val="18"/>
              </w:rPr>
              <w:t>Proje Etüdü ve Uygulaması</w:t>
            </w:r>
          </w:p>
        </w:tc>
        <w:tc>
          <w:tcPr>
            <w:tcW w:w="837" w:type="dxa"/>
            <w:vAlign w:val="center"/>
          </w:tcPr>
          <w:p w14:paraId="419A4BAC" w14:textId="77777777" w:rsidR="00606637" w:rsidRPr="006B62BD" w:rsidRDefault="00606637" w:rsidP="00606637">
            <w:pPr>
              <w:rPr>
                <w:sz w:val="18"/>
                <w:szCs w:val="18"/>
              </w:rPr>
            </w:pPr>
            <w:r w:rsidRPr="006B62BD">
              <w:rPr>
                <w:rFonts w:ascii="Times New Roman" w:hAnsi="Times New Roman" w:cs="Times New Roman"/>
                <w:bCs/>
                <w:sz w:val="18"/>
                <w:szCs w:val="18"/>
              </w:rPr>
              <w:t>Türkçe</w:t>
            </w:r>
          </w:p>
        </w:tc>
        <w:tc>
          <w:tcPr>
            <w:tcW w:w="284" w:type="dxa"/>
            <w:vAlign w:val="center"/>
          </w:tcPr>
          <w:p w14:paraId="5755DDAD" w14:textId="77777777" w:rsidR="00606637" w:rsidRPr="006B62BD" w:rsidRDefault="00606637" w:rsidP="00606637">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2</w:t>
            </w:r>
          </w:p>
        </w:tc>
        <w:tc>
          <w:tcPr>
            <w:tcW w:w="425" w:type="dxa"/>
            <w:vAlign w:val="center"/>
          </w:tcPr>
          <w:p w14:paraId="142607AC" w14:textId="77777777" w:rsidR="00606637" w:rsidRPr="006B62BD" w:rsidRDefault="00606637" w:rsidP="00606637">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1</w:t>
            </w:r>
          </w:p>
        </w:tc>
        <w:tc>
          <w:tcPr>
            <w:tcW w:w="425" w:type="dxa"/>
            <w:vAlign w:val="center"/>
          </w:tcPr>
          <w:p w14:paraId="12011273" w14:textId="77777777" w:rsidR="00606637" w:rsidRPr="006B62BD" w:rsidRDefault="00606637" w:rsidP="00606637">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3</w:t>
            </w:r>
          </w:p>
        </w:tc>
        <w:tc>
          <w:tcPr>
            <w:tcW w:w="851" w:type="dxa"/>
            <w:vAlign w:val="center"/>
          </w:tcPr>
          <w:p w14:paraId="4E2D8BC3" w14:textId="77777777" w:rsidR="00606637" w:rsidRPr="006B62BD" w:rsidRDefault="00606637" w:rsidP="00606637">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4</w:t>
            </w:r>
          </w:p>
        </w:tc>
        <w:tc>
          <w:tcPr>
            <w:tcW w:w="3685" w:type="dxa"/>
          </w:tcPr>
          <w:p w14:paraId="44578457" w14:textId="77777777" w:rsidR="00606637" w:rsidRPr="00B22A90" w:rsidRDefault="00BF6A07" w:rsidP="00606637">
            <w:pPr>
              <w:spacing w:before="100" w:beforeAutospacing="1" w:after="100" w:afterAutospacing="1"/>
              <w:jc w:val="both"/>
              <w:rPr>
                <w:rFonts w:ascii="Times New Roman" w:hAnsi="Times New Roman" w:cs="Times New Roman"/>
                <w:bCs/>
                <w:sz w:val="16"/>
                <w:szCs w:val="16"/>
              </w:rPr>
            </w:pPr>
            <w:r w:rsidRPr="00BF6A07">
              <w:rPr>
                <w:rFonts w:ascii="Times New Roman" w:hAnsi="Times New Roman" w:cs="Times New Roman"/>
                <w:bCs/>
                <w:sz w:val="16"/>
                <w:szCs w:val="16"/>
              </w:rPr>
              <w:t>Proje etüdü ve uygulama aşamalarında temel bilgi ve becerileri </w:t>
            </w:r>
            <w:r>
              <w:rPr>
                <w:rFonts w:ascii="Times New Roman" w:hAnsi="Times New Roman" w:cs="Times New Roman"/>
                <w:bCs/>
                <w:sz w:val="16"/>
                <w:szCs w:val="16"/>
              </w:rPr>
              <w:t>öğrenme</w:t>
            </w:r>
          </w:p>
        </w:tc>
      </w:tr>
      <w:tr w:rsidR="00606637" w:rsidRPr="00306D0B" w14:paraId="5A9A5A2B" w14:textId="77777777" w:rsidTr="00EA0481">
        <w:trPr>
          <w:trHeight w:hRule="exact" w:val="573"/>
        </w:trPr>
        <w:tc>
          <w:tcPr>
            <w:tcW w:w="2702" w:type="dxa"/>
            <w:vAlign w:val="center"/>
          </w:tcPr>
          <w:p w14:paraId="0EFFC3F5" w14:textId="77777777" w:rsidR="00606637" w:rsidRPr="00333680" w:rsidRDefault="00606637" w:rsidP="00606637">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Su Temini ve İletimi (Seç.)</w:t>
            </w:r>
          </w:p>
        </w:tc>
        <w:tc>
          <w:tcPr>
            <w:tcW w:w="837" w:type="dxa"/>
            <w:vAlign w:val="center"/>
          </w:tcPr>
          <w:p w14:paraId="050D3FFC" w14:textId="77777777" w:rsidR="00606637" w:rsidRPr="006B62BD" w:rsidRDefault="00606637" w:rsidP="00606637">
            <w:pPr>
              <w:rPr>
                <w:sz w:val="18"/>
                <w:szCs w:val="18"/>
              </w:rPr>
            </w:pPr>
            <w:r w:rsidRPr="006B62BD">
              <w:rPr>
                <w:rFonts w:ascii="Times New Roman" w:hAnsi="Times New Roman" w:cs="Times New Roman"/>
                <w:bCs/>
                <w:sz w:val="18"/>
                <w:szCs w:val="18"/>
              </w:rPr>
              <w:t>Türkçe</w:t>
            </w:r>
          </w:p>
        </w:tc>
        <w:tc>
          <w:tcPr>
            <w:tcW w:w="284" w:type="dxa"/>
            <w:vAlign w:val="center"/>
          </w:tcPr>
          <w:p w14:paraId="685C5FF1" w14:textId="77777777" w:rsidR="00606637" w:rsidRPr="006B62BD" w:rsidRDefault="00606637" w:rsidP="00606637">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2</w:t>
            </w:r>
          </w:p>
        </w:tc>
        <w:tc>
          <w:tcPr>
            <w:tcW w:w="425" w:type="dxa"/>
            <w:vAlign w:val="center"/>
          </w:tcPr>
          <w:p w14:paraId="3AD97FA3" w14:textId="77777777" w:rsidR="00606637" w:rsidRPr="006B62BD" w:rsidRDefault="00606637" w:rsidP="00606637">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1</w:t>
            </w:r>
          </w:p>
        </w:tc>
        <w:tc>
          <w:tcPr>
            <w:tcW w:w="425" w:type="dxa"/>
            <w:vAlign w:val="center"/>
          </w:tcPr>
          <w:p w14:paraId="450256F2" w14:textId="77777777" w:rsidR="00606637" w:rsidRPr="006B62BD" w:rsidRDefault="00606637" w:rsidP="00606637">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3</w:t>
            </w:r>
          </w:p>
        </w:tc>
        <w:tc>
          <w:tcPr>
            <w:tcW w:w="851" w:type="dxa"/>
            <w:vAlign w:val="center"/>
          </w:tcPr>
          <w:p w14:paraId="05CE6DBD" w14:textId="77777777" w:rsidR="00606637" w:rsidRPr="006B62BD" w:rsidRDefault="00606637" w:rsidP="00606637">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3</w:t>
            </w:r>
          </w:p>
        </w:tc>
        <w:tc>
          <w:tcPr>
            <w:tcW w:w="3685" w:type="dxa"/>
          </w:tcPr>
          <w:p w14:paraId="5B54ADBF" w14:textId="77777777" w:rsidR="00606637" w:rsidRPr="00B22A90" w:rsidRDefault="00415532" w:rsidP="00606637">
            <w:pPr>
              <w:spacing w:before="100" w:beforeAutospacing="1" w:after="100" w:afterAutospacing="1"/>
              <w:jc w:val="both"/>
              <w:rPr>
                <w:rFonts w:ascii="Times New Roman" w:hAnsi="Times New Roman" w:cs="Times New Roman"/>
                <w:bCs/>
                <w:sz w:val="16"/>
                <w:szCs w:val="16"/>
              </w:rPr>
            </w:pPr>
            <w:r w:rsidRPr="00415532">
              <w:rPr>
                <w:rFonts w:ascii="Times New Roman" w:hAnsi="Times New Roman" w:cs="Times New Roman"/>
                <w:bCs/>
                <w:sz w:val="16"/>
                <w:szCs w:val="16"/>
              </w:rPr>
              <w:t xml:space="preserve"> Çevredeki </w:t>
            </w:r>
            <w:r>
              <w:rPr>
                <w:rFonts w:ascii="Times New Roman" w:hAnsi="Times New Roman" w:cs="Times New Roman"/>
                <w:bCs/>
                <w:sz w:val="16"/>
                <w:szCs w:val="16"/>
              </w:rPr>
              <w:t>u</w:t>
            </w:r>
            <w:r w:rsidRPr="00415532">
              <w:rPr>
                <w:rFonts w:ascii="Times New Roman" w:hAnsi="Times New Roman" w:cs="Times New Roman"/>
                <w:bCs/>
                <w:sz w:val="16"/>
                <w:szCs w:val="16"/>
              </w:rPr>
              <w:t xml:space="preserve">ygun </w:t>
            </w:r>
            <w:r>
              <w:rPr>
                <w:rFonts w:ascii="Times New Roman" w:hAnsi="Times New Roman" w:cs="Times New Roman"/>
                <w:bCs/>
                <w:sz w:val="16"/>
                <w:szCs w:val="16"/>
              </w:rPr>
              <w:t>s</w:t>
            </w:r>
            <w:r w:rsidRPr="00415532">
              <w:rPr>
                <w:rFonts w:ascii="Times New Roman" w:hAnsi="Times New Roman" w:cs="Times New Roman"/>
                <w:bCs/>
                <w:sz w:val="16"/>
                <w:szCs w:val="16"/>
              </w:rPr>
              <w:t>u kaynaklarını tespit ederek, kullanılabilir hale getirilmesi için gerekli çalışmaları</w:t>
            </w:r>
            <w:r>
              <w:rPr>
                <w:rFonts w:ascii="Times New Roman" w:hAnsi="Times New Roman" w:cs="Times New Roman"/>
                <w:bCs/>
                <w:sz w:val="16"/>
                <w:szCs w:val="16"/>
              </w:rPr>
              <w:t xml:space="preserve"> öğrenme</w:t>
            </w:r>
          </w:p>
        </w:tc>
      </w:tr>
      <w:tr w:rsidR="00606637" w:rsidRPr="00306D0B" w14:paraId="7E60558A" w14:textId="77777777" w:rsidTr="009F7593">
        <w:trPr>
          <w:trHeight w:hRule="exact" w:val="851"/>
        </w:trPr>
        <w:tc>
          <w:tcPr>
            <w:tcW w:w="2702" w:type="dxa"/>
            <w:vAlign w:val="center"/>
          </w:tcPr>
          <w:p w14:paraId="6E81FF08" w14:textId="77777777" w:rsidR="00606637" w:rsidRPr="00333680" w:rsidRDefault="00606637" w:rsidP="00606637">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Yapı Onarım ve Güçlen. (Seç.)</w:t>
            </w:r>
          </w:p>
        </w:tc>
        <w:tc>
          <w:tcPr>
            <w:tcW w:w="837" w:type="dxa"/>
            <w:vAlign w:val="center"/>
          </w:tcPr>
          <w:p w14:paraId="0C21C6D4" w14:textId="77777777" w:rsidR="00606637" w:rsidRPr="006B62BD" w:rsidRDefault="00606637" w:rsidP="00606637">
            <w:pPr>
              <w:rPr>
                <w:sz w:val="18"/>
                <w:szCs w:val="18"/>
              </w:rPr>
            </w:pPr>
            <w:r w:rsidRPr="006B62BD">
              <w:rPr>
                <w:rFonts w:ascii="Times New Roman" w:hAnsi="Times New Roman" w:cs="Times New Roman"/>
                <w:bCs/>
                <w:sz w:val="18"/>
                <w:szCs w:val="18"/>
              </w:rPr>
              <w:t>Türkçe</w:t>
            </w:r>
          </w:p>
        </w:tc>
        <w:tc>
          <w:tcPr>
            <w:tcW w:w="284" w:type="dxa"/>
            <w:vAlign w:val="center"/>
          </w:tcPr>
          <w:p w14:paraId="06D55C4E" w14:textId="77777777" w:rsidR="00606637" w:rsidRPr="006B62BD" w:rsidRDefault="00606637" w:rsidP="00606637">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2</w:t>
            </w:r>
          </w:p>
        </w:tc>
        <w:tc>
          <w:tcPr>
            <w:tcW w:w="425" w:type="dxa"/>
            <w:vAlign w:val="center"/>
          </w:tcPr>
          <w:p w14:paraId="4242D309" w14:textId="77777777" w:rsidR="00606637" w:rsidRPr="006B62BD" w:rsidRDefault="00606637" w:rsidP="00606637">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1</w:t>
            </w:r>
          </w:p>
        </w:tc>
        <w:tc>
          <w:tcPr>
            <w:tcW w:w="425" w:type="dxa"/>
            <w:vAlign w:val="center"/>
          </w:tcPr>
          <w:p w14:paraId="18A6CAAD" w14:textId="77777777" w:rsidR="00606637" w:rsidRPr="006B62BD" w:rsidRDefault="00606637" w:rsidP="00606637">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3</w:t>
            </w:r>
          </w:p>
        </w:tc>
        <w:tc>
          <w:tcPr>
            <w:tcW w:w="851" w:type="dxa"/>
            <w:vAlign w:val="center"/>
          </w:tcPr>
          <w:p w14:paraId="51BA107C" w14:textId="77777777" w:rsidR="00606637" w:rsidRPr="006B62BD" w:rsidRDefault="00606637" w:rsidP="00606637">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3</w:t>
            </w:r>
          </w:p>
        </w:tc>
        <w:tc>
          <w:tcPr>
            <w:tcW w:w="3685" w:type="dxa"/>
          </w:tcPr>
          <w:p w14:paraId="1980D461" w14:textId="2098D138" w:rsidR="006A0FF5" w:rsidRPr="00B22A90" w:rsidRDefault="006A0FF5" w:rsidP="009F7593">
            <w:pPr>
              <w:spacing w:before="100" w:beforeAutospacing="1" w:after="100" w:afterAutospacing="1"/>
              <w:jc w:val="both"/>
              <w:rPr>
                <w:rFonts w:ascii="Times New Roman" w:hAnsi="Times New Roman" w:cs="Times New Roman"/>
                <w:bCs/>
                <w:sz w:val="16"/>
                <w:szCs w:val="16"/>
              </w:rPr>
            </w:pPr>
            <w:r w:rsidRPr="006A0FF5">
              <w:rPr>
                <w:rFonts w:ascii="Times New Roman" w:hAnsi="Times New Roman" w:cs="Times New Roman"/>
                <w:bCs/>
                <w:sz w:val="16"/>
                <w:szCs w:val="16"/>
              </w:rPr>
              <w:t>Hasarlı yapının tespitini yapa</w:t>
            </w:r>
            <w:r>
              <w:rPr>
                <w:rFonts w:ascii="Times New Roman" w:hAnsi="Times New Roman" w:cs="Times New Roman"/>
                <w:bCs/>
                <w:sz w:val="16"/>
                <w:szCs w:val="16"/>
              </w:rPr>
              <w:t>bilme</w:t>
            </w:r>
            <w:r w:rsidRPr="006A0FF5">
              <w:rPr>
                <w:rFonts w:ascii="Times New Roman" w:hAnsi="Times New Roman" w:cs="Times New Roman"/>
                <w:bCs/>
                <w:sz w:val="16"/>
                <w:szCs w:val="16"/>
              </w:rPr>
              <w:t xml:space="preserve"> gerekli onarım-güçlendirme</w:t>
            </w:r>
            <w:r>
              <w:rPr>
                <w:rFonts w:ascii="Times New Roman" w:hAnsi="Times New Roman" w:cs="Times New Roman"/>
                <w:bCs/>
                <w:sz w:val="16"/>
                <w:szCs w:val="16"/>
              </w:rPr>
              <w:t xml:space="preserve"> aşamalarını öğrenme</w:t>
            </w:r>
            <w:r w:rsidRPr="006A0FF5">
              <w:rPr>
                <w:rFonts w:ascii="Times New Roman" w:hAnsi="Times New Roman" w:cs="Times New Roman"/>
                <w:bCs/>
                <w:sz w:val="16"/>
                <w:szCs w:val="16"/>
              </w:rPr>
              <w:t xml:space="preserve"> Deprem- hasar ilişkisini analiz e</w:t>
            </w:r>
            <w:r>
              <w:rPr>
                <w:rFonts w:ascii="Times New Roman" w:hAnsi="Times New Roman" w:cs="Times New Roman"/>
                <w:bCs/>
                <w:sz w:val="16"/>
                <w:szCs w:val="16"/>
              </w:rPr>
              <w:t>debilme</w:t>
            </w:r>
            <w:r w:rsidRPr="006A0FF5">
              <w:rPr>
                <w:rFonts w:ascii="Times New Roman" w:hAnsi="Times New Roman" w:cs="Times New Roman"/>
                <w:bCs/>
                <w:sz w:val="16"/>
                <w:szCs w:val="16"/>
              </w:rPr>
              <w:t xml:space="preserve">. Depreme karşı güvenli yapı oluşturma konusunda bilgi sahibi </w:t>
            </w:r>
            <w:r>
              <w:rPr>
                <w:rFonts w:ascii="Times New Roman" w:hAnsi="Times New Roman" w:cs="Times New Roman"/>
                <w:bCs/>
                <w:sz w:val="16"/>
                <w:szCs w:val="16"/>
              </w:rPr>
              <w:t>olabilme</w:t>
            </w:r>
          </w:p>
        </w:tc>
      </w:tr>
      <w:tr w:rsidR="00606637" w:rsidRPr="00306D0B" w14:paraId="717DD651" w14:textId="77777777" w:rsidTr="009F7593">
        <w:trPr>
          <w:trHeight w:hRule="exact" w:val="431"/>
        </w:trPr>
        <w:tc>
          <w:tcPr>
            <w:tcW w:w="2702" w:type="dxa"/>
            <w:vAlign w:val="center"/>
          </w:tcPr>
          <w:p w14:paraId="50BE9A33" w14:textId="77777777" w:rsidR="00606637" w:rsidRPr="00333680" w:rsidRDefault="00606637" w:rsidP="00606637">
            <w:pPr>
              <w:spacing w:before="100" w:beforeAutospacing="1" w:after="100" w:afterAutospacing="1"/>
              <w:jc w:val="both"/>
              <w:rPr>
                <w:rFonts w:ascii="Times New Roman" w:hAnsi="Times New Roman" w:cs="Times New Roman"/>
                <w:bCs/>
                <w:sz w:val="18"/>
                <w:szCs w:val="18"/>
              </w:rPr>
            </w:pPr>
            <w:r w:rsidRPr="00333680">
              <w:rPr>
                <w:rFonts w:ascii="Times New Roman" w:hAnsi="Times New Roman" w:cs="Times New Roman"/>
                <w:bCs/>
                <w:sz w:val="18"/>
                <w:szCs w:val="18"/>
              </w:rPr>
              <w:t>Yalıtım Teknolojisi (Seç.)</w:t>
            </w:r>
          </w:p>
        </w:tc>
        <w:tc>
          <w:tcPr>
            <w:tcW w:w="837" w:type="dxa"/>
            <w:vAlign w:val="center"/>
          </w:tcPr>
          <w:p w14:paraId="3B2E752A" w14:textId="77777777" w:rsidR="00606637" w:rsidRPr="006B62BD" w:rsidRDefault="00606637" w:rsidP="00606637">
            <w:pPr>
              <w:rPr>
                <w:sz w:val="18"/>
                <w:szCs w:val="18"/>
              </w:rPr>
            </w:pPr>
            <w:r w:rsidRPr="006B62BD">
              <w:rPr>
                <w:rFonts w:ascii="Times New Roman" w:hAnsi="Times New Roman" w:cs="Times New Roman"/>
                <w:bCs/>
                <w:sz w:val="18"/>
                <w:szCs w:val="18"/>
              </w:rPr>
              <w:t>Türkçe</w:t>
            </w:r>
          </w:p>
        </w:tc>
        <w:tc>
          <w:tcPr>
            <w:tcW w:w="284" w:type="dxa"/>
            <w:vAlign w:val="center"/>
          </w:tcPr>
          <w:p w14:paraId="00518F8C" w14:textId="77777777" w:rsidR="00606637" w:rsidRPr="006B62BD" w:rsidRDefault="0099257B" w:rsidP="00606637">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2</w:t>
            </w:r>
          </w:p>
        </w:tc>
        <w:tc>
          <w:tcPr>
            <w:tcW w:w="425" w:type="dxa"/>
            <w:vAlign w:val="center"/>
          </w:tcPr>
          <w:p w14:paraId="53FCA5AE" w14:textId="77777777" w:rsidR="00606637" w:rsidRPr="006B62BD" w:rsidRDefault="0099257B" w:rsidP="00606637">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0</w:t>
            </w:r>
          </w:p>
        </w:tc>
        <w:tc>
          <w:tcPr>
            <w:tcW w:w="425" w:type="dxa"/>
            <w:vAlign w:val="center"/>
          </w:tcPr>
          <w:p w14:paraId="1E6CEA6B" w14:textId="77777777" w:rsidR="00606637" w:rsidRPr="006B62BD" w:rsidRDefault="00606637" w:rsidP="00606637">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2</w:t>
            </w:r>
          </w:p>
        </w:tc>
        <w:tc>
          <w:tcPr>
            <w:tcW w:w="851" w:type="dxa"/>
            <w:vAlign w:val="center"/>
          </w:tcPr>
          <w:p w14:paraId="5369C371" w14:textId="77777777" w:rsidR="00606637" w:rsidRPr="006B62BD" w:rsidRDefault="00606637" w:rsidP="00606637">
            <w:pPr>
              <w:spacing w:before="100" w:beforeAutospacing="1" w:after="100" w:afterAutospacing="1"/>
              <w:jc w:val="center"/>
              <w:rPr>
                <w:rFonts w:ascii="Times New Roman" w:hAnsi="Times New Roman" w:cs="Times New Roman"/>
                <w:bCs/>
                <w:sz w:val="20"/>
                <w:szCs w:val="20"/>
              </w:rPr>
            </w:pPr>
            <w:r w:rsidRPr="006B62BD">
              <w:rPr>
                <w:rFonts w:ascii="Times New Roman" w:hAnsi="Times New Roman" w:cs="Times New Roman"/>
                <w:bCs/>
                <w:sz w:val="20"/>
                <w:szCs w:val="20"/>
              </w:rPr>
              <w:t>2</w:t>
            </w:r>
          </w:p>
        </w:tc>
        <w:tc>
          <w:tcPr>
            <w:tcW w:w="3685" w:type="dxa"/>
          </w:tcPr>
          <w:p w14:paraId="1B7BA536" w14:textId="77777777" w:rsidR="00606637" w:rsidRPr="00B22A90" w:rsidRDefault="006A0FF5" w:rsidP="00606637">
            <w:pPr>
              <w:spacing w:before="100" w:beforeAutospacing="1" w:after="100" w:afterAutospacing="1"/>
              <w:jc w:val="both"/>
              <w:rPr>
                <w:rFonts w:ascii="Times New Roman" w:hAnsi="Times New Roman" w:cs="Times New Roman"/>
                <w:bCs/>
                <w:sz w:val="16"/>
                <w:szCs w:val="16"/>
              </w:rPr>
            </w:pPr>
            <w:r>
              <w:rPr>
                <w:rFonts w:ascii="Times New Roman" w:hAnsi="Times New Roman" w:cs="Times New Roman"/>
                <w:bCs/>
                <w:sz w:val="16"/>
                <w:szCs w:val="16"/>
              </w:rPr>
              <w:t>Yalıtım malzemelerini, özelliklerini ve uygulama aşamalarını, çeşitleri hakkında bilgi sahibi olma</w:t>
            </w:r>
            <w:r w:rsidRPr="006A0FF5">
              <w:rPr>
                <w:rFonts w:ascii="Times New Roman" w:hAnsi="Times New Roman" w:cs="Times New Roman"/>
                <w:bCs/>
                <w:sz w:val="16"/>
                <w:szCs w:val="16"/>
              </w:rPr>
              <w:t xml:space="preserve"> </w:t>
            </w:r>
          </w:p>
        </w:tc>
      </w:tr>
    </w:tbl>
    <w:p w14:paraId="5797B973" w14:textId="77777777" w:rsidR="007814C2" w:rsidRPr="00306D0B" w:rsidRDefault="007814C2" w:rsidP="00713E12">
      <w:pPr>
        <w:spacing w:before="100" w:beforeAutospacing="1" w:after="100" w:afterAutospacing="1" w:line="240" w:lineRule="auto"/>
        <w:ind w:left="567"/>
        <w:jc w:val="both"/>
        <w:rPr>
          <w:rFonts w:ascii="Times New Roman" w:hAnsi="Times New Roman" w:cs="Times New Roman"/>
        </w:rPr>
      </w:pPr>
      <w:r w:rsidRPr="00306D0B">
        <w:rPr>
          <w:rFonts w:ascii="Times New Roman" w:hAnsi="Times New Roman" w:cs="Times New Roman"/>
          <w:b/>
        </w:rPr>
        <w:lastRenderedPageBreak/>
        <w:t>Ölçüt 6. Öğretim Kadrosu</w:t>
      </w:r>
      <w:r w:rsidRPr="00306D0B">
        <w:rPr>
          <w:rFonts w:ascii="Times New Roman" w:hAnsi="Times New Roman" w:cs="Times New Roman"/>
        </w:rPr>
        <w:t xml:space="preserve"> </w:t>
      </w:r>
    </w:p>
    <w:p w14:paraId="72B24F09" w14:textId="77777777" w:rsidR="007814C2" w:rsidRPr="005D5DF7" w:rsidRDefault="007814C2" w:rsidP="005D5DF7">
      <w:pPr>
        <w:spacing w:after="120" w:line="240" w:lineRule="auto"/>
        <w:ind w:left="567"/>
        <w:jc w:val="both"/>
        <w:rPr>
          <w:rFonts w:ascii="Times New Roman" w:hAnsi="Times New Roman" w:cs="Times New Roman"/>
        </w:rPr>
      </w:pPr>
      <w:r w:rsidRPr="005D5DF7">
        <w:rPr>
          <w:rFonts w:ascii="Times New Roman" w:hAnsi="Times New Roman" w:cs="Times New Roman"/>
        </w:rPr>
        <w:t xml:space="preserve">6.1.1. Tablo 6.1’i doldurunuz. Bu tabloda, programı yürüten bölümde yer alan tam zamanlı, yarı zamanlı ve ek görevli tüm öğretim üyeleri ve öğretim görevlileri yer almalıdır. Bu tabloları doldururken yeteri kadar satır ekleyebilirsiniz. </w:t>
      </w:r>
    </w:p>
    <w:p w14:paraId="3D8EF971" w14:textId="77777777" w:rsidR="007814C2" w:rsidRPr="005D5DF7" w:rsidRDefault="007814C2" w:rsidP="005D5DF7">
      <w:pPr>
        <w:spacing w:after="0" w:line="240" w:lineRule="auto"/>
        <w:ind w:left="567"/>
        <w:jc w:val="both"/>
        <w:rPr>
          <w:rFonts w:ascii="Times New Roman" w:hAnsi="Times New Roman" w:cs="Times New Roman"/>
        </w:rPr>
      </w:pPr>
      <w:r w:rsidRPr="005D5DF7">
        <w:rPr>
          <w:rFonts w:ascii="Times New Roman" w:hAnsi="Times New Roman" w:cs="Times New Roman"/>
        </w:rPr>
        <w:t xml:space="preserve">6.1.2. Tablo 6.1’e göre öğretim kadrosunun eğitim öğretim faaliyetleri ve program eğitim planına göre yeterliliğini irdeleyiniz. Ders vermekle yükümlü olan öğretim elemanlarının özet özgeçmişlerini belirtilen formata uygun olarak Ek I.2’de veriniz. </w:t>
      </w:r>
    </w:p>
    <w:p w14:paraId="3104308E" w14:textId="77777777" w:rsidR="007814C2" w:rsidRDefault="007814C2" w:rsidP="00713E12">
      <w:pPr>
        <w:spacing w:before="100" w:beforeAutospacing="1" w:after="100" w:afterAutospacing="1" w:line="240" w:lineRule="auto"/>
        <w:ind w:left="567"/>
        <w:jc w:val="both"/>
        <w:rPr>
          <w:rFonts w:ascii="Times New Roman" w:hAnsi="Times New Roman" w:cs="Times New Roman"/>
          <w:b/>
          <w:bCs/>
        </w:rPr>
      </w:pPr>
      <w:r w:rsidRPr="005D5DF7">
        <w:rPr>
          <w:rFonts w:ascii="Times New Roman" w:hAnsi="Times New Roman" w:cs="Times New Roman"/>
          <w:b/>
          <w:bCs/>
        </w:rPr>
        <w:t xml:space="preserve">6.2. Öğretim elemanlarına yönelik teşvik ve ödüllendirilme mekanizmalarını açıklayınız ve sürecin adil ve şeffaf şekilde yürütüldüğüne dair kanıtları sununuz. </w:t>
      </w:r>
    </w:p>
    <w:p w14:paraId="7606DCE6" w14:textId="5AA01642" w:rsidR="005D5DF7" w:rsidRPr="005D5DF7" w:rsidRDefault="005D5DF7" w:rsidP="00713E12">
      <w:pPr>
        <w:spacing w:before="100" w:beforeAutospacing="1" w:after="100" w:afterAutospacing="1" w:line="240" w:lineRule="auto"/>
        <w:ind w:left="567"/>
        <w:jc w:val="both"/>
        <w:rPr>
          <w:rFonts w:ascii="Times New Roman" w:hAnsi="Times New Roman" w:cs="Times New Roman"/>
          <w:b/>
          <w:bCs/>
        </w:rPr>
      </w:pPr>
      <w:r w:rsidRPr="005D5DF7">
        <w:rPr>
          <w:rFonts w:ascii="Times New Roman" w:hAnsi="Times New Roman" w:cs="Times New Roman"/>
        </w:rPr>
        <w:t>Ders dağılımı adil ve şeffaf biçimde yapılmaktadır. Öğretim elemanlarına yönelik teşvik ve ödüllendirme mekanizmaları olarak; akademik terfi, BAP gibi araştırma fonu, yurt içi/yurt dışı konferans ve seminerlere katılım desteği, sabatik izinler ve ödül törenleri mevcut. Sürecin adil ve şeffaf şekilde yürütüldüğüne dair kanıtlar arasında, önceden belirlenmiş teşvik ve ödüllendirme kriterlerinin tüm öğretim elemanlarıyla paylaşılması, puanlama sisteminin nesnel verilere dayanması ve değerlendirme komitelerinin bağımsız olması sayılabilir. Ayrıca, sonuçların herkesin erişimine açık şekilde duyurulması, süreçlerin şeffaflığını ve adaletini sağlar. Örneğin, teşviklerin verilmesinde kullanılan kriterlerin (yayın sayısı, patent sayısı, ödül sayısı, projelerdeki roller gibi) önceden açıklanması ve uygulanması, sürecin adil olduğunu gösterir</w:t>
      </w:r>
      <w:r w:rsidRPr="00FC4FFB">
        <w:rPr>
          <w:rFonts w:ascii="Times New Roman" w:hAnsi="Times New Roman" w:cs="Times New Roman"/>
          <w:lang w:val="en-GB"/>
        </w:rPr>
        <w:t>.</w:t>
      </w:r>
    </w:p>
    <w:p w14:paraId="08C77C86" w14:textId="249ADD11" w:rsidR="007814C2" w:rsidRPr="005D5DF7" w:rsidRDefault="007814C2" w:rsidP="00713E12">
      <w:pPr>
        <w:spacing w:before="100" w:beforeAutospacing="1" w:after="100" w:afterAutospacing="1" w:line="240" w:lineRule="auto"/>
        <w:ind w:left="567"/>
        <w:jc w:val="both"/>
        <w:rPr>
          <w:rFonts w:ascii="Times New Roman" w:hAnsi="Times New Roman" w:cs="Times New Roman"/>
          <w:b/>
          <w:bCs/>
        </w:rPr>
      </w:pPr>
      <w:r w:rsidRPr="005D5DF7">
        <w:rPr>
          <w:rFonts w:ascii="Times New Roman" w:hAnsi="Times New Roman" w:cs="Times New Roman"/>
          <w:b/>
          <w:bCs/>
        </w:rPr>
        <w:t>6.3. Öğretim elemanı atama ve yükseltme kriterlerini Ölçüt 6.3’te belirtilen hususları da göz önüne alarak, açıklayınız</w:t>
      </w:r>
      <w:r w:rsidR="005D5DF7" w:rsidRPr="005D5DF7">
        <w:rPr>
          <w:rFonts w:ascii="Times New Roman" w:hAnsi="Times New Roman" w:cs="Times New Roman"/>
          <w:b/>
          <w:bCs/>
        </w:rPr>
        <w:t>.</w:t>
      </w:r>
    </w:p>
    <w:p w14:paraId="35EFECD4" w14:textId="379C681D" w:rsidR="005D5DF7" w:rsidRPr="00306D0B" w:rsidRDefault="005D5DF7" w:rsidP="00713E12">
      <w:pPr>
        <w:spacing w:before="100" w:beforeAutospacing="1" w:after="100" w:afterAutospacing="1" w:line="240" w:lineRule="auto"/>
        <w:ind w:left="567"/>
        <w:jc w:val="both"/>
        <w:rPr>
          <w:rFonts w:ascii="Times New Roman" w:hAnsi="Times New Roman" w:cs="Times New Roman"/>
        </w:rPr>
      </w:pPr>
      <w:r>
        <w:rPr>
          <w:rFonts w:ascii="Times New Roman" w:hAnsi="Times New Roman" w:cs="Times New Roman"/>
        </w:rPr>
        <w:t>Öğretim elemanı alımları YÖK’ün belirlediği kriterlere uygun şekilde yapılmakta ve yükselme kriterleri yönergede yer almaktadır.</w:t>
      </w:r>
    </w:p>
    <w:p w14:paraId="6800D859" w14:textId="77777777" w:rsidR="007814C2" w:rsidRDefault="007814C2" w:rsidP="00713E12">
      <w:pPr>
        <w:spacing w:before="100" w:beforeAutospacing="1" w:after="100" w:afterAutospacing="1" w:line="240" w:lineRule="auto"/>
        <w:ind w:left="567"/>
        <w:jc w:val="both"/>
        <w:rPr>
          <w:rFonts w:ascii="Times New Roman" w:hAnsi="Times New Roman" w:cs="Times New Roman"/>
          <w:b/>
          <w:bCs/>
        </w:rPr>
      </w:pPr>
      <w:r w:rsidRPr="005D5DF7">
        <w:rPr>
          <w:rFonts w:ascii="Times New Roman" w:hAnsi="Times New Roman" w:cs="Times New Roman"/>
          <w:b/>
          <w:bCs/>
        </w:rPr>
        <w:t>6.4. Tablo 6.2’yi doldurunuz. Bu tabloda, programı yürüten bölümde yer alan tam zamanlı, yarı zamanlı ve ek görevli tüm öğretim üyeleri ve öğretim görevlileri yer almalıdır. Programda öğretim elemanlarının niteliklerine göre adil ve şeffaf ders dağılım sürecinin nasıl yürütüldüğünü açıklayınız.</w:t>
      </w:r>
    </w:p>
    <w:p w14:paraId="40ED4953" w14:textId="77777777" w:rsidR="005D5DF7" w:rsidRPr="00306D0B" w:rsidRDefault="005D5DF7" w:rsidP="005D5DF7">
      <w:pPr>
        <w:spacing w:before="100" w:beforeAutospacing="1" w:after="100" w:afterAutospacing="1" w:line="240" w:lineRule="auto"/>
        <w:ind w:left="567"/>
        <w:jc w:val="both"/>
        <w:rPr>
          <w:rFonts w:ascii="Times New Roman" w:hAnsi="Times New Roman" w:cs="Times New Roman"/>
        </w:rPr>
      </w:pPr>
      <w:r w:rsidRPr="00726310">
        <w:rPr>
          <w:rFonts w:ascii="Times New Roman" w:hAnsi="Times New Roman" w:cs="Times New Roman"/>
        </w:rPr>
        <w:t>Öğretim elemanlarının niteliklerine göre adil ve şeffaf ders dağılım süreci, öncelikle akademik uzmanlık alanlarının doğru belirlenmesiyle başlar. Öğretim üyelerinin uzmanlıklarına, tecrübelerine ve ders yüküne uygun olarak dersler atanır. Süreçte şeffaflık, ders dağılım kriterlerinin önceden belirlenmesi ve tüm taraflarla paylaşılmasıyla sağlanır. Ayrıca, öğretim üyelerinin talepleri, akademik performansları ve önceki dönemlerde verdikleri dersler de dikkate alınarak, dengeli bir dağılım yapılır. Bu sayede hem eğitim kalitesi artırılır hem de akademik adalet korunur.</w:t>
      </w:r>
    </w:p>
    <w:p w14:paraId="4C5BD228" w14:textId="77777777" w:rsidR="007814C2" w:rsidRPr="00306D0B" w:rsidRDefault="007814C2" w:rsidP="00713E12">
      <w:pPr>
        <w:spacing w:before="100" w:beforeAutospacing="1" w:after="100" w:afterAutospacing="1" w:line="240" w:lineRule="auto"/>
        <w:ind w:left="567"/>
        <w:jc w:val="both"/>
        <w:rPr>
          <w:rFonts w:ascii="Times New Roman" w:hAnsi="Times New Roman" w:cs="Times New Roman"/>
          <w:b/>
        </w:rPr>
      </w:pPr>
      <w:r w:rsidRPr="00306D0B">
        <w:rPr>
          <w:rFonts w:ascii="Times New Roman" w:hAnsi="Times New Roman" w:cs="Times New Roman"/>
          <w:b/>
        </w:rPr>
        <w:t>Tablo 6.1. Öğretim Kadrosunun Analizi</w:t>
      </w:r>
    </w:p>
    <w:tbl>
      <w:tblPr>
        <w:tblStyle w:val="TabloKlavuzu"/>
        <w:tblW w:w="0" w:type="auto"/>
        <w:jc w:val="center"/>
        <w:tblLayout w:type="fixed"/>
        <w:tblCellMar>
          <w:left w:w="0" w:type="dxa"/>
          <w:right w:w="0" w:type="dxa"/>
        </w:tblCellMar>
        <w:tblLook w:val="04A0" w:firstRow="1" w:lastRow="0" w:firstColumn="1" w:lastColumn="0" w:noHBand="0" w:noVBand="1"/>
      </w:tblPr>
      <w:tblGrid>
        <w:gridCol w:w="1276"/>
        <w:gridCol w:w="709"/>
        <w:gridCol w:w="708"/>
        <w:gridCol w:w="742"/>
        <w:gridCol w:w="926"/>
        <w:gridCol w:w="1036"/>
        <w:gridCol w:w="1156"/>
        <w:gridCol w:w="1106"/>
        <w:gridCol w:w="1266"/>
      </w:tblGrid>
      <w:tr w:rsidR="005670A7" w:rsidRPr="00306D0B" w14:paraId="53781221" w14:textId="77777777" w:rsidTr="005D5DF7">
        <w:trPr>
          <w:trHeight w:hRule="exact" w:val="512"/>
          <w:jc w:val="center"/>
        </w:trPr>
        <w:tc>
          <w:tcPr>
            <w:tcW w:w="1276" w:type="dxa"/>
            <w:vMerge w:val="restart"/>
            <w:vAlign w:val="center"/>
          </w:tcPr>
          <w:p w14:paraId="799A2BBC" w14:textId="77777777" w:rsidR="007814C2" w:rsidRPr="00306D0B" w:rsidRDefault="006455E0" w:rsidP="00713E12">
            <w:pPr>
              <w:spacing w:before="100" w:beforeAutospacing="1" w:after="100" w:afterAutospacing="1"/>
              <w:jc w:val="center"/>
              <w:rPr>
                <w:rFonts w:ascii="Times New Roman" w:hAnsi="Times New Roman" w:cs="Times New Roman"/>
                <w:sz w:val="18"/>
                <w:szCs w:val="18"/>
              </w:rPr>
            </w:pPr>
            <w:r w:rsidRPr="00306D0B">
              <w:rPr>
                <w:rFonts w:ascii="Times New Roman" w:hAnsi="Times New Roman" w:cs="Times New Roman"/>
                <w:sz w:val="18"/>
                <w:szCs w:val="18"/>
              </w:rPr>
              <w:t>Öğretim Elemanının Adı</w:t>
            </w:r>
          </w:p>
        </w:tc>
        <w:tc>
          <w:tcPr>
            <w:tcW w:w="709" w:type="dxa"/>
            <w:vMerge w:val="restart"/>
            <w:vAlign w:val="center"/>
          </w:tcPr>
          <w:p w14:paraId="2A8CB805" w14:textId="77777777" w:rsidR="007814C2" w:rsidRPr="005670A7" w:rsidRDefault="005670A7" w:rsidP="00713E12">
            <w:pPr>
              <w:spacing w:before="100" w:beforeAutospacing="1" w:after="100" w:afterAutospacing="1"/>
              <w:jc w:val="center"/>
              <w:rPr>
                <w:rFonts w:ascii="Times New Roman" w:hAnsi="Times New Roman" w:cs="Times New Roman"/>
                <w:sz w:val="16"/>
                <w:szCs w:val="16"/>
              </w:rPr>
            </w:pPr>
            <w:r w:rsidRPr="005670A7">
              <w:rPr>
                <w:rFonts w:ascii="Times New Roman" w:hAnsi="Times New Roman" w:cs="Times New Roman"/>
                <w:sz w:val="16"/>
                <w:szCs w:val="16"/>
              </w:rPr>
              <w:t>Ünvan</w:t>
            </w:r>
          </w:p>
        </w:tc>
        <w:tc>
          <w:tcPr>
            <w:tcW w:w="708" w:type="dxa"/>
            <w:vMerge w:val="restart"/>
            <w:vAlign w:val="center"/>
          </w:tcPr>
          <w:p w14:paraId="737C60DE" w14:textId="77777777" w:rsidR="007814C2" w:rsidRPr="00306D0B" w:rsidRDefault="006455E0" w:rsidP="00713E12">
            <w:pPr>
              <w:spacing w:before="100" w:beforeAutospacing="1" w:after="100" w:afterAutospacing="1"/>
              <w:jc w:val="center"/>
              <w:rPr>
                <w:rFonts w:ascii="Times New Roman" w:hAnsi="Times New Roman" w:cs="Times New Roman"/>
                <w:sz w:val="18"/>
                <w:szCs w:val="18"/>
              </w:rPr>
            </w:pPr>
            <w:r w:rsidRPr="00306D0B">
              <w:rPr>
                <w:rFonts w:ascii="Times New Roman" w:hAnsi="Times New Roman" w:cs="Times New Roman"/>
                <w:sz w:val="18"/>
                <w:szCs w:val="18"/>
              </w:rPr>
              <w:t>Aldığı son derece</w:t>
            </w:r>
          </w:p>
        </w:tc>
        <w:tc>
          <w:tcPr>
            <w:tcW w:w="742" w:type="dxa"/>
            <w:tcBorders>
              <w:right w:val="nil"/>
            </w:tcBorders>
            <w:vAlign w:val="center"/>
          </w:tcPr>
          <w:p w14:paraId="059D28AD" w14:textId="77777777" w:rsidR="007814C2" w:rsidRPr="00306D0B" w:rsidRDefault="007814C2" w:rsidP="00713E12">
            <w:pPr>
              <w:spacing w:before="100" w:beforeAutospacing="1" w:after="100" w:afterAutospacing="1"/>
              <w:jc w:val="center"/>
              <w:rPr>
                <w:rFonts w:ascii="Times New Roman" w:hAnsi="Times New Roman" w:cs="Times New Roman"/>
                <w:b/>
                <w:sz w:val="18"/>
                <w:szCs w:val="18"/>
              </w:rPr>
            </w:pPr>
          </w:p>
        </w:tc>
        <w:tc>
          <w:tcPr>
            <w:tcW w:w="1962" w:type="dxa"/>
            <w:gridSpan w:val="2"/>
            <w:tcBorders>
              <w:left w:val="nil"/>
              <w:bottom w:val="single" w:sz="4" w:space="0" w:color="auto"/>
            </w:tcBorders>
            <w:vAlign w:val="center"/>
          </w:tcPr>
          <w:p w14:paraId="792E2A6B" w14:textId="77777777" w:rsidR="007814C2" w:rsidRPr="00306D0B" w:rsidRDefault="006455E0" w:rsidP="00713E12">
            <w:pPr>
              <w:spacing w:before="100" w:beforeAutospacing="1" w:after="100" w:afterAutospacing="1"/>
              <w:rPr>
                <w:rFonts w:ascii="Times New Roman" w:hAnsi="Times New Roman" w:cs="Times New Roman"/>
                <w:sz w:val="18"/>
                <w:szCs w:val="18"/>
              </w:rPr>
            </w:pPr>
            <w:r w:rsidRPr="00306D0B">
              <w:rPr>
                <w:rFonts w:ascii="Times New Roman" w:hAnsi="Times New Roman" w:cs="Times New Roman"/>
                <w:sz w:val="18"/>
                <w:szCs w:val="18"/>
              </w:rPr>
              <w:t>Deneyim Süresi, Yıl</w:t>
            </w:r>
          </w:p>
        </w:tc>
        <w:tc>
          <w:tcPr>
            <w:tcW w:w="3528" w:type="dxa"/>
            <w:gridSpan w:val="3"/>
            <w:tcBorders>
              <w:left w:val="nil"/>
              <w:bottom w:val="single" w:sz="4" w:space="0" w:color="auto"/>
            </w:tcBorders>
            <w:vAlign w:val="center"/>
          </w:tcPr>
          <w:p w14:paraId="7B1E4633" w14:textId="77777777" w:rsidR="007814C2" w:rsidRPr="00306D0B" w:rsidRDefault="006455E0" w:rsidP="00713E12">
            <w:pPr>
              <w:spacing w:before="100" w:beforeAutospacing="1" w:after="100" w:afterAutospacing="1"/>
              <w:jc w:val="center"/>
              <w:rPr>
                <w:rFonts w:ascii="Times New Roman" w:hAnsi="Times New Roman" w:cs="Times New Roman"/>
                <w:sz w:val="18"/>
                <w:szCs w:val="18"/>
              </w:rPr>
            </w:pPr>
            <w:r w:rsidRPr="00306D0B">
              <w:rPr>
                <w:rFonts w:ascii="Times New Roman" w:hAnsi="Times New Roman" w:cs="Times New Roman"/>
                <w:sz w:val="18"/>
                <w:szCs w:val="18"/>
              </w:rPr>
              <w:t>Etkinlik Düzeyi (yüksek, orta,düşük) düşük, yok)</w:t>
            </w:r>
          </w:p>
        </w:tc>
      </w:tr>
      <w:tr w:rsidR="005670A7" w:rsidRPr="00306D0B" w14:paraId="48F37F09" w14:textId="77777777" w:rsidTr="005D5DF7">
        <w:trPr>
          <w:trHeight w:val="558"/>
          <w:jc w:val="center"/>
        </w:trPr>
        <w:tc>
          <w:tcPr>
            <w:tcW w:w="1276" w:type="dxa"/>
            <w:vMerge/>
            <w:tcBorders>
              <w:bottom w:val="single" w:sz="4" w:space="0" w:color="auto"/>
            </w:tcBorders>
            <w:vAlign w:val="center"/>
          </w:tcPr>
          <w:p w14:paraId="405C62B7" w14:textId="77777777" w:rsidR="007814C2" w:rsidRPr="00306D0B" w:rsidRDefault="007814C2" w:rsidP="00713E12">
            <w:pPr>
              <w:spacing w:before="100" w:beforeAutospacing="1" w:after="100" w:afterAutospacing="1"/>
              <w:jc w:val="center"/>
              <w:rPr>
                <w:rFonts w:ascii="Times New Roman" w:hAnsi="Times New Roman" w:cs="Times New Roman"/>
                <w:b/>
                <w:sz w:val="18"/>
                <w:szCs w:val="18"/>
              </w:rPr>
            </w:pPr>
          </w:p>
        </w:tc>
        <w:tc>
          <w:tcPr>
            <w:tcW w:w="709" w:type="dxa"/>
            <w:vMerge/>
            <w:tcBorders>
              <w:bottom w:val="single" w:sz="4" w:space="0" w:color="auto"/>
            </w:tcBorders>
            <w:vAlign w:val="center"/>
          </w:tcPr>
          <w:p w14:paraId="3343E172" w14:textId="77777777" w:rsidR="007814C2" w:rsidRPr="00306D0B" w:rsidRDefault="007814C2" w:rsidP="00713E12">
            <w:pPr>
              <w:spacing w:before="100" w:beforeAutospacing="1" w:after="100" w:afterAutospacing="1"/>
              <w:jc w:val="center"/>
              <w:rPr>
                <w:rFonts w:ascii="Times New Roman" w:hAnsi="Times New Roman" w:cs="Times New Roman"/>
                <w:b/>
                <w:sz w:val="18"/>
                <w:szCs w:val="18"/>
              </w:rPr>
            </w:pPr>
          </w:p>
        </w:tc>
        <w:tc>
          <w:tcPr>
            <w:tcW w:w="708" w:type="dxa"/>
            <w:vMerge/>
            <w:tcBorders>
              <w:bottom w:val="single" w:sz="4" w:space="0" w:color="auto"/>
            </w:tcBorders>
            <w:vAlign w:val="center"/>
          </w:tcPr>
          <w:p w14:paraId="4E2C9985" w14:textId="77777777" w:rsidR="007814C2" w:rsidRPr="00306D0B" w:rsidRDefault="007814C2" w:rsidP="00713E12">
            <w:pPr>
              <w:spacing w:before="100" w:beforeAutospacing="1" w:after="100" w:afterAutospacing="1"/>
              <w:jc w:val="center"/>
              <w:rPr>
                <w:rFonts w:ascii="Times New Roman" w:hAnsi="Times New Roman" w:cs="Times New Roman"/>
                <w:b/>
                <w:sz w:val="18"/>
                <w:szCs w:val="18"/>
              </w:rPr>
            </w:pPr>
          </w:p>
        </w:tc>
        <w:tc>
          <w:tcPr>
            <w:tcW w:w="742" w:type="dxa"/>
            <w:tcBorders>
              <w:bottom w:val="single" w:sz="4" w:space="0" w:color="auto"/>
              <w:right w:val="single" w:sz="4" w:space="0" w:color="auto"/>
            </w:tcBorders>
            <w:vAlign w:val="center"/>
          </w:tcPr>
          <w:p w14:paraId="200A6B9E" w14:textId="77777777" w:rsidR="007814C2" w:rsidRPr="00306D0B" w:rsidRDefault="006455E0" w:rsidP="00713E12">
            <w:pPr>
              <w:spacing w:before="100" w:beforeAutospacing="1" w:after="100" w:afterAutospacing="1"/>
              <w:jc w:val="center"/>
              <w:rPr>
                <w:rFonts w:ascii="Times New Roman" w:hAnsi="Times New Roman" w:cs="Times New Roman"/>
                <w:b/>
                <w:sz w:val="18"/>
                <w:szCs w:val="18"/>
              </w:rPr>
            </w:pPr>
            <w:r w:rsidRPr="00306D0B">
              <w:rPr>
                <w:rFonts w:ascii="Times New Roman" w:hAnsi="Times New Roman" w:cs="Times New Roman"/>
                <w:sz w:val="18"/>
                <w:szCs w:val="18"/>
              </w:rPr>
              <w:t>Kamu/ Sanayi Deneyimi</w:t>
            </w:r>
          </w:p>
        </w:tc>
        <w:tc>
          <w:tcPr>
            <w:tcW w:w="926" w:type="dxa"/>
            <w:tcBorders>
              <w:top w:val="single" w:sz="4" w:space="0" w:color="auto"/>
              <w:left w:val="single" w:sz="4" w:space="0" w:color="auto"/>
              <w:bottom w:val="single" w:sz="4" w:space="0" w:color="auto"/>
            </w:tcBorders>
            <w:vAlign w:val="center"/>
          </w:tcPr>
          <w:p w14:paraId="4ACF603E" w14:textId="77777777" w:rsidR="007814C2" w:rsidRPr="00306D0B" w:rsidRDefault="006455E0" w:rsidP="00713E12">
            <w:pPr>
              <w:spacing w:before="100" w:beforeAutospacing="1" w:after="100" w:afterAutospacing="1"/>
              <w:jc w:val="center"/>
              <w:rPr>
                <w:rFonts w:ascii="Times New Roman" w:hAnsi="Times New Roman" w:cs="Times New Roman"/>
                <w:sz w:val="18"/>
                <w:szCs w:val="18"/>
              </w:rPr>
            </w:pPr>
            <w:r w:rsidRPr="00306D0B">
              <w:rPr>
                <w:rFonts w:ascii="Times New Roman" w:hAnsi="Times New Roman" w:cs="Times New Roman"/>
                <w:sz w:val="18"/>
                <w:szCs w:val="18"/>
              </w:rPr>
              <w:t>Öğretim Deneyimi</w:t>
            </w:r>
          </w:p>
        </w:tc>
        <w:tc>
          <w:tcPr>
            <w:tcW w:w="1036" w:type="dxa"/>
            <w:tcBorders>
              <w:top w:val="single" w:sz="4" w:space="0" w:color="auto"/>
              <w:left w:val="single" w:sz="4" w:space="0" w:color="auto"/>
              <w:bottom w:val="single" w:sz="4" w:space="0" w:color="auto"/>
            </w:tcBorders>
            <w:vAlign w:val="center"/>
          </w:tcPr>
          <w:p w14:paraId="10AC0E2E" w14:textId="77777777" w:rsidR="007814C2" w:rsidRPr="00306D0B" w:rsidRDefault="006455E0" w:rsidP="00713E12">
            <w:pPr>
              <w:spacing w:before="100" w:beforeAutospacing="1" w:after="100" w:afterAutospacing="1"/>
              <w:jc w:val="center"/>
              <w:rPr>
                <w:rFonts w:ascii="Times New Roman" w:hAnsi="Times New Roman" w:cs="Times New Roman"/>
                <w:sz w:val="18"/>
                <w:szCs w:val="18"/>
              </w:rPr>
            </w:pPr>
            <w:r w:rsidRPr="00306D0B">
              <w:rPr>
                <w:rFonts w:ascii="Times New Roman" w:hAnsi="Times New Roman" w:cs="Times New Roman"/>
                <w:sz w:val="18"/>
                <w:szCs w:val="18"/>
              </w:rPr>
              <w:t>Bu Kurumdaki Deneyimi</w:t>
            </w:r>
          </w:p>
        </w:tc>
        <w:tc>
          <w:tcPr>
            <w:tcW w:w="1156" w:type="dxa"/>
            <w:tcBorders>
              <w:top w:val="single" w:sz="4" w:space="0" w:color="auto"/>
              <w:left w:val="nil"/>
              <w:bottom w:val="single" w:sz="4" w:space="0" w:color="auto"/>
            </w:tcBorders>
            <w:vAlign w:val="center"/>
          </w:tcPr>
          <w:p w14:paraId="33A8C484" w14:textId="77777777" w:rsidR="007814C2" w:rsidRPr="00306D0B" w:rsidRDefault="006455E0" w:rsidP="00713E12">
            <w:pPr>
              <w:spacing w:before="100" w:beforeAutospacing="1" w:after="100" w:afterAutospacing="1"/>
              <w:jc w:val="center"/>
              <w:rPr>
                <w:rFonts w:ascii="Times New Roman" w:hAnsi="Times New Roman" w:cs="Times New Roman"/>
                <w:sz w:val="18"/>
                <w:szCs w:val="18"/>
              </w:rPr>
            </w:pPr>
            <w:r w:rsidRPr="00306D0B">
              <w:rPr>
                <w:rFonts w:ascii="Times New Roman" w:hAnsi="Times New Roman" w:cs="Times New Roman"/>
                <w:sz w:val="18"/>
                <w:szCs w:val="18"/>
              </w:rPr>
              <w:t>Mesleki Kuruluşlarda</w:t>
            </w:r>
          </w:p>
        </w:tc>
        <w:tc>
          <w:tcPr>
            <w:tcW w:w="1106" w:type="dxa"/>
            <w:tcBorders>
              <w:top w:val="single" w:sz="4" w:space="0" w:color="auto"/>
              <w:left w:val="nil"/>
              <w:bottom w:val="single" w:sz="4" w:space="0" w:color="auto"/>
            </w:tcBorders>
            <w:vAlign w:val="center"/>
          </w:tcPr>
          <w:p w14:paraId="6C87D291" w14:textId="77777777" w:rsidR="007814C2" w:rsidRPr="00306D0B" w:rsidRDefault="006455E0" w:rsidP="00713E12">
            <w:pPr>
              <w:spacing w:before="100" w:beforeAutospacing="1" w:after="100" w:afterAutospacing="1"/>
              <w:jc w:val="center"/>
              <w:rPr>
                <w:rFonts w:ascii="Times New Roman" w:hAnsi="Times New Roman" w:cs="Times New Roman"/>
                <w:sz w:val="18"/>
                <w:szCs w:val="18"/>
              </w:rPr>
            </w:pPr>
            <w:r w:rsidRPr="00306D0B">
              <w:rPr>
                <w:rFonts w:ascii="Times New Roman" w:hAnsi="Times New Roman" w:cs="Times New Roman"/>
                <w:sz w:val="18"/>
                <w:szCs w:val="18"/>
              </w:rPr>
              <w:t>Araştırmada</w:t>
            </w:r>
          </w:p>
        </w:tc>
        <w:tc>
          <w:tcPr>
            <w:tcW w:w="1266" w:type="dxa"/>
            <w:tcBorders>
              <w:top w:val="single" w:sz="4" w:space="0" w:color="auto"/>
              <w:left w:val="nil"/>
              <w:bottom w:val="single" w:sz="4" w:space="0" w:color="auto"/>
            </w:tcBorders>
            <w:vAlign w:val="center"/>
          </w:tcPr>
          <w:p w14:paraId="31A603FB" w14:textId="77777777" w:rsidR="007814C2" w:rsidRPr="00306D0B" w:rsidRDefault="006455E0" w:rsidP="00713E12">
            <w:pPr>
              <w:spacing w:before="100" w:beforeAutospacing="1" w:after="100" w:afterAutospacing="1"/>
              <w:jc w:val="center"/>
              <w:rPr>
                <w:rFonts w:ascii="Times New Roman" w:hAnsi="Times New Roman" w:cs="Times New Roman"/>
                <w:sz w:val="18"/>
                <w:szCs w:val="18"/>
              </w:rPr>
            </w:pPr>
            <w:r w:rsidRPr="00306D0B">
              <w:rPr>
                <w:rFonts w:ascii="Times New Roman" w:hAnsi="Times New Roman" w:cs="Times New Roman"/>
                <w:sz w:val="18"/>
                <w:szCs w:val="18"/>
              </w:rPr>
              <w:t>Sanayiye Verilen Danışmanlıkta</w:t>
            </w:r>
          </w:p>
        </w:tc>
      </w:tr>
      <w:tr w:rsidR="005670A7" w:rsidRPr="00306D0B" w14:paraId="75CAB411" w14:textId="77777777" w:rsidTr="005D5DF7">
        <w:trPr>
          <w:trHeight w:hRule="exact" w:val="479"/>
          <w:jc w:val="center"/>
        </w:trPr>
        <w:tc>
          <w:tcPr>
            <w:tcW w:w="1276" w:type="dxa"/>
            <w:vAlign w:val="center"/>
          </w:tcPr>
          <w:p w14:paraId="405D67B8" w14:textId="77777777" w:rsidR="007814C2" w:rsidRPr="00FD110D" w:rsidRDefault="00AC032D" w:rsidP="005D5DF7">
            <w:pPr>
              <w:spacing w:before="100" w:beforeAutospacing="1" w:after="100" w:afterAutospacing="1"/>
              <w:jc w:val="center"/>
              <w:rPr>
                <w:rFonts w:ascii="Times New Roman" w:hAnsi="Times New Roman" w:cs="Times New Roman"/>
                <w:bCs/>
                <w:sz w:val="14"/>
                <w:szCs w:val="14"/>
              </w:rPr>
            </w:pPr>
            <w:r w:rsidRPr="00FD110D">
              <w:rPr>
                <w:rFonts w:ascii="Times New Roman" w:hAnsi="Times New Roman" w:cs="Times New Roman"/>
                <w:bCs/>
                <w:sz w:val="14"/>
                <w:szCs w:val="14"/>
              </w:rPr>
              <w:t>Ahmet Hayrullah SEVİNÇ</w:t>
            </w:r>
          </w:p>
        </w:tc>
        <w:tc>
          <w:tcPr>
            <w:tcW w:w="709" w:type="dxa"/>
            <w:vAlign w:val="center"/>
          </w:tcPr>
          <w:p w14:paraId="5A60C373" w14:textId="77777777" w:rsidR="007814C2" w:rsidRPr="00FD110D" w:rsidRDefault="005670A7" w:rsidP="005D5DF7">
            <w:pPr>
              <w:spacing w:before="100" w:beforeAutospacing="1" w:after="100" w:afterAutospacing="1"/>
              <w:jc w:val="center"/>
              <w:rPr>
                <w:rFonts w:ascii="Times New Roman" w:hAnsi="Times New Roman" w:cs="Times New Roman"/>
                <w:bCs/>
                <w:sz w:val="14"/>
                <w:szCs w:val="14"/>
              </w:rPr>
            </w:pPr>
            <w:r w:rsidRPr="00FD110D">
              <w:rPr>
                <w:rFonts w:ascii="Times New Roman" w:hAnsi="Times New Roman" w:cs="Times New Roman"/>
                <w:bCs/>
                <w:sz w:val="14"/>
                <w:szCs w:val="14"/>
              </w:rPr>
              <w:t>Doç.Dr.</w:t>
            </w:r>
          </w:p>
        </w:tc>
        <w:tc>
          <w:tcPr>
            <w:tcW w:w="708" w:type="dxa"/>
            <w:vAlign w:val="center"/>
          </w:tcPr>
          <w:p w14:paraId="4D37092A" w14:textId="77777777" w:rsidR="007814C2" w:rsidRPr="00AC032D" w:rsidRDefault="00B55647" w:rsidP="005D5DF7">
            <w:pPr>
              <w:spacing w:before="100" w:beforeAutospacing="1" w:after="100" w:afterAutospacing="1"/>
              <w:jc w:val="center"/>
              <w:rPr>
                <w:rFonts w:ascii="Times New Roman" w:hAnsi="Times New Roman" w:cs="Times New Roman"/>
                <w:bCs/>
                <w:sz w:val="16"/>
                <w:szCs w:val="16"/>
              </w:rPr>
            </w:pPr>
            <w:r>
              <w:rPr>
                <w:rFonts w:ascii="Times New Roman" w:hAnsi="Times New Roman" w:cs="Times New Roman"/>
                <w:bCs/>
                <w:sz w:val="16"/>
                <w:szCs w:val="16"/>
              </w:rPr>
              <w:t>1/2</w:t>
            </w:r>
          </w:p>
        </w:tc>
        <w:tc>
          <w:tcPr>
            <w:tcW w:w="742" w:type="dxa"/>
            <w:vAlign w:val="center"/>
          </w:tcPr>
          <w:p w14:paraId="536769CC" w14:textId="77777777" w:rsidR="007814C2" w:rsidRPr="00AC032D" w:rsidRDefault="005670A7" w:rsidP="005D5DF7">
            <w:pPr>
              <w:spacing w:before="100" w:beforeAutospacing="1" w:after="100" w:afterAutospacing="1"/>
              <w:jc w:val="center"/>
              <w:rPr>
                <w:rFonts w:ascii="Times New Roman" w:hAnsi="Times New Roman" w:cs="Times New Roman"/>
                <w:bCs/>
                <w:sz w:val="16"/>
                <w:szCs w:val="16"/>
              </w:rPr>
            </w:pPr>
            <w:r>
              <w:rPr>
                <w:rFonts w:ascii="Times New Roman" w:hAnsi="Times New Roman" w:cs="Times New Roman"/>
                <w:bCs/>
                <w:sz w:val="16"/>
                <w:szCs w:val="16"/>
              </w:rPr>
              <w:t>3</w:t>
            </w:r>
          </w:p>
        </w:tc>
        <w:tc>
          <w:tcPr>
            <w:tcW w:w="926" w:type="dxa"/>
            <w:vAlign w:val="center"/>
          </w:tcPr>
          <w:p w14:paraId="41529345" w14:textId="77777777" w:rsidR="007814C2" w:rsidRPr="00AC032D" w:rsidRDefault="005670A7" w:rsidP="005D5DF7">
            <w:pPr>
              <w:spacing w:before="100" w:beforeAutospacing="1" w:after="100" w:afterAutospacing="1"/>
              <w:jc w:val="center"/>
              <w:rPr>
                <w:rFonts w:ascii="Times New Roman" w:hAnsi="Times New Roman" w:cs="Times New Roman"/>
                <w:bCs/>
                <w:sz w:val="16"/>
                <w:szCs w:val="16"/>
              </w:rPr>
            </w:pPr>
            <w:r>
              <w:rPr>
                <w:rFonts w:ascii="Times New Roman" w:hAnsi="Times New Roman" w:cs="Times New Roman"/>
                <w:bCs/>
                <w:sz w:val="16"/>
                <w:szCs w:val="16"/>
              </w:rPr>
              <w:t>13</w:t>
            </w:r>
          </w:p>
        </w:tc>
        <w:tc>
          <w:tcPr>
            <w:tcW w:w="1036" w:type="dxa"/>
            <w:vAlign w:val="center"/>
          </w:tcPr>
          <w:p w14:paraId="17E8A7F1" w14:textId="77777777" w:rsidR="007814C2" w:rsidRPr="00AC032D" w:rsidRDefault="005670A7" w:rsidP="005D5DF7">
            <w:pPr>
              <w:spacing w:before="100" w:beforeAutospacing="1" w:after="100" w:afterAutospacing="1"/>
              <w:jc w:val="center"/>
              <w:rPr>
                <w:rFonts w:ascii="Times New Roman" w:hAnsi="Times New Roman" w:cs="Times New Roman"/>
                <w:bCs/>
                <w:sz w:val="16"/>
                <w:szCs w:val="16"/>
              </w:rPr>
            </w:pPr>
            <w:r>
              <w:rPr>
                <w:rFonts w:ascii="Times New Roman" w:hAnsi="Times New Roman" w:cs="Times New Roman"/>
                <w:bCs/>
                <w:sz w:val="16"/>
                <w:szCs w:val="16"/>
              </w:rPr>
              <w:t>13</w:t>
            </w:r>
          </w:p>
        </w:tc>
        <w:tc>
          <w:tcPr>
            <w:tcW w:w="1156" w:type="dxa"/>
            <w:vAlign w:val="center"/>
          </w:tcPr>
          <w:p w14:paraId="537F9547" w14:textId="77777777" w:rsidR="007814C2" w:rsidRPr="00AC032D" w:rsidRDefault="007814C2" w:rsidP="005D5DF7">
            <w:pPr>
              <w:spacing w:before="100" w:beforeAutospacing="1" w:after="100" w:afterAutospacing="1"/>
              <w:jc w:val="center"/>
              <w:rPr>
                <w:rFonts w:ascii="Times New Roman" w:hAnsi="Times New Roman" w:cs="Times New Roman"/>
                <w:bCs/>
                <w:sz w:val="16"/>
                <w:szCs w:val="16"/>
              </w:rPr>
            </w:pPr>
          </w:p>
        </w:tc>
        <w:tc>
          <w:tcPr>
            <w:tcW w:w="1106" w:type="dxa"/>
            <w:vAlign w:val="center"/>
          </w:tcPr>
          <w:p w14:paraId="608E9EA1" w14:textId="77777777" w:rsidR="007814C2" w:rsidRPr="00AC032D" w:rsidRDefault="00B55647" w:rsidP="005D5DF7">
            <w:pPr>
              <w:spacing w:before="100" w:beforeAutospacing="1" w:after="100" w:afterAutospacing="1"/>
              <w:jc w:val="center"/>
              <w:rPr>
                <w:rFonts w:ascii="Times New Roman" w:hAnsi="Times New Roman" w:cs="Times New Roman"/>
                <w:bCs/>
                <w:sz w:val="16"/>
                <w:szCs w:val="16"/>
              </w:rPr>
            </w:pPr>
            <w:r>
              <w:rPr>
                <w:rFonts w:ascii="Times New Roman" w:hAnsi="Times New Roman" w:cs="Times New Roman"/>
                <w:bCs/>
                <w:sz w:val="16"/>
                <w:szCs w:val="16"/>
              </w:rPr>
              <w:t>Yüksek</w:t>
            </w:r>
          </w:p>
        </w:tc>
        <w:tc>
          <w:tcPr>
            <w:tcW w:w="1266" w:type="dxa"/>
          </w:tcPr>
          <w:p w14:paraId="5A687E86" w14:textId="77777777" w:rsidR="007814C2" w:rsidRPr="00AC032D" w:rsidRDefault="007814C2" w:rsidP="00713E12">
            <w:pPr>
              <w:spacing w:before="100" w:beforeAutospacing="1" w:after="100" w:afterAutospacing="1"/>
              <w:jc w:val="both"/>
              <w:rPr>
                <w:rFonts w:ascii="Times New Roman" w:hAnsi="Times New Roman" w:cs="Times New Roman"/>
                <w:bCs/>
                <w:sz w:val="16"/>
                <w:szCs w:val="16"/>
              </w:rPr>
            </w:pPr>
          </w:p>
        </w:tc>
      </w:tr>
      <w:tr w:rsidR="00B55647" w:rsidRPr="00306D0B" w14:paraId="52AED8A8" w14:textId="77777777" w:rsidTr="005D5DF7">
        <w:trPr>
          <w:trHeight w:hRule="exact" w:val="284"/>
          <w:jc w:val="center"/>
        </w:trPr>
        <w:tc>
          <w:tcPr>
            <w:tcW w:w="1276" w:type="dxa"/>
            <w:vAlign w:val="center"/>
          </w:tcPr>
          <w:p w14:paraId="7C6AE4C3" w14:textId="77777777" w:rsidR="00B55647" w:rsidRPr="00FD110D" w:rsidRDefault="00B55647" w:rsidP="005D5DF7">
            <w:pPr>
              <w:spacing w:before="100" w:beforeAutospacing="1" w:after="100" w:afterAutospacing="1"/>
              <w:jc w:val="center"/>
              <w:rPr>
                <w:rFonts w:ascii="Times New Roman" w:hAnsi="Times New Roman" w:cs="Times New Roman"/>
                <w:bCs/>
                <w:sz w:val="14"/>
                <w:szCs w:val="14"/>
              </w:rPr>
            </w:pPr>
            <w:r w:rsidRPr="00FD110D">
              <w:rPr>
                <w:rFonts w:ascii="Times New Roman" w:hAnsi="Times New Roman" w:cs="Times New Roman"/>
                <w:bCs/>
                <w:sz w:val="14"/>
                <w:szCs w:val="14"/>
              </w:rPr>
              <w:t>Mustafa EKEN</w:t>
            </w:r>
          </w:p>
        </w:tc>
        <w:tc>
          <w:tcPr>
            <w:tcW w:w="709" w:type="dxa"/>
            <w:vAlign w:val="center"/>
          </w:tcPr>
          <w:p w14:paraId="2BD6FEF5" w14:textId="77777777" w:rsidR="00B55647" w:rsidRPr="00FD110D" w:rsidRDefault="00B55647" w:rsidP="005D5DF7">
            <w:pPr>
              <w:spacing w:before="100" w:beforeAutospacing="1" w:after="100" w:afterAutospacing="1"/>
              <w:jc w:val="center"/>
              <w:rPr>
                <w:rFonts w:ascii="Times New Roman" w:hAnsi="Times New Roman" w:cs="Times New Roman"/>
                <w:bCs/>
                <w:sz w:val="14"/>
                <w:szCs w:val="14"/>
              </w:rPr>
            </w:pPr>
            <w:r w:rsidRPr="00FD110D">
              <w:rPr>
                <w:rFonts w:ascii="Times New Roman" w:hAnsi="Times New Roman" w:cs="Times New Roman"/>
                <w:bCs/>
                <w:sz w:val="14"/>
                <w:szCs w:val="14"/>
              </w:rPr>
              <w:t>Doç.Dr.</w:t>
            </w:r>
          </w:p>
        </w:tc>
        <w:tc>
          <w:tcPr>
            <w:tcW w:w="708" w:type="dxa"/>
            <w:vAlign w:val="center"/>
          </w:tcPr>
          <w:p w14:paraId="71FFC90E" w14:textId="77777777" w:rsidR="00B55647" w:rsidRPr="00AC032D" w:rsidRDefault="00B55647" w:rsidP="005D5DF7">
            <w:pPr>
              <w:spacing w:before="100" w:beforeAutospacing="1" w:after="100" w:afterAutospacing="1"/>
              <w:jc w:val="center"/>
              <w:rPr>
                <w:rFonts w:ascii="Times New Roman" w:hAnsi="Times New Roman" w:cs="Times New Roman"/>
                <w:bCs/>
                <w:sz w:val="16"/>
                <w:szCs w:val="16"/>
              </w:rPr>
            </w:pPr>
            <w:r>
              <w:rPr>
                <w:rFonts w:ascii="Times New Roman" w:hAnsi="Times New Roman" w:cs="Times New Roman"/>
                <w:bCs/>
                <w:sz w:val="16"/>
                <w:szCs w:val="16"/>
              </w:rPr>
              <w:t>1/1</w:t>
            </w:r>
          </w:p>
        </w:tc>
        <w:tc>
          <w:tcPr>
            <w:tcW w:w="742" w:type="dxa"/>
            <w:vAlign w:val="center"/>
          </w:tcPr>
          <w:p w14:paraId="7CD105EF" w14:textId="77777777" w:rsidR="00B55647" w:rsidRPr="00AC032D" w:rsidRDefault="00B55647" w:rsidP="005D5DF7">
            <w:pPr>
              <w:spacing w:before="100" w:beforeAutospacing="1" w:after="100" w:afterAutospacing="1"/>
              <w:jc w:val="center"/>
              <w:rPr>
                <w:rFonts w:ascii="Times New Roman" w:hAnsi="Times New Roman" w:cs="Times New Roman"/>
                <w:bCs/>
                <w:sz w:val="16"/>
                <w:szCs w:val="16"/>
              </w:rPr>
            </w:pPr>
            <w:r>
              <w:rPr>
                <w:rFonts w:ascii="Times New Roman" w:hAnsi="Times New Roman" w:cs="Times New Roman"/>
                <w:bCs/>
                <w:sz w:val="16"/>
                <w:szCs w:val="16"/>
              </w:rPr>
              <w:t>1</w:t>
            </w:r>
          </w:p>
        </w:tc>
        <w:tc>
          <w:tcPr>
            <w:tcW w:w="926" w:type="dxa"/>
            <w:vAlign w:val="center"/>
          </w:tcPr>
          <w:p w14:paraId="79DD98BB" w14:textId="77777777" w:rsidR="00B55647" w:rsidRPr="00AC032D" w:rsidRDefault="00B55647" w:rsidP="005D5DF7">
            <w:pPr>
              <w:spacing w:before="100" w:beforeAutospacing="1" w:after="100" w:afterAutospacing="1"/>
              <w:jc w:val="center"/>
              <w:rPr>
                <w:rFonts w:ascii="Times New Roman" w:hAnsi="Times New Roman" w:cs="Times New Roman"/>
                <w:bCs/>
                <w:sz w:val="16"/>
                <w:szCs w:val="16"/>
              </w:rPr>
            </w:pPr>
            <w:r>
              <w:rPr>
                <w:rFonts w:ascii="Times New Roman" w:hAnsi="Times New Roman" w:cs="Times New Roman"/>
                <w:bCs/>
                <w:sz w:val="16"/>
                <w:szCs w:val="16"/>
              </w:rPr>
              <w:t>11</w:t>
            </w:r>
          </w:p>
        </w:tc>
        <w:tc>
          <w:tcPr>
            <w:tcW w:w="1036" w:type="dxa"/>
            <w:vAlign w:val="center"/>
          </w:tcPr>
          <w:p w14:paraId="45394853" w14:textId="77777777" w:rsidR="00B55647" w:rsidRPr="00AC032D" w:rsidRDefault="00B55647" w:rsidP="005D5DF7">
            <w:pPr>
              <w:spacing w:before="100" w:beforeAutospacing="1" w:after="100" w:afterAutospacing="1"/>
              <w:jc w:val="center"/>
              <w:rPr>
                <w:rFonts w:ascii="Times New Roman" w:hAnsi="Times New Roman" w:cs="Times New Roman"/>
                <w:bCs/>
                <w:sz w:val="16"/>
                <w:szCs w:val="16"/>
              </w:rPr>
            </w:pPr>
            <w:r>
              <w:rPr>
                <w:rFonts w:ascii="Times New Roman" w:hAnsi="Times New Roman" w:cs="Times New Roman"/>
                <w:bCs/>
                <w:sz w:val="16"/>
                <w:szCs w:val="16"/>
              </w:rPr>
              <w:t>11</w:t>
            </w:r>
          </w:p>
        </w:tc>
        <w:tc>
          <w:tcPr>
            <w:tcW w:w="1156" w:type="dxa"/>
            <w:vAlign w:val="center"/>
          </w:tcPr>
          <w:p w14:paraId="419884E0" w14:textId="77777777" w:rsidR="00B55647" w:rsidRPr="00AC032D" w:rsidRDefault="00B55647" w:rsidP="005D5DF7">
            <w:pPr>
              <w:spacing w:before="100" w:beforeAutospacing="1" w:after="100" w:afterAutospacing="1"/>
              <w:jc w:val="center"/>
              <w:rPr>
                <w:rFonts w:ascii="Times New Roman" w:hAnsi="Times New Roman" w:cs="Times New Roman"/>
                <w:bCs/>
                <w:sz w:val="16"/>
                <w:szCs w:val="16"/>
              </w:rPr>
            </w:pPr>
          </w:p>
        </w:tc>
        <w:tc>
          <w:tcPr>
            <w:tcW w:w="1106" w:type="dxa"/>
            <w:vAlign w:val="center"/>
          </w:tcPr>
          <w:p w14:paraId="132E4E5C" w14:textId="77777777" w:rsidR="00B55647" w:rsidRPr="00AC032D" w:rsidRDefault="00B55647" w:rsidP="005D5DF7">
            <w:pPr>
              <w:spacing w:before="100" w:beforeAutospacing="1" w:after="100" w:afterAutospacing="1"/>
              <w:jc w:val="center"/>
              <w:rPr>
                <w:rFonts w:ascii="Times New Roman" w:hAnsi="Times New Roman" w:cs="Times New Roman"/>
                <w:bCs/>
                <w:sz w:val="16"/>
                <w:szCs w:val="16"/>
              </w:rPr>
            </w:pPr>
            <w:r>
              <w:rPr>
                <w:rFonts w:ascii="Times New Roman" w:hAnsi="Times New Roman" w:cs="Times New Roman"/>
                <w:bCs/>
                <w:sz w:val="16"/>
                <w:szCs w:val="16"/>
              </w:rPr>
              <w:t>Yüksek</w:t>
            </w:r>
          </w:p>
        </w:tc>
        <w:tc>
          <w:tcPr>
            <w:tcW w:w="1266" w:type="dxa"/>
          </w:tcPr>
          <w:p w14:paraId="7280CFBF" w14:textId="77777777" w:rsidR="00B55647" w:rsidRPr="00AC032D" w:rsidRDefault="00B55647" w:rsidP="00B55647">
            <w:pPr>
              <w:spacing w:before="100" w:beforeAutospacing="1" w:after="100" w:afterAutospacing="1"/>
              <w:jc w:val="both"/>
              <w:rPr>
                <w:rFonts w:ascii="Times New Roman" w:hAnsi="Times New Roman" w:cs="Times New Roman"/>
                <w:bCs/>
                <w:sz w:val="16"/>
                <w:szCs w:val="16"/>
              </w:rPr>
            </w:pPr>
          </w:p>
        </w:tc>
      </w:tr>
      <w:tr w:rsidR="00B55647" w:rsidRPr="00306D0B" w14:paraId="086A9329" w14:textId="77777777" w:rsidTr="005D5DF7">
        <w:trPr>
          <w:trHeight w:hRule="exact" w:val="450"/>
          <w:jc w:val="center"/>
        </w:trPr>
        <w:tc>
          <w:tcPr>
            <w:tcW w:w="1276" w:type="dxa"/>
            <w:vAlign w:val="center"/>
          </w:tcPr>
          <w:p w14:paraId="18BA920E" w14:textId="77777777" w:rsidR="00B55647" w:rsidRPr="00FD110D" w:rsidRDefault="00B55647" w:rsidP="005D5DF7">
            <w:pPr>
              <w:spacing w:before="100" w:beforeAutospacing="1" w:after="100" w:afterAutospacing="1"/>
              <w:jc w:val="center"/>
              <w:rPr>
                <w:rFonts w:ascii="Times New Roman" w:hAnsi="Times New Roman" w:cs="Times New Roman"/>
                <w:bCs/>
                <w:sz w:val="14"/>
                <w:szCs w:val="14"/>
              </w:rPr>
            </w:pPr>
            <w:r w:rsidRPr="00FD110D">
              <w:rPr>
                <w:rFonts w:ascii="Times New Roman" w:hAnsi="Times New Roman" w:cs="Times New Roman"/>
                <w:bCs/>
                <w:sz w:val="14"/>
                <w:szCs w:val="14"/>
              </w:rPr>
              <w:t>Başak ZENGİN</w:t>
            </w:r>
          </w:p>
        </w:tc>
        <w:tc>
          <w:tcPr>
            <w:tcW w:w="709" w:type="dxa"/>
            <w:vAlign w:val="center"/>
          </w:tcPr>
          <w:p w14:paraId="4881E193" w14:textId="77777777" w:rsidR="00B55647" w:rsidRPr="00FD110D" w:rsidRDefault="00B55647" w:rsidP="005D5DF7">
            <w:pPr>
              <w:spacing w:before="100" w:beforeAutospacing="1" w:after="100" w:afterAutospacing="1"/>
              <w:jc w:val="center"/>
              <w:rPr>
                <w:rFonts w:ascii="Times New Roman" w:hAnsi="Times New Roman" w:cs="Times New Roman"/>
                <w:sz w:val="14"/>
                <w:szCs w:val="14"/>
              </w:rPr>
            </w:pPr>
            <w:r w:rsidRPr="00FD110D">
              <w:rPr>
                <w:rFonts w:ascii="Times New Roman" w:hAnsi="Times New Roman" w:cs="Times New Roman"/>
                <w:sz w:val="14"/>
                <w:szCs w:val="14"/>
              </w:rPr>
              <w:t>Dr.Öğr.Üy</w:t>
            </w:r>
          </w:p>
        </w:tc>
        <w:tc>
          <w:tcPr>
            <w:tcW w:w="708" w:type="dxa"/>
            <w:vAlign w:val="center"/>
          </w:tcPr>
          <w:p w14:paraId="39B7B0F9" w14:textId="77777777" w:rsidR="00B55647" w:rsidRPr="00AC032D" w:rsidRDefault="006A39E0" w:rsidP="005D5DF7">
            <w:pPr>
              <w:spacing w:before="100" w:beforeAutospacing="1" w:after="100" w:afterAutospacing="1"/>
              <w:jc w:val="center"/>
              <w:rPr>
                <w:rFonts w:ascii="Times New Roman" w:hAnsi="Times New Roman" w:cs="Times New Roman"/>
                <w:bCs/>
                <w:sz w:val="16"/>
                <w:szCs w:val="16"/>
              </w:rPr>
            </w:pPr>
            <w:r>
              <w:rPr>
                <w:rFonts w:ascii="Times New Roman" w:hAnsi="Times New Roman" w:cs="Times New Roman"/>
                <w:bCs/>
                <w:sz w:val="16"/>
                <w:szCs w:val="16"/>
              </w:rPr>
              <w:t>5</w:t>
            </w:r>
            <w:r w:rsidR="00FD110D">
              <w:rPr>
                <w:rFonts w:ascii="Times New Roman" w:hAnsi="Times New Roman" w:cs="Times New Roman"/>
                <w:bCs/>
                <w:sz w:val="16"/>
                <w:szCs w:val="16"/>
              </w:rPr>
              <w:t>/1</w:t>
            </w:r>
          </w:p>
        </w:tc>
        <w:tc>
          <w:tcPr>
            <w:tcW w:w="742" w:type="dxa"/>
            <w:vAlign w:val="center"/>
          </w:tcPr>
          <w:p w14:paraId="570D21DD" w14:textId="77777777" w:rsidR="00B55647" w:rsidRPr="00AC032D" w:rsidRDefault="00B55647" w:rsidP="005D5DF7">
            <w:pPr>
              <w:spacing w:before="100" w:beforeAutospacing="1" w:after="100" w:afterAutospacing="1"/>
              <w:jc w:val="center"/>
              <w:rPr>
                <w:rFonts w:ascii="Times New Roman" w:hAnsi="Times New Roman" w:cs="Times New Roman"/>
                <w:bCs/>
                <w:sz w:val="16"/>
                <w:szCs w:val="16"/>
              </w:rPr>
            </w:pPr>
          </w:p>
        </w:tc>
        <w:tc>
          <w:tcPr>
            <w:tcW w:w="926" w:type="dxa"/>
            <w:vAlign w:val="center"/>
          </w:tcPr>
          <w:p w14:paraId="2DD8FA39" w14:textId="77777777" w:rsidR="00B55647" w:rsidRPr="00AC032D" w:rsidRDefault="00CF436A" w:rsidP="005D5DF7">
            <w:pPr>
              <w:spacing w:before="100" w:beforeAutospacing="1" w:after="100" w:afterAutospacing="1"/>
              <w:jc w:val="center"/>
              <w:rPr>
                <w:rFonts w:ascii="Times New Roman" w:hAnsi="Times New Roman" w:cs="Times New Roman"/>
                <w:bCs/>
                <w:sz w:val="16"/>
                <w:szCs w:val="16"/>
              </w:rPr>
            </w:pPr>
            <w:r>
              <w:rPr>
                <w:rFonts w:ascii="Times New Roman" w:hAnsi="Times New Roman" w:cs="Times New Roman"/>
                <w:bCs/>
                <w:sz w:val="16"/>
                <w:szCs w:val="16"/>
              </w:rPr>
              <w:t>9</w:t>
            </w:r>
          </w:p>
        </w:tc>
        <w:tc>
          <w:tcPr>
            <w:tcW w:w="1036" w:type="dxa"/>
            <w:vAlign w:val="center"/>
          </w:tcPr>
          <w:p w14:paraId="78041580" w14:textId="77777777" w:rsidR="00B55647" w:rsidRPr="00AC032D" w:rsidRDefault="00B55647" w:rsidP="005D5DF7">
            <w:pPr>
              <w:spacing w:before="100" w:beforeAutospacing="1" w:after="100" w:afterAutospacing="1"/>
              <w:jc w:val="center"/>
              <w:rPr>
                <w:rFonts w:ascii="Times New Roman" w:hAnsi="Times New Roman" w:cs="Times New Roman"/>
                <w:bCs/>
                <w:sz w:val="16"/>
                <w:szCs w:val="16"/>
              </w:rPr>
            </w:pPr>
            <w:r>
              <w:rPr>
                <w:rFonts w:ascii="Times New Roman" w:hAnsi="Times New Roman" w:cs="Times New Roman"/>
                <w:bCs/>
                <w:sz w:val="16"/>
                <w:szCs w:val="16"/>
              </w:rPr>
              <w:t>3</w:t>
            </w:r>
          </w:p>
        </w:tc>
        <w:tc>
          <w:tcPr>
            <w:tcW w:w="1156" w:type="dxa"/>
            <w:vAlign w:val="center"/>
          </w:tcPr>
          <w:p w14:paraId="4FB9C390" w14:textId="77777777" w:rsidR="00B55647" w:rsidRPr="00AC032D" w:rsidRDefault="00B55647" w:rsidP="005D5DF7">
            <w:pPr>
              <w:spacing w:before="100" w:beforeAutospacing="1" w:after="100" w:afterAutospacing="1"/>
              <w:jc w:val="center"/>
              <w:rPr>
                <w:rFonts w:ascii="Times New Roman" w:hAnsi="Times New Roman" w:cs="Times New Roman"/>
                <w:bCs/>
                <w:sz w:val="16"/>
                <w:szCs w:val="16"/>
              </w:rPr>
            </w:pPr>
          </w:p>
        </w:tc>
        <w:tc>
          <w:tcPr>
            <w:tcW w:w="1106" w:type="dxa"/>
            <w:vAlign w:val="center"/>
          </w:tcPr>
          <w:p w14:paraId="24905317" w14:textId="77777777" w:rsidR="00B55647" w:rsidRPr="00AC032D" w:rsidRDefault="00B55647" w:rsidP="005D5DF7">
            <w:pPr>
              <w:spacing w:before="100" w:beforeAutospacing="1" w:after="100" w:afterAutospacing="1"/>
              <w:jc w:val="center"/>
              <w:rPr>
                <w:rFonts w:ascii="Times New Roman" w:hAnsi="Times New Roman" w:cs="Times New Roman"/>
                <w:bCs/>
                <w:sz w:val="16"/>
                <w:szCs w:val="16"/>
              </w:rPr>
            </w:pPr>
            <w:r>
              <w:rPr>
                <w:rFonts w:ascii="Times New Roman" w:hAnsi="Times New Roman" w:cs="Times New Roman"/>
                <w:bCs/>
                <w:sz w:val="16"/>
                <w:szCs w:val="16"/>
              </w:rPr>
              <w:t>Yüksek</w:t>
            </w:r>
          </w:p>
        </w:tc>
        <w:tc>
          <w:tcPr>
            <w:tcW w:w="1266" w:type="dxa"/>
          </w:tcPr>
          <w:p w14:paraId="4FD062C9" w14:textId="77777777" w:rsidR="00B55647" w:rsidRPr="00AC032D" w:rsidRDefault="00B55647" w:rsidP="00B55647">
            <w:pPr>
              <w:spacing w:before="100" w:beforeAutospacing="1" w:after="100" w:afterAutospacing="1"/>
              <w:jc w:val="both"/>
              <w:rPr>
                <w:rFonts w:ascii="Times New Roman" w:hAnsi="Times New Roman" w:cs="Times New Roman"/>
                <w:bCs/>
                <w:sz w:val="16"/>
                <w:szCs w:val="16"/>
              </w:rPr>
            </w:pPr>
          </w:p>
        </w:tc>
      </w:tr>
      <w:tr w:rsidR="005670A7" w:rsidRPr="00306D0B" w14:paraId="583D6C05" w14:textId="77777777" w:rsidTr="005D5DF7">
        <w:trPr>
          <w:trHeight w:hRule="exact" w:val="398"/>
          <w:jc w:val="center"/>
        </w:trPr>
        <w:tc>
          <w:tcPr>
            <w:tcW w:w="1276" w:type="dxa"/>
            <w:vAlign w:val="center"/>
          </w:tcPr>
          <w:p w14:paraId="7B9C5313" w14:textId="77777777" w:rsidR="005670A7" w:rsidRPr="00FD110D" w:rsidRDefault="005670A7" w:rsidP="005D5DF7">
            <w:pPr>
              <w:spacing w:before="100" w:beforeAutospacing="1" w:after="100" w:afterAutospacing="1"/>
              <w:jc w:val="center"/>
              <w:rPr>
                <w:rFonts w:ascii="Times New Roman" w:hAnsi="Times New Roman" w:cs="Times New Roman"/>
                <w:bCs/>
                <w:sz w:val="14"/>
                <w:szCs w:val="14"/>
              </w:rPr>
            </w:pPr>
            <w:r w:rsidRPr="00FD110D">
              <w:rPr>
                <w:rFonts w:ascii="Times New Roman" w:hAnsi="Times New Roman" w:cs="Times New Roman"/>
                <w:bCs/>
                <w:sz w:val="14"/>
                <w:szCs w:val="14"/>
              </w:rPr>
              <w:t>Fatih İLYASOĞULLARI</w:t>
            </w:r>
          </w:p>
        </w:tc>
        <w:tc>
          <w:tcPr>
            <w:tcW w:w="709" w:type="dxa"/>
            <w:vAlign w:val="center"/>
          </w:tcPr>
          <w:p w14:paraId="372BEF2C" w14:textId="77777777" w:rsidR="005670A7" w:rsidRPr="00FD110D" w:rsidRDefault="005670A7" w:rsidP="005D5DF7">
            <w:pPr>
              <w:spacing w:before="100" w:beforeAutospacing="1" w:after="100" w:afterAutospacing="1"/>
              <w:jc w:val="center"/>
              <w:rPr>
                <w:rFonts w:ascii="Times New Roman" w:hAnsi="Times New Roman" w:cs="Times New Roman"/>
                <w:bCs/>
                <w:sz w:val="14"/>
                <w:szCs w:val="14"/>
              </w:rPr>
            </w:pPr>
            <w:r w:rsidRPr="00FD110D">
              <w:rPr>
                <w:rFonts w:ascii="Times New Roman" w:hAnsi="Times New Roman" w:cs="Times New Roman"/>
                <w:sz w:val="14"/>
                <w:szCs w:val="14"/>
              </w:rPr>
              <w:t>Öğr.Gör.</w:t>
            </w:r>
          </w:p>
        </w:tc>
        <w:tc>
          <w:tcPr>
            <w:tcW w:w="708" w:type="dxa"/>
            <w:vAlign w:val="center"/>
          </w:tcPr>
          <w:p w14:paraId="2B833AC9" w14:textId="77777777" w:rsidR="005670A7" w:rsidRPr="00AC032D" w:rsidRDefault="005670A7" w:rsidP="005D5DF7">
            <w:pPr>
              <w:spacing w:before="100" w:beforeAutospacing="1" w:after="100" w:afterAutospacing="1"/>
              <w:jc w:val="center"/>
              <w:rPr>
                <w:rFonts w:ascii="Times New Roman" w:hAnsi="Times New Roman" w:cs="Times New Roman"/>
                <w:bCs/>
                <w:sz w:val="16"/>
                <w:szCs w:val="16"/>
              </w:rPr>
            </w:pPr>
            <w:r>
              <w:rPr>
                <w:rFonts w:ascii="Times New Roman" w:hAnsi="Times New Roman" w:cs="Times New Roman"/>
                <w:bCs/>
                <w:sz w:val="16"/>
                <w:szCs w:val="16"/>
              </w:rPr>
              <w:t>1/</w:t>
            </w:r>
            <w:r w:rsidR="00FD110D">
              <w:rPr>
                <w:rFonts w:ascii="Times New Roman" w:hAnsi="Times New Roman" w:cs="Times New Roman"/>
                <w:bCs/>
                <w:sz w:val="16"/>
                <w:szCs w:val="16"/>
              </w:rPr>
              <w:t>4</w:t>
            </w:r>
          </w:p>
        </w:tc>
        <w:tc>
          <w:tcPr>
            <w:tcW w:w="742" w:type="dxa"/>
            <w:vAlign w:val="center"/>
          </w:tcPr>
          <w:p w14:paraId="6472F5A7" w14:textId="77777777" w:rsidR="005670A7" w:rsidRPr="00AC032D" w:rsidRDefault="00B55647" w:rsidP="005D5DF7">
            <w:pPr>
              <w:spacing w:before="100" w:beforeAutospacing="1" w:after="100" w:afterAutospacing="1"/>
              <w:jc w:val="center"/>
              <w:rPr>
                <w:rFonts w:ascii="Times New Roman" w:hAnsi="Times New Roman" w:cs="Times New Roman"/>
                <w:bCs/>
                <w:sz w:val="16"/>
                <w:szCs w:val="16"/>
              </w:rPr>
            </w:pPr>
            <w:r>
              <w:rPr>
                <w:rFonts w:ascii="Times New Roman" w:hAnsi="Times New Roman" w:cs="Times New Roman"/>
                <w:bCs/>
                <w:sz w:val="16"/>
                <w:szCs w:val="16"/>
              </w:rPr>
              <w:t>9</w:t>
            </w:r>
          </w:p>
        </w:tc>
        <w:tc>
          <w:tcPr>
            <w:tcW w:w="926" w:type="dxa"/>
            <w:vAlign w:val="center"/>
          </w:tcPr>
          <w:p w14:paraId="2946F032" w14:textId="77777777" w:rsidR="005670A7" w:rsidRPr="00AC032D" w:rsidRDefault="00B55647" w:rsidP="005D5DF7">
            <w:pPr>
              <w:spacing w:before="100" w:beforeAutospacing="1" w:after="100" w:afterAutospacing="1"/>
              <w:jc w:val="center"/>
              <w:rPr>
                <w:rFonts w:ascii="Times New Roman" w:hAnsi="Times New Roman" w:cs="Times New Roman"/>
                <w:bCs/>
                <w:sz w:val="16"/>
                <w:szCs w:val="16"/>
              </w:rPr>
            </w:pPr>
            <w:r>
              <w:rPr>
                <w:rFonts w:ascii="Times New Roman" w:hAnsi="Times New Roman" w:cs="Times New Roman"/>
                <w:bCs/>
                <w:sz w:val="16"/>
                <w:szCs w:val="16"/>
              </w:rPr>
              <w:t>38</w:t>
            </w:r>
          </w:p>
        </w:tc>
        <w:tc>
          <w:tcPr>
            <w:tcW w:w="1036" w:type="dxa"/>
            <w:vAlign w:val="center"/>
          </w:tcPr>
          <w:p w14:paraId="2179708D" w14:textId="77777777" w:rsidR="005670A7" w:rsidRPr="00AC032D" w:rsidRDefault="00B55647" w:rsidP="005D5DF7">
            <w:pPr>
              <w:spacing w:before="100" w:beforeAutospacing="1" w:after="100" w:afterAutospacing="1"/>
              <w:jc w:val="center"/>
              <w:rPr>
                <w:rFonts w:ascii="Times New Roman" w:hAnsi="Times New Roman" w:cs="Times New Roman"/>
                <w:bCs/>
                <w:sz w:val="16"/>
                <w:szCs w:val="16"/>
              </w:rPr>
            </w:pPr>
            <w:r>
              <w:rPr>
                <w:rFonts w:ascii="Times New Roman" w:hAnsi="Times New Roman" w:cs="Times New Roman"/>
                <w:bCs/>
                <w:sz w:val="16"/>
                <w:szCs w:val="16"/>
              </w:rPr>
              <w:t>29</w:t>
            </w:r>
          </w:p>
        </w:tc>
        <w:tc>
          <w:tcPr>
            <w:tcW w:w="1156" w:type="dxa"/>
            <w:vAlign w:val="center"/>
          </w:tcPr>
          <w:p w14:paraId="4ADFA884" w14:textId="77777777" w:rsidR="005670A7" w:rsidRPr="00AC032D" w:rsidRDefault="005670A7" w:rsidP="005D5DF7">
            <w:pPr>
              <w:spacing w:before="100" w:beforeAutospacing="1" w:after="100" w:afterAutospacing="1"/>
              <w:jc w:val="center"/>
              <w:rPr>
                <w:rFonts w:ascii="Times New Roman" w:hAnsi="Times New Roman" w:cs="Times New Roman"/>
                <w:bCs/>
                <w:sz w:val="16"/>
                <w:szCs w:val="16"/>
              </w:rPr>
            </w:pPr>
          </w:p>
        </w:tc>
        <w:tc>
          <w:tcPr>
            <w:tcW w:w="1106" w:type="dxa"/>
            <w:vAlign w:val="center"/>
          </w:tcPr>
          <w:p w14:paraId="01509AE3" w14:textId="77777777" w:rsidR="005670A7" w:rsidRPr="00AC032D" w:rsidRDefault="005670A7" w:rsidP="005D5DF7">
            <w:pPr>
              <w:spacing w:before="100" w:beforeAutospacing="1" w:after="100" w:afterAutospacing="1"/>
              <w:jc w:val="center"/>
              <w:rPr>
                <w:rFonts w:ascii="Times New Roman" w:hAnsi="Times New Roman" w:cs="Times New Roman"/>
                <w:bCs/>
                <w:sz w:val="16"/>
                <w:szCs w:val="16"/>
              </w:rPr>
            </w:pPr>
          </w:p>
        </w:tc>
        <w:tc>
          <w:tcPr>
            <w:tcW w:w="1266" w:type="dxa"/>
          </w:tcPr>
          <w:p w14:paraId="0C529C28" w14:textId="77777777" w:rsidR="005670A7" w:rsidRPr="00AC032D" w:rsidRDefault="005670A7" w:rsidP="005670A7">
            <w:pPr>
              <w:spacing w:before="100" w:beforeAutospacing="1" w:after="100" w:afterAutospacing="1"/>
              <w:jc w:val="both"/>
              <w:rPr>
                <w:rFonts w:ascii="Times New Roman" w:hAnsi="Times New Roman" w:cs="Times New Roman"/>
                <w:bCs/>
                <w:sz w:val="16"/>
                <w:szCs w:val="16"/>
              </w:rPr>
            </w:pPr>
          </w:p>
        </w:tc>
      </w:tr>
    </w:tbl>
    <w:p w14:paraId="15637A68" w14:textId="77777777" w:rsidR="0078542B" w:rsidRPr="00306D0B" w:rsidRDefault="0078542B" w:rsidP="00713E12">
      <w:pPr>
        <w:spacing w:before="100" w:beforeAutospacing="1" w:after="100" w:afterAutospacing="1" w:line="240" w:lineRule="auto"/>
        <w:ind w:left="567"/>
        <w:jc w:val="both"/>
        <w:rPr>
          <w:rFonts w:ascii="Times New Roman" w:hAnsi="Times New Roman" w:cs="Times New Roman"/>
          <w:b/>
          <w:sz w:val="24"/>
          <w:szCs w:val="24"/>
        </w:rPr>
      </w:pPr>
      <w:r w:rsidRPr="00306D0B">
        <w:rPr>
          <w:rFonts w:ascii="Times New Roman" w:hAnsi="Times New Roman" w:cs="Times New Roman"/>
          <w:b/>
          <w:sz w:val="24"/>
          <w:szCs w:val="24"/>
        </w:rPr>
        <w:lastRenderedPageBreak/>
        <w:t>Tablo 6.2.Öğretim Kadrosu Yük Özeti</w:t>
      </w:r>
    </w:p>
    <w:tbl>
      <w:tblPr>
        <w:tblStyle w:val="TabloKlavuzu"/>
        <w:tblW w:w="9411" w:type="dxa"/>
        <w:jc w:val="center"/>
        <w:tblCellMar>
          <w:left w:w="0" w:type="dxa"/>
          <w:right w:w="0" w:type="dxa"/>
        </w:tblCellMar>
        <w:tblLook w:val="04A0" w:firstRow="1" w:lastRow="0" w:firstColumn="1" w:lastColumn="0" w:noHBand="0" w:noVBand="1"/>
      </w:tblPr>
      <w:tblGrid>
        <w:gridCol w:w="2191"/>
        <w:gridCol w:w="3333"/>
        <w:gridCol w:w="1441"/>
        <w:gridCol w:w="1235"/>
        <w:gridCol w:w="1211"/>
      </w:tblGrid>
      <w:tr w:rsidR="00737B1B" w:rsidRPr="00306D0B" w14:paraId="644668FB" w14:textId="77777777" w:rsidTr="00737B1B">
        <w:trPr>
          <w:trHeight w:hRule="exact" w:val="284"/>
          <w:jc w:val="center"/>
        </w:trPr>
        <w:tc>
          <w:tcPr>
            <w:tcW w:w="2191" w:type="dxa"/>
            <w:vMerge w:val="restart"/>
            <w:vAlign w:val="center"/>
          </w:tcPr>
          <w:p w14:paraId="245B9F9B" w14:textId="77777777" w:rsidR="00ED186C" w:rsidRPr="00306D0B" w:rsidRDefault="00ED186C" w:rsidP="00713E12">
            <w:pPr>
              <w:spacing w:before="100" w:beforeAutospacing="1" w:after="100" w:afterAutospacing="1"/>
              <w:jc w:val="center"/>
              <w:rPr>
                <w:rFonts w:ascii="Times New Roman" w:hAnsi="Times New Roman" w:cs="Times New Roman"/>
                <w:sz w:val="18"/>
                <w:szCs w:val="18"/>
              </w:rPr>
            </w:pPr>
            <w:r w:rsidRPr="00306D0B">
              <w:rPr>
                <w:rFonts w:ascii="Times New Roman" w:hAnsi="Times New Roman" w:cs="Times New Roman"/>
                <w:sz w:val="18"/>
                <w:szCs w:val="18"/>
              </w:rPr>
              <w:t xml:space="preserve">Öğretim Elemanının Adı </w:t>
            </w:r>
            <w:r w:rsidR="005B33F5" w:rsidRPr="00306D0B">
              <w:rPr>
                <w:rFonts w:ascii="Times New Roman" w:hAnsi="Times New Roman" w:cs="Times New Roman"/>
                <w:sz w:val="18"/>
                <w:szCs w:val="18"/>
              </w:rPr>
              <w:t>Soyadı, Unvanı</w:t>
            </w:r>
          </w:p>
        </w:tc>
        <w:tc>
          <w:tcPr>
            <w:tcW w:w="3333" w:type="dxa"/>
            <w:vMerge w:val="restart"/>
            <w:vAlign w:val="center"/>
          </w:tcPr>
          <w:p w14:paraId="6A06BD25" w14:textId="77777777" w:rsidR="00ED186C" w:rsidRPr="00306D0B" w:rsidRDefault="00ED186C" w:rsidP="00EB197F">
            <w:pPr>
              <w:spacing w:before="100" w:beforeAutospacing="1" w:after="100" w:afterAutospacing="1"/>
              <w:jc w:val="center"/>
              <w:rPr>
                <w:rFonts w:ascii="Times New Roman" w:hAnsi="Times New Roman" w:cs="Times New Roman"/>
                <w:sz w:val="18"/>
                <w:szCs w:val="18"/>
              </w:rPr>
            </w:pPr>
            <w:r w:rsidRPr="00306D0B">
              <w:rPr>
                <w:rFonts w:ascii="Times New Roman" w:hAnsi="Times New Roman" w:cs="Times New Roman"/>
                <w:sz w:val="18"/>
                <w:szCs w:val="18"/>
              </w:rPr>
              <w:t>Verdiği Dersler</w:t>
            </w:r>
          </w:p>
          <w:p w14:paraId="1F932B5B" w14:textId="77777777" w:rsidR="00ED186C" w:rsidRPr="00306D0B" w:rsidRDefault="00ED186C" w:rsidP="00EB197F">
            <w:pPr>
              <w:spacing w:before="100" w:beforeAutospacing="1" w:after="100" w:afterAutospacing="1"/>
              <w:jc w:val="center"/>
              <w:rPr>
                <w:rFonts w:ascii="Times New Roman" w:hAnsi="Times New Roman" w:cs="Times New Roman"/>
                <w:sz w:val="18"/>
                <w:szCs w:val="18"/>
              </w:rPr>
            </w:pPr>
            <w:r w:rsidRPr="00306D0B">
              <w:rPr>
                <w:rFonts w:ascii="Times New Roman" w:hAnsi="Times New Roman" w:cs="Times New Roman"/>
                <w:sz w:val="18"/>
                <w:szCs w:val="18"/>
              </w:rPr>
              <w:t>(Dersin Kodu/Kredisi/Dönemi/Yılı)</w:t>
            </w:r>
          </w:p>
        </w:tc>
        <w:tc>
          <w:tcPr>
            <w:tcW w:w="3887" w:type="dxa"/>
            <w:gridSpan w:val="3"/>
            <w:vAlign w:val="center"/>
          </w:tcPr>
          <w:p w14:paraId="6BF2FFA6" w14:textId="77777777" w:rsidR="00ED186C" w:rsidRPr="00306D0B" w:rsidRDefault="00ED186C" w:rsidP="00713E12">
            <w:pPr>
              <w:spacing w:before="100" w:beforeAutospacing="1" w:after="100" w:afterAutospacing="1"/>
              <w:jc w:val="center"/>
              <w:rPr>
                <w:rFonts w:ascii="Times New Roman" w:hAnsi="Times New Roman" w:cs="Times New Roman"/>
                <w:sz w:val="18"/>
                <w:szCs w:val="18"/>
              </w:rPr>
            </w:pPr>
            <w:r w:rsidRPr="00306D0B">
              <w:rPr>
                <w:rFonts w:ascii="Times New Roman" w:hAnsi="Times New Roman" w:cs="Times New Roman"/>
              </w:rPr>
              <w:t>Toplam Etkinlik Dağılımı</w:t>
            </w:r>
          </w:p>
        </w:tc>
      </w:tr>
      <w:tr w:rsidR="006B6B51" w:rsidRPr="00306D0B" w14:paraId="41CE0C2B" w14:textId="77777777" w:rsidTr="00737B1B">
        <w:trPr>
          <w:trHeight w:val="558"/>
          <w:jc w:val="center"/>
        </w:trPr>
        <w:tc>
          <w:tcPr>
            <w:tcW w:w="2191" w:type="dxa"/>
            <w:vMerge/>
            <w:tcBorders>
              <w:bottom w:val="single" w:sz="4" w:space="0" w:color="auto"/>
            </w:tcBorders>
            <w:vAlign w:val="center"/>
          </w:tcPr>
          <w:p w14:paraId="7C3651C0" w14:textId="77777777" w:rsidR="00ED186C" w:rsidRPr="00306D0B" w:rsidRDefault="00ED186C" w:rsidP="00713E12">
            <w:pPr>
              <w:spacing w:before="100" w:beforeAutospacing="1" w:after="100" w:afterAutospacing="1"/>
              <w:jc w:val="center"/>
              <w:rPr>
                <w:rFonts w:ascii="Times New Roman" w:hAnsi="Times New Roman" w:cs="Times New Roman"/>
                <w:b/>
                <w:sz w:val="18"/>
                <w:szCs w:val="18"/>
              </w:rPr>
            </w:pPr>
          </w:p>
        </w:tc>
        <w:tc>
          <w:tcPr>
            <w:tcW w:w="3333" w:type="dxa"/>
            <w:vMerge/>
            <w:tcBorders>
              <w:bottom w:val="single" w:sz="4" w:space="0" w:color="auto"/>
            </w:tcBorders>
            <w:vAlign w:val="center"/>
          </w:tcPr>
          <w:p w14:paraId="4AEB3A85" w14:textId="77777777" w:rsidR="00ED186C" w:rsidRPr="00306D0B" w:rsidRDefault="00ED186C" w:rsidP="00713E12">
            <w:pPr>
              <w:spacing w:before="100" w:beforeAutospacing="1" w:after="100" w:afterAutospacing="1"/>
              <w:jc w:val="center"/>
              <w:rPr>
                <w:rFonts w:ascii="Times New Roman" w:hAnsi="Times New Roman" w:cs="Times New Roman"/>
                <w:b/>
                <w:sz w:val="18"/>
                <w:szCs w:val="18"/>
              </w:rPr>
            </w:pPr>
          </w:p>
        </w:tc>
        <w:tc>
          <w:tcPr>
            <w:tcW w:w="1441" w:type="dxa"/>
            <w:tcBorders>
              <w:bottom w:val="single" w:sz="4" w:space="0" w:color="auto"/>
            </w:tcBorders>
            <w:vAlign w:val="center"/>
          </w:tcPr>
          <w:p w14:paraId="3D30DF40" w14:textId="77777777" w:rsidR="00ED186C" w:rsidRPr="00306D0B" w:rsidRDefault="00ED186C" w:rsidP="00713E12">
            <w:pPr>
              <w:spacing w:before="100" w:beforeAutospacing="1" w:after="100" w:afterAutospacing="1"/>
              <w:jc w:val="center"/>
              <w:rPr>
                <w:rFonts w:ascii="Times New Roman" w:hAnsi="Times New Roman" w:cs="Times New Roman"/>
                <w:sz w:val="18"/>
                <w:szCs w:val="18"/>
              </w:rPr>
            </w:pPr>
            <w:r w:rsidRPr="00306D0B">
              <w:rPr>
                <w:rFonts w:ascii="Times New Roman" w:hAnsi="Times New Roman" w:cs="Times New Roman"/>
                <w:sz w:val="18"/>
                <w:szCs w:val="18"/>
              </w:rPr>
              <w:t>Öğretim</w:t>
            </w:r>
          </w:p>
        </w:tc>
        <w:tc>
          <w:tcPr>
            <w:tcW w:w="1235" w:type="dxa"/>
            <w:tcBorders>
              <w:top w:val="single" w:sz="4" w:space="0" w:color="auto"/>
              <w:left w:val="single" w:sz="4" w:space="0" w:color="auto"/>
              <w:bottom w:val="single" w:sz="4" w:space="0" w:color="auto"/>
            </w:tcBorders>
            <w:vAlign w:val="center"/>
          </w:tcPr>
          <w:p w14:paraId="16F17969" w14:textId="77777777" w:rsidR="00ED186C" w:rsidRPr="00306D0B" w:rsidRDefault="00ED186C" w:rsidP="00713E12">
            <w:pPr>
              <w:spacing w:before="100" w:beforeAutospacing="1" w:after="100" w:afterAutospacing="1"/>
              <w:jc w:val="center"/>
              <w:rPr>
                <w:rFonts w:ascii="Times New Roman" w:hAnsi="Times New Roman" w:cs="Times New Roman"/>
                <w:sz w:val="18"/>
                <w:szCs w:val="18"/>
              </w:rPr>
            </w:pPr>
            <w:r w:rsidRPr="00306D0B">
              <w:rPr>
                <w:rFonts w:ascii="Times New Roman" w:hAnsi="Times New Roman" w:cs="Times New Roman"/>
                <w:sz w:val="18"/>
                <w:szCs w:val="18"/>
              </w:rPr>
              <w:t>Araştırma</w:t>
            </w:r>
          </w:p>
        </w:tc>
        <w:tc>
          <w:tcPr>
            <w:tcW w:w="1211" w:type="dxa"/>
            <w:tcBorders>
              <w:top w:val="single" w:sz="4" w:space="0" w:color="auto"/>
              <w:left w:val="nil"/>
              <w:bottom w:val="single" w:sz="4" w:space="0" w:color="auto"/>
            </w:tcBorders>
            <w:vAlign w:val="center"/>
          </w:tcPr>
          <w:p w14:paraId="48CB7ED8" w14:textId="77777777" w:rsidR="00ED186C" w:rsidRPr="00306D0B" w:rsidRDefault="00ED186C" w:rsidP="00713E12">
            <w:pPr>
              <w:spacing w:before="100" w:beforeAutospacing="1" w:after="100" w:afterAutospacing="1"/>
              <w:jc w:val="center"/>
              <w:rPr>
                <w:rFonts w:ascii="Times New Roman" w:hAnsi="Times New Roman" w:cs="Times New Roman"/>
                <w:sz w:val="18"/>
                <w:szCs w:val="18"/>
              </w:rPr>
            </w:pPr>
            <w:r w:rsidRPr="00306D0B">
              <w:rPr>
                <w:rFonts w:ascii="Times New Roman" w:hAnsi="Times New Roman" w:cs="Times New Roman"/>
                <w:sz w:val="18"/>
                <w:szCs w:val="18"/>
              </w:rPr>
              <w:t>Diğer</w:t>
            </w:r>
          </w:p>
        </w:tc>
      </w:tr>
      <w:tr w:rsidR="006B6B51" w:rsidRPr="00306D0B" w14:paraId="2DD55FB7" w14:textId="77777777" w:rsidTr="00737B1B">
        <w:trPr>
          <w:trHeight w:hRule="exact" w:val="1159"/>
          <w:jc w:val="center"/>
        </w:trPr>
        <w:tc>
          <w:tcPr>
            <w:tcW w:w="2191" w:type="dxa"/>
            <w:vAlign w:val="center"/>
          </w:tcPr>
          <w:p w14:paraId="18B5B673" w14:textId="77777777" w:rsidR="006B6B51" w:rsidRDefault="006B6B51" w:rsidP="00B55647">
            <w:pPr>
              <w:spacing w:before="100" w:beforeAutospacing="1" w:after="100" w:afterAutospacing="1"/>
              <w:rPr>
                <w:rFonts w:ascii="Times New Roman" w:hAnsi="Times New Roman" w:cs="Times New Roman"/>
                <w:bCs/>
                <w:sz w:val="16"/>
                <w:szCs w:val="16"/>
              </w:rPr>
            </w:pPr>
            <w:r w:rsidRPr="00AC032D">
              <w:rPr>
                <w:rFonts w:ascii="Times New Roman" w:hAnsi="Times New Roman" w:cs="Times New Roman"/>
                <w:bCs/>
                <w:sz w:val="16"/>
                <w:szCs w:val="16"/>
              </w:rPr>
              <w:t>Ahmet Ha</w:t>
            </w:r>
            <w:r>
              <w:rPr>
                <w:rFonts w:ascii="Times New Roman" w:hAnsi="Times New Roman" w:cs="Times New Roman"/>
                <w:bCs/>
                <w:sz w:val="16"/>
                <w:szCs w:val="16"/>
              </w:rPr>
              <w:t>yrullah SEVİNÇ</w:t>
            </w:r>
          </w:p>
          <w:p w14:paraId="0E2511AD" w14:textId="77777777" w:rsidR="006B6B51" w:rsidRPr="00027FA1" w:rsidRDefault="006B6B51" w:rsidP="00B55647">
            <w:pPr>
              <w:spacing w:before="100" w:beforeAutospacing="1" w:after="100" w:afterAutospacing="1"/>
              <w:rPr>
                <w:rFonts w:ascii="Times New Roman" w:hAnsi="Times New Roman" w:cs="Times New Roman"/>
                <w:sz w:val="16"/>
                <w:szCs w:val="16"/>
              </w:rPr>
            </w:pPr>
            <w:r>
              <w:rPr>
                <w:rFonts w:ascii="Times New Roman" w:hAnsi="Times New Roman" w:cs="Times New Roman"/>
                <w:sz w:val="16"/>
                <w:szCs w:val="16"/>
              </w:rPr>
              <w:t>Doç.Dr.</w:t>
            </w:r>
          </w:p>
        </w:tc>
        <w:tc>
          <w:tcPr>
            <w:tcW w:w="3333" w:type="dxa"/>
            <w:vAlign w:val="center"/>
          </w:tcPr>
          <w:p w14:paraId="3F23E0A8" w14:textId="2A57DC30" w:rsidR="006B6B51" w:rsidRDefault="006B6B51" w:rsidP="006A39E0">
            <w:pPr>
              <w:rPr>
                <w:rFonts w:ascii="Times New Roman" w:hAnsi="Times New Roman" w:cs="Times New Roman"/>
                <w:sz w:val="16"/>
                <w:szCs w:val="16"/>
              </w:rPr>
            </w:pPr>
            <w:r w:rsidRPr="00E23F9B">
              <w:rPr>
                <w:rFonts w:ascii="Times New Roman" w:hAnsi="Times New Roman" w:cs="Times New Roman"/>
                <w:sz w:val="16"/>
                <w:szCs w:val="16"/>
              </w:rPr>
              <w:br/>
              <w:t>ITP102</w:t>
            </w:r>
            <w:r>
              <w:rPr>
                <w:rFonts w:ascii="Times New Roman" w:hAnsi="Times New Roman" w:cs="Times New Roman"/>
                <w:sz w:val="16"/>
                <w:szCs w:val="16"/>
              </w:rPr>
              <w:t xml:space="preserve">-4-Bahar/2023-24, ITP206-4-Bahar/2023-24, ITP208-3Bahar/2023-24, </w:t>
            </w:r>
            <w:r w:rsidRPr="00E23F9B">
              <w:rPr>
                <w:rFonts w:ascii="Times New Roman" w:hAnsi="Times New Roman" w:cs="Times New Roman"/>
                <w:sz w:val="16"/>
                <w:szCs w:val="16"/>
              </w:rPr>
              <w:t>ITP225</w:t>
            </w:r>
            <w:r>
              <w:rPr>
                <w:rFonts w:ascii="Times New Roman" w:hAnsi="Times New Roman" w:cs="Times New Roman"/>
                <w:sz w:val="16"/>
                <w:szCs w:val="16"/>
              </w:rPr>
              <w:t>-3-Güz/2024-25, ITP209-3-Güz/2024-</w:t>
            </w:r>
            <w:r w:rsidR="00737B1B">
              <w:rPr>
                <w:rFonts w:ascii="Times New Roman" w:hAnsi="Times New Roman" w:cs="Times New Roman"/>
                <w:sz w:val="16"/>
                <w:szCs w:val="16"/>
              </w:rPr>
              <w:t>25, ITP</w:t>
            </w:r>
            <w:r>
              <w:rPr>
                <w:rFonts w:ascii="Times New Roman" w:hAnsi="Times New Roman" w:cs="Times New Roman"/>
                <w:sz w:val="16"/>
                <w:szCs w:val="16"/>
              </w:rPr>
              <w:t xml:space="preserve">121-3-Güz/2024-25, ITP201-3-Güz/2024-25,  </w:t>
            </w:r>
          </w:p>
          <w:p w14:paraId="4A6AC1D5" w14:textId="77777777" w:rsidR="006B6B51" w:rsidRPr="00F1334F" w:rsidRDefault="006B6B51" w:rsidP="00B55647">
            <w:pPr>
              <w:spacing w:before="100" w:beforeAutospacing="1" w:after="100" w:afterAutospacing="1"/>
              <w:rPr>
                <w:rFonts w:ascii="Times New Roman" w:hAnsi="Times New Roman" w:cs="Times New Roman"/>
                <w:sz w:val="16"/>
                <w:szCs w:val="16"/>
              </w:rPr>
            </w:pPr>
          </w:p>
        </w:tc>
        <w:tc>
          <w:tcPr>
            <w:tcW w:w="1441" w:type="dxa"/>
            <w:vAlign w:val="center"/>
          </w:tcPr>
          <w:p w14:paraId="5FAFD21E" w14:textId="77777777" w:rsidR="006B6B51" w:rsidRDefault="006B6B51" w:rsidP="006B6B51">
            <w:pPr>
              <w:spacing w:before="100" w:beforeAutospacing="1" w:after="100" w:afterAutospacing="1"/>
              <w:rPr>
                <w:rFonts w:ascii="Times New Roman" w:hAnsi="Times New Roman" w:cs="Times New Roman"/>
                <w:sz w:val="20"/>
                <w:szCs w:val="20"/>
              </w:rPr>
            </w:pPr>
          </w:p>
          <w:p w14:paraId="20F51A53" w14:textId="23FF9D1B" w:rsidR="006B6B51" w:rsidRPr="001826CB" w:rsidRDefault="006B6B51" w:rsidP="006B6B51">
            <w:pPr>
              <w:spacing w:before="100" w:beforeAutospacing="1" w:after="100" w:afterAutospacing="1"/>
              <w:jc w:val="center"/>
              <w:rPr>
                <w:rFonts w:ascii="Times New Roman" w:hAnsi="Times New Roman" w:cs="Times New Roman"/>
                <w:sz w:val="20"/>
                <w:szCs w:val="20"/>
              </w:rPr>
            </w:pPr>
            <w:r w:rsidRPr="001826CB">
              <w:rPr>
                <w:rFonts w:ascii="Times New Roman" w:hAnsi="Times New Roman" w:cs="Times New Roman"/>
                <w:sz w:val="20"/>
                <w:szCs w:val="20"/>
              </w:rPr>
              <w:t>%</w:t>
            </w:r>
            <w:r w:rsidR="00861236">
              <w:rPr>
                <w:rFonts w:ascii="Times New Roman" w:hAnsi="Times New Roman" w:cs="Times New Roman"/>
                <w:sz w:val="20"/>
                <w:szCs w:val="20"/>
              </w:rPr>
              <w:t>18</w:t>
            </w:r>
          </w:p>
          <w:p w14:paraId="5893D5AA" w14:textId="77777777" w:rsidR="006B6B51" w:rsidRPr="001826CB" w:rsidRDefault="006B6B51" w:rsidP="006B6B51">
            <w:pPr>
              <w:spacing w:before="100" w:beforeAutospacing="1" w:after="100" w:afterAutospacing="1"/>
              <w:rPr>
                <w:rFonts w:ascii="Times New Roman" w:hAnsi="Times New Roman" w:cs="Times New Roman"/>
                <w:b/>
                <w:sz w:val="20"/>
                <w:szCs w:val="20"/>
              </w:rPr>
            </w:pPr>
          </w:p>
        </w:tc>
        <w:tc>
          <w:tcPr>
            <w:tcW w:w="1235" w:type="dxa"/>
            <w:vAlign w:val="center"/>
          </w:tcPr>
          <w:p w14:paraId="46A6415F" w14:textId="67187A25" w:rsidR="006B6B51" w:rsidRPr="001826CB" w:rsidRDefault="006B6B51" w:rsidP="006B6B51">
            <w:pPr>
              <w:spacing w:before="100" w:beforeAutospacing="1" w:after="100" w:afterAutospacing="1"/>
              <w:jc w:val="center"/>
              <w:rPr>
                <w:rFonts w:ascii="Times New Roman" w:hAnsi="Times New Roman" w:cs="Times New Roman"/>
                <w:sz w:val="20"/>
                <w:szCs w:val="20"/>
              </w:rPr>
            </w:pPr>
            <w:r w:rsidRPr="001826CB">
              <w:rPr>
                <w:rFonts w:ascii="Times New Roman" w:hAnsi="Times New Roman" w:cs="Times New Roman"/>
                <w:sz w:val="20"/>
                <w:szCs w:val="20"/>
              </w:rPr>
              <w:t>%</w:t>
            </w:r>
            <w:r w:rsidR="00861236">
              <w:rPr>
                <w:rFonts w:ascii="Times New Roman" w:hAnsi="Times New Roman" w:cs="Times New Roman"/>
                <w:sz w:val="20"/>
                <w:szCs w:val="20"/>
              </w:rPr>
              <w:t>82</w:t>
            </w:r>
          </w:p>
        </w:tc>
        <w:tc>
          <w:tcPr>
            <w:tcW w:w="1211" w:type="dxa"/>
            <w:vAlign w:val="center"/>
          </w:tcPr>
          <w:p w14:paraId="7326AD5B" w14:textId="77777777" w:rsidR="006B6B51" w:rsidRPr="00306D0B" w:rsidRDefault="006B6B51" w:rsidP="006B6B51">
            <w:pPr>
              <w:spacing w:before="100" w:beforeAutospacing="1" w:after="100" w:afterAutospacing="1"/>
              <w:jc w:val="center"/>
              <w:rPr>
                <w:rFonts w:ascii="Times New Roman" w:hAnsi="Times New Roman" w:cs="Times New Roman"/>
                <w:b/>
                <w:sz w:val="24"/>
                <w:szCs w:val="24"/>
              </w:rPr>
            </w:pPr>
          </w:p>
        </w:tc>
      </w:tr>
      <w:tr w:rsidR="006B6B51" w:rsidRPr="00306D0B" w14:paraId="1CE38C92" w14:textId="77777777" w:rsidTr="00737B1B">
        <w:trPr>
          <w:trHeight w:hRule="exact" w:val="1275"/>
          <w:jc w:val="center"/>
        </w:trPr>
        <w:tc>
          <w:tcPr>
            <w:tcW w:w="2191" w:type="dxa"/>
            <w:vAlign w:val="center"/>
          </w:tcPr>
          <w:p w14:paraId="6DC5B96F" w14:textId="77777777" w:rsidR="006B6B51" w:rsidRDefault="006B6B51" w:rsidP="006A39E0">
            <w:pPr>
              <w:spacing w:before="100" w:beforeAutospacing="1" w:after="100" w:afterAutospacing="1"/>
              <w:rPr>
                <w:rFonts w:ascii="Times New Roman" w:hAnsi="Times New Roman" w:cs="Times New Roman"/>
                <w:bCs/>
                <w:sz w:val="16"/>
                <w:szCs w:val="16"/>
              </w:rPr>
            </w:pPr>
            <w:r>
              <w:rPr>
                <w:rFonts w:ascii="Times New Roman" w:hAnsi="Times New Roman" w:cs="Times New Roman"/>
                <w:bCs/>
                <w:sz w:val="16"/>
                <w:szCs w:val="16"/>
              </w:rPr>
              <w:t>Mustafa EKEN</w:t>
            </w:r>
          </w:p>
          <w:p w14:paraId="5567BBE1" w14:textId="77777777" w:rsidR="006B6B51" w:rsidRPr="00027FA1" w:rsidRDefault="006B6B51" w:rsidP="006A39E0">
            <w:pPr>
              <w:spacing w:before="100" w:beforeAutospacing="1" w:after="100" w:afterAutospacing="1"/>
              <w:rPr>
                <w:rFonts w:ascii="Times New Roman" w:hAnsi="Times New Roman" w:cs="Times New Roman"/>
                <w:sz w:val="16"/>
                <w:szCs w:val="16"/>
              </w:rPr>
            </w:pPr>
            <w:r>
              <w:rPr>
                <w:rFonts w:ascii="Times New Roman" w:hAnsi="Times New Roman" w:cs="Times New Roman"/>
                <w:sz w:val="16"/>
                <w:szCs w:val="16"/>
              </w:rPr>
              <w:t>Doç.Dr.</w:t>
            </w:r>
          </w:p>
        </w:tc>
        <w:tc>
          <w:tcPr>
            <w:tcW w:w="3333" w:type="dxa"/>
            <w:vAlign w:val="center"/>
          </w:tcPr>
          <w:p w14:paraId="079F7797" w14:textId="77777777" w:rsidR="006B6B51" w:rsidRDefault="006B6B51" w:rsidP="006A39E0">
            <w:pPr>
              <w:rPr>
                <w:rFonts w:ascii="Times New Roman" w:hAnsi="Times New Roman" w:cs="Times New Roman"/>
                <w:sz w:val="16"/>
                <w:szCs w:val="16"/>
              </w:rPr>
            </w:pPr>
            <w:r w:rsidRPr="00E23F9B">
              <w:rPr>
                <w:rFonts w:ascii="Times New Roman" w:hAnsi="Times New Roman" w:cs="Times New Roman"/>
                <w:sz w:val="16"/>
                <w:szCs w:val="16"/>
              </w:rPr>
              <w:br/>
              <w:t>ITP</w:t>
            </w:r>
            <w:r>
              <w:rPr>
                <w:rFonts w:ascii="Times New Roman" w:hAnsi="Times New Roman" w:cs="Times New Roman"/>
                <w:sz w:val="16"/>
                <w:szCs w:val="16"/>
              </w:rPr>
              <w:t>106-3-Bahar/2023-24, ITP212-3-Bahar/2023-24, ITP214-3Bahar/2023-24, ITP221-2Bahar/2023-24,</w:t>
            </w:r>
          </w:p>
          <w:p w14:paraId="0BBB8EF6" w14:textId="69FACB2C" w:rsidR="006B6B51" w:rsidRDefault="006B6B51" w:rsidP="006A39E0">
            <w:pPr>
              <w:rPr>
                <w:rFonts w:ascii="Times New Roman" w:hAnsi="Times New Roman" w:cs="Times New Roman"/>
                <w:sz w:val="16"/>
                <w:szCs w:val="16"/>
              </w:rPr>
            </w:pPr>
            <w:r w:rsidRPr="00E23F9B">
              <w:rPr>
                <w:rFonts w:ascii="Times New Roman" w:hAnsi="Times New Roman" w:cs="Times New Roman"/>
                <w:sz w:val="16"/>
                <w:szCs w:val="16"/>
              </w:rPr>
              <w:t>KAR101</w:t>
            </w:r>
            <w:r>
              <w:rPr>
                <w:rFonts w:ascii="Times New Roman" w:hAnsi="Times New Roman" w:cs="Times New Roman"/>
                <w:sz w:val="16"/>
                <w:szCs w:val="16"/>
              </w:rPr>
              <w:t>-1-Güz/2024-25, ITP227-3-Güz/2024-</w:t>
            </w:r>
            <w:r w:rsidR="00737B1B">
              <w:rPr>
                <w:rFonts w:ascii="Times New Roman" w:hAnsi="Times New Roman" w:cs="Times New Roman"/>
                <w:sz w:val="16"/>
                <w:szCs w:val="16"/>
              </w:rPr>
              <w:t>25, ITP</w:t>
            </w:r>
            <w:r>
              <w:rPr>
                <w:rFonts w:ascii="Times New Roman" w:hAnsi="Times New Roman" w:cs="Times New Roman"/>
                <w:sz w:val="16"/>
                <w:szCs w:val="16"/>
              </w:rPr>
              <w:t xml:space="preserve">213-3-Güz/2024-25, ITP211-3-Güz/2024-25,  </w:t>
            </w:r>
          </w:p>
          <w:p w14:paraId="35682233" w14:textId="77777777" w:rsidR="006B6B51" w:rsidRDefault="006B6B51" w:rsidP="006A39E0">
            <w:pPr>
              <w:spacing w:before="100" w:beforeAutospacing="1" w:after="100" w:afterAutospacing="1"/>
              <w:rPr>
                <w:rFonts w:ascii="Times New Roman" w:hAnsi="Times New Roman" w:cs="Times New Roman"/>
                <w:sz w:val="16"/>
                <w:szCs w:val="16"/>
              </w:rPr>
            </w:pPr>
          </w:p>
          <w:p w14:paraId="76F4C628" w14:textId="77777777" w:rsidR="006B6B51" w:rsidRPr="00F1334F" w:rsidRDefault="006B6B51" w:rsidP="006A39E0">
            <w:pPr>
              <w:spacing w:before="100" w:beforeAutospacing="1" w:after="100" w:afterAutospacing="1"/>
              <w:rPr>
                <w:rFonts w:ascii="Times New Roman" w:hAnsi="Times New Roman" w:cs="Times New Roman"/>
                <w:sz w:val="16"/>
                <w:szCs w:val="16"/>
              </w:rPr>
            </w:pPr>
          </w:p>
        </w:tc>
        <w:tc>
          <w:tcPr>
            <w:tcW w:w="1441" w:type="dxa"/>
            <w:vAlign w:val="center"/>
          </w:tcPr>
          <w:p w14:paraId="66947752" w14:textId="77777777" w:rsidR="006B6B51" w:rsidRPr="001826CB" w:rsidRDefault="006B6B51" w:rsidP="006B6B51">
            <w:pPr>
              <w:spacing w:before="100" w:beforeAutospacing="1" w:after="100" w:afterAutospacing="1"/>
              <w:jc w:val="center"/>
              <w:rPr>
                <w:rFonts w:ascii="Times New Roman" w:hAnsi="Times New Roman" w:cs="Times New Roman"/>
                <w:sz w:val="20"/>
                <w:szCs w:val="20"/>
              </w:rPr>
            </w:pPr>
          </w:p>
          <w:p w14:paraId="21E749FE" w14:textId="19D36224" w:rsidR="006B6B51" w:rsidRPr="001826CB" w:rsidRDefault="006B6B51" w:rsidP="006B6B51">
            <w:pPr>
              <w:spacing w:before="100" w:beforeAutospacing="1" w:after="100" w:afterAutospacing="1"/>
              <w:jc w:val="center"/>
              <w:rPr>
                <w:rFonts w:ascii="Times New Roman" w:hAnsi="Times New Roman" w:cs="Times New Roman"/>
                <w:sz w:val="20"/>
                <w:szCs w:val="20"/>
              </w:rPr>
            </w:pPr>
            <w:r w:rsidRPr="001826CB">
              <w:rPr>
                <w:rFonts w:ascii="Times New Roman" w:hAnsi="Times New Roman" w:cs="Times New Roman"/>
                <w:sz w:val="20"/>
                <w:szCs w:val="20"/>
              </w:rPr>
              <w:t>%</w:t>
            </w:r>
            <w:r w:rsidR="00861236">
              <w:rPr>
                <w:rFonts w:ascii="Times New Roman" w:hAnsi="Times New Roman" w:cs="Times New Roman"/>
                <w:sz w:val="20"/>
                <w:szCs w:val="20"/>
              </w:rPr>
              <w:t>20</w:t>
            </w:r>
          </w:p>
          <w:p w14:paraId="410E6140" w14:textId="77777777" w:rsidR="006B6B51" w:rsidRPr="001826CB" w:rsidRDefault="006B6B51" w:rsidP="006B6B51">
            <w:pPr>
              <w:spacing w:before="100" w:beforeAutospacing="1" w:after="100" w:afterAutospacing="1"/>
              <w:jc w:val="center"/>
              <w:rPr>
                <w:rFonts w:ascii="Times New Roman" w:hAnsi="Times New Roman" w:cs="Times New Roman"/>
                <w:sz w:val="20"/>
                <w:szCs w:val="20"/>
              </w:rPr>
            </w:pPr>
          </w:p>
          <w:p w14:paraId="3C4CFB43" w14:textId="77777777" w:rsidR="006B6B51" w:rsidRPr="001826CB" w:rsidRDefault="006B6B51" w:rsidP="006B6B51">
            <w:pPr>
              <w:spacing w:before="100" w:beforeAutospacing="1" w:after="100" w:afterAutospacing="1"/>
              <w:jc w:val="center"/>
              <w:rPr>
                <w:rFonts w:ascii="Times New Roman" w:hAnsi="Times New Roman" w:cs="Times New Roman"/>
                <w:b/>
                <w:sz w:val="20"/>
                <w:szCs w:val="20"/>
              </w:rPr>
            </w:pPr>
          </w:p>
        </w:tc>
        <w:tc>
          <w:tcPr>
            <w:tcW w:w="1235" w:type="dxa"/>
            <w:vAlign w:val="center"/>
          </w:tcPr>
          <w:p w14:paraId="4A2AC6D3" w14:textId="6107FBEA" w:rsidR="006B6B51" w:rsidRPr="001826CB" w:rsidRDefault="006B6B51" w:rsidP="006B6B51">
            <w:pPr>
              <w:spacing w:before="100" w:beforeAutospacing="1" w:after="100" w:afterAutospacing="1"/>
              <w:jc w:val="center"/>
              <w:rPr>
                <w:rFonts w:ascii="Times New Roman" w:hAnsi="Times New Roman" w:cs="Times New Roman"/>
                <w:sz w:val="20"/>
                <w:szCs w:val="20"/>
              </w:rPr>
            </w:pPr>
            <w:r w:rsidRPr="001826CB">
              <w:rPr>
                <w:rFonts w:ascii="Times New Roman" w:hAnsi="Times New Roman" w:cs="Times New Roman"/>
                <w:sz w:val="20"/>
                <w:szCs w:val="20"/>
              </w:rPr>
              <w:t>%</w:t>
            </w:r>
            <w:r w:rsidR="00861236">
              <w:rPr>
                <w:rFonts w:ascii="Times New Roman" w:hAnsi="Times New Roman" w:cs="Times New Roman"/>
                <w:sz w:val="20"/>
                <w:szCs w:val="20"/>
              </w:rPr>
              <w:t>80</w:t>
            </w:r>
          </w:p>
        </w:tc>
        <w:tc>
          <w:tcPr>
            <w:tcW w:w="1211" w:type="dxa"/>
            <w:vAlign w:val="center"/>
          </w:tcPr>
          <w:p w14:paraId="661A600C" w14:textId="77777777" w:rsidR="006B6B51" w:rsidRPr="00306D0B" w:rsidRDefault="006B6B51" w:rsidP="006B6B51">
            <w:pPr>
              <w:spacing w:before="100" w:beforeAutospacing="1" w:after="100" w:afterAutospacing="1"/>
              <w:jc w:val="center"/>
              <w:rPr>
                <w:rFonts w:ascii="Times New Roman" w:hAnsi="Times New Roman" w:cs="Times New Roman"/>
                <w:b/>
                <w:sz w:val="24"/>
                <w:szCs w:val="24"/>
              </w:rPr>
            </w:pPr>
          </w:p>
        </w:tc>
      </w:tr>
      <w:tr w:rsidR="006B6B51" w:rsidRPr="00306D0B" w14:paraId="10CAB40E" w14:textId="77777777" w:rsidTr="00737B1B">
        <w:trPr>
          <w:trHeight w:hRule="exact" w:val="1137"/>
          <w:jc w:val="center"/>
        </w:trPr>
        <w:tc>
          <w:tcPr>
            <w:tcW w:w="2191" w:type="dxa"/>
            <w:vAlign w:val="center"/>
          </w:tcPr>
          <w:p w14:paraId="60947934" w14:textId="77777777" w:rsidR="006B6B51" w:rsidRDefault="006B6B51" w:rsidP="00E23F9B">
            <w:pPr>
              <w:spacing w:before="100" w:beforeAutospacing="1" w:after="100" w:afterAutospacing="1"/>
              <w:rPr>
                <w:rFonts w:ascii="Times New Roman" w:hAnsi="Times New Roman" w:cs="Times New Roman"/>
                <w:bCs/>
                <w:sz w:val="16"/>
                <w:szCs w:val="16"/>
              </w:rPr>
            </w:pPr>
            <w:r>
              <w:rPr>
                <w:rFonts w:ascii="Times New Roman" w:hAnsi="Times New Roman" w:cs="Times New Roman"/>
                <w:bCs/>
                <w:sz w:val="16"/>
                <w:szCs w:val="16"/>
              </w:rPr>
              <w:t>Başak ZENGİN</w:t>
            </w:r>
          </w:p>
          <w:p w14:paraId="3AFABAA0" w14:textId="77777777" w:rsidR="006B6B51" w:rsidRPr="00027FA1" w:rsidRDefault="006B6B51" w:rsidP="00E23F9B">
            <w:pPr>
              <w:spacing w:before="100" w:beforeAutospacing="1" w:after="100" w:afterAutospacing="1"/>
              <w:rPr>
                <w:rFonts w:ascii="Times New Roman" w:hAnsi="Times New Roman" w:cs="Times New Roman"/>
                <w:sz w:val="16"/>
                <w:szCs w:val="16"/>
              </w:rPr>
            </w:pPr>
            <w:r>
              <w:rPr>
                <w:rFonts w:ascii="Times New Roman" w:hAnsi="Times New Roman" w:cs="Times New Roman"/>
                <w:sz w:val="16"/>
                <w:szCs w:val="16"/>
              </w:rPr>
              <w:t>Dr.Öğretim Üyesi</w:t>
            </w:r>
          </w:p>
        </w:tc>
        <w:tc>
          <w:tcPr>
            <w:tcW w:w="3333" w:type="dxa"/>
            <w:vAlign w:val="center"/>
          </w:tcPr>
          <w:p w14:paraId="3FD653D5" w14:textId="29DC8250" w:rsidR="006B6B51" w:rsidRDefault="006B6B51" w:rsidP="00E23F9B">
            <w:pPr>
              <w:rPr>
                <w:rFonts w:ascii="Times New Roman" w:hAnsi="Times New Roman" w:cs="Times New Roman"/>
                <w:sz w:val="16"/>
                <w:szCs w:val="16"/>
              </w:rPr>
            </w:pPr>
            <w:r w:rsidRPr="00E23F9B">
              <w:rPr>
                <w:rFonts w:ascii="Times New Roman" w:hAnsi="Times New Roman" w:cs="Times New Roman"/>
                <w:sz w:val="16"/>
                <w:szCs w:val="16"/>
              </w:rPr>
              <w:br/>
              <w:t>ITP</w:t>
            </w:r>
            <w:r>
              <w:rPr>
                <w:rFonts w:ascii="Times New Roman" w:hAnsi="Times New Roman" w:cs="Times New Roman"/>
                <w:sz w:val="16"/>
                <w:szCs w:val="16"/>
              </w:rPr>
              <w:t xml:space="preserve">110-3-Bahar/2023-24, ITP206-4-Bahar/2023-24, ITP208-3Bahar/2023-24, </w:t>
            </w:r>
            <w:r w:rsidRPr="00E23F9B">
              <w:rPr>
                <w:rFonts w:ascii="Times New Roman" w:hAnsi="Times New Roman" w:cs="Times New Roman"/>
                <w:sz w:val="16"/>
                <w:szCs w:val="16"/>
              </w:rPr>
              <w:t>ITP203</w:t>
            </w:r>
            <w:r>
              <w:rPr>
                <w:rFonts w:ascii="Times New Roman" w:hAnsi="Times New Roman" w:cs="Times New Roman"/>
                <w:sz w:val="16"/>
                <w:szCs w:val="16"/>
              </w:rPr>
              <w:t>-2-Güz/2024-25, ITP205-4-Güz/2024-</w:t>
            </w:r>
            <w:r w:rsidR="00737B1B">
              <w:rPr>
                <w:rFonts w:ascii="Times New Roman" w:hAnsi="Times New Roman" w:cs="Times New Roman"/>
                <w:sz w:val="16"/>
                <w:szCs w:val="16"/>
              </w:rPr>
              <w:t>25, ITP</w:t>
            </w:r>
            <w:r>
              <w:rPr>
                <w:rFonts w:ascii="Times New Roman" w:hAnsi="Times New Roman" w:cs="Times New Roman"/>
                <w:sz w:val="16"/>
                <w:szCs w:val="16"/>
              </w:rPr>
              <w:t xml:space="preserve">221-2-Güz/2024-25, ITP109-2-Güz/2024-25,  </w:t>
            </w:r>
          </w:p>
          <w:p w14:paraId="1C5AE5B4" w14:textId="77777777" w:rsidR="006B6B51" w:rsidRDefault="006B6B51" w:rsidP="00E23F9B">
            <w:pPr>
              <w:rPr>
                <w:rFonts w:ascii="Times New Roman" w:hAnsi="Times New Roman" w:cs="Times New Roman"/>
                <w:sz w:val="16"/>
                <w:szCs w:val="16"/>
              </w:rPr>
            </w:pPr>
            <w:r>
              <w:rPr>
                <w:rFonts w:ascii="Times New Roman" w:hAnsi="Times New Roman" w:cs="Times New Roman"/>
                <w:sz w:val="16"/>
                <w:szCs w:val="16"/>
              </w:rPr>
              <w:t xml:space="preserve">ITP117-2-Güz/2024-25,  </w:t>
            </w:r>
          </w:p>
          <w:p w14:paraId="662ADD44" w14:textId="77777777" w:rsidR="006B6B51" w:rsidRDefault="006B6B51" w:rsidP="00E23F9B">
            <w:pPr>
              <w:spacing w:before="100" w:beforeAutospacing="1" w:after="100" w:afterAutospacing="1"/>
              <w:rPr>
                <w:rFonts w:ascii="Times New Roman" w:hAnsi="Times New Roman" w:cs="Times New Roman"/>
                <w:sz w:val="16"/>
                <w:szCs w:val="16"/>
              </w:rPr>
            </w:pPr>
          </w:p>
          <w:p w14:paraId="1577605C" w14:textId="77777777" w:rsidR="006B6B51" w:rsidRPr="00F1334F" w:rsidRDefault="006B6B51" w:rsidP="00E23F9B">
            <w:pPr>
              <w:spacing w:before="100" w:beforeAutospacing="1" w:after="100" w:afterAutospacing="1"/>
              <w:rPr>
                <w:rFonts w:ascii="Times New Roman" w:hAnsi="Times New Roman" w:cs="Times New Roman"/>
                <w:sz w:val="16"/>
                <w:szCs w:val="16"/>
              </w:rPr>
            </w:pPr>
          </w:p>
        </w:tc>
        <w:tc>
          <w:tcPr>
            <w:tcW w:w="1441" w:type="dxa"/>
            <w:vAlign w:val="center"/>
          </w:tcPr>
          <w:p w14:paraId="7624FAA9" w14:textId="77777777" w:rsidR="006B6B51" w:rsidRDefault="006B6B51" w:rsidP="006B6B51">
            <w:pPr>
              <w:spacing w:before="100" w:beforeAutospacing="1" w:after="100" w:afterAutospacing="1"/>
              <w:jc w:val="center"/>
              <w:rPr>
                <w:rFonts w:ascii="Times New Roman" w:hAnsi="Times New Roman" w:cs="Times New Roman"/>
                <w:sz w:val="20"/>
                <w:szCs w:val="20"/>
              </w:rPr>
            </w:pPr>
          </w:p>
          <w:p w14:paraId="03B1175D" w14:textId="547EF5F2" w:rsidR="006B6B51" w:rsidRPr="001826CB" w:rsidRDefault="006B6B51" w:rsidP="006B6B51">
            <w:pPr>
              <w:spacing w:before="100" w:beforeAutospacing="1" w:after="100" w:afterAutospacing="1"/>
              <w:jc w:val="center"/>
              <w:rPr>
                <w:rFonts w:ascii="Times New Roman" w:hAnsi="Times New Roman" w:cs="Times New Roman"/>
                <w:sz w:val="20"/>
                <w:szCs w:val="20"/>
              </w:rPr>
            </w:pPr>
            <w:r w:rsidRPr="001826CB">
              <w:rPr>
                <w:rFonts w:ascii="Times New Roman" w:hAnsi="Times New Roman" w:cs="Times New Roman"/>
                <w:sz w:val="20"/>
                <w:szCs w:val="20"/>
              </w:rPr>
              <w:t>%</w:t>
            </w:r>
            <w:r w:rsidR="00861236">
              <w:rPr>
                <w:rFonts w:ascii="Times New Roman" w:hAnsi="Times New Roman" w:cs="Times New Roman"/>
                <w:sz w:val="20"/>
                <w:szCs w:val="20"/>
              </w:rPr>
              <w:t>25</w:t>
            </w:r>
          </w:p>
          <w:p w14:paraId="3BDA08E7" w14:textId="77777777" w:rsidR="006B6B51" w:rsidRPr="001826CB" w:rsidRDefault="006B6B51" w:rsidP="006B6B51">
            <w:pPr>
              <w:spacing w:before="100" w:beforeAutospacing="1" w:after="100" w:afterAutospacing="1"/>
              <w:jc w:val="center"/>
              <w:rPr>
                <w:rFonts w:ascii="Times New Roman" w:hAnsi="Times New Roman" w:cs="Times New Roman"/>
                <w:sz w:val="20"/>
                <w:szCs w:val="20"/>
              </w:rPr>
            </w:pPr>
          </w:p>
          <w:p w14:paraId="08B4E520" w14:textId="77777777" w:rsidR="006B6B51" w:rsidRPr="001826CB" w:rsidRDefault="006B6B51" w:rsidP="006B6B51">
            <w:pPr>
              <w:spacing w:before="100" w:beforeAutospacing="1" w:after="100" w:afterAutospacing="1"/>
              <w:jc w:val="center"/>
              <w:rPr>
                <w:rFonts w:ascii="Times New Roman" w:hAnsi="Times New Roman" w:cs="Times New Roman"/>
                <w:b/>
                <w:sz w:val="20"/>
                <w:szCs w:val="20"/>
              </w:rPr>
            </w:pPr>
          </w:p>
        </w:tc>
        <w:tc>
          <w:tcPr>
            <w:tcW w:w="1235" w:type="dxa"/>
            <w:vAlign w:val="center"/>
          </w:tcPr>
          <w:p w14:paraId="4994EDA4" w14:textId="6FD04443" w:rsidR="006B6B51" w:rsidRPr="001826CB" w:rsidRDefault="006B6B51" w:rsidP="006B6B51">
            <w:pPr>
              <w:spacing w:before="100" w:beforeAutospacing="1" w:after="100" w:afterAutospacing="1"/>
              <w:jc w:val="center"/>
              <w:rPr>
                <w:rFonts w:ascii="Times New Roman" w:hAnsi="Times New Roman" w:cs="Times New Roman"/>
                <w:sz w:val="20"/>
                <w:szCs w:val="20"/>
              </w:rPr>
            </w:pPr>
            <w:r w:rsidRPr="001826CB">
              <w:rPr>
                <w:rFonts w:ascii="Times New Roman" w:hAnsi="Times New Roman" w:cs="Times New Roman"/>
                <w:sz w:val="20"/>
                <w:szCs w:val="20"/>
              </w:rPr>
              <w:t>%</w:t>
            </w:r>
            <w:r w:rsidR="00861236">
              <w:rPr>
                <w:rFonts w:ascii="Times New Roman" w:hAnsi="Times New Roman" w:cs="Times New Roman"/>
                <w:sz w:val="20"/>
                <w:szCs w:val="20"/>
              </w:rPr>
              <w:t>75</w:t>
            </w:r>
          </w:p>
        </w:tc>
        <w:tc>
          <w:tcPr>
            <w:tcW w:w="1211" w:type="dxa"/>
            <w:vAlign w:val="center"/>
          </w:tcPr>
          <w:p w14:paraId="716D7FBF" w14:textId="77777777" w:rsidR="006B6B51" w:rsidRPr="00306D0B" w:rsidRDefault="006B6B51" w:rsidP="006B6B51">
            <w:pPr>
              <w:spacing w:before="100" w:beforeAutospacing="1" w:after="100" w:afterAutospacing="1"/>
              <w:jc w:val="center"/>
              <w:rPr>
                <w:rFonts w:ascii="Times New Roman" w:hAnsi="Times New Roman" w:cs="Times New Roman"/>
                <w:b/>
                <w:sz w:val="24"/>
                <w:szCs w:val="24"/>
              </w:rPr>
            </w:pPr>
          </w:p>
        </w:tc>
      </w:tr>
      <w:tr w:rsidR="006B6B51" w:rsidRPr="00306D0B" w14:paraId="32589BDB" w14:textId="77777777" w:rsidTr="00737B1B">
        <w:trPr>
          <w:trHeight w:hRule="exact" w:val="1267"/>
          <w:jc w:val="center"/>
        </w:trPr>
        <w:tc>
          <w:tcPr>
            <w:tcW w:w="2191" w:type="dxa"/>
            <w:vAlign w:val="center"/>
          </w:tcPr>
          <w:p w14:paraId="4B6A45B1" w14:textId="77777777" w:rsidR="006B6B51" w:rsidRDefault="006B6B51" w:rsidP="00E23F9B">
            <w:pPr>
              <w:spacing w:before="100" w:beforeAutospacing="1" w:after="100" w:afterAutospacing="1"/>
              <w:rPr>
                <w:rFonts w:ascii="Times New Roman" w:hAnsi="Times New Roman" w:cs="Times New Roman"/>
                <w:bCs/>
                <w:sz w:val="16"/>
                <w:szCs w:val="16"/>
              </w:rPr>
            </w:pPr>
            <w:r>
              <w:rPr>
                <w:rFonts w:ascii="Times New Roman" w:hAnsi="Times New Roman" w:cs="Times New Roman"/>
                <w:bCs/>
                <w:sz w:val="16"/>
                <w:szCs w:val="16"/>
              </w:rPr>
              <w:t>Fatih İLYASOĞULLARI</w:t>
            </w:r>
          </w:p>
          <w:p w14:paraId="47007184" w14:textId="77777777" w:rsidR="006B6B51" w:rsidRPr="00027FA1" w:rsidRDefault="006B6B51" w:rsidP="00E23F9B">
            <w:pPr>
              <w:spacing w:before="100" w:beforeAutospacing="1" w:after="100" w:afterAutospacing="1"/>
              <w:rPr>
                <w:rFonts w:ascii="Times New Roman" w:hAnsi="Times New Roman" w:cs="Times New Roman"/>
                <w:sz w:val="16"/>
                <w:szCs w:val="16"/>
              </w:rPr>
            </w:pPr>
            <w:r>
              <w:rPr>
                <w:rFonts w:ascii="Times New Roman" w:hAnsi="Times New Roman" w:cs="Times New Roman"/>
                <w:sz w:val="16"/>
                <w:szCs w:val="16"/>
              </w:rPr>
              <w:t>Ögr. Gör.</w:t>
            </w:r>
          </w:p>
        </w:tc>
        <w:tc>
          <w:tcPr>
            <w:tcW w:w="3333" w:type="dxa"/>
            <w:vAlign w:val="center"/>
          </w:tcPr>
          <w:p w14:paraId="770FA31A" w14:textId="77777777" w:rsidR="006B6B51" w:rsidRDefault="006B6B51" w:rsidP="00E23F9B">
            <w:pPr>
              <w:rPr>
                <w:rFonts w:ascii="Times New Roman" w:hAnsi="Times New Roman" w:cs="Times New Roman"/>
                <w:sz w:val="16"/>
                <w:szCs w:val="16"/>
              </w:rPr>
            </w:pPr>
            <w:r w:rsidRPr="00E23F9B">
              <w:rPr>
                <w:rFonts w:ascii="Times New Roman" w:hAnsi="Times New Roman" w:cs="Times New Roman"/>
                <w:sz w:val="16"/>
                <w:szCs w:val="16"/>
              </w:rPr>
              <w:br/>
              <w:t>ITP</w:t>
            </w:r>
            <w:r>
              <w:rPr>
                <w:rFonts w:ascii="Times New Roman" w:hAnsi="Times New Roman" w:cs="Times New Roman"/>
                <w:sz w:val="16"/>
                <w:szCs w:val="16"/>
              </w:rPr>
              <w:t xml:space="preserve">108-3-Bahar/2023-24, ITP114-3-Bahar/2023-24, ITP204-2Bahar/2023-24, </w:t>
            </w:r>
          </w:p>
          <w:p w14:paraId="2DF10798" w14:textId="77777777" w:rsidR="006B6B51" w:rsidRDefault="006B6B51" w:rsidP="00E23F9B">
            <w:pPr>
              <w:rPr>
                <w:rFonts w:ascii="Times New Roman" w:hAnsi="Times New Roman" w:cs="Times New Roman"/>
                <w:sz w:val="16"/>
                <w:szCs w:val="16"/>
              </w:rPr>
            </w:pPr>
            <w:r>
              <w:rPr>
                <w:rFonts w:ascii="Times New Roman" w:hAnsi="Times New Roman" w:cs="Times New Roman"/>
                <w:sz w:val="16"/>
                <w:szCs w:val="16"/>
              </w:rPr>
              <w:t xml:space="preserve">ITP220-2Bahar/2023-24, </w:t>
            </w:r>
            <w:r w:rsidRPr="00E23F9B">
              <w:rPr>
                <w:rFonts w:ascii="Times New Roman" w:hAnsi="Times New Roman" w:cs="Times New Roman"/>
                <w:sz w:val="16"/>
                <w:szCs w:val="16"/>
              </w:rPr>
              <w:t>ITP2</w:t>
            </w:r>
            <w:r>
              <w:rPr>
                <w:rFonts w:ascii="Times New Roman" w:hAnsi="Times New Roman" w:cs="Times New Roman"/>
                <w:sz w:val="16"/>
                <w:szCs w:val="16"/>
              </w:rPr>
              <w:t>2</w:t>
            </w:r>
            <w:r w:rsidRPr="00E23F9B">
              <w:rPr>
                <w:rFonts w:ascii="Times New Roman" w:hAnsi="Times New Roman" w:cs="Times New Roman"/>
                <w:sz w:val="16"/>
                <w:szCs w:val="16"/>
              </w:rPr>
              <w:t>3</w:t>
            </w:r>
            <w:r>
              <w:rPr>
                <w:rFonts w:ascii="Times New Roman" w:hAnsi="Times New Roman" w:cs="Times New Roman"/>
                <w:sz w:val="16"/>
                <w:szCs w:val="16"/>
              </w:rPr>
              <w:t xml:space="preserve">-2-Güz/2024-25, ITP119-4-Güz/2024-25,  ITP105-4-Güz/2024-25, ISG101-2-Güz/2024-25,  </w:t>
            </w:r>
          </w:p>
          <w:p w14:paraId="12BD2278" w14:textId="77777777" w:rsidR="006B6B51" w:rsidRDefault="006B6B51" w:rsidP="00E23F9B">
            <w:pPr>
              <w:spacing w:before="100" w:beforeAutospacing="1" w:after="100" w:afterAutospacing="1"/>
              <w:rPr>
                <w:rFonts w:ascii="Times New Roman" w:hAnsi="Times New Roman" w:cs="Times New Roman"/>
                <w:sz w:val="16"/>
                <w:szCs w:val="16"/>
              </w:rPr>
            </w:pPr>
          </w:p>
          <w:p w14:paraId="7CE01DAC" w14:textId="77777777" w:rsidR="006B6B51" w:rsidRPr="00F1334F" w:rsidRDefault="006B6B51" w:rsidP="00E23F9B">
            <w:pPr>
              <w:spacing w:before="100" w:beforeAutospacing="1" w:after="100" w:afterAutospacing="1"/>
              <w:rPr>
                <w:rFonts w:ascii="Times New Roman" w:hAnsi="Times New Roman" w:cs="Times New Roman"/>
                <w:sz w:val="16"/>
                <w:szCs w:val="16"/>
              </w:rPr>
            </w:pPr>
          </w:p>
        </w:tc>
        <w:tc>
          <w:tcPr>
            <w:tcW w:w="1441" w:type="dxa"/>
            <w:vAlign w:val="center"/>
          </w:tcPr>
          <w:p w14:paraId="0E134164" w14:textId="77777777" w:rsidR="006B6B51" w:rsidRDefault="006B6B51" w:rsidP="006B6B51">
            <w:pPr>
              <w:spacing w:before="100" w:beforeAutospacing="1" w:after="100" w:afterAutospacing="1"/>
              <w:jc w:val="center"/>
              <w:rPr>
                <w:rFonts w:ascii="Times New Roman" w:hAnsi="Times New Roman" w:cs="Times New Roman"/>
                <w:sz w:val="20"/>
                <w:szCs w:val="20"/>
              </w:rPr>
            </w:pPr>
          </w:p>
          <w:p w14:paraId="13C05A98" w14:textId="77777777" w:rsidR="006B6B51" w:rsidRPr="001826CB" w:rsidRDefault="006B6B51" w:rsidP="006B6B51">
            <w:pPr>
              <w:spacing w:before="100" w:beforeAutospacing="1" w:after="100" w:afterAutospacing="1"/>
              <w:jc w:val="center"/>
              <w:rPr>
                <w:rFonts w:ascii="Times New Roman" w:hAnsi="Times New Roman" w:cs="Times New Roman"/>
                <w:sz w:val="20"/>
                <w:szCs w:val="20"/>
              </w:rPr>
            </w:pPr>
            <w:r w:rsidRPr="001826CB">
              <w:rPr>
                <w:rFonts w:ascii="Times New Roman" w:hAnsi="Times New Roman" w:cs="Times New Roman"/>
                <w:sz w:val="20"/>
                <w:szCs w:val="20"/>
              </w:rPr>
              <w:t>%</w:t>
            </w:r>
            <w:r>
              <w:rPr>
                <w:rFonts w:ascii="Times New Roman" w:hAnsi="Times New Roman" w:cs="Times New Roman"/>
                <w:sz w:val="20"/>
                <w:szCs w:val="20"/>
              </w:rPr>
              <w:t>100</w:t>
            </w:r>
          </w:p>
          <w:p w14:paraId="556034B6" w14:textId="77777777" w:rsidR="006B6B51" w:rsidRPr="001826CB" w:rsidRDefault="006B6B51" w:rsidP="006B6B51">
            <w:pPr>
              <w:spacing w:before="100" w:beforeAutospacing="1" w:after="100" w:afterAutospacing="1"/>
              <w:jc w:val="center"/>
              <w:rPr>
                <w:rFonts w:ascii="Times New Roman" w:hAnsi="Times New Roman" w:cs="Times New Roman"/>
                <w:sz w:val="20"/>
                <w:szCs w:val="20"/>
              </w:rPr>
            </w:pPr>
          </w:p>
          <w:p w14:paraId="3157CCD9" w14:textId="77777777" w:rsidR="006B6B51" w:rsidRPr="001826CB" w:rsidRDefault="006B6B51" w:rsidP="006B6B51">
            <w:pPr>
              <w:spacing w:before="100" w:beforeAutospacing="1" w:after="100" w:afterAutospacing="1"/>
              <w:jc w:val="center"/>
              <w:rPr>
                <w:rFonts w:ascii="Times New Roman" w:hAnsi="Times New Roman" w:cs="Times New Roman"/>
                <w:b/>
                <w:sz w:val="20"/>
                <w:szCs w:val="20"/>
              </w:rPr>
            </w:pPr>
          </w:p>
        </w:tc>
        <w:tc>
          <w:tcPr>
            <w:tcW w:w="1235" w:type="dxa"/>
            <w:vAlign w:val="center"/>
          </w:tcPr>
          <w:p w14:paraId="7AB9434C" w14:textId="77777777" w:rsidR="006B6B51" w:rsidRPr="001826CB" w:rsidRDefault="006B6B51" w:rsidP="006B6B51">
            <w:pPr>
              <w:spacing w:before="100" w:beforeAutospacing="1" w:after="100" w:afterAutospacing="1"/>
              <w:jc w:val="center"/>
              <w:rPr>
                <w:rFonts w:ascii="Times New Roman" w:hAnsi="Times New Roman" w:cs="Times New Roman"/>
                <w:sz w:val="20"/>
                <w:szCs w:val="20"/>
              </w:rPr>
            </w:pPr>
            <w:r w:rsidRPr="001826CB">
              <w:rPr>
                <w:rFonts w:ascii="Times New Roman" w:hAnsi="Times New Roman" w:cs="Times New Roman"/>
                <w:sz w:val="20"/>
                <w:szCs w:val="20"/>
              </w:rPr>
              <w:t>%</w:t>
            </w:r>
            <w:r>
              <w:rPr>
                <w:rFonts w:ascii="Times New Roman" w:hAnsi="Times New Roman" w:cs="Times New Roman"/>
                <w:sz w:val="20"/>
                <w:szCs w:val="20"/>
              </w:rPr>
              <w:t>0</w:t>
            </w:r>
          </w:p>
        </w:tc>
        <w:tc>
          <w:tcPr>
            <w:tcW w:w="1211" w:type="dxa"/>
            <w:vAlign w:val="center"/>
          </w:tcPr>
          <w:p w14:paraId="3057C621" w14:textId="77777777" w:rsidR="006B6B51" w:rsidRPr="00306D0B" w:rsidRDefault="006B6B51" w:rsidP="006B6B51">
            <w:pPr>
              <w:spacing w:before="100" w:beforeAutospacing="1" w:after="100" w:afterAutospacing="1"/>
              <w:jc w:val="center"/>
              <w:rPr>
                <w:rFonts w:ascii="Times New Roman" w:hAnsi="Times New Roman" w:cs="Times New Roman"/>
                <w:b/>
                <w:sz w:val="24"/>
                <w:szCs w:val="24"/>
              </w:rPr>
            </w:pPr>
          </w:p>
        </w:tc>
      </w:tr>
    </w:tbl>
    <w:p w14:paraId="0C5FFF6C" w14:textId="77777777" w:rsidR="00767DC6" w:rsidRPr="00306D0B" w:rsidRDefault="00767DC6" w:rsidP="00713E12">
      <w:pPr>
        <w:spacing w:before="100" w:beforeAutospacing="1" w:after="100" w:afterAutospacing="1" w:line="240" w:lineRule="auto"/>
        <w:ind w:left="567"/>
        <w:jc w:val="both"/>
        <w:rPr>
          <w:rFonts w:ascii="Times New Roman" w:hAnsi="Times New Roman" w:cs="Times New Roman"/>
        </w:rPr>
      </w:pPr>
      <w:r w:rsidRPr="00306D0B">
        <w:rPr>
          <w:rFonts w:ascii="Times New Roman" w:hAnsi="Times New Roman" w:cs="Times New Roman"/>
          <w:b/>
        </w:rPr>
        <w:t>Ölçüt 7. Altyapı</w:t>
      </w:r>
      <w:r w:rsidRPr="00306D0B">
        <w:rPr>
          <w:rFonts w:ascii="Times New Roman" w:hAnsi="Times New Roman" w:cs="Times New Roman"/>
        </w:rPr>
        <w:t xml:space="preserve"> </w:t>
      </w:r>
    </w:p>
    <w:p w14:paraId="59D6840F" w14:textId="77777777" w:rsidR="00767DC6" w:rsidRPr="001E47A9" w:rsidRDefault="00767DC6" w:rsidP="00713E12">
      <w:pPr>
        <w:spacing w:before="100" w:beforeAutospacing="1" w:after="100" w:afterAutospacing="1" w:line="240" w:lineRule="auto"/>
        <w:ind w:left="567"/>
        <w:jc w:val="both"/>
        <w:rPr>
          <w:rFonts w:ascii="Times New Roman" w:hAnsi="Times New Roman" w:cs="Times New Roman"/>
          <w:b/>
          <w:bCs/>
        </w:rPr>
      </w:pPr>
      <w:r w:rsidRPr="001E47A9">
        <w:rPr>
          <w:rFonts w:ascii="Times New Roman" w:hAnsi="Times New Roman" w:cs="Times New Roman"/>
          <w:b/>
          <w:bCs/>
        </w:rPr>
        <w:t xml:space="preserve">7.1.1. Sınıflar, laboratuvarlar ve diğer araç-gereçlerin program eğitim amaçlarına ve program çıktılarına ulaşmak için yeterli ve öğrenmeye yönelik bir atmosfer hazırlamaya yardımcı olduğunu, niteliksel ve niceliksel verilere dayalı olarak gösteriniz. Burada, yalnızca programı yürüten bölümün kendi altyapısı değil, program öğrencileri için destek bölümlerinde kullanılan altyapı da irdelenmelidir. </w:t>
      </w:r>
    </w:p>
    <w:p w14:paraId="15952BA3" w14:textId="77777777" w:rsidR="00810F7C" w:rsidRPr="001E47A9" w:rsidRDefault="00810F7C" w:rsidP="00810F7C">
      <w:pPr>
        <w:spacing w:before="100" w:beforeAutospacing="1" w:after="100" w:afterAutospacing="1" w:line="240" w:lineRule="auto"/>
        <w:ind w:left="567"/>
        <w:jc w:val="both"/>
        <w:rPr>
          <w:rFonts w:ascii="Times New Roman" w:hAnsi="Times New Roman" w:cs="Times New Roman"/>
        </w:rPr>
      </w:pPr>
      <w:r w:rsidRPr="001E47A9">
        <w:rPr>
          <w:rFonts w:ascii="Times New Roman" w:hAnsi="Times New Roman" w:cs="Times New Roman"/>
        </w:rPr>
        <w:t>Niteliksel Veriler</w:t>
      </w:r>
    </w:p>
    <w:p w14:paraId="16B7CD2E" w14:textId="77777777" w:rsidR="00810F7C" w:rsidRPr="001E47A9" w:rsidRDefault="00810F7C">
      <w:pPr>
        <w:numPr>
          <w:ilvl w:val="0"/>
          <w:numId w:val="38"/>
        </w:numPr>
        <w:spacing w:before="100" w:beforeAutospacing="1" w:after="100" w:afterAutospacing="1" w:line="240" w:lineRule="auto"/>
        <w:jc w:val="both"/>
        <w:rPr>
          <w:rFonts w:ascii="Times New Roman" w:hAnsi="Times New Roman" w:cs="Times New Roman"/>
        </w:rPr>
      </w:pPr>
      <w:r w:rsidRPr="001E47A9">
        <w:rPr>
          <w:rFonts w:ascii="Times New Roman" w:hAnsi="Times New Roman" w:cs="Times New Roman"/>
        </w:rPr>
        <w:t>Eğitim Materyalleri ve Teknoloji Kullanımı: Sınıflarda kullanılan projektörler, bilgisayarlar gibi teknolojiler, derslerin daha interaktif ve anlaşılır olmasını sağlar.</w:t>
      </w:r>
    </w:p>
    <w:p w14:paraId="244723B2" w14:textId="77777777" w:rsidR="00810F7C" w:rsidRPr="001E47A9" w:rsidRDefault="00810F7C">
      <w:pPr>
        <w:numPr>
          <w:ilvl w:val="0"/>
          <w:numId w:val="38"/>
        </w:numPr>
        <w:spacing w:before="100" w:beforeAutospacing="1" w:after="100" w:afterAutospacing="1" w:line="240" w:lineRule="auto"/>
        <w:jc w:val="both"/>
        <w:rPr>
          <w:rFonts w:ascii="Times New Roman" w:hAnsi="Times New Roman" w:cs="Times New Roman"/>
        </w:rPr>
      </w:pPr>
      <w:r w:rsidRPr="001E47A9">
        <w:rPr>
          <w:rFonts w:ascii="Times New Roman" w:hAnsi="Times New Roman" w:cs="Times New Roman"/>
        </w:rPr>
        <w:t>Laboratuvar ve Araç-Gereçler: Okulumuzun bilgisayar sınıfında yüklü olan programlar ile uygulamalı olarak öğrenme fırsatı sunar.</w:t>
      </w:r>
    </w:p>
    <w:p w14:paraId="5831302A" w14:textId="77777777" w:rsidR="00810F7C" w:rsidRPr="001E47A9" w:rsidRDefault="00810F7C">
      <w:pPr>
        <w:numPr>
          <w:ilvl w:val="0"/>
          <w:numId w:val="38"/>
        </w:numPr>
        <w:spacing w:before="100" w:beforeAutospacing="1" w:after="100" w:afterAutospacing="1" w:line="240" w:lineRule="auto"/>
        <w:jc w:val="both"/>
        <w:rPr>
          <w:rFonts w:ascii="Times New Roman" w:hAnsi="Times New Roman" w:cs="Times New Roman"/>
        </w:rPr>
      </w:pPr>
      <w:r w:rsidRPr="001E47A9">
        <w:rPr>
          <w:rFonts w:ascii="Times New Roman" w:hAnsi="Times New Roman" w:cs="Times New Roman"/>
        </w:rPr>
        <w:t>Akademisyen Geri Bildirimi: altyapının ders materyallerini nasıl desteklediği ve öğrenmeyi nasıl kolaylaştırdığına dair geri bildirim verirler.</w:t>
      </w:r>
    </w:p>
    <w:p w14:paraId="7211A68D" w14:textId="77777777" w:rsidR="00810F7C" w:rsidRPr="001E47A9" w:rsidRDefault="00810F7C" w:rsidP="00810F7C">
      <w:pPr>
        <w:spacing w:before="100" w:beforeAutospacing="1" w:after="100" w:afterAutospacing="1" w:line="240" w:lineRule="auto"/>
        <w:ind w:left="567"/>
        <w:jc w:val="both"/>
        <w:rPr>
          <w:rFonts w:ascii="Times New Roman" w:hAnsi="Times New Roman" w:cs="Times New Roman"/>
        </w:rPr>
      </w:pPr>
      <w:r w:rsidRPr="001E47A9">
        <w:rPr>
          <w:rFonts w:ascii="Times New Roman" w:hAnsi="Times New Roman" w:cs="Times New Roman"/>
        </w:rPr>
        <w:t>Niceliksel Veriler</w:t>
      </w:r>
    </w:p>
    <w:p w14:paraId="2A2F739F" w14:textId="77777777" w:rsidR="00810F7C" w:rsidRPr="001E47A9" w:rsidRDefault="00810F7C">
      <w:pPr>
        <w:numPr>
          <w:ilvl w:val="0"/>
          <w:numId w:val="39"/>
        </w:numPr>
        <w:spacing w:before="100" w:beforeAutospacing="1" w:after="100" w:afterAutospacing="1" w:line="240" w:lineRule="auto"/>
        <w:jc w:val="both"/>
        <w:rPr>
          <w:rFonts w:ascii="Times New Roman" w:hAnsi="Times New Roman" w:cs="Times New Roman"/>
        </w:rPr>
      </w:pPr>
      <w:r w:rsidRPr="001E47A9">
        <w:rPr>
          <w:rFonts w:ascii="Times New Roman" w:hAnsi="Times New Roman" w:cs="Times New Roman"/>
        </w:rPr>
        <w:t>Donanım Sayısı ve Erişim Oranı: Sınıflarda ve laboratuvarlarda bulunan bilgisayar, cihaz ve araç-gereç sayısı öğrenci başına düşen oranlara göre değerlendirilir. Bu, öğrencilerin pratik yapabilme imkanlarını gösterir.</w:t>
      </w:r>
    </w:p>
    <w:p w14:paraId="79737319" w14:textId="77777777" w:rsidR="00810F7C" w:rsidRPr="001E47A9" w:rsidRDefault="00810F7C">
      <w:pPr>
        <w:numPr>
          <w:ilvl w:val="0"/>
          <w:numId w:val="39"/>
        </w:numPr>
        <w:spacing w:before="100" w:beforeAutospacing="1" w:after="100" w:afterAutospacing="1" w:line="240" w:lineRule="auto"/>
        <w:jc w:val="both"/>
        <w:rPr>
          <w:rFonts w:ascii="Times New Roman" w:hAnsi="Times New Roman" w:cs="Times New Roman"/>
        </w:rPr>
      </w:pPr>
      <w:r w:rsidRPr="001E47A9">
        <w:rPr>
          <w:rFonts w:ascii="Times New Roman" w:hAnsi="Times New Roman" w:cs="Times New Roman"/>
        </w:rPr>
        <w:t>Kullanım Süresi ve Yoğunluğu: Laboratuvarların kullanım sıklığı, ders dışı zamanlarda erişilebilirliği ve cihazların çalışma durumu da değerlendirilir.</w:t>
      </w:r>
    </w:p>
    <w:p w14:paraId="5D138C34" w14:textId="77777777" w:rsidR="00810F7C" w:rsidRDefault="00810F7C">
      <w:pPr>
        <w:numPr>
          <w:ilvl w:val="0"/>
          <w:numId w:val="39"/>
        </w:numPr>
        <w:spacing w:before="100" w:beforeAutospacing="1" w:after="100" w:afterAutospacing="1" w:line="240" w:lineRule="auto"/>
        <w:jc w:val="both"/>
        <w:rPr>
          <w:rFonts w:ascii="Times New Roman" w:hAnsi="Times New Roman" w:cs="Times New Roman"/>
        </w:rPr>
      </w:pPr>
      <w:r w:rsidRPr="001E47A9">
        <w:rPr>
          <w:rFonts w:ascii="Times New Roman" w:hAnsi="Times New Roman" w:cs="Times New Roman"/>
        </w:rPr>
        <w:t>Destek Bölümleri: Kütüphane ve bilgisayar laboratuvarı mevcuttur. Öğrencilerin bu destek bölümlerine erişim oranı ve memnuniyetini ölçer.</w:t>
      </w:r>
    </w:p>
    <w:p w14:paraId="45E0F646" w14:textId="77777777" w:rsidR="001F5C45" w:rsidRPr="001E47A9" w:rsidRDefault="001F5C45" w:rsidP="001F5C45">
      <w:pPr>
        <w:tabs>
          <w:tab w:val="left" w:pos="720"/>
        </w:tabs>
        <w:spacing w:before="100" w:beforeAutospacing="1" w:after="100" w:afterAutospacing="1" w:line="240" w:lineRule="auto"/>
        <w:ind w:left="720"/>
        <w:jc w:val="both"/>
        <w:rPr>
          <w:rFonts w:ascii="Times New Roman" w:hAnsi="Times New Roman" w:cs="Times New Roman"/>
        </w:rPr>
      </w:pPr>
    </w:p>
    <w:p w14:paraId="51F68620" w14:textId="77777777" w:rsidR="00767DC6" w:rsidRPr="001E47A9" w:rsidRDefault="00767DC6" w:rsidP="00713E12">
      <w:pPr>
        <w:spacing w:before="100" w:beforeAutospacing="1" w:after="100" w:afterAutospacing="1" w:line="240" w:lineRule="auto"/>
        <w:ind w:left="567"/>
        <w:jc w:val="both"/>
        <w:rPr>
          <w:rFonts w:ascii="Times New Roman" w:hAnsi="Times New Roman" w:cs="Times New Roman"/>
          <w:b/>
          <w:bCs/>
        </w:rPr>
      </w:pPr>
      <w:r w:rsidRPr="0076131D">
        <w:rPr>
          <w:rFonts w:ascii="Times New Roman" w:hAnsi="Times New Roman" w:cs="Times New Roman"/>
          <w:b/>
          <w:bCs/>
        </w:rPr>
        <w:lastRenderedPageBreak/>
        <w:t>7.1.2. Önlisans eğitiminde kullanılan başlıca eğitim ve laboratuvar araç-gereçlerini Ek I.3’te veriniz ve bu araç-gereçlerin önlisans eğitiminde nasıl kullanıldığını açıklayınız.</w:t>
      </w:r>
      <w:r w:rsidRPr="001E47A9">
        <w:rPr>
          <w:rFonts w:ascii="Times New Roman" w:hAnsi="Times New Roman" w:cs="Times New Roman"/>
          <w:b/>
          <w:bCs/>
        </w:rPr>
        <w:t xml:space="preserve"> </w:t>
      </w:r>
    </w:p>
    <w:p w14:paraId="79844E4A" w14:textId="77777777" w:rsidR="001E47A9" w:rsidRDefault="001E47A9" w:rsidP="001E47A9">
      <w:pPr>
        <w:spacing w:before="100" w:beforeAutospacing="1" w:after="100" w:afterAutospacing="1" w:line="240" w:lineRule="auto"/>
        <w:ind w:left="567"/>
        <w:jc w:val="both"/>
        <w:rPr>
          <w:rFonts w:ascii="Times New Roman" w:hAnsi="Times New Roman" w:cs="Times New Roman"/>
        </w:rPr>
      </w:pPr>
      <w:r>
        <w:rPr>
          <w:rFonts w:ascii="Times New Roman" w:hAnsi="Times New Roman" w:cs="Times New Roman"/>
        </w:rPr>
        <w:t xml:space="preserve">Önlisans eğitiminde kullanılan başlıca eğitim ve laboratuvar araç-gereçleri: </w:t>
      </w:r>
    </w:p>
    <w:p w14:paraId="63BC76D3" w14:textId="77777777" w:rsidR="001E47A9" w:rsidRDefault="001E47A9" w:rsidP="001E47A9">
      <w:pPr>
        <w:spacing w:before="100" w:beforeAutospacing="1" w:after="100" w:afterAutospacing="1" w:line="240" w:lineRule="auto"/>
        <w:ind w:left="567"/>
        <w:jc w:val="both"/>
        <w:rPr>
          <w:rFonts w:ascii="Times New Roman" w:hAnsi="Times New Roman" w:cs="Times New Roman"/>
        </w:rPr>
      </w:pPr>
      <w:r>
        <w:rPr>
          <w:rFonts w:ascii="Times New Roman" w:hAnsi="Times New Roman" w:cs="Times New Roman"/>
        </w:rPr>
        <w:t>Projektör (bilgisayar, tablet veya diğer cihazlardaki görüntüleri büyük bir ekrana yansıtarak öğrencilere sunmayı sağlar. Bu sayede öğretim materyalleri, slaytlar, videolar ve grafikler sınıfın tamamına kolayca gösterilebilir. Projektör, görsel öğrenmeyi destekleyerek derslerin daha etkili ve anlaşılır hale gelmesine katkıda bulunur.</w:t>
      </w:r>
    </w:p>
    <w:p w14:paraId="502765ED" w14:textId="77777777" w:rsidR="001E47A9" w:rsidRDefault="001E47A9" w:rsidP="001E47A9">
      <w:pPr>
        <w:spacing w:before="100" w:beforeAutospacing="1" w:after="100" w:afterAutospacing="1" w:line="240" w:lineRule="auto"/>
        <w:ind w:left="567"/>
        <w:jc w:val="both"/>
        <w:rPr>
          <w:rFonts w:ascii="Times New Roman" w:hAnsi="Times New Roman" w:cs="Times New Roman"/>
        </w:rPr>
      </w:pPr>
      <w:r>
        <w:rPr>
          <w:rFonts w:ascii="Times New Roman" w:hAnsi="Times New Roman" w:cs="Times New Roman"/>
        </w:rPr>
        <w:t>Bilgisayarlar: Özellikle Autocad ve İdestatik gibi yüklü programlar aracılığı ile öğrenilen bilgilerin uygulanması sağlanır.</w:t>
      </w:r>
    </w:p>
    <w:p w14:paraId="160EFE14" w14:textId="4AA7C701" w:rsidR="00910BE2" w:rsidRDefault="00910BE2" w:rsidP="001E47A9">
      <w:pPr>
        <w:spacing w:before="100" w:beforeAutospacing="1" w:after="100" w:afterAutospacing="1" w:line="240" w:lineRule="auto"/>
        <w:ind w:left="567"/>
        <w:jc w:val="both"/>
        <w:rPr>
          <w:rFonts w:ascii="Times New Roman" w:hAnsi="Times New Roman" w:cs="Times New Roman"/>
        </w:rPr>
      </w:pPr>
      <w:r>
        <w:rPr>
          <w:rFonts w:ascii="Times New Roman" w:hAnsi="Times New Roman" w:cs="Times New Roman"/>
        </w:rPr>
        <w:t xml:space="preserve">İnşaat laboratuvarında hem </w:t>
      </w:r>
      <w:r w:rsidR="0076131D">
        <w:rPr>
          <w:rFonts w:ascii="Times New Roman" w:hAnsi="Times New Roman" w:cs="Times New Roman"/>
        </w:rPr>
        <w:t xml:space="preserve">beton, zemin mekaniği, yapı malzemeleri ve </w:t>
      </w:r>
      <w:r>
        <w:rPr>
          <w:rFonts w:ascii="Times New Roman" w:hAnsi="Times New Roman" w:cs="Times New Roman"/>
        </w:rPr>
        <w:t xml:space="preserve">mesleki uygulama </w:t>
      </w:r>
      <w:r w:rsidR="0076131D">
        <w:rPr>
          <w:rFonts w:ascii="Times New Roman" w:hAnsi="Times New Roman" w:cs="Times New Roman"/>
        </w:rPr>
        <w:t xml:space="preserve">gibi </w:t>
      </w:r>
      <w:r>
        <w:rPr>
          <w:rFonts w:ascii="Times New Roman" w:hAnsi="Times New Roman" w:cs="Times New Roman"/>
        </w:rPr>
        <w:t xml:space="preserve">dersler (Sıva küreği, mala, su terazisi, çimento, duvar örme elemanları, kerpeten vb. ) kapsamında hem de akademik çalışmalarda (Basınç presi, çelik çekme cihazı, </w:t>
      </w:r>
      <w:r w:rsidR="0076131D">
        <w:rPr>
          <w:rFonts w:ascii="Times New Roman" w:hAnsi="Times New Roman" w:cs="Times New Roman"/>
        </w:rPr>
        <w:t>betoniyer, çeşitli boyutlarda kalıplar vb.</w:t>
      </w:r>
      <w:r>
        <w:rPr>
          <w:rFonts w:ascii="Times New Roman" w:hAnsi="Times New Roman" w:cs="Times New Roman"/>
        </w:rPr>
        <w:t xml:space="preserve">) kullanılmak üzerine çeşitli cihazlar bulunmaktadır. </w:t>
      </w:r>
      <w:r w:rsidR="0076131D">
        <w:rPr>
          <w:rFonts w:ascii="Times New Roman" w:hAnsi="Times New Roman" w:cs="Times New Roman"/>
        </w:rPr>
        <w:t>İnşaat laboratuvarından bulunan</w:t>
      </w:r>
      <w:r>
        <w:rPr>
          <w:rFonts w:ascii="Times New Roman" w:hAnsi="Times New Roman" w:cs="Times New Roman"/>
        </w:rPr>
        <w:t xml:space="preserve"> alet ve cihazların bazıları Ek </w:t>
      </w:r>
      <w:r w:rsidR="0076131D">
        <w:rPr>
          <w:rFonts w:ascii="Times New Roman" w:hAnsi="Times New Roman" w:cs="Times New Roman"/>
        </w:rPr>
        <w:t>1.</w:t>
      </w:r>
      <w:r>
        <w:rPr>
          <w:rFonts w:ascii="Times New Roman" w:hAnsi="Times New Roman" w:cs="Times New Roman"/>
        </w:rPr>
        <w:t>3’te verilmiştir.</w:t>
      </w:r>
    </w:p>
    <w:p w14:paraId="0A3DB149" w14:textId="77777777" w:rsidR="00767DC6" w:rsidRPr="00352CEC" w:rsidRDefault="00767DC6" w:rsidP="00713E12">
      <w:pPr>
        <w:spacing w:before="100" w:beforeAutospacing="1" w:after="100" w:afterAutospacing="1" w:line="240" w:lineRule="auto"/>
        <w:ind w:left="567"/>
        <w:jc w:val="both"/>
        <w:rPr>
          <w:rFonts w:ascii="Times New Roman" w:hAnsi="Times New Roman" w:cs="Times New Roman"/>
          <w:b/>
          <w:bCs/>
        </w:rPr>
      </w:pPr>
      <w:r w:rsidRPr="00352CEC">
        <w:rPr>
          <w:rFonts w:ascii="Times New Roman" w:hAnsi="Times New Roman" w:cs="Times New Roman"/>
          <w:b/>
          <w:bCs/>
        </w:rPr>
        <w:t xml:space="preserve">7.2. Öğrencilerin ders dışı etkinlik yapmalarına olanak veren alan ve altyapıları kapsamında anlatınız. </w:t>
      </w:r>
    </w:p>
    <w:p w14:paraId="7BC6E5D4" w14:textId="77777777" w:rsidR="00352CEC" w:rsidRDefault="00352CEC" w:rsidP="00352CEC">
      <w:pPr>
        <w:spacing w:before="100" w:beforeAutospacing="1" w:after="100" w:afterAutospacing="1" w:line="240" w:lineRule="auto"/>
        <w:ind w:left="567"/>
        <w:jc w:val="both"/>
        <w:rPr>
          <w:rFonts w:ascii="Times New Roman" w:hAnsi="Times New Roman" w:cs="Times New Roman"/>
        </w:rPr>
      </w:pPr>
      <w:r>
        <w:rPr>
          <w:rFonts w:ascii="Times New Roman" w:hAnsi="Times New Roman" w:cs="Times New Roman"/>
        </w:rPr>
        <w:t xml:space="preserve">MYO binası zemin katta masa tenisi turnuvaları düzenlenmektedir. Bunun yanı sıra zemin katta voleybol oynanabilecek bir alan bulunmaktadır. Okulun giriş kısmında basketbol ve voleybol oyun alanları mevcuttur. Ayrıca bahçenin güney tarafında doğal çim saha mevcuttur. </w:t>
      </w:r>
    </w:p>
    <w:p w14:paraId="186BEB95" w14:textId="77777777" w:rsidR="00767DC6" w:rsidRPr="00352CEC" w:rsidRDefault="00767DC6" w:rsidP="00713E12">
      <w:pPr>
        <w:spacing w:before="100" w:beforeAutospacing="1" w:after="100" w:afterAutospacing="1" w:line="240" w:lineRule="auto"/>
        <w:ind w:left="567"/>
        <w:jc w:val="both"/>
        <w:rPr>
          <w:rFonts w:ascii="Times New Roman" w:hAnsi="Times New Roman" w:cs="Times New Roman"/>
          <w:b/>
          <w:bCs/>
        </w:rPr>
      </w:pPr>
      <w:r w:rsidRPr="00352CEC">
        <w:rPr>
          <w:rFonts w:ascii="Times New Roman" w:hAnsi="Times New Roman" w:cs="Times New Roman"/>
          <w:b/>
          <w:bCs/>
        </w:rPr>
        <w:t xml:space="preserve">7.3. Öğretim ortamında ve öğrenci laboratuvarlarında alınmış olan güvenlik, ilk yardım ve İSG önlemlerini, program türünün gerektirdiği özel önlemleri de belirterek açıklayınız. </w:t>
      </w:r>
    </w:p>
    <w:p w14:paraId="7F396674" w14:textId="77777777" w:rsidR="00352CEC" w:rsidRDefault="00352CEC" w:rsidP="00352CEC">
      <w:pPr>
        <w:spacing w:before="100" w:beforeAutospacing="1" w:after="100" w:afterAutospacing="1" w:line="240" w:lineRule="auto"/>
        <w:ind w:left="567"/>
        <w:jc w:val="both"/>
        <w:rPr>
          <w:rFonts w:ascii="Times New Roman" w:hAnsi="Times New Roman" w:cs="Times New Roman"/>
        </w:rPr>
      </w:pPr>
      <w:r>
        <w:rPr>
          <w:rFonts w:ascii="Times New Roman" w:hAnsi="Times New Roman" w:cs="Times New Roman"/>
        </w:rPr>
        <w:t>Bölümümüzde okutulan İş sağlığı ve güvenliği dersi, öğrencilere pratik uygulamalarında ön hazırlık niteliğindedir.</w:t>
      </w:r>
    </w:p>
    <w:p w14:paraId="52BEB7CA" w14:textId="188A31D9" w:rsidR="001E47A9" w:rsidRPr="00306D0B" w:rsidRDefault="00767DC6" w:rsidP="00910BE2">
      <w:pPr>
        <w:spacing w:before="100" w:beforeAutospacing="1" w:after="100" w:afterAutospacing="1" w:line="240" w:lineRule="auto"/>
        <w:ind w:left="567"/>
        <w:jc w:val="both"/>
        <w:rPr>
          <w:rFonts w:ascii="Times New Roman" w:hAnsi="Times New Roman" w:cs="Times New Roman"/>
        </w:rPr>
      </w:pPr>
      <w:r w:rsidRPr="00306D0B">
        <w:rPr>
          <w:rFonts w:ascii="Times New Roman" w:hAnsi="Times New Roman" w:cs="Times New Roman"/>
        </w:rPr>
        <w:t xml:space="preserve">7.4. Öğrencilere alan ile ilgili araçları kullanmayı öğrenmeleri için sağlanan bilgiye erişim olanakları anlatınız. </w:t>
      </w:r>
    </w:p>
    <w:p w14:paraId="799DB438" w14:textId="77777777" w:rsidR="00ED186C" w:rsidRPr="00352CEC" w:rsidRDefault="00767DC6" w:rsidP="00713E12">
      <w:pPr>
        <w:spacing w:before="100" w:beforeAutospacing="1" w:after="100" w:afterAutospacing="1" w:line="240" w:lineRule="auto"/>
        <w:ind w:left="567"/>
        <w:jc w:val="both"/>
        <w:rPr>
          <w:rFonts w:ascii="Times New Roman" w:hAnsi="Times New Roman" w:cs="Times New Roman"/>
          <w:b/>
          <w:bCs/>
        </w:rPr>
      </w:pPr>
      <w:r w:rsidRPr="00352CEC">
        <w:rPr>
          <w:rFonts w:ascii="Times New Roman" w:hAnsi="Times New Roman" w:cs="Times New Roman"/>
          <w:b/>
          <w:bCs/>
        </w:rPr>
        <w:t>7.5. Engelliler için alınmış olan altyapı düzenlemelerini anlatınız</w:t>
      </w:r>
    </w:p>
    <w:p w14:paraId="3217C181" w14:textId="77777777" w:rsidR="00352CEC" w:rsidRDefault="00352CEC" w:rsidP="00352CEC">
      <w:pPr>
        <w:spacing w:before="100" w:beforeAutospacing="1" w:after="100" w:afterAutospacing="1" w:line="240" w:lineRule="auto"/>
        <w:ind w:left="567"/>
        <w:jc w:val="both"/>
        <w:rPr>
          <w:rFonts w:ascii="Times New Roman" w:hAnsi="Times New Roman" w:cs="Times New Roman"/>
        </w:rPr>
      </w:pPr>
      <w:r>
        <w:rPr>
          <w:rFonts w:ascii="Times New Roman" w:hAnsi="Times New Roman" w:cs="Times New Roman"/>
        </w:rPr>
        <w:t xml:space="preserve">Okulumuzda yer alan engelli öğrencilerimizin kullanabileceği asansörlerimiz bulunmaktadır. Bunun yanı sıra zemin katta yer alan merdivenlerin yanında düz bir zemin bulunmaktadır. Bu sayede engeli bulunan öğrencilerimiz merdiveni kullanmak zorunda kalmadan istedikleri yere ulaşabilmektedir. </w:t>
      </w:r>
    </w:p>
    <w:p w14:paraId="546740C3" w14:textId="77777777" w:rsidR="00175AA5" w:rsidRPr="00352CEC" w:rsidRDefault="00175AA5" w:rsidP="00713E12">
      <w:pPr>
        <w:spacing w:before="100" w:beforeAutospacing="1" w:after="100" w:afterAutospacing="1" w:line="240" w:lineRule="auto"/>
        <w:ind w:left="567"/>
        <w:jc w:val="both"/>
        <w:rPr>
          <w:rFonts w:ascii="Times New Roman" w:hAnsi="Times New Roman" w:cs="Times New Roman"/>
          <w:b/>
          <w:bCs/>
        </w:rPr>
      </w:pPr>
      <w:r w:rsidRPr="00352CEC">
        <w:rPr>
          <w:rFonts w:ascii="Times New Roman" w:hAnsi="Times New Roman" w:cs="Times New Roman"/>
          <w:b/>
          <w:bCs/>
        </w:rPr>
        <w:t xml:space="preserve">7.6.1. Öğrencilerin kullanımına sunulan bilgisayar ve enformatik altyapılarını anlatınız ve bunların yeterliliğini irdeleyiniz. </w:t>
      </w:r>
    </w:p>
    <w:p w14:paraId="182C5CF2" w14:textId="77777777" w:rsidR="00352CEC" w:rsidRDefault="00352CEC" w:rsidP="00352CEC">
      <w:pPr>
        <w:spacing w:before="100" w:beforeAutospacing="1" w:after="100" w:afterAutospacing="1" w:line="240" w:lineRule="auto"/>
        <w:ind w:left="567"/>
        <w:jc w:val="both"/>
        <w:rPr>
          <w:rFonts w:ascii="Times New Roman" w:hAnsi="Times New Roman" w:cs="Times New Roman"/>
        </w:rPr>
      </w:pPr>
      <w:r>
        <w:rPr>
          <w:rFonts w:ascii="Times New Roman" w:hAnsi="Times New Roman" w:cs="Times New Roman"/>
        </w:rPr>
        <w:t>Okulumuzun giriş katında bulunan bilgisayar laboratuvarındaki bilgisayarlar ders içinde (özellikle Autocad ve İdestatik dersleri) ve ders dışında öğrencilerimizin kullanımına açıktır. Laboratuvarda bulunan bilgisayar sayısı öğrenci sayısı açısından yeterli bulunmaktadır.</w:t>
      </w:r>
    </w:p>
    <w:p w14:paraId="78F67D29" w14:textId="77777777" w:rsidR="00352CEC" w:rsidRDefault="00352CEC" w:rsidP="00352CEC">
      <w:pPr>
        <w:spacing w:before="100" w:beforeAutospacing="1" w:after="100" w:afterAutospacing="1" w:line="240" w:lineRule="auto"/>
        <w:ind w:left="567"/>
        <w:jc w:val="both"/>
        <w:rPr>
          <w:rFonts w:ascii="Times New Roman" w:hAnsi="Times New Roman" w:cs="Times New Roman"/>
        </w:rPr>
      </w:pPr>
      <w:r>
        <w:rPr>
          <w:rFonts w:ascii="Times New Roman" w:hAnsi="Times New Roman" w:cs="Times New Roman"/>
        </w:rPr>
        <w:t>Öğrenci bilgi sistemi (OBS) ile öğrenciler öğretim elemanları ile iletişim kurabilmekte, UZEM aracılığı ile gönderilen ödev ve duyuruları takip edebilmektedir.</w:t>
      </w:r>
    </w:p>
    <w:p w14:paraId="6958AB9A" w14:textId="77777777" w:rsidR="001F5C45" w:rsidRDefault="001F5C45" w:rsidP="00352CEC">
      <w:pPr>
        <w:spacing w:before="100" w:beforeAutospacing="1" w:after="100" w:afterAutospacing="1" w:line="240" w:lineRule="auto"/>
        <w:ind w:left="567"/>
        <w:jc w:val="both"/>
        <w:rPr>
          <w:rFonts w:ascii="Times New Roman" w:hAnsi="Times New Roman" w:cs="Times New Roman"/>
        </w:rPr>
      </w:pPr>
    </w:p>
    <w:p w14:paraId="232C9884" w14:textId="77777777" w:rsidR="00175AA5" w:rsidRPr="00352CEC" w:rsidRDefault="00175AA5" w:rsidP="00713E12">
      <w:pPr>
        <w:spacing w:before="100" w:beforeAutospacing="1" w:after="100" w:afterAutospacing="1" w:line="240" w:lineRule="auto"/>
        <w:ind w:left="567"/>
        <w:jc w:val="both"/>
        <w:rPr>
          <w:rFonts w:ascii="Times New Roman" w:hAnsi="Times New Roman" w:cs="Times New Roman"/>
          <w:b/>
          <w:bCs/>
        </w:rPr>
      </w:pPr>
      <w:r w:rsidRPr="00352CEC">
        <w:rPr>
          <w:rFonts w:ascii="Times New Roman" w:hAnsi="Times New Roman" w:cs="Times New Roman"/>
          <w:b/>
          <w:bCs/>
        </w:rPr>
        <w:lastRenderedPageBreak/>
        <w:t>7.6.2. Öğretim elemanlarının kullanımına sunulan bilgisayar ve enformatik altyapılarını anlatınız ve bunların yeterliliğini irdeleyiniz.</w:t>
      </w:r>
    </w:p>
    <w:p w14:paraId="00E3B4EE" w14:textId="77777777" w:rsidR="00352CEC" w:rsidRPr="00352CEC" w:rsidRDefault="00352CEC" w:rsidP="00352CEC">
      <w:pPr>
        <w:tabs>
          <w:tab w:val="left" w:pos="720"/>
        </w:tabs>
        <w:spacing w:before="100" w:beforeAutospacing="1" w:after="100" w:afterAutospacing="1" w:line="240" w:lineRule="auto"/>
        <w:ind w:left="567"/>
        <w:jc w:val="both"/>
        <w:rPr>
          <w:rFonts w:ascii="Times New Roman" w:hAnsi="Times New Roman" w:cs="Times New Roman"/>
        </w:rPr>
      </w:pPr>
      <w:r w:rsidRPr="00352CEC">
        <w:rPr>
          <w:rFonts w:ascii="Times New Roman" w:hAnsi="Times New Roman" w:cs="Times New Roman"/>
        </w:rPr>
        <w:t xml:space="preserve">Bilgisayar donanımı altyapısı olarak kişisel bilgisayarlar tüm öğretim elemanlarına üniversite tarafından sağlanmıştır ve periyodik olarak son teknolojiye uygun olarak güncellenmektedir. </w:t>
      </w:r>
    </w:p>
    <w:p w14:paraId="3AA0D20C" w14:textId="77777777" w:rsidR="00352CEC" w:rsidRPr="00352CEC" w:rsidRDefault="00352CEC" w:rsidP="00352CEC">
      <w:pPr>
        <w:tabs>
          <w:tab w:val="left" w:pos="720"/>
        </w:tabs>
        <w:spacing w:before="100" w:beforeAutospacing="1" w:after="100" w:afterAutospacing="1" w:line="240" w:lineRule="auto"/>
        <w:ind w:left="567"/>
        <w:jc w:val="both"/>
        <w:rPr>
          <w:rFonts w:ascii="Times New Roman" w:hAnsi="Times New Roman" w:cs="Times New Roman"/>
        </w:rPr>
      </w:pPr>
      <w:r w:rsidRPr="00352CEC">
        <w:rPr>
          <w:rFonts w:ascii="Times New Roman" w:hAnsi="Times New Roman" w:cs="Times New Roman"/>
        </w:rPr>
        <w:t>UZEM platformu, akademisyenlerin ders materyallerini yüklemelerine, ödev takibi yapmalarına ve öğrencilerle etkileşim kurmalarına olanak tanır.</w:t>
      </w:r>
    </w:p>
    <w:p w14:paraId="46A6EA0E" w14:textId="77777777" w:rsidR="00352CEC" w:rsidRPr="00352CEC" w:rsidRDefault="00352CEC" w:rsidP="00352CEC">
      <w:pPr>
        <w:tabs>
          <w:tab w:val="left" w:pos="720"/>
        </w:tabs>
        <w:spacing w:before="100" w:beforeAutospacing="1" w:after="100" w:afterAutospacing="1" w:line="240" w:lineRule="auto"/>
        <w:ind w:left="567"/>
        <w:jc w:val="both"/>
        <w:rPr>
          <w:rFonts w:ascii="Times New Roman" w:hAnsi="Times New Roman" w:cs="Times New Roman"/>
        </w:rPr>
      </w:pPr>
      <w:r w:rsidRPr="00352CEC">
        <w:rPr>
          <w:rFonts w:ascii="Times New Roman" w:hAnsi="Times New Roman" w:cs="Times New Roman"/>
        </w:rPr>
        <w:t xml:space="preserve">İletişim ve araştırmaların kesintisiz devam edebilmesi için meslek yüksekokulunda yüksek hızlı kablolu internet bağlantısı mevcuttur. </w:t>
      </w:r>
    </w:p>
    <w:p w14:paraId="5AC45D3D" w14:textId="08A70CBB" w:rsidR="00EB197F" w:rsidRPr="00910BE2" w:rsidRDefault="00352CEC" w:rsidP="00910BE2">
      <w:pPr>
        <w:tabs>
          <w:tab w:val="left" w:pos="720"/>
        </w:tabs>
        <w:spacing w:before="100" w:beforeAutospacing="1" w:after="100" w:afterAutospacing="1" w:line="240" w:lineRule="auto"/>
        <w:ind w:left="567"/>
        <w:jc w:val="both"/>
        <w:rPr>
          <w:rFonts w:ascii="Times New Roman" w:hAnsi="Times New Roman" w:cs="Times New Roman"/>
        </w:rPr>
      </w:pPr>
      <w:r w:rsidRPr="00352CEC">
        <w:rPr>
          <w:rFonts w:ascii="Times New Roman" w:hAnsi="Times New Roman" w:cs="Times New Roman"/>
        </w:rPr>
        <w:t>Kampüs dışından üniversite kaynaklarına erişim sağlayabilmek için VPN altyapısı bulunmaktadır. Bu, güvenli ve hızlı bir şekilde üniversite ağlarına bağlanmayı mümkün kılar.</w:t>
      </w:r>
    </w:p>
    <w:p w14:paraId="3A39E02D" w14:textId="77777777" w:rsidR="00175AA5" w:rsidRPr="00306D0B" w:rsidRDefault="00175AA5" w:rsidP="00713E12">
      <w:pPr>
        <w:spacing w:before="100" w:beforeAutospacing="1" w:after="100" w:afterAutospacing="1" w:line="240" w:lineRule="auto"/>
        <w:ind w:left="567"/>
        <w:jc w:val="both"/>
        <w:rPr>
          <w:rFonts w:ascii="Times New Roman" w:hAnsi="Times New Roman" w:cs="Times New Roman"/>
        </w:rPr>
      </w:pPr>
      <w:r w:rsidRPr="00306D0B">
        <w:rPr>
          <w:rFonts w:ascii="Times New Roman" w:hAnsi="Times New Roman" w:cs="Times New Roman"/>
          <w:b/>
        </w:rPr>
        <w:t>Ölçüt 8. Yönetim ve İdari Birimlerin Yapısı</w:t>
      </w:r>
      <w:r w:rsidRPr="00306D0B">
        <w:rPr>
          <w:rFonts w:ascii="Times New Roman" w:hAnsi="Times New Roman" w:cs="Times New Roman"/>
        </w:rPr>
        <w:t xml:space="preserve"> </w:t>
      </w:r>
    </w:p>
    <w:p w14:paraId="5959F138" w14:textId="77777777" w:rsidR="00175AA5" w:rsidRPr="00FC18AE" w:rsidRDefault="00175AA5" w:rsidP="00713E12">
      <w:pPr>
        <w:spacing w:before="100" w:beforeAutospacing="1" w:after="100" w:afterAutospacing="1" w:line="240" w:lineRule="auto"/>
        <w:ind w:left="567"/>
        <w:jc w:val="both"/>
        <w:rPr>
          <w:rFonts w:ascii="Times New Roman" w:hAnsi="Times New Roman" w:cs="Times New Roman"/>
          <w:b/>
          <w:bCs/>
        </w:rPr>
      </w:pPr>
      <w:r w:rsidRPr="00FC18AE">
        <w:rPr>
          <w:rFonts w:ascii="Times New Roman" w:hAnsi="Times New Roman" w:cs="Times New Roman"/>
          <w:b/>
          <w:bCs/>
        </w:rPr>
        <w:t xml:space="preserve">8.1. Misyon ile uyumlu ve stratejik amaç ve hedeflerini gerçekleştirmeyi sağlayacak yönetim modeli ve organizasyonel yapılanması ile ilgili süreçleri açıklayınız. </w:t>
      </w:r>
    </w:p>
    <w:p w14:paraId="595F3EE8" w14:textId="14ECD60D" w:rsidR="00FC18AE" w:rsidRPr="00306D0B" w:rsidRDefault="00FC18AE" w:rsidP="00713E12">
      <w:pPr>
        <w:spacing w:before="100" w:beforeAutospacing="1" w:after="100" w:afterAutospacing="1" w:line="240" w:lineRule="auto"/>
        <w:ind w:left="567"/>
        <w:jc w:val="both"/>
        <w:rPr>
          <w:rFonts w:ascii="Times New Roman" w:hAnsi="Times New Roman" w:cs="Times New Roman"/>
        </w:rPr>
      </w:pPr>
      <w:r w:rsidRPr="00FC18AE">
        <w:rPr>
          <w:rFonts w:ascii="Times New Roman" w:hAnsi="Times New Roman" w:cs="Times New Roman"/>
        </w:rPr>
        <w:t xml:space="preserve">Stratejik amaç ve hedefleri gerçekleştirmeye yönelik olarak yüksekokulumuzun müdür ve müdür yardımcıları ve bölüm başkanlarından oluşan bir yönetim kurulu ayrıca yüksekokul kurulu bulunmaktadır. Okul, öğrenci, personel veya idari faaliyetlerle ile ilgili kararlar bu kurullar tarafından alınmakta ve üniversite rektörlüğüne iletilmektedir. Üniversitemiz içerisinde her türlü yazışma ve doküman paylaşımı “Elektronik Bilgi Yönetim Sistemi” üzerinden yapılmaktadır. Akademik ve idari personele, öğrencilere ve kamuoyuna yapılacak duyurular web sayfası aracılığıyla gerçekleşmektedir.  </w:t>
      </w:r>
    </w:p>
    <w:p w14:paraId="277D9D82" w14:textId="77777777" w:rsidR="00FC18AE" w:rsidRPr="00FC18AE" w:rsidRDefault="00175AA5" w:rsidP="00713E12">
      <w:pPr>
        <w:spacing w:before="100" w:beforeAutospacing="1" w:after="100" w:afterAutospacing="1" w:line="240" w:lineRule="auto"/>
        <w:ind w:left="567"/>
        <w:jc w:val="both"/>
        <w:rPr>
          <w:rFonts w:ascii="Times New Roman" w:hAnsi="Times New Roman" w:cs="Times New Roman"/>
          <w:b/>
          <w:bCs/>
        </w:rPr>
      </w:pPr>
      <w:r w:rsidRPr="00FC18AE">
        <w:rPr>
          <w:rFonts w:ascii="Times New Roman" w:hAnsi="Times New Roman" w:cs="Times New Roman"/>
          <w:b/>
          <w:bCs/>
        </w:rPr>
        <w:t>8.2. İnsan kaynaklarının etkin ve verimli kullandığını güvence altına alan tanımlı politika ve süreçler açıklayınız</w:t>
      </w:r>
      <w:r w:rsidR="00FC18AE" w:rsidRPr="00FC18AE">
        <w:rPr>
          <w:rFonts w:ascii="Times New Roman" w:hAnsi="Times New Roman" w:cs="Times New Roman"/>
          <w:b/>
          <w:bCs/>
        </w:rPr>
        <w:t>.</w:t>
      </w:r>
    </w:p>
    <w:p w14:paraId="6A87C722" w14:textId="6693AF00" w:rsidR="009B29E3" w:rsidRPr="00306D0B" w:rsidRDefault="00CB78C1" w:rsidP="00713E12">
      <w:pPr>
        <w:spacing w:before="100" w:beforeAutospacing="1" w:after="100" w:afterAutospacing="1" w:line="240" w:lineRule="auto"/>
        <w:ind w:left="567"/>
        <w:jc w:val="both"/>
        <w:rPr>
          <w:rFonts w:ascii="Times New Roman" w:hAnsi="Times New Roman" w:cs="Times New Roman"/>
        </w:rPr>
      </w:pPr>
      <w:r w:rsidRPr="00CB78C1">
        <w:rPr>
          <w:rFonts w:ascii="Times New Roman" w:hAnsi="Times New Roman" w:cs="Times New Roman"/>
        </w:rPr>
        <w:t xml:space="preserve">İnsan kaynaklarının etkin ve verimli kullanılması, üniversitemiz yönetimi tarafından hazırlanan stratejik plan çerçevesinde gerçekleştirilmektedir. Her yıl birimler tarafından hazırlanan “Birim İç Değerlendirme Raporu” ile faaliyet ve performanslar rektörlüğümüzce paylaşılmaktadır.   </w:t>
      </w:r>
    </w:p>
    <w:p w14:paraId="75EF62BA" w14:textId="77777777" w:rsidR="009B29E3" w:rsidRDefault="00175AA5" w:rsidP="00713E12">
      <w:pPr>
        <w:spacing w:before="100" w:beforeAutospacing="1" w:after="100" w:afterAutospacing="1" w:line="240" w:lineRule="auto"/>
        <w:ind w:left="567"/>
        <w:jc w:val="both"/>
        <w:rPr>
          <w:rFonts w:ascii="Times New Roman" w:hAnsi="Times New Roman" w:cs="Times New Roman"/>
          <w:b/>
          <w:bCs/>
        </w:rPr>
      </w:pPr>
      <w:r w:rsidRPr="00FC18AE">
        <w:rPr>
          <w:rFonts w:ascii="Times New Roman" w:hAnsi="Times New Roman" w:cs="Times New Roman"/>
          <w:b/>
          <w:bCs/>
        </w:rPr>
        <w:t>8.3. Akademik ve idari personele yönelik tanımlı hizmet içi</w:t>
      </w:r>
      <w:r w:rsidR="009B29E3" w:rsidRPr="00FC18AE">
        <w:rPr>
          <w:rFonts w:ascii="Times New Roman" w:hAnsi="Times New Roman" w:cs="Times New Roman"/>
          <w:b/>
          <w:bCs/>
        </w:rPr>
        <w:t xml:space="preserve"> eğitim süreçleri açıklayınız.</w:t>
      </w:r>
    </w:p>
    <w:p w14:paraId="69A93410" w14:textId="40C8418C" w:rsidR="00FC18AE" w:rsidRPr="003A521D" w:rsidRDefault="003A521D" w:rsidP="003A521D">
      <w:pPr>
        <w:spacing w:before="100" w:beforeAutospacing="1" w:after="100" w:afterAutospacing="1" w:line="240" w:lineRule="auto"/>
        <w:ind w:left="567"/>
        <w:jc w:val="both"/>
        <w:rPr>
          <w:rFonts w:ascii="Times New Roman" w:hAnsi="Times New Roman" w:cs="Times New Roman"/>
        </w:rPr>
      </w:pPr>
      <w:r w:rsidRPr="00306D0B">
        <w:rPr>
          <w:rFonts w:ascii="Times New Roman" w:hAnsi="Times New Roman" w:cs="Times New Roman"/>
        </w:rPr>
        <w:t>Akademik ve idari personele yönelik</w:t>
      </w:r>
      <w:r>
        <w:rPr>
          <w:rFonts w:ascii="Times New Roman" w:hAnsi="Times New Roman" w:cs="Times New Roman"/>
        </w:rPr>
        <w:t xml:space="preserve"> olarak gerekli görüldüğü zamanlarda </w:t>
      </w:r>
      <w:r w:rsidRPr="00306D0B">
        <w:rPr>
          <w:rFonts w:ascii="Times New Roman" w:hAnsi="Times New Roman" w:cs="Times New Roman"/>
        </w:rPr>
        <w:t xml:space="preserve">hizmet içi eğitim </w:t>
      </w:r>
      <w:r>
        <w:rPr>
          <w:rFonts w:ascii="Times New Roman" w:hAnsi="Times New Roman" w:cs="Times New Roman"/>
        </w:rPr>
        <w:t>ve bilgilendirme seminerleri düzenlenmektedir. Örneğin; h</w:t>
      </w:r>
      <w:r w:rsidRPr="00E67D6D">
        <w:rPr>
          <w:rFonts w:ascii="Times New Roman" w:hAnsi="Times New Roman" w:cs="Times New Roman"/>
        </w:rPr>
        <w:t xml:space="preserve">izmet içi eğitim kapsamında, </w:t>
      </w:r>
      <w:r>
        <w:rPr>
          <w:rFonts w:ascii="Times New Roman" w:hAnsi="Times New Roman" w:cs="Times New Roman"/>
        </w:rPr>
        <w:t>Cumhurbaşkanlığı İnsan kaynakları Ofisi</w:t>
      </w:r>
      <w:r w:rsidRPr="00E67D6D">
        <w:rPr>
          <w:rFonts w:ascii="Times New Roman" w:hAnsi="Times New Roman" w:cs="Times New Roman"/>
        </w:rPr>
        <w:t xml:space="preserve"> (sertifika eğitimi (</w:t>
      </w:r>
      <w:r w:rsidRPr="003A521D">
        <w:rPr>
          <w:rFonts w:ascii="Times New Roman" w:hAnsi="Times New Roman" w:cs="Times New Roman"/>
        </w:rPr>
        <w:t>Temel İş Sağlığı ve Güvenliği Eğitimi</w:t>
      </w:r>
      <w:r>
        <w:rPr>
          <w:rFonts w:ascii="Times New Roman" w:hAnsi="Times New Roman" w:cs="Times New Roman"/>
        </w:rPr>
        <w:t xml:space="preserve">, </w:t>
      </w:r>
      <w:r w:rsidRPr="003A521D">
        <w:rPr>
          <w:rFonts w:ascii="Times New Roman" w:hAnsi="Times New Roman" w:cs="Times New Roman"/>
        </w:rPr>
        <w:t>İnternette Güvenlik</w:t>
      </w:r>
      <w:r>
        <w:rPr>
          <w:rFonts w:ascii="Times New Roman" w:hAnsi="Times New Roman" w:cs="Times New Roman"/>
        </w:rPr>
        <w:t xml:space="preserve">, </w:t>
      </w:r>
      <w:r w:rsidRPr="00E67D6D">
        <w:rPr>
          <w:rFonts w:ascii="Times New Roman" w:hAnsi="Times New Roman" w:cs="Times New Roman"/>
        </w:rPr>
        <w:t>Devlet Malını Koruma ve Tasarruf Tedbirleri</w:t>
      </w:r>
      <w:r>
        <w:rPr>
          <w:rFonts w:ascii="Times New Roman" w:hAnsi="Times New Roman" w:cs="Times New Roman"/>
        </w:rPr>
        <w:t xml:space="preserve">, </w:t>
      </w:r>
      <w:r w:rsidRPr="003A521D">
        <w:rPr>
          <w:rFonts w:ascii="Times New Roman" w:hAnsi="Times New Roman" w:cs="Times New Roman"/>
        </w:rPr>
        <w:t>Afet Farkındalık Eğitimi</w:t>
      </w:r>
      <w:r w:rsidRPr="00E67D6D">
        <w:rPr>
          <w:rFonts w:ascii="Times New Roman" w:hAnsi="Times New Roman" w:cs="Times New Roman"/>
        </w:rPr>
        <w:t xml:space="preserve"> vb</w:t>
      </w:r>
      <w:r>
        <w:rPr>
          <w:rFonts w:ascii="Times New Roman" w:hAnsi="Times New Roman" w:cs="Times New Roman"/>
        </w:rPr>
        <w:t>.</w:t>
      </w:r>
      <w:r w:rsidRPr="00E67D6D">
        <w:rPr>
          <w:rFonts w:ascii="Times New Roman" w:hAnsi="Times New Roman" w:cs="Times New Roman"/>
        </w:rPr>
        <w:t>) gibi faaliyetler)</w:t>
      </w:r>
      <w:r>
        <w:rPr>
          <w:rFonts w:ascii="Times New Roman" w:hAnsi="Times New Roman" w:cs="Times New Roman"/>
        </w:rPr>
        <w:t xml:space="preserve">, uzaktan erişim ile üniversitenin tamamının katıldığı eğitim ve seminerler ile </w:t>
      </w:r>
      <w:r w:rsidRPr="00E67D6D">
        <w:rPr>
          <w:rFonts w:ascii="Times New Roman" w:hAnsi="Times New Roman" w:cs="Times New Roman"/>
        </w:rPr>
        <w:t>ve Elbistan</w:t>
      </w:r>
      <w:r>
        <w:rPr>
          <w:rFonts w:ascii="Times New Roman" w:hAnsi="Times New Roman" w:cs="Times New Roman"/>
        </w:rPr>
        <w:t xml:space="preserve"> MYO seminerleri sayılabilir.</w:t>
      </w:r>
    </w:p>
    <w:p w14:paraId="7BAB71AD" w14:textId="77777777" w:rsidR="00175AA5" w:rsidRDefault="00175AA5" w:rsidP="00713E12">
      <w:pPr>
        <w:spacing w:before="100" w:beforeAutospacing="1" w:after="100" w:afterAutospacing="1" w:line="240" w:lineRule="auto"/>
        <w:ind w:left="567"/>
        <w:jc w:val="both"/>
        <w:rPr>
          <w:rFonts w:ascii="Times New Roman" w:hAnsi="Times New Roman" w:cs="Times New Roman"/>
          <w:b/>
          <w:bCs/>
        </w:rPr>
      </w:pPr>
      <w:r w:rsidRPr="00FC18AE">
        <w:rPr>
          <w:rFonts w:ascii="Times New Roman" w:hAnsi="Times New Roman" w:cs="Times New Roman"/>
          <w:b/>
          <w:bCs/>
        </w:rPr>
        <w:t>8.4. Eğitim öğretim faaliyetlerine ilişkin kamuoyunu bilgilendirmeyi ilkesel olarak benimsemek üzere bir politika tanımlanmış olmalı ve kamuoyunu bilgilendirme yöntem ve süreçlerinin işletildiğine dair kanıtları sunulmalıdır.</w:t>
      </w:r>
    </w:p>
    <w:p w14:paraId="62D411FB" w14:textId="3B9A6E6B" w:rsidR="00FC18AE" w:rsidRPr="00A377D4" w:rsidRDefault="00A377D4" w:rsidP="00713E12">
      <w:pPr>
        <w:spacing w:before="100" w:beforeAutospacing="1" w:after="100" w:afterAutospacing="1" w:line="240" w:lineRule="auto"/>
        <w:ind w:left="567"/>
        <w:jc w:val="both"/>
        <w:rPr>
          <w:rFonts w:ascii="Times New Roman" w:hAnsi="Times New Roman" w:cs="Times New Roman"/>
        </w:rPr>
      </w:pPr>
      <w:r w:rsidRPr="00A377D4">
        <w:rPr>
          <w:rFonts w:ascii="Times New Roman" w:hAnsi="Times New Roman" w:cs="Times New Roman"/>
        </w:rPr>
        <w:t xml:space="preserve">Eğitim-öğretim faaliyetlerine ilişkin kamuoyunu bilgilendirme politikası, şeffaflık ve hesap verebilirlik ilkesine dayanarak, kurumumuzun faaliyetlerini düzenli olarak toplumla paylaşmayı amaçlar. Hem üniversite hem de meslek yüksekokulu web sitelerimizde, basın bültenleri ve yıllık raporlar gibi kanallarla bilgilendirme yapılmaktadır. Süreç, düzenli raporların yayınlanması, etkinliklerin duyurulması ve kamuoyuyla paylaşılacak verilerin belirli aralıklarla güncellenmesini </w:t>
      </w:r>
      <w:r w:rsidRPr="00A377D4">
        <w:rPr>
          <w:rFonts w:ascii="Times New Roman" w:hAnsi="Times New Roman" w:cs="Times New Roman"/>
        </w:rPr>
        <w:lastRenderedPageBreak/>
        <w:t>içerir. Politikanın işletildiğine dair kanıtlar da, düzenli bilgi paylaşımları (yayınlanan raporlar vb</w:t>
      </w:r>
      <w:r w:rsidR="00027F7D">
        <w:rPr>
          <w:rFonts w:ascii="Times New Roman" w:hAnsi="Times New Roman" w:cs="Times New Roman"/>
        </w:rPr>
        <w:t>.</w:t>
      </w:r>
      <w:r w:rsidRPr="00A377D4">
        <w:rPr>
          <w:rFonts w:ascii="Times New Roman" w:hAnsi="Times New Roman" w:cs="Times New Roman"/>
        </w:rPr>
        <w:t>) ve web sitelerimizin güncel paylaşımlarıdır.</w:t>
      </w:r>
    </w:p>
    <w:p w14:paraId="7B3500A4" w14:textId="77777777" w:rsidR="009B29E3" w:rsidRPr="00306D0B" w:rsidRDefault="009B29E3" w:rsidP="00713E12">
      <w:pPr>
        <w:spacing w:before="100" w:beforeAutospacing="1" w:after="100" w:afterAutospacing="1" w:line="240" w:lineRule="auto"/>
        <w:ind w:left="567"/>
        <w:jc w:val="both"/>
        <w:rPr>
          <w:rFonts w:ascii="Times New Roman" w:hAnsi="Times New Roman" w:cs="Times New Roman"/>
        </w:rPr>
      </w:pPr>
      <w:r w:rsidRPr="00306D0B">
        <w:rPr>
          <w:rFonts w:ascii="Times New Roman" w:hAnsi="Times New Roman" w:cs="Times New Roman"/>
          <w:b/>
        </w:rPr>
        <w:t>Ölçüt 9. Disipline Özgü Ölçütler</w:t>
      </w:r>
      <w:r w:rsidRPr="00306D0B">
        <w:rPr>
          <w:rFonts w:ascii="Times New Roman" w:hAnsi="Times New Roman" w:cs="Times New Roman"/>
        </w:rPr>
        <w:t xml:space="preserve"> </w:t>
      </w:r>
    </w:p>
    <w:p w14:paraId="3B668B17" w14:textId="77777777" w:rsidR="009B29E3" w:rsidRDefault="009B29E3" w:rsidP="00713E12">
      <w:pPr>
        <w:spacing w:before="100" w:beforeAutospacing="1" w:after="100" w:afterAutospacing="1" w:line="240" w:lineRule="auto"/>
        <w:ind w:left="567"/>
        <w:jc w:val="both"/>
        <w:rPr>
          <w:rFonts w:ascii="Times New Roman" w:hAnsi="Times New Roman" w:cs="Times New Roman"/>
        </w:rPr>
      </w:pPr>
      <w:r w:rsidRPr="00306D0B">
        <w:rPr>
          <w:rFonts w:ascii="Times New Roman" w:hAnsi="Times New Roman" w:cs="Times New Roman"/>
        </w:rPr>
        <w:t>9.1. Program eğitim planı, dersler, ölçme-değerlendirme yöntemleri aracılığıyla programa özgü ölçütlerin nasıl sağlandığını anlatınız.</w:t>
      </w:r>
    </w:p>
    <w:p w14:paraId="67F2C067" w14:textId="77777777" w:rsidR="00D5102A" w:rsidRDefault="00D5102A" w:rsidP="00713E12">
      <w:pPr>
        <w:spacing w:before="100" w:beforeAutospacing="1" w:after="100" w:afterAutospacing="1" w:line="240" w:lineRule="auto"/>
        <w:ind w:left="567"/>
        <w:jc w:val="both"/>
        <w:rPr>
          <w:rFonts w:ascii="Times New Roman" w:hAnsi="Times New Roman" w:cs="Times New Roman"/>
        </w:rPr>
      </w:pPr>
      <w:r>
        <w:rPr>
          <w:rFonts w:ascii="Times New Roman" w:hAnsi="Times New Roman" w:cs="Times New Roman"/>
        </w:rPr>
        <w:t xml:space="preserve">Ders programları, dersin verileceği yer ve dersi verecek olan öğretim elemanları bölüm başkanlığı tarafından akademik takvime göre hazırlanarak yönetime sunulmakta; yönetim kurulu kurulunca karar alınarak öğrenci bilgi sistemine girilmektedir. Uzaktan ve yüz yüze verilecek dersler belirlenerek öğretim elemanları bilgilendirilmektedir. Ölçme ve değerlendirme, üniversitemiz web sayfasında da yayınlanan sınav yönetmeliği ve yönergesine göre yapılmaktadır. </w:t>
      </w:r>
    </w:p>
    <w:p w14:paraId="13C6AD32" w14:textId="77777777" w:rsidR="001F5C45" w:rsidRDefault="001F5C45" w:rsidP="00713E12">
      <w:pPr>
        <w:spacing w:before="100" w:beforeAutospacing="1" w:after="100" w:afterAutospacing="1" w:line="240" w:lineRule="auto"/>
        <w:ind w:left="567"/>
        <w:jc w:val="both"/>
        <w:rPr>
          <w:rFonts w:ascii="Times New Roman" w:hAnsi="Times New Roman" w:cs="Times New Roman"/>
        </w:rPr>
      </w:pPr>
    </w:p>
    <w:p w14:paraId="39DF5716" w14:textId="77777777" w:rsidR="001F5C45" w:rsidRDefault="001F5C45" w:rsidP="00713E12">
      <w:pPr>
        <w:spacing w:before="100" w:beforeAutospacing="1" w:after="100" w:afterAutospacing="1" w:line="240" w:lineRule="auto"/>
        <w:ind w:left="567"/>
        <w:jc w:val="both"/>
        <w:rPr>
          <w:rFonts w:ascii="Times New Roman" w:hAnsi="Times New Roman" w:cs="Times New Roman"/>
        </w:rPr>
      </w:pPr>
    </w:p>
    <w:p w14:paraId="0F97BA27" w14:textId="77777777" w:rsidR="001F5C45" w:rsidRDefault="001F5C45" w:rsidP="00713E12">
      <w:pPr>
        <w:spacing w:before="100" w:beforeAutospacing="1" w:after="100" w:afterAutospacing="1" w:line="240" w:lineRule="auto"/>
        <w:ind w:left="567"/>
        <w:jc w:val="both"/>
        <w:rPr>
          <w:rFonts w:ascii="Times New Roman" w:hAnsi="Times New Roman" w:cs="Times New Roman"/>
        </w:rPr>
      </w:pPr>
    </w:p>
    <w:p w14:paraId="3ADFEA23" w14:textId="77777777" w:rsidR="001F5C45" w:rsidRDefault="001F5C45" w:rsidP="00713E12">
      <w:pPr>
        <w:spacing w:before="100" w:beforeAutospacing="1" w:after="100" w:afterAutospacing="1" w:line="240" w:lineRule="auto"/>
        <w:ind w:left="567"/>
        <w:jc w:val="both"/>
        <w:rPr>
          <w:rFonts w:ascii="Times New Roman" w:hAnsi="Times New Roman" w:cs="Times New Roman"/>
        </w:rPr>
      </w:pPr>
    </w:p>
    <w:p w14:paraId="417C183F" w14:textId="77777777" w:rsidR="001F5C45" w:rsidRDefault="001F5C45" w:rsidP="00713E12">
      <w:pPr>
        <w:spacing w:before="100" w:beforeAutospacing="1" w:after="100" w:afterAutospacing="1" w:line="240" w:lineRule="auto"/>
        <w:ind w:left="567"/>
        <w:jc w:val="both"/>
        <w:rPr>
          <w:rFonts w:ascii="Times New Roman" w:hAnsi="Times New Roman" w:cs="Times New Roman"/>
        </w:rPr>
      </w:pPr>
    </w:p>
    <w:p w14:paraId="3286BE2E" w14:textId="77777777" w:rsidR="001F5C45" w:rsidRDefault="001F5C45" w:rsidP="00713E12">
      <w:pPr>
        <w:spacing w:before="100" w:beforeAutospacing="1" w:after="100" w:afterAutospacing="1" w:line="240" w:lineRule="auto"/>
        <w:ind w:left="567"/>
        <w:jc w:val="both"/>
        <w:rPr>
          <w:rFonts w:ascii="Times New Roman" w:hAnsi="Times New Roman" w:cs="Times New Roman"/>
        </w:rPr>
      </w:pPr>
    </w:p>
    <w:p w14:paraId="485F3DB6" w14:textId="77777777" w:rsidR="001F5C45" w:rsidRDefault="001F5C45" w:rsidP="00713E12">
      <w:pPr>
        <w:spacing w:before="100" w:beforeAutospacing="1" w:after="100" w:afterAutospacing="1" w:line="240" w:lineRule="auto"/>
        <w:ind w:left="567"/>
        <w:jc w:val="both"/>
        <w:rPr>
          <w:rFonts w:ascii="Times New Roman" w:hAnsi="Times New Roman" w:cs="Times New Roman"/>
        </w:rPr>
      </w:pPr>
    </w:p>
    <w:p w14:paraId="154558A0" w14:textId="77777777" w:rsidR="001F5C45" w:rsidRDefault="001F5C45" w:rsidP="00713E12">
      <w:pPr>
        <w:spacing w:before="100" w:beforeAutospacing="1" w:after="100" w:afterAutospacing="1" w:line="240" w:lineRule="auto"/>
        <w:ind w:left="567"/>
        <w:jc w:val="both"/>
        <w:rPr>
          <w:rFonts w:ascii="Times New Roman" w:hAnsi="Times New Roman" w:cs="Times New Roman"/>
        </w:rPr>
      </w:pPr>
    </w:p>
    <w:p w14:paraId="769A5619" w14:textId="77777777" w:rsidR="001F5C45" w:rsidRDefault="001F5C45" w:rsidP="00713E12">
      <w:pPr>
        <w:spacing w:before="100" w:beforeAutospacing="1" w:after="100" w:afterAutospacing="1" w:line="240" w:lineRule="auto"/>
        <w:ind w:left="567"/>
        <w:jc w:val="both"/>
        <w:rPr>
          <w:rFonts w:ascii="Times New Roman" w:hAnsi="Times New Roman" w:cs="Times New Roman"/>
        </w:rPr>
      </w:pPr>
    </w:p>
    <w:p w14:paraId="24A9087F" w14:textId="77777777" w:rsidR="001F5C45" w:rsidRDefault="001F5C45" w:rsidP="00713E12">
      <w:pPr>
        <w:spacing w:before="100" w:beforeAutospacing="1" w:after="100" w:afterAutospacing="1" w:line="240" w:lineRule="auto"/>
        <w:ind w:left="567"/>
        <w:jc w:val="both"/>
        <w:rPr>
          <w:rFonts w:ascii="Times New Roman" w:hAnsi="Times New Roman" w:cs="Times New Roman"/>
        </w:rPr>
      </w:pPr>
    </w:p>
    <w:p w14:paraId="399ED218" w14:textId="77777777" w:rsidR="001F5C45" w:rsidRDefault="001F5C45" w:rsidP="00713E12">
      <w:pPr>
        <w:spacing w:before="100" w:beforeAutospacing="1" w:after="100" w:afterAutospacing="1" w:line="240" w:lineRule="auto"/>
        <w:ind w:left="567"/>
        <w:jc w:val="both"/>
        <w:rPr>
          <w:rFonts w:ascii="Times New Roman" w:hAnsi="Times New Roman" w:cs="Times New Roman"/>
        </w:rPr>
      </w:pPr>
    </w:p>
    <w:p w14:paraId="0A40D41B" w14:textId="77777777" w:rsidR="001F5C45" w:rsidRDefault="001F5C45" w:rsidP="00713E12">
      <w:pPr>
        <w:spacing w:before="100" w:beforeAutospacing="1" w:after="100" w:afterAutospacing="1" w:line="240" w:lineRule="auto"/>
        <w:ind w:left="567"/>
        <w:jc w:val="both"/>
        <w:rPr>
          <w:rFonts w:ascii="Times New Roman" w:hAnsi="Times New Roman" w:cs="Times New Roman"/>
        </w:rPr>
      </w:pPr>
    </w:p>
    <w:p w14:paraId="7FB592EC" w14:textId="77777777" w:rsidR="001F5C45" w:rsidRDefault="001F5C45" w:rsidP="00713E12">
      <w:pPr>
        <w:spacing w:before="100" w:beforeAutospacing="1" w:after="100" w:afterAutospacing="1" w:line="240" w:lineRule="auto"/>
        <w:ind w:left="567"/>
        <w:jc w:val="both"/>
        <w:rPr>
          <w:rFonts w:ascii="Times New Roman" w:hAnsi="Times New Roman" w:cs="Times New Roman"/>
        </w:rPr>
      </w:pPr>
    </w:p>
    <w:p w14:paraId="6C069B9E" w14:textId="77777777" w:rsidR="001F5C45" w:rsidRDefault="001F5C45" w:rsidP="00713E12">
      <w:pPr>
        <w:spacing w:before="100" w:beforeAutospacing="1" w:after="100" w:afterAutospacing="1" w:line="240" w:lineRule="auto"/>
        <w:ind w:left="567"/>
        <w:jc w:val="both"/>
        <w:rPr>
          <w:rFonts w:ascii="Times New Roman" w:hAnsi="Times New Roman" w:cs="Times New Roman"/>
        </w:rPr>
      </w:pPr>
    </w:p>
    <w:p w14:paraId="3FA0F33F" w14:textId="77777777" w:rsidR="001F5C45" w:rsidRDefault="001F5C45" w:rsidP="00713E12">
      <w:pPr>
        <w:spacing w:before="100" w:beforeAutospacing="1" w:after="100" w:afterAutospacing="1" w:line="240" w:lineRule="auto"/>
        <w:ind w:left="567"/>
        <w:jc w:val="both"/>
        <w:rPr>
          <w:rFonts w:ascii="Times New Roman" w:hAnsi="Times New Roman" w:cs="Times New Roman"/>
        </w:rPr>
      </w:pPr>
    </w:p>
    <w:p w14:paraId="53E72211" w14:textId="77777777" w:rsidR="001F5C45" w:rsidRDefault="001F5C45" w:rsidP="00713E12">
      <w:pPr>
        <w:spacing w:before="100" w:beforeAutospacing="1" w:after="100" w:afterAutospacing="1" w:line="240" w:lineRule="auto"/>
        <w:ind w:left="567"/>
        <w:jc w:val="both"/>
        <w:rPr>
          <w:rFonts w:ascii="Times New Roman" w:hAnsi="Times New Roman" w:cs="Times New Roman"/>
        </w:rPr>
      </w:pPr>
    </w:p>
    <w:p w14:paraId="19E49C12" w14:textId="77777777" w:rsidR="001F5C45" w:rsidRDefault="001F5C45" w:rsidP="00713E12">
      <w:pPr>
        <w:spacing w:before="100" w:beforeAutospacing="1" w:after="100" w:afterAutospacing="1" w:line="240" w:lineRule="auto"/>
        <w:ind w:left="567"/>
        <w:jc w:val="both"/>
        <w:rPr>
          <w:rFonts w:ascii="Times New Roman" w:hAnsi="Times New Roman" w:cs="Times New Roman"/>
        </w:rPr>
      </w:pPr>
    </w:p>
    <w:p w14:paraId="38CD111E" w14:textId="77777777" w:rsidR="001F5C45" w:rsidRDefault="001F5C45" w:rsidP="00713E12">
      <w:pPr>
        <w:spacing w:before="100" w:beforeAutospacing="1" w:after="100" w:afterAutospacing="1" w:line="240" w:lineRule="auto"/>
        <w:ind w:left="567"/>
        <w:jc w:val="both"/>
        <w:rPr>
          <w:rFonts w:ascii="Times New Roman" w:hAnsi="Times New Roman" w:cs="Times New Roman"/>
        </w:rPr>
      </w:pPr>
    </w:p>
    <w:p w14:paraId="2F214BD6" w14:textId="77777777" w:rsidR="001F5C45" w:rsidRDefault="001F5C45" w:rsidP="00713E12">
      <w:pPr>
        <w:spacing w:before="100" w:beforeAutospacing="1" w:after="100" w:afterAutospacing="1" w:line="240" w:lineRule="auto"/>
        <w:ind w:left="567"/>
        <w:jc w:val="both"/>
        <w:rPr>
          <w:rFonts w:ascii="Times New Roman" w:hAnsi="Times New Roman" w:cs="Times New Roman"/>
        </w:rPr>
      </w:pPr>
    </w:p>
    <w:p w14:paraId="2E01FD03" w14:textId="77777777" w:rsidR="001F5C45" w:rsidRDefault="001F5C45" w:rsidP="00713E12">
      <w:pPr>
        <w:spacing w:before="100" w:beforeAutospacing="1" w:after="100" w:afterAutospacing="1" w:line="240" w:lineRule="auto"/>
        <w:ind w:left="567"/>
        <w:jc w:val="both"/>
        <w:rPr>
          <w:rFonts w:ascii="Times New Roman" w:hAnsi="Times New Roman" w:cs="Times New Roman"/>
        </w:rPr>
      </w:pPr>
    </w:p>
    <w:p w14:paraId="66CC2175" w14:textId="77777777" w:rsidR="00C5360B" w:rsidRPr="00306D0B" w:rsidRDefault="00C5360B" w:rsidP="00713E12">
      <w:pPr>
        <w:spacing w:before="100" w:beforeAutospacing="1" w:after="100" w:afterAutospacing="1" w:line="240" w:lineRule="auto"/>
        <w:ind w:left="567"/>
        <w:jc w:val="both"/>
        <w:rPr>
          <w:rFonts w:ascii="Times New Roman" w:hAnsi="Times New Roman" w:cs="Times New Roman"/>
          <w:b/>
        </w:rPr>
      </w:pPr>
      <w:r w:rsidRPr="00306D0B">
        <w:rPr>
          <w:rFonts w:ascii="Times New Roman" w:hAnsi="Times New Roman" w:cs="Times New Roman"/>
          <w:b/>
        </w:rPr>
        <w:lastRenderedPageBreak/>
        <w:t>EK.1-PROĞRAMA İLİŞKİN EK BİLGİLER</w:t>
      </w:r>
    </w:p>
    <w:p w14:paraId="2E1571CC" w14:textId="75739BAA" w:rsidR="00F75BCC" w:rsidRPr="00F75BCC" w:rsidRDefault="00C5360B" w:rsidP="00F75BCC">
      <w:pPr>
        <w:spacing w:before="100" w:beforeAutospacing="1" w:after="100" w:afterAutospacing="1" w:line="240" w:lineRule="auto"/>
        <w:ind w:left="567"/>
        <w:jc w:val="both"/>
        <w:rPr>
          <w:rFonts w:ascii="Times New Roman" w:hAnsi="Times New Roman" w:cs="Times New Roman"/>
          <w:b/>
        </w:rPr>
      </w:pPr>
      <w:r w:rsidRPr="00306D0B">
        <w:rPr>
          <w:rFonts w:ascii="Times New Roman" w:hAnsi="Times New Roman" w:cs="Times New Roman"/>
          <w:b/>
        </w:rPr>
        <w:t>1.1.Ders İzlenceleri</w:t>
      </w:r>
    </w:p>
    <w:tbl>
      <w:tblPr>
        <w:tblStyle w:val="TabloKlavuzu"/>
        <w:tblW w:w="0" w:type="auto"/>
        <w:tblLook w:val="04A0" w:firstRow="1" w:lastRow="0" w:firstColumn="1" w:lastColumn="0" w:noHBand="0" w:noVBand="1"/>
      </w:tblPr>
      <w:tblGrid>
        <w:gridCol w:w="3259"/>
        <w:gridCol w:w="864"/>
        <w:gridCol w:w="1553"/>
        <w:gridCol w:w="967"/>
        <w:gridCol w:w="833"/>
        <w:gridCol w:w="757"/>
        <w:gridCol w:w="829"/>
      </w:tblGrid>
      <w:tr w:rsidR="00F75BCC" w:rsidRPr="00306D0B" w14:paraId="238C216A" w14:textId="77777777" w:rsidTr="004E3D5F">
        <w:trPr>
          <w:trHeight w:hRule="exact" w:val="480"/>
        </w:trPr>
        <w:tc>
          <w:tcPr>
            <w:tcW w:w="3259" w:type="dxa"/>
            <w:vAlign w:val="center"/>
          </w:tcPr>
          <w:p w14:paraId="07BB6851" w14:textId="77777777" w:rsidR="00F75BCC" w:rsidRPr="00117297" w:rsidRDefault="00F75BCC" w:rsidP="004E3D5F">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Dersin adı</w:t>
            </w:r>
          </w:p>
        </w:tc>
        <w:tc>
          <w:tcPr>
            <w:tcW w:w="864" w:type="dxa"/>
          </w:tcPr>
          <w:p w14:paraId="3B9DB0A9" w14:textId="77777777" w:rsidR="00F75BCC" w:rsidRPr="00117297" w:rsidRDefault="00F75BCC" w:rsidP="004E3D5F">
            <w:pPr>
              <w:spacing w:before="100" w:beforeAutospacing="1" w:after="100" w:afterAutospacing="1"/>
              <w:rPr>
                <w:rFonts w:ascii="Times New Roman" w:hAnsi="Times New Roman" w:cs="Times New Roman"/>
                <w:sz w:val="18"/>
                <w:szCs w:val="18"/>
              </w:rPr>
            </w:pPr>
            <w:r w:rsidRPr="00117297">
              <w:rPr>
                <w:rFonts w:ascii="Times New Roman" w:hAnsi="Times New Roman" w:cs="Times New Roman"/>
                <w:sz w:val="18"/>
                <w:szCs w:val="18"/>
              </w:rPr>
              <w:t>Dersin Kodu</w:t>
            </w:r>
          </w:p>
        </w:tc>
        <w:tc>
          <w:tcPr>
            <w:tcW w:w="1553" w:type="dxa"/>
            <w:vAlign w:val="center"/>
          </w:tcPr>
          <w:p w14:paraId="2B8F16F1" w14:textId="77777777" w:rsidR="00F75BCC" w:rsidRPr="00117297" w:rsidRDefault="00F75BCC" w:rsidP="004E3D5F">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Zorunlu/Seçmeli</w:t>
            </w:r>
          </w:p>
        </w:tc>
        <w:tc>
          <w:tcPr>
            <w:tcW w:w="967" w:type="dxa"/>
            <w:vAlign w:val="center"/>
          </w:tcPr>
          <w:p w14:paraId="2B6FE355" w14:textId="77777777" w:rsidR="00F75BCC" w:rsidRPr="00117297" w:rsidRDefault="00F75BCC" w:rsidP="004E3D5F">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AKTS</w:t>
            </w:r>
          </w:p>
        </w:tc>
        <w:tc>
          <w:tcPr>
            <w:tcW w:w="833" w:type="dxa"/>
            <w:vAlign w:val="center"/>
          </w:tcPr>
          <w:p w14:paraId="7E710E2A" w14:textId="77777777" w:rsidR="00F75BCC" w:rsidRPr="00117297" w:rsidRDefault="00F75BCC" w:rsidP="004E3D5F">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Kredi</w:t>
            </w:r>
          </w:p>
        </w:tc>
        <w:tc>
          <w:tcPr>
            <w:tcW w:w="757" w:type="dxa"/>
            <w:tcBorders>
              <w:right w:val="single" w:sz="2" w:space="0" w:color="auto"/>
            </w:tcBorders>
            <w:vAlign w:val="center"/>
          </w:tcPr>
          <w:p w14:paraId="52395CBD" w14:textId="77777777" w:rsidR="00F75BCC" w:rsidRPr="00117297" w:rsidRDefault="00F75BCC" w:rsidP="004E3D5F">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T</w:t>
            </w:r>
          </w:p>
        </w:tc>
        <w:tc>
          <w:tcPr>
            <w:tcW w:w="829" w:type="dxa"/>
            <w:tcBorders>
              <w:left w:val="single" w:sz="2" w:space="0" w:color="auto"/>
            </w:tcBorders>
            <w:vAlign w:val="center"/>
          </w:tcPr>
          <w:p w14:paraId="7DA7A5AF" w14:textId="77777777" w:rsidR="00F75BCC" w:rsidRPr="00117297" w:rsidRDefault="00F75BCC" w:rsidP="004E3D5F">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U</w:t>
            </w:r>
          </w:p>
        </w:tc>
      </w:tr>
      <w:tr w:rsidR="00F75BCC" w:rsidRPr="00306D0B" w14:paraId="363BCFB3" w14:textId="77777777" w:rsidTr="004E3D5F">
        <w:trPr>
          <w:trHeight w:hRule="exact" w:val="284"/>
        </w:trPr>
        <w:tc>
          <w:tcPr>
            <w:tcW w:w="3259" w:type="dxa"/>
            <w:vAlign w:val="center"/>
          </w:tcPr>
          <w:p w14:paraId="51EA9648" w14:textId="77777777" w:rsidR="00F75BCC" w:rsidRPr="00A32515" w:rsidRDefault="00F75BCC" w:rsidP="004E3D5F">
            <w:pPr>
              <w:spacing w:before="100" w:beforeAutospacing="1" w:after="100" w:afterAutospacing="1"/>
              <w:jc w:val="center"/>
              <w:rPr>
                <w:rFonts w:ascii="Times New Roman" w:hAnsi="Times New Roman" w:cs="Times New Roman"/>
                <w:b/>
                <w:bCs/>
                <w:sz w:val="18"/>
                <w:szCs w:val="18"/>
              </w:rPr>
            </w:pPr>
            <w:r w:rsidRPr="00A32515">
              <w:rPr>
                <w:rFonts w:ascii="Times New Roman" w:hAnsi="Times New Roman" w:cs="Times New Roman"/>
                <w:b/>
                <w:bCs/>
                <w:color w:val="000000"/>
                <w:sz w:val="18"/>
                <w:szCs w:val="18"/>
              </w:rPr>
              <w:t>Atatürk İlk.ve İnk.Tarihi-I</w:t>
            </w:r>
          </w:p>
        </w:tc>
        <w:tc>
          <w:tcPr>
            <w:tcW w:w="864" w:type="dxa"/>
            <w:vAlign w:val="center"/>
          </w:tcPr>
          <w:p w14:paraId="2F941988" w14:textId="77777777" w:rsidR="00F75BCC" w:rsidRPr="00A32515" w:rsidRDefault="00F75BCC" w:rsidP="004E3D5F">
            <w:pPr>
              <w:spacing w:before="100" w:beforeAutospacing="1" w:after="100" w:afterAutospacing="1"/>
              <w:jc w:val="center"/>
              <w:rPr>
                <w:rFonts w:ascii="Times New Roman" w:hAnsi="Times New Roman" w:cs="Times New Roman"/>
                <w:b/>
                <w:bCs/>
                <w:sz w:val="18"/>
                <w:szCs w:val="18"/>
              </w:rPr>
            </w:pPr>
            <w:r w:rsidRPr="00A32515">
              <w:rPr>
                <w:rFonts w:ascii="Times New Roman" w:hAnsi="Times New Roman" w:cs="Times New Roman"/>
                <w:b/>
                <w:bCs/>
                <w:color w:val="000000"/>
                <w:sz w:val="18"/>
                <w:szCs w:val="18"/>
              </w:rPr>
              <w:t>AIT101</w:t>
            </w:r>
          </w:p>
        </w:tc>
        <w:tc>
          <w:tcPr>
            <w:tcW w:w="1553" w:type="dxa"/>
            <w:vAlign w:val="center"/>
          </w:tcPr>
          <w:p w14:paraId="5FA433EC" w14:textId="77777777" w:rsidR="00F75BCC" w:rsidRPr="00A32515" w:rsidRDefault="00F75BCC" w:rsidP="004E3D5F">
            <w:pPr>
              <w:spacing w:before="100" w:beforeAutospacing="1" w:after="100" w:afterAutospacing="1"/>
              <w:jc w:val="center"/>
              <w:rPr>
                <w:rFonts w:ascii="Times New Roman" w:hAnsi="Times New Roman" w:cs="Times New Roman"/>
                <w:b/>
                <w:bCs/>
                <w:sz w:val="18"/>
                <w:szCs w:val="18"/>
              </w:rPr>
            </w:pPr>
            <w:r w:rsidRPr="00A32515">
              <w:rPr>
                <w:rFonts w:ascii="Times New Roman" w:hAnsi="Times New Roman" w:cs="Times New Roman"/>
                <w:b/>
                <w:bCs/>
                <w:sz w:val="18"/>
                <w:szCs w:val="18"/>
              </w:rPr>
              <w:t>Z</w:t>
            </w:r>
          </w:p>
        </w:tc>
        <w:tc>
          <w:tcPr>
            <w:tcW w:w="967" w:type="dxa"/>
            <w:vAlign w:val="center"/>
          </w:tcPr>
          <w:p w14:paraId="3968C372" w14:textId="77777777" w:rsidR="00F75BCC" w:rsidRPr="00A32515" w:rsidRDefault="00F75BCC" w:rsidP="004E3D5F">
            <w:pPr>
              <w:spacing w:before="100" w:beforeAutospacing="1" w:after="100" w:afterAutospacing="1"/>
              <w:jc w:val="center"/>
              <w:rPr>
                <w:rFonts w:ascii="Times New Roman" w:hAnsi="Times New Roman" w:cs="Times New Roman"/>
                <w:b/>
                <w:bCs/>
                <w:sz w:val="18"/>
                <w:szCs w:val="18"/>
              </w:rPr>
            </w:pPr>
            <w:r w:rsidRPr="00A32515">
              <w:rPr>
                <w:rFonts w:ascii="Times New Roman" w:hAnsi="Times New Roman" w:cs="Times New Roman"/>
                <w:b/>
                <w:bCs/>
                <w:color w:val="000000"/>
                <w:sz w:val="18"/>
                <w:szCs w:val="18"/>
              </w:rPr>
              <w:t>2</w:t>
            </w:r>
          </w:p>
        </w:tc>
        <w:tc>
          <w:tcPr>
            <w:tcW w:w="833" w:type="dxa"/>
            <w:vAlign w:val="center"/>
          </w:tcPr>
          <w:p w14:paraId="031EB6AC" w14:textId="77777777" w:rsidR="00F75BCC" w:rsidRPr="00A32515" w:rsidRDefault="00F75BCC" w:rsidP="004E3D5F">
            <w:pPr>
              <w:spacing w:before="100" w:beforeAutospacing="1" w:after="100" w:afterAutospacing="1"/>
              <w:jc w:val="center"/>
              <w:rPr>
                <w:rFonts w:ascii="Times New Roman" w:hAnsi="Times New Roman" w:cs="Times New Roman"/>
                <w:b/>
                <w:bCs/>
                <w:sz w:val="18"/>
                <w:szCs w:val="18"/>
              </w:rPr>
            </w:pPr>
            <w:r w:rsidRPr="00A32515">
              <w:rPr>
                <w:rFonts w:ascii="Times New Roman" w:hAnsi="Times New Roman" w:cs="Times New Roman"/>
                <w:b/>
                <w:bCs/>
                <w:color w:val="000000"/>
                <w:sz w:val="18"/>
                <w:szCs w:val="18"/>
              </w:rPr>
              <w:t>2</w:t>
            </w:r>
          </w:p>
        </w:tc>
        <w:tc>
          <w:tcPr>
            <w:tcW w:w="757" w:type="dxa"/>
            <w:tcBorders>
              <w:right w:val="single" w:sz="2" w:space="0" w:color="auto"/>
            </w:tcBorders>
            <w:vAlign w:val="center"/>
          </w:tcPr>
          <w:p w14:paraId="4C52982F" w14:textId="77777777" w:rsidR="00F75BCC" w:rsidRPr="00A32515" w:rsidRDefault="00F75BCC" w:rsidP="004E3D5F">
            <w:pPr>
              <w:spacing w:before="100" w:beforeAutospacing="1" w:after="100" w:afterAutospacing="1"/>
              <w:jc w:val="center"/>
              <w:rPr>
                <w:rFonts w:ascii="Times New Roman" w:hAnsi="Times New Roman" w:cs="Times New Roman"/>
                <w:b/>
                <w:bCs/>
                <w:sz w:val="18"/>
                <w:szCs w:val="18"/>
              </w:rPr>
            </w:pPr>
            <w:r w:rsidRPr="00A32515">
              <w:rPr>
                <w:rFonts w:ascii="Times New Roman" w:hAnsi="Times New Roman" w:cs="Times New Roman"/>
                <w:b/>
                <w:bCs/>
                <w:color w:val="000000"/>
                <w:sz w:val="18"/>
                <w:szCs w:val="18"/>
              </w:rPr>
              <w:t>2</w:t>
            </w:r>
          </w:p>
        </w:tc>
        <w:tc>
          <w:tcPr>
            <w:tcW w:w="829" w:type="dxa"/>
            <w:tcBorders>
              <w:left w:val="single" w:sz="2" w:space="0" w:color="auto"/>
            </w:tcBorders>
            <w:vAlign w:val="center"/>
          </w:tcPr>
          <w:p w14:paraId="17A529A8" w14:textId="77777777" w:rsidR="00F75BCC" w:rsidRPr="00A32515" w:rsidRDefault="00F75BCC" w:rsidP="004E3D5F">
            <w:pPr>
              <w:spacing w:before="100" w:beforeAutospacing="1" w:after="100" w:afterAutospacing="1"/>
              <w:jc w:val="center"/>
              <w:rPr>
                <w:rFonts w:ascii="Times New Roman" w:hAnsi="Times New Roman" w:cs="Times New Roman"/>
                <w:b/>
                <w:bCs/>
                <w:sz w:val="18"/>
                <w:szCs w:val="18"/>
              </w:rPr>
            </w:pPr>
            <w:r w:rsidRPr="00A32515">
              <w:rPr>
                <w:rFonts w:ascii="Times New Roman" w:hAnsi="Times New Roman" w:cs="Times New Roman"/>
                <w:b/>
                <w:bCs/>
                <w:color w:val="000000"/>
                <w:sz w:val="18"/>
                <w:szCs w:val="18"/>
              </w:rPr>
              <w:t>0</w:t>
            </w:r>
          </w:p>
        </w:tc>
      </w:tr>
    </w:tbl>
    <w:p w14:paraId="2F9BCC50" w14:textId="138BF457" w:rsidR="00F75BCC" w:rsidRDefault="00F75BCC" w:rsidP="00F75BCC">
      <w:pPr>
        <w:spacing w:after="0" w:line="240" w:lineRule="auto"/>
        <w:ind w:left="567"/>
        <w:jc w:val="both"/>
        <w:rPr>
          <w:rFonts w:ascii="Times New Roman" w:hAnsi="Times New Roman" w:cs="Times New Roman"/>
        </w:rPr>
      </w:pPr>
      <w:r w:rsidRPr="00306D0B">
        <w:rPr>
          <w:rFonts w:ascii="Times New Roman" w:hAnsi="Times New Roman" w:cs="Times New Roman"/>
        </w:rPr>
        <w:t xml:space="preserve">• Yüz yüze/Uzaktan </w:t>
      </w:r>
      <w:r>
        <w:rPr>
          <w:rFonts w:ascii="Times New Roman" w:hAnsi="Times New Roman" w:cs="Times New Roman"/>
        </w:rPr>
        <w:t xml:space="preserve">: </w:t>
      </w:r>
      <w:r w:rsidRPr="00306D0B">
        <w:rPr>
          <w:rFonts w:ascii="Times New Roman" w:hAnsi="Times New Roman" w:cs="Times New Roman"/>
        </w:rPr>
        <w:t>Uzaktan</w:t>
      </w:r>
      <w:r>
        <w:rPr>
          <w:rFonts w:ascii="Times New Roman" w:hAnsi="Times New Roman" w:cs="Times New Roman"/>
        </w:rPr>
        <w:t xml:space="preserve">, </w:t>
      </w:r>
      <w:r w:rsidRPr="00306D0B">
        <w:rPr>
          <w:rFonts w:ascii="Times New Roman" w:hAnsi="Times New Roman" w:cs="Times New Roman"/>
        </w:rPr>
        <w:t xml:space="preserve">• Ders Yürütücüsü </w:t>
      </w:r>
      <w:r>
        <w:rPr>
          <w:rFonts w:ascii="Times New Roman" w:hAnsi="Times New Roman" w:cs="Times New Roman"/>
        </w:rPr>
        <w:t xml:space="preserve">: </w:t>
      </w:r>
      <w:r w:rsidRPr="00E7316D">
        <w:rPr>
          <w:rFonts w:ascii="Times New Roman" w:hAnsi="Times New Roman" w:cs="Times New Roman"/>
        </w:rPr>
        <w:t>Öğr. Gör. MEHMET ELMA</w:t>
      </w:r>
      <w:r>
        <w:rPr>
          <w:rFonts w:ascii="Times New Roman" w:hAnsi="Times New Roman" w:cs="Times New Roman"/>
        </w:rPr>
        <w:t xml:space="preserve">, </w:t>
      </w:r>
      <w:r w:rsidRPr="00306D0B">
        <w:rPr>
          <w:rFonts w:ascii="Times New Roman" w:hAnsi="Times New Roman" w:cs="Times New Roman"/>
        </w:rPr>
        <w:t xml:space="preserve">• Dersin Amacı </w:t>
      </w:r>
      <w:r>
        <w:rPr>
          <w:rFonts w:ascii="Times New Roman" w:hAnsi="Times New Roman" w:cs="Times New Roman"/>
        </w:rPr>
        <w:t xml:space="preserve">: </w:t>
      </w:r>
      <w:r w:rsidRPr="006808B3">
        <w:rPr>
          <w:rFonts w:ascii="Times New Roman" w:hAnsi="Times New Roman" w:cs="Times New Roman"/>
        </w:rPr>
        <w:t>Türkiye Cumhuriyeti devletinin Osmanlı İmparatorluğu'nun yıkılmasından sonra laik ve üniter yapıda ulus-devlet olarak kuruluşunu, bu kuruluş esasına göre biçimlenen çağdaşlaşma tecrübesinin tarihini; Türkiye Cumhuriyeti devletinin kurucusu Mustafa Kemal Atatürk'ün önderliğinde gerçekleştirilen Türk Devrimi'nin, ulus-devlet ve çağdaşlık ve laiklik olgularının Türkiye bağlamında ifadesi ve anlamına karşılık gelen Atatürkçü Düşünce'yi genç nesillere öğretmek ve bunun değerini idrak ettirmektir.</w:t>
      </w:r>
      <w:r>
        <w:rPr>
          <w:rFonts w:ascii="Times New Roman" w:hAnsi="Times New Roman" w:cs="Times New Roman"/>
        </w:rPr>
        <w:t xml:space="preserve"> D</w:t>
      </w:r>
      <w:r w:rsidRPr="006808B3">
        <w:rPr>
          <w:rFonts w:ascii="Times New Roman" w:hAnsi="Times New Roman" w:cs="Times New Roman"/>
        </w:rPr>
        <w:t xml:space="preserve">ersini alan öğrenciden, Türkiye Cumhuriyeti'nin kurucu temel ilkeleri ve Türk Devrimi çerçevesinde, bu düşünceyi akıl ve bilim, çağdaşlık normları içinde millî esaslara göre uyarlayarak ve uygunlaştırarak toplum, birey ve ülke seviyesinde çağdaş sorunların çözümü üzerine sınıflama, betimleme, açıklama, analiz yeteneğini </w:t>
      </w:r>
      <w:r w:rsidRPr="00C87D0D">
        <w:rPr>
          <w:rFonts w:ascii="Times New Roman" w:hAnsi="Times New Roman" w:cs="Times New Roman"/>
        </w:rPr>
        <w:t>kazanması hedeflenir.</w:t>
      </w:r>
      <w:r>
        <w:rPr>
          <w:rFonts w:ascii="Times New Roman" w:hAnsi="Times New Roman" w:cs="Times New Roman"/>
        </w:rPr>
        <w:t xml:space="preserve"> </w:t>
      </w:r>
      <w:r w:rsidRPr="00C87D0D">
        <w:rPr>
          <w:rFonts w:ascii="Times New Roman" w:hAnsi="Times New Roman" w:cs="Times New Roman"/>
        </w:rPr>
        <w:t>• Dersin Hedefi : öğrencilere Türkiye Cumhuriyeti'nin kuruluş sürecini, Atatürk'ün önderliğinde gerçekleştirilen inkılapları ve bu süreçte benimsenen temel ilkeleri öğretmektir.</w:t>
      </w:r>
      <w:r>
        <w:rPr>
          <w:rFonts w:ascii="Times New Roman" w:hAnsi="Times New Roman" w:cs="Times New Roman"/>
        </w:rPr>
        <w:t xml:space="preserve"> </w:t>
      </w:r>
      <w:r w:rsidRPr="00306D0B">
        <w:rPr>
          <w:rFonts w:ascii="Times New Roman" w:hAnsi="Times New Roman" w:cs="Times New Roman"/>
        </w:rPr>
        <w:t xml:space="preserve">• Dersin İçeriği </w:t>
      </w:r>
      <w:r>
        <w:rPr>
          <w:rFonts w:ascii="Times New Roman" w:hAnsi="Times New Roman" w:cs="Times New Roman"/>
        </w:rPr>
        <w:t xml:space="preserve">: </w:t>
      </w:r>
      <w:r w:rsidRPr="006808B3">
        <w:rPr>
          <w:rFonts w:ascii="Times New Roman" w:hAnsi="Times New Roman" w:cs="Times New Roman"/>
        </w:rPr>
        <w:t>Türkiye Cumhuriyeti’nin kuruluşuna paralel olarak Türk toplumunu çağdaş ulus-devletler seviyesinde değerlendirip, ulus-devleti tanımlayan değerler sistemi içinde sui generis özellikler taşıyan Türk Devrimi tecrübesini (Kronolojik bir hatta: Türk emperyal geçmişinin klasik ve klasik sonrası, geç 18. yüzyıl ve 19. yüzyıl, 1908 Devrimi, 1914-1918, 1918-1922 ve 1923-60 kesitlerinin ele alınması), modern Türk ulus-devletinin, devlet ve toplumsal yeniden yapılanması çerçevesinde ele alınıp bütüncül olarak Türk siyasî ve toplumsal sisteminin değişmesinin aşamaları, Bu çeşitli seviyelerde ve çeşitli boyutlarıyla biçimlenen ve hayata geçirilen siyasî, toplumsal, ekonomik ve kültürel değişme olgusunun (transformation) iç ve dış siyasî olaylarının analizi, tüm aktörlerinin düşünce ve faaliyetlerinin analizi,</w:t>
      </w:r>
      <w:r>
        <w:rPr>
          <w:rFonts w:ascii="Times New Roman" w:hAnsi="Times New Roman" w:cs="Times New Roman"/>
        </w:rPr>
        <w:t xml:space="preserve"> </w:t>
      </w:r>
      <w:r w:rsidRPr="006808B3">
        <w:rPr>
          <w:rFonts w:ascii="Times New Roman" w:hAnsi="Times New Roman" w:cs="Times New Roman"/>
        </w:rPr>
        <w:t>Bu tarihsel süreçlerin (modern Türkiye Cumhuriyeti devletinin kuruluşu süreçleri) günümüz çağdaş Türk toplumunun ve siyasetinin problemlerinin çözümünde de referans ve karşılaştırma alanı olarak değerlendirilmesi, Türk toplumsal ve siyasî değişiminin tarihsel dinamizmi üzerine düşünmenin önemini bu içerikte kavranması.</w:t>
      </w:r>
      <w:r>
        <w:rPr>
          <w:rFonts w:ascii="Times New Roman" w:hAnsi="Times New Roman" w:cs="Times New Roman"/>
        </w:rPr>
        <w:t xml:space="preserve"> </w:t>
      </w:r>
      <w:r w:rsidRPr="00306D0B">
        <w:rPr>
          <w:rFonts w:ascii="Times New Roman" w:hAnsi="Times New Roman" w:cs="Times New Roman"/>
        </w:rPr>
        <w:t>• Dersin Öğrenim Çıktıları:</w:t>
      </w:r>
      <w:r>
        <w:rPr>
          <w:rFonts w:ascii="Times New Roman" w:hAnsi="Times New Roman" w:cs="Times New Roman"/>
        </w:rPr>
        <w:t xml:space="preserve"> </w:t>
      </w:r>
      <w:r w:rsidRPr="006808B3">
        <w:rPr>
          <w:rFonts w:ascii="Times New Roman" w:hAnsi="Times New Roman" w:cs="Times New Roman"/>
        </w:rPr>
        <w:t>Tarihsel bilginin, bir konu/sorun ve zaman kesiti, olay-olgular, aktörleri etrafında çözümlenmesi, bu tarihsel olay-olgunun yazım ve anlatı biçimleri, dolayısıyla çeşitli materyallerin; tarihsel kesitle-olay-olgu-aktörler üzerine kaynakların, literatürün (kitaplar, makaleler, sinema ve edebiyat ürünleri) bu bilginin çözümlenmesinde bakış açısını destekleme gücünü kazanır.</w:t>
      </w:r>
      <w:r>
        <w:rPr>
          <w:rFonts w:ascii="Times New Roman" w:hAnsi="Times New Roman" w:cs="Times New Roman"/>
        </w:rPr>
        <w:t xml:space="preserve"> </w:t>
      </w:r>
      <w:r w:rsidRPr="006808B3">
        <w:rPr>
          <w:rFonts w:ascii="Times New Roman" w:hAnsi="Times New Roman" w:cs="Times New Roman"/>
        </w:rPr>
        <w:t>Bir tarihsel sorunu ele alan ve irdeleyen makalenin nasıl okunması, yorumlanması gerektiğini öğrenir,</w:t>
      </w:r>
      <w:r>
        <w:rPr>
          <w:rFonts w:ascii="Times New Roman" w:hAnsi="Times New Roman" w:cs="Times New Roman"/>
        </w:rPr>
        <w:t xml:space="preserve"> </w:t>
      </w:r>
      <w:r w:rsidRPr="006808B3">
        <w:rPr>
          <w:rFonts w:ascii="Times New Roman" w:hAnsi="Times New Roman" w:cs="Times New Roman"/>
        </w:rPr>
        <w:t>Bir tarihsel sorunu bugünle ilişkilendirerek, güncel sorunlarla (varsayımsal) ilişkisini kurarak araştırır</w:t>
      </w:r>
      <w:r>
        <w:rPr>
          <w:rFonts w:ascii="Times New Roman" w:hAnsi="Times New Roman" w:cs="Times New Roman"/>
        </w:rPr>
        <w:t xml:space="preserve">. </w:t>
      </w:r>
      <w:r w:rsidRPr="00C87D0D">
        <w:rPr>
          <w:rFonts w:ascii="Times New Roman" w:hAnsi="Times New Roman" w:cs="Times New Roman"/>
        </w:rPr>
        <w:t xml:space="preserve">Tarihsel bir problem üzerine </w:t>
      </w:r>
      <w:r w:rsidRPr="00396183">
        <w:rPr>
          <w:rFonts w:ascii="Times New Roman" w:hAnsi="Times New Roman" w:cs="Times New Roman"/>
        </w:rPr>
        <w:t>sunum hazırlamayı öğrenir. Bir tarihsel sorunu ele alan ve irdeleyen makalenin nasıl okunması, yorumlanması gerektiğini öğrenir. • Dersin mesleğe katkısı (bilgi, beceri ve yetkinlik) : öğrencilerin tarihsel bilinç kazanarak toplumsal ve siyasi olayları daha iyi analiz edebilme yeteneği geliştirmelerini sağlamaktır.</w:t>
      </w:r>
      <w:r>
        <w:rPr>
          <w:rFonts w:ascii="Times New Roman" w:hAnsi="Times New Roman" w:cs="Times New Roman"/>
        </w:rPr>
        <w:t xml:space="preserve"> </w:t>
      </w:r>
      <w:r w:rsidRPr="00306D0B">
        <w:rPr>
          <w:rFonts w:ascii="Times New Roman" w:hAnsi="Times New Roman" w:cs="Times New Roman"/>
        </w:rPr>
        <w:t>• Öğretim yöntem ve teknikleri</w:t>
      </w:r>
      <w:r>
        <w:rPr>
          <w:rFonts w:ascii="Times New Roman" w:hAnsi="Times New Roman" w:cs="Times New Roman"/>
        </w:rPr>
        <w:t xml:space="preserve">: </w:t>
      </w:r>
      <w:r>
        <w:rPr>
          <w:rFonts w:ascii="Times New Roman" w:hAnsi="Times New Roman" w:cs="Times New Roman"/>
          <w:shd w:val="clear" w:color="auto" w:fill="FFFFFF" w:themeFill="background1"/>
        </w:rPr>
        <w:t xml:space="preserve">Ders anlatımı, örnek çözümler, ödev, soru-cevap. </w:t>
      </w:r>
      <w:r w:rsidRPr="00306D0B">
        <w:rPr>
          <w:rFonts w:ascii="Times New Roman" w:hAnsi="Times New Roman" w:cs="Times New Roman"/>
        </w:rPr>
        <w:t>Ölçme Değerlendirme</w:t>
      </w:r>
      <w:r>
        <w:rPr>
          <w:rFonts w:ascii="Times New Roman" w:hAnsi="Times New Roman" w:cs="Times New Roman"/>
        </w:rPr>
        <w:t xml:space="preserve">: Sosyal bilimler kapsamındadır. Ara sınav notunun %40 ve Yarıyıl sonu sınavı notunun %60 kuralı geçerlidir. </w:t>
      </w:r>
      <w:r w:rsidRPr="00306D0B">
        <w:rPr>
          <w:rFonts w:ascii="Times New Roman" w:hAnsi="Times New Roman" w:cs="Times New Roman"/>
        </w:rPr>
        <w:t xml:space="preserve">• Kaynaklar (Yazılı, görsel vs.) </w:t>
      </w:r>
      <w:r>
        <w:rPr>
          <w:rFonts w:ascii="Times New Roman" w:hAnsi="Times New Roman" w:cs="Times New Roman"/>
        </w:rPr>
        <w:t xml:space="preserve">: </w:t>
      </w:r>
      <w:r w:rsidRPr="004B5EB2">
        <w:rPr>
          <w:rFonts w:ascii="Times New Roman" w:hAnsi="Times New Roman" w:cs="Times New Roman"/>
        </w:rPr>
        <w:t>KILINÇKAYA Derviş (ed) Atatürk ve Türkiye Cumhuriyeti Tarihi. Siyasal Kitabevi, Ankara, 2004.</w:t>
      </w:r>
      <w:r>
        <w:rPr>
          <w:rFonts w:ascii="Times New Roman" w:hAnsi="Times New Roman" w:cs="Times New Roman"/>
        </w:rPr>
        <w:t xml:space="preserve"> </w:t>
      </w:r>
      <w:r w:rsidRPr="004B5EB2">
        <w:rPr>
          <w:rFonts w:ascii="Times New Roman" w:hAnsi="Times New Roman" w:cs="Times New Roman"/>
        </w:rPr>
        <w:t>AHMAD Feroz, Modern Türkiye’nin Oluşumu, İstanbul, 1995.</w:t>
      </w:r>
      <w:r>
        <w:rPr>
          <w:rFonts w:ascii="Times New Roman" w:hAnsi="Times New Roman" w:cs="Times New Roman"/>
        </w:rPr>
        <w:t xml:space="preserve"> </w:t>
      </w:r>
      <w:r w:rsidRPr="004B5EB2">
        <w:rPr>
          <w:rFonts w:ascii="Times New Roman" w:hAnsi="Times New Roman" w:cs="Times New Roman"/>
        </w:rPr>
        <w:t>Atatürk’ün Söylev ve Demeçleri, 3 cilt, Ankara, 1981.</w:t>
      </w:r>
      <w:r>
        <w:rPr>
          <w:rFonts w:ascii="Times New Roman" w:hAnsi="Times New Roman" w:cs="Times New Roman"/>
        </w:rPr>
        <w:t xml:space="preserve"> </w:t>
      </w:r>
      <w:r w:rsidRPr="004B5EB2">
        <w:rPr>
          <w:rFonts w:ascii="Times New Roman" w:hAnsi="Times New Roman" w:cs="Times New Roman"/>
        </w:rPr>
        <w:t>Atatürk’ün Tamim Telgraf ve Beyannameleri, 4 cilt, Ankara, 1964.</w:t>
      </w:r>
      <w:r>
        <w:rPr>
          <w:rFonts w:ascii="Times New Roman" w:hAnsi="Times New Roman" w:cs="Times New Roman"/>
        </w:rPr>
        <w:t xml:space="preserve"> </w:t>
      </w:r>
      <w:r w:rsidRPr="004B5EB2">
        <w:rPr>
          <w:rFonts w:ascii="Times New Roman" w:hAnsi="Times New Roman" w:cs="Times New Roman"/>
        </w:rPr>
        <w:t>BAYUR Yusuf Hikmet, Türk İnkılâp Tarihi, 10 cilt, Ankara, 1991.</w:t>
      </w:r>
      <w:r>
        <w:rPr>
          <w:rFonts w:ascii="Times New Roman" w:hAnsi="Times New Roman" w:cs="Times New Roman"/>
        </w:rPr>
        <w:t xml:space="preserve"> </w:t>
      </w:r>
      <w:r w:rsidRPr="004B5EB2">
        <w:rPr>
          <w:rFonts w:ascii="Times New Roman" w:hAnsi="Times New Roman" w:cs="Times New Roman"/>
        </w:rPr>
        <w:t>BERKES Niyazi, Türkiye’de Çağdaşlaşma, Ankara, 1978.</w:t>
      </w:r>
      <w:r>
        <w:rPr>
          <w:rFonts w:ascii="Times New Roman" w:hAnsi="Times New Roman" w:cs="Times New Roman"/>
        </w:rPr>
        <w:t xml:space="preserve"> </w:t>
      </w:r>
      <w:r w:rsidRPr="004B5EB2">
        <w:rPr>
          <w:rFonts w:ascii="Times New Roman" w:hAnsi="Times New Roman" w:cs="Times New Roman"/>
        </w:rPr>
        <w:t>KARPAT Kemal, H., Türk Demokrasi Tarihi, İstanbul, 1967.</w:t>
      </w:r>
      <w:r>
        <w:rPr>
          <w:rFonts w:ascii="Times New Roman" w:hAnsi="Times New Roman" w:cs="Times New Roman"/>
        </w:rPr>
        <w:t xml:space="preserve"> </w:t>
      </w:r>
      <w:r w:rsidRPr="004B5EB2">
        <w:rPr>
          <w:rFonts w:ascii="Times New Roman" w:hAnsi="Times New Roman" w:cs="Times New Roman"/>
        </w:rPr>
        <w:t>LEWIS Bernard, Modern Türkiye’nin Doğuşu, Ankara, II. Baskı, 1984.</w:t>
      </w:r>
      <w:r>
        <w:rPr>
          <w:rFonts w:ascii="Times New Roman" w:hAnsi="Times New Roman" w:cs="Times New Roman"/>
        </w:rPr>
        <w:t xml:space="preserve"> </w:t>
      </w:r>
      <w:r w:rsidRPr="004B5EB2">
        <w:rPr>
          <w:rFonts w:ascii="Times New Roman" w:hAnsi="Times New Roman" w:cs="Times New Roman"/>
        </w:rPr>
        <w:t xml:space="preserve"> MUMCU Ahmet, Tarih Açısından Türk Devriminin temelleri ve Gelişimi, Ankara, 1974.</w:t>
      </w:r>
      <w:r>
        <w:rPr>
          <w:rFonts w:ascii="Times New Roman" w:hAnsi="Times New Roman" w:cs="Times New Roman"/>
        </w:rPr>
        <w:t xml:space="preserve"> </w:t>
      </w:r>
      <w:r w:rsidRPr="004B5EB2">
        <w:rPr>
          <w:rFonts w:ascii="Times New Roman" w:hAnsi="Times New Roman" w:cs="Times New Roman"/>
        </w:rPr>
        <w:t>SAFA, Peyami, Türk İnkılabına Bakışlar, İstanbul, 1988.</w:t>
      </w:r>
      <w:r>
        <w:rPr>
          <w:rFonts w:ascii="Times New Roman" w:hAnsi="Times New Roman" w:cs="Times New Roman"/>
        </w:rPr>
        <w:t xml:space="preserve"> </w:t>
      </w:r>
      <w:r w:rsidRPr="004B5EB2">
        <w:rPr>
          <w:rFonts w:ascii="Times New Roman" w:hAnsi="Times New Roman" w:cs="Times New Roman"/>
        </w:rPr>
        <w:t>ZÜR</w:t>
      </w:r>
      <w:r w:rsidRPr="004F0241">
        <w:rPr>
          <w:rFonts w:ascii="Times New Roman" w:hAnsi="Times New Roman" w:cs="Times New Roman"/>
        </w:rPr>
        <w:t xml:space="preserve">CHER, E. J., Modernleşen Türkiye’nin Tarihi, İstanbul, 1999. • Ön koşul dersler ve Koşullar: Ön koşul yoktur. • Dersin öğrenim çıktılarının program çıktıları ile olan ilişkileri: öğrencilerin tarihsel bilgi ve bilinci geliştirerek, toplumsal olayları eleştirel ve analitik bir yaklaşımla değerlendirme yeteneği kazandırır. Bu yeti, programın problem </w:t>
      </w:r>
      <w:r w:rsidRPr="004F0241">
        <w:rPr>
          <w:rFonts w:ascii="Times New Roman" w:hAnsi="Times New Roman" w:cs="Times New Roman"/>
        </w:rPr>
        <w:lastRenderedPageBreak/>
        <w:t>çözme, analitik düşünme ve olaylara geniş bir perspektiften bakabilme gibi çıktılarına katkı sağlar.</w:t>
      </w:r>
      <w:r>
        <w:rPr>
          <w:rFonts w:ascii="Times New Roman" w:hAnsi="Times New Roman" w:cs="Times New Roman"/>
        </w:rPr>
        <w:t xml:space="preserve"> </w:t>
      </w:r>
      <w:r w:rsidRPr="00306D0B">
        <w:rPr>
          <w:rFonts w:ascii="Times New Roman" w:hAnsi="Times New Roman" w:cs="Times New Roman"/>
        </w:rPr>
        <w:t>• Güncelleme Tarihi</w:t>
      </w:r>
      <w:r>
        <w:rPr>
          <w:rFonts w:ascii="Times New Roman" w:hAnsi="Times New Roman" w:cs="Times New Roman"/>
        </w:rPr>
        <w:t>: Mayıs 2024.</w:t>
      </w:r>
    </w:p>
    <w:p w14:paraId="4F3DDE74" w14:textId="6415D8A5" w:rsidR="00F75BCC" w:rsidRPr="006A5DA9" w:rsidRDefault="006A5DA9" w:rsidP="006A5DA9">
      <w:pPr>
        <w:spacing w:before="100" w:beforeAutospacing="1" w:after="100" w:afterAutospacing="1" w:line="240" w:lineRule="auto"/>
        <w:ind w:left="567"/>
        <w:jc w:val="center"/>
        <w:rPr>
          <w:rFonts w:ascii="Times New Roman" w:hAnsi="Times New Roman" w:cs="Times New Roman"/>
          <w:b/>
          <w:bCs/>
        </w:rPr>
      </w:pPr>
      <w:r w:rsidRPr="006A5DA9">
        <w:rPr>
          <w:rFonts w:ascii="Times New Roman" w:hAnsi="Times New Roman" w:cs="Times New Roman"/>
          <w:b/>
          <w:bCs/>
        </w:rPr>
        <w:t>Haftalık İşlenen Konular</w:t>
      </w:r>
    </w:p>
    <w:tbl>
      <w:tblPr>
        <w:tblStyle w:val="TabloKlavuzu"/>
        <w:tblW w:w="0" w:type="auto"/>
        <w:tblLook w:val="04A0" w:firstRow="1" w:lastRow="0" w:firstColumn="1" w:lastColumn="0" w:noHBand="0" w:noVBand="1"/>
      </w:tblPr>
      <w:tblGrid>
        <w:gridCol w:w="619"/>
        <w:gridCol w:w="4729"/>
        <w:gridCol w:w="1416"/>
        <w:gridCol w:w="694"/>
        <w:gridCol w:w="1604"/>
      </w:tblGrid>
      <w:tr w:rsidR="006A5DA9" w:rsidRPr="0025700E" w14:paraId="38EF2734" w14:textId="77777777" w:rsidTr="004E3D5F">
        <w:trPr>
          <w:trHeight w:hRule="exact" w:val="284"/>
        </w:trPr>
        <w:tc>
          <w:tcPr>
            <w:tcW w:w="0" w:type="auto"/>
            <w:gridSpan w:val="5"/>
          </w:tcPr>
          <w:p w14:paraId="71B49CC5" w14:textId="77777777" w:rsidR="006A5DA9" w:rsidRPr="0025700E" w:rsidRDefault="006A5DA9" w:rsidP="004E3D5F">
            <w:pPr>
              <w:spacing w:before="100" w:beforeAutospacing="1" w:after="100" w:afterAutospacing="1"/>
              <w:jc w:val="center"/>
              <w:rPr>
                <w:rFonts w:ascii="Times New Roman" w:hAnsi="Times New Roman" w:cs="Times New Roman"/>
                <w:b/>
                <w:sz w:val="18"/>
                <w:szCs w:val="18"/>
              </w:rPr>
            </w:pPr>
            <w:r w:rsidRPr="0025700E">
              <w:rPr>
                <w:color w:val="000000"/>
                <w:sz w:val="18"/>
                <w:szCs w:val="18"/>
              </w:rPr>
              <w:t>Atatürk İlk.ve İnk.Tarihi-I</w:t>
            </w:r>
          </w:p>
        </w:tc>
      </w:tr>
      <w:tr w:rsidR="006A5DA9" w:rsidRPr="0025700E" w14:paraId="3156A485" w14:textId="77777777" w:rsidTr="006A5DA9">
        <w:trPr>
          <w:trHeight w:hRule="exact" w:val="584"/>
        </w:trPr>
        <w:tc>
          <w:tcPr>
            <w:tcW w:w="0" w:type="auto"/>
          </w:tcPr>
          <w:p w14:paraId="49BFD69F" w14:textId="77777777" w:rsidR="006A5DA9" w:rsidRPr="0025700E" w:rsidRDefault="006A5DA9" w:rsidP="004E3D5F">
            <w:pPr>
              <w:spacing w:before="100" w:beforeAutospacing="1" w:after="100" w:afterAutospacing="1"/>
              <w:jc w:val="both"/>
              <w:rPr>
                <w:rFonts w:ascii="Times New Roman" w:hAnsi="Times New Roman" w:cs="Times New Roman"/>
                <w:sz w:val="18"/>
                <w:szCs w:val="18"/>
              </w:rPr>
            </w:pPr>
            <w:r w:rsidRPr="0025700E">
              <w:rPr>
                <w:rFonts w:ascii="Times New Roman" w:hAnsi="Times New Roman" w:cs="Times New Roman"/>
                <w:sz w:val="18"/>
                <w:szCs w:val="18"/>
              </w:rPr>
              <w:t>Hafta</w:t>
            </w:r>
          </w:p>
        </w:tc>
        <w:tc>
          <w:tcPr>
            <w:tcW w:w="4702" w:type="dxa"/>
          </w:tcPr>
          <w:p w14:paraId="5F997EB5" w14:textId="77777777" w:rsidR="006A5DA9" w:rsidRPr="0025700E" w:rsidRDefault="006A5DA9" w:rsidP="004E3D5F">
            <w:pPr>
              <w:spacing w:before="100" w:beforeAutospacing="1" w:after="100" w:afterAutospacing="1"/>
              <w:jc w:val="both"/>
              <w:rPr>
                <w:rFonts w:ascii="Times New Roman" w:hAnsi="Times New Roman" w:cs="Times New Roman"/>
                <w:sz w:val="18"/>
                <w:szCs w:val="18"/>
              </w:rPr>
            </w:pPr>
            <w:r w:rsidRPr="0025700E">
              <w:rPr>
                <w:rFonts w:ascii="Times New Roman" w:hAnsi="Times New Roman" w:cs="Times New Roman"/>
                <w:sz w:val="18"/>
                <w:szCs w:val="18"/>
              </w:rPr>
              <w:t>Başlık</w:t>
            </w:r>
          </w:p>
        </w:tc>
        <w:tc>
          <w:tcPr>
            <w:tcW w:w="1338" w:type="dxa"/>
          </w:tcPr>
          <w:p w14:paraId="1E9EC3A4" w14:textId="77777777" w:rsidR="006A5DA9" w:rsidRPr="0025700E" w:rsidRDefault="006A5DA9" w:rsidP="004E3D5F">
            <w:pPr>
              <w:spacing w:before="100" w:beforeAutospacing="1" w:after="100" w:afterAutospacing="1"/>
              <w:jc w:val="both"/>
              <w:rPr>
                <w:rFonts w:ascii="Times New Roman" w:hAnsi="Times New Roman" w:cs="Times New Roman"/>
                <w:b/>
                <w:sz w:val="18"/>
                <w:szCs w:val="18"/>
              </w:rPr>
            </w:pPr>
            <w:r w:rsidRPr="0025700E">
              <w:rPr>
                <w:rFonts w:ascii="Times New Roman" w:hAnsi="Times New Roman" w:cs="Times New Roman"/>
                <w:sz w:val="18"/>
                <w:szCs w:val="18"/>
              </w:rPr>
              <w:t>E-Döküman</w:t>
            </w:r>
          </w:p>
        </w:tc>
        <w:tc>
          <w:tcPr>
            <w:tcW w:w="0" w:type="auto"/>
          </w:tcPr>
          <w:p w14:paraId="4BC434E8" w14:textId="77777777" w:rsidR="006A5DA9" w:rsidRPr="0025700E" w:rsidRDefault="006A5DA9" w:rsidP="004E3D5F">
            <w:pPr>
              <w:spacing w:before="100" w:beforeAutospacing="1" w:after="100" w:afterAutospacing="1"/>
              <w:jc w:val="both"/>
              <w:rPr>
                <w:rFonts w:ascii="Times New Roman" w:hAnsi="Times New Roman" w:cs="Times New Roman"/>
                <w:b/>
                <w:sz w:val="18"/>
                <w:szCs w:val="18"/>
              </w:rPr>
            </w:pPr>
            <w:r w:rsidRPr="0025700E">
              <w:rPr>
                <w:rFonts w:ascii="Times New Roman" w:hAnsi="Times New Roman" w:cs="Times New Roman"/>
                <w:sz w:val="18"/>
                <w:szCs w:val="18"/>
              </w:rPr>
              <w:t>Video</w:t>
            </w:r>
          </w:p>
        </w:tc>
        <w:tc>
          <w:tcPr>
            <w:tcW w:w="0" w:type="auto"/>
          </w:tcPr>
          <w:p w14:paraId="412E8950" w14:textId="77777777" w:rsidR="006A5DA9" w:rsidRPr="0025700E" w:rsidRDefault="006A5DA9" w:rsidP="004E3D5F">
            <w:pPr>
              <w:spacing w:before="100" w:beforeAutospacing="1" w:after="100" w:afterAutospacing="1"/>
              <w:jc w:val="both"/>
              <w:rPr>
                <w:rFonts w:ascii="Times New Roman" w:hAnsi="Times New Roman" w:cs="Times New Roman"/>
                <w:b/>
                <w:sz w:val="18"/>
                <w:szCs w:val="18"/>
              </w:rPr>
            </w:pPr>
            <w:r w:rsidRPr="0025700E">
              <w:rPr>
                <w:rFonts w:ascii="Times New Roman" w:hAnsi="Times New Roman" w:cs="Times New Roman"/>
                <w:sz w:val="18"/>
                <w:szCs w:val="18"/>
              </w:rPr>
              <w:t>Kısa ses dosyaları</w:t>
            </w:r>
          </w:p>
        </w:tc>
      </w:tr>
      <w:tr w:rsidR="006A5DA9" w:rsidRPr="0025700E" w14:paraId="39494391" w14:textId="77777777" w:rsidTr="006A5DA9">
        <w:trPr>
          <w:trHeight w:hRule="exact" w:val="303"/>
        </w:trPr>
        <w:tc>
          <w:tcPr>
            <w:tcW w:w="0" w:type="auto"/>
          </w:tcPr>
          <w:p w14:paraId="63F24FB7" w14:textId="77777777" w:rsidR="006A5DA9" w:rsidRPr="0025700E" w:rsidRDefault="006A5DA9" w:rsidP="004E3D5F">
            <w:pPr>
              <w:spacing w:before="100" w:beforeAutospacing="1" w:after="100" w:afterAutospacing="1"/>
              <w:jc w:val="both"/>
              <w:rPr>
                <w:rFonts w:ascii="Times New Roman" w:hAnsi="Times New Roman" w:cs="Times New Roman"/>
                <w:sz w:val="18"/>
                <w:szCs w:val="18"/>
              </w:rPr>
            </w:pPr>
            <w:r w:rsidRPr="0025700E">
              <w:rPr>
                <w:rFonts w:ascii="Times New Roman" w:hAnsi="Times New Roman" w:cs="Times New Roman"/>
                <w:bCs/>
                <w:sz w:val="18"/>
                <w:szCs w:val="18"/>
              </w:rPr>
              <w:t>1</w:t>
            </w:r>
          </w:p>
        </w:tc>
        <w:tc>
          <w:tcPr>
            <w:tcW w:w="4702" w:type="dxa"/>
          </w:tcPr>
          <w:p w14:paraId="61E911AB" w14:textId="77777777" w:rsidR="006A5DA9" w:rsidRPr="0025700E" w:rsidRDefault="006A5DA9" w:rsidP="004E3D5F">
            <w:pPr>
              <w:spacing w:before="100" w:beforeAutospacing="1" w:after="100" w:afterAutospacing="1"/>
              <w:jc w:val="both"/>
              <w:rPr>
                <w:rFonts w:ascii="Times New Roman" w:hAnsi="Times New Roman" w:cs="Times New Roman"/>
                <w:sz w:val="18"/>
                <w:szCs w:val="18"/>
              </w:rPr>
            </w:pPr>
            <w:r w:rsidRPr="0025700E">
              <w:rPr>
                <w:rFonts w:ascii="Times New Roman" w:hAnsi="Times New Roman" w:cs="Times New Roman"/>
                <w:sz w:val="18"/>
                <w:szCs w:val="18"/>
              </w:rPr>
              <w:t>Kavramlar ve Osmanlı-Türk Modernleşmesi</w:t>
            </w:r>
          </w:p>
        </w:tc>
        <w:tc>
          <w:tcPr>
            <w:tcW w:w="1338" w:type="dxa"/>
          </w:tcPr>
          <w:p w14:paraId="4557C66E" w14:textId="77777777" w:rsidR="006A5DA9" w:rsidRPr="0025700E" w:rsidRDefault="006A5DA9" w:rsidP="004E3D5F">
            <w:pPr>
              <w:spacing w:before="100" w:beforeAutospacing="1" w:after="100" w:afterAutospacing="1"/>
              <w:jc w:val="both"/>
              <w:rPr>
                <w:rFonts w:ascii="Times New Roman" w:hAnsi="Times New Roman" w:cs="Times New Roman"/>
                <w:b/>
                <w:sz w:val="18"/>
                <w:szCs w:val="18"/>
              </w:rPr>
            </w:pPr>
          </w:p>
        </w:tc>
        <w:tc>
          <w:tcPr>
            <w:tcW w:w="0" w:type="auto"/>
          </w:tcPr>
          <w:p w14:paraId="536446B9" w14:textId="77777777" w:rsidR="006A5DA9" w:rsidRPr="0025700E" w:rsidRDefault="006A5DA9" w:rsidP="004E3D5F">
            <w:pPr>
              <w:spacing w:before="100" w:beforeAutospacing="1" w:after="100" w:afterAutospacing="1"/>
              <w:jc w:val="both"/>
              <w:rPr>
                <w:rFonts w:ascii="Times New Roman" w:hAnsi="Times New Roman" w:cs="Times New Roman"/>
                <w:b/>
                <w:sz w:val="18"/>
                <w:szCs w:val="18"/>
              </w:rPr>
            </w:pPr>
          </w:p>
        </w:tc>
        <w:tc>
          <w:tcPr>
            <w:tcW w:w="0" w:type="auto"/>
          </w:tcPr>
          <w:p w14:paraId="48F9FC1A" w14:textId="77777777" w:rsidR="006A5DA9" w:rsidRPr="0025700E" w:rsidRDefault="006A5DA9" w:rsidP="004E3D5F">
            <w:pPr>
              <w:spacing w:before="100" w:beforeAutospacing="1" w:after="100" w:afterAutospacing="1"/>
              <w:jc w:val="both"/>
              <w:rPr>
                <w:rFonts w:ascii="Times New Roman" w:hAnsi="Times New Roman" w:cs="Times New Roman"/>
                <w:b/>
                <w:sz w:val="18"/>
                <w:szCs w:val="18"/>
              </w:rPr>
            </w:pPr>
          </w:p>
        </w:tc>
      </w:tr>
      <w:tr w:rsidR="006A5DA9" w:rsidRPr="0025700E" w14:paraId="14BA6278" w14:textId="77777777" w:rsidTr="006A5DA9">
        <w:trPr>
          <w:trHeight w:hRule="exact" w:val="773"/>
        </w:trPr>
        <w:tc>
          <w:tcPr>
            <w:tcW w:w="0" w:type="auto"/>
          </w:tcPr>
          <w:p w14:paraId="4AB1EE83" w14:textId="77777777" w:rsidR="006A5DA9" w:rsidRPr="0025700E" w:rsidRDefault="006A5DA9" w:rsidP="004E3D5F">
            <w:pPr>
              <w:spacing w:before="100" w:beforeAutospacing="1" w:after="100" w:afterAutospacing="1"/>
              <w:jc w:val="both"/>
              <w:rPr>
                <w:rFonts w:ascii="Times New Roman" w:hAnsi="Times New Roman" w:cs="Times New Roman"/>
                <w:sz w:val="18"/>
                <w:szCs w:val="18"/>
              </w:rPr>
            </w:pPr>
            <w:r w:rsidRPr="0025700E">
              <w:rPr>
                <w:rFonts w:ascii="Times New Roman" w:hAnsi="Times New Roman" w:cs="Times New Roman"/>
                <w:bCs/>
                <w:sz w:val="18"/>
                <w:szCs w:val="18"/>
              </w:rPr>
              <w:t>2</w:t>
            </w:r>
          </w:p>
        </w:tc>
        <w:tc>
          <w:tcPr>
            <w:tcW w:w="4702" w:type="dxa"/>
          </w:tcPr>
          <w:p w14:paraId="2717F374" w14:textId="77777777" w:rsidR="006A5DA9" w:rsidRPr="0025700E" w:rsidRDefault="006A5DA9" w:rsidP="004E3D5F">
            <w:pPr>
              <w:spacing w:before="100" w:beforeAutospacing="1" w:after="100" w:afterAutospacing="1"/>
              <w:jc w:val="both"/>
              <w:rPr>
                <w:rFonts w:ascii="Times New Roman" w:hAnsi="Times New Roman" w:cs="Times New Roman"/>
                <w:sz w:val="18"/>
                <w:szCs w:val="18"/>
              </w:rPr>
            </w:pPr>
            <w:r w:rsidRPr="0025700E">
              <w:rPr>
                <w:rFonts w:ascii="Times New Roman" w:hAnsi="Times New Roman" w:cs="Times New Roman"/>
                <w:sz w:val="18"/>
                <w:szCs w:val="18"/>
              </w:rPr>
              <w:t>Modern Avrupa'nın Doğuşunun hazırlayan olay-olgular, Sanayi Devrimi, Fransız Devrimi, Fransız Devrimi'nin Avrupa dışı dünyaya etkileri ve sonuçları,</w:t>
            </w:r>
          </w:p>
        </w:tc>
        <w:tc>
          <w:tcPr>
            <w:tcW w:w="1338" w:type="dxa"/>
          </w:tcPr>
          <w:p w14:paraId="5CE37724" w14:textId="77777777" w:rsidR="006A5DA9" w:rsidRPr="0025700E" w:rsidRDefault="006A5DA9" w:rsidP="004E3D5F">
            <w:pPr>
              <w:spacing w:before="100" w:beforeAutospacing="1" w:after="100" w:afterAutospacing="1"/>
              <w:jc w:val="both"/>
              <w:rPr>
                <w:rFonts w:ascii="Times New Roman" w:hAnsi="Times New Roman" w:cs="Times New Roman"/>
                <w:b/>
                <w:sz w:val="18"/>
                <w:szCs w:val="18"/>
              </w:rPr>
            </w:pPr>
          </w:p>
        </w:tc>
        <w:tc>
          <w:tcPr>
            <w:tcW w:w="0" w:type="auto"/>
          </w:tcPr>
          <w:p w14:paraId="1D5E7D4B" w14:textId="77777777" w:rsidR="006A5DA9" w:rsidRPr="0025700E" w:rsidRDefault="006A5DA9" w:rsidP="004E3D5F">
            <w:pPr>
              <w:spacing w:before="100" w:beforeAutospacing="1" w:after="100" w:afterAutospacing="1"/>
              <w:jc w:val="both"/>
              <w:rPr>
                <w:rFonts w:ascii="Times New Roman" w:hAnsi="Times New Roman" w:cs="Times New Roman"/>
                <w:b/>
                <w:sz w:val="18"/>
                <w:szCs w:val="18"/>
              </w:rPr>
            </w:pPr>
          </w:p>
        </w:tc>
        <w:tc>
          <w:tcPr>
            <w:tcW w:w="0" w:type="auto"/>
          </w:tcPr>
          <w:p w14:paraId="4CF95839" w14:textId="77777777" w:rsidR="006A5DA9" w:rsidRPr="0025700E" w:rsidRDefault="006A5DA9" w:rsidP="004E3D5F">
            <w:pPr>
              <w:spacing w:before="100" w:beforeAutospacing="1" w:after="100" w:afterAutospacing="1"/>
              <w:jc w:val="both"/>
              <w:rPr>
                <w:rFonts w:ascii="Times New Roman" w:hAnsi="Times New Roman" w:cs="Times New Roman"/>
                <w:b/>
                <w:sz w:val="18"/>
                <w:szCs w:val="18"/>
              </w:rPr>
            </w:pPr>
          </w:p>
        </w:tc>
      </w:tr>
      <w:tr w:rsidR="006A5DA9" w:rsidRPr="0025700E" w14:paraId="40CD966B" w14:textId="77777777" w:rsidTr="006A5DA9">
        <w:trPr>
          <w:trHeight w:hRule="exact" w:val="714"/>
        </w:trPr>
        <w:tc>
          <w:tcPr>
            <w:tcW w:w="0" w:type="auto"/>
          </w:tcPr>
          <w:p w14:paraId="4D604E50" w14:textId="77777777" w:rsidR="006A5DA9" w:rsidRPr="0025700E" w:rsidRDefault="006A5DA9" w:rsidP="004E3D5F">
            <w:pPr>
              <w:spacing w:before="100" w:beforeAutospacing="1" w:after="100" w:afterAutospacing="1"/>
              <w:jc w:val="both"/>
              <w:rPr>
                <w:rFonts w:ascii="Times New Roman" w:hAnsi="Times New Roman" w:cs="Times New Roman"/>
                <w:sz w:val="18"/>
                <w:szCs w:val="18"/>
              </w:rPr>
            </w:pPr>
            <w:r w:rsidRPr="0025700E">
              <w:rPr>
                <w:rFonts w:ascii="Times New Roman" w:hAnsi="Times New Roman" w:cs="Times New Roman"/>
                <w:bCs/>
                <w:sz w:val="18"/>
                <w:szCs w:val="18"/>
              </w:rPr>
              <w:t>3</w:t>
            </w:r>
          </w:p>
        </w:tc>
        <w:tc>
          <w:tcPr>
            <w:tcW w:w="4702" w:type="dxa"/>
          </w:tcPr>
          <w:p w14:paraId="02A9402A" w14:textId="77777777" w:rsidR="006A5DA9" w:rsidRPr="0025700E" w:rsidRDefault="006A5DA9" w:rsidP="004E3D5F">
            <w:pPr>
              <w:spacing w:before="100" w:beforeAutospacing="1" w:after="100" w:afterAutospacing="1"/>
              <w:jc w:val="both"/>
              <w:rPr>
                <w:rFonts w:ascii="Times New Roman" w:hAnsi="Times New Roman" w:cs="Times New Roman"/>
                <w:sz w:val="18"/>
                <w:szCs w:val="18"/>
              </w:rPr>
            </w:pPr>
            <w:r w:rsidRPr="0025700E">
              <w:rPr>
                <w:rFonts w:ascii="Times New Roman" w:hAnsi="Times New Roman" w:cs="Times New Roman"/>
                <w:sz w:val="18"/>
                <w:szCs w:val="18"/>
              </w:rPr>
              <w:t>Avrupa ve Şark Meselesi, Erken ve Geç Kolonyalizm hareketleri, Avrupa ve Osmanlı Devleti İlişkilerinin Özellikleri, Emperyalizm Çağında Osmanlı devleti ve Avrupa.</w:t>
            </w:r>
          </w:p>
        </w:tc>
        <w:tc>
          <w:tcPr>
            <w:tcW w:w="1338" w:type="dxa"/>
          </w:tcPr>
          <w:p w14:paraId="320F2A5B" w14:textId="77777777" w:rsidR="006A5DA9" w:rsidRPr="0025700E" w:rsidRDefault="006A5DA9" w:rsidP="004E3D5F">
            <w:pPr>
              <w:spacing w:before="100" w:beforeAutospacing="1" w:after="100" w:afterAutospacing="1"/>
              <w:jc w:val="both"/>
              <w:rPr>
                <w:rFonts w:ascii="Times New Roman" w:hAnsi="Times New Roman" w:cs="Times New Roman"/>
                <w:b/>
                <w:sz w:val="18"/>
                <w:szCs w:val="18"/>
              </w:rPr>
            </w:pPr>
          </w:p>
        </w:tc>
        <w:tc>
          <w:tcPr>
            <w:tcW w:w="0" w:type="auto"/>
          </w:tcPr>
          <w:p w14:paraId="0AD8A727" w14:textId="77777777" w:rsidR="006A5DA9" w:rsidRPr="0025700E" w:rsidRDefault="006A5DA9" w:rsidP="004E3D5F">
            <w:pPr>
              <w:spacing w:before="100" w:beforeAutospacing="1" w:after="100" w:afterAutospacing="1"/>
              <w:jc w:val="both"/>
              <w:rPr>
                <w:rFonts w:ascii="Times New Roman" w:hAnsi="Times New Roman" w:cs="Times New Roman"/>
                <w:b/>
                <w:sz w:val="18"/>
                <w:szCs w:val="18"/>
              </w:rPr>
            </w:pPr>
          </w:p>
        </w:tc>
        <w:tc>
          <w:tcPr>
            <w:tcW w:w="0" w:type="auto"/>
          </w:tcPr>
          <w:p w14:paraId="34912F3A" w14:textId="77777777" w:rsidR="006A5DA9" w:rsidRPr="0025700E" w:rsidRDefault="006A5DA9" w:rsidP="004E3D5F">
            <w:pPr>
              <w:spacing w:before="100" w:beforeAutospacing="1" w:after="100" w:afterAutospacing="1"/>
              <w:jc w:val="both"/>
              <w:rPr>
                <w:rFonts w:ascii="Times New Roman" w:hAnsi="Times New Roman" w:cs="Times New Roman"/>
                <w:b/>
                <w:sz w:val="18"/>
                <w:szCs w:val="18"/>
              </w:rPr>
            </w:pPr>
          </w:p>
        </w:tc>
      </w:tr>
      <w:tr w:rsidR="006A5DA9" w:rsidRPr="0025700E" w14:paraId="3226B48E" w14:textId="77777777" w:rsidTr="006A5DA9">
        <w:trPr>
          <w:trHeight w:hRule="exact" w:val="866"/>
        </w:trPr>
        <w:tc>
          <w:tcPr>
            <w:tcW w:w="0" w:type="auto"/>
          </w:tcPr>
          <w:p w14:paraId="2A105240" w14:textId="77777777" w:rsidR="006A5DA9" w:rsidRPr="0025700E" w:rsidRDefault="006A5DA9" w:rsidP="004E3D5F">
            <w:pPr>
              <w:spacing w:before="100" w:beforeAutospacing="1" w:after="100" w:afterAutospacing="1"/>
              <w:jc w:val="both"/>
              <w:rPr>
                <w:rFonts w:ascii="Times New Roman" w:hAnsi="Times New Roman" w:cs="Times New Roman"/>
                <w:sz w:val="18"/>
                <w:szCs w:val="18"/>
              </w:rPr>
            </w:pPr>
            <w:r w:rsidRPr="0025700E">
              <w:rPr>
                <w:rFonts w:ascii="Times New Roman" w:hAnsi="Times New Roman" w:cs="Times New Roman"/>
                <w:bCs/>
                <w:sz w:val="18"/>
                <w:szCs w:val="18"/>
              </w:rPr>
              <w:t>4</w:t>
            </w:r>
          </w:p>
        </w:tc>
        <w:tc>
          <w:tcPr>
            <w:tcW w:w="4702" w:type="dxa"/>
          </w:tcPr>
          <w:p w14:paraId="4F3030C0" w14:textId="77777777" w:rsidR="006A5DA9" w:rsidRPr="0025700E" w:rsidRDefault="006A5DA9" w:rsidP="004E3D5F">
            <w:pPr>
              <w:spacing w:before="100" w:beforeAutospacing="1" w:after="100" w:afterAutospacing="1"/>
              <w:jc w:val="both"/>
              <w:rPr>
                <w:rFonts w:ascii="Times New Roman" w:hAnsi="Times New Roman" w:cs="Times New Roman"/>
                <w:sz w:val="18"/>
                <w:szCs w:val="18"/>
              </w:rPr>
            </w:pPr>
            <w:r w:rsidRPr="0025700E">
              <w:rPr>
                <w:rFonts w:ascii="Times New Roman" w:hAnsi="Times New Roman" w:cs="Times New Roman"/>
                <w:sz w:val="18"/>
                <w:szCs w:val="18"/>
              </w:rPr>
              <w:t>Avrupa'da Meşrutiyet ve Anayasa Düşüncesi, Osmanlı Devleti'nde Aydın Muhalefeti olarak Yeni Osmanlılar, Tanzimat ve Meşrutiyet Devrinin özellikleri, I. Meşrutiyet (1876), Osmanlı İttihad ve Terakki Cemiyeti'nin Kuruluşu</w:t>
            </w:r>
          </w:p>
        </w:tc>
        <w:tc>
          <w:tcPr>
            <w:tcW w:w="1338" w:type="dxa"/>
          </w:tcPr>
          <w:p w14:paraId="06CB04E1" w14:textId="77777777" w:rsidR="006A5DA9" w:rsidRPr="0025700E" w:rsidRDefault="006A5DA9" w:rsidP="004E3D5F">
            <w:pPr>
              <w:spacing w:before="100" w:beforeAutospacing="1" w:after="100" w:afterAutospacing="1"/>
              <w:jc w:val="both"/>
              <w:rPr>
                <w:rFonts w:ascii="Times New Roman" w:hAnsi="Times New Roman" w:cs="Times New Roman"/>
                <w:b/>
                <w:sz w:val="18"/>
                <w:szCs w:val="18"/>
              </w:rPr>
            </w:pPr>
          </w:p>
        </w:tc>
        <w:tc>
          <w:tcPr>
            <w:tcW w:w="0" w:type="auto"/>
          </w:tcPr>
          <w:p w14:paraId="3586D806" w14:textId="77777777" w:rsidR="006A5DA9" w:rsidRPr="0025700E" w:rsidRDefault="006A5DA9" w:rsidP="004E3D5F">
            <w:pPr>
              <w:spacing w:before="100" w:beforeAutospacing="1" w:after="100" w:afterAutospacing="1"/>
              <w:jc w:val="both"/>
              <w:rPr>
                <w:rFonts w:ascii="Times New Roman" w:hAnsi="Times New Roman" w:cs="Times New Roman"/>
                <w:b/>
                <w:sz w:val="18"/>
                <w:szCs w:val="18"/>
              </w:rPr>
            </w:pPr>
          </w:p>
        </w:tc>
        <w:tc>
          <w:tcPr>
            <w:tcW w:w="0" w:type="auto"/>
          </w:tcPr>
          <w:p w14:paraId="111A1F12" w14:textId="77777777" w:rsidR="006A5DA9" w:rsidRPr="0025700E" w:rsidRDefault="006A5DA9" w:rsidP="004E3D5F">
            <w:pPr>
              <w:spacing w:before="100" w:beforeAutospacing="1" w:after="100" w:afterAutospacing="1"/>
              <w:jc w:val="both"/>
              <w:rPr>
                <w:rFonts w:ascii="Times New Roman" w:hAnsi="Times New Roman" w:cs="Times New Roman"/>
                <w:b/>
                <w:sz w:val="18"/>
                <w:szCs w:val="18"/>
              </w:rPr>
            </w:pPr>
          </w:p>
        </w:tc>
      </w:tr>
      <w:tr w:rsidR="006A5DA9" w:rsidRPr="0025700E" w14:paraId="047F414C" w14:textId="77777777" w:rsidTr="006A5DA9">
        <w:trPr>
          <w:trHeight w:hRule="exact" w:val="552"/>
        </w:trPr>
        <w:tc>
          <w:tcPr>
            <w:tcW w:w="0" w:type="auto"/>
          </w:tcPr>
          <w:p w14:paraId="11E97C36" w14:textId="77777777" w:rsidR="006A5DA9" w:rsidRPr="0025700E" w:rsidRDefault="006A5DA9" w:rsidP="004E3D5F">
            <w:pPr>
              <w:spacing w:before="100" w:beforeAutospacing="1" w:after="100" w:afterAutospacing="1"/>
              <w:jc w:val="both"/>
              <w:rPr>
                <w:rFonts w:ascii="Times New Roman" w:hAnsi="Times New Roman" w:cs="Times New Roman"/>
                <w:sz w:val="18"/>
                <w:szCs w:val="18"/>
              </w:rPr>
            </w:pPr>
            <w:r w:rsidRPr="0025700E">
              <w:rPr>
                <w:rFonts w:ascii="Times New Roman" w:hAnsi="Times New Roman" w:cs="Times New Roman"/>
                <w:bCs/>
                <w:sz w:val="18"/>
                <w:szCs w:val="18"/>
              </w:rPr>
              <w:t>5</w:t>
            </w:r>
          </w:p>
        </w:tc>
        <w:tc>
          <w:tcPr>
            <w:tcW w:w="4702" w:type="dxa"/>
          </w:tcPr>
          <w:p w14:paraId="454EE82D" w14:textId="77777777" w:rsidR="006A5DA9" w:rsidRPr="0025700E" w:rsidRDefault="006A5DA9" w:rsidP="004E3D5F">
            <w:pPr>
              <w:spacing w:before="100" w:beforeAutospacing="1" w:after="100" w:afterAutospacing="1"/>
              <w:jc w:val="both"/>
              <w:rPr>
                <w:rFonts w:ascii="Times New Roman" w:hAnsi="Times New Roman" w:cs="Times New Roman"/>
                <w:sz w:val="18"/>
                <w:szCs w:val="18"/>
              </w:rPr>
            </w:pPr>
            <w:r w:rsidRPr="0025700E">
              <w:rPr>
                <w:rFonts w:ascii="Times New Roman" w:hAnsi="Times New Roman" w:cs="Times New Roman"/>
                <w:sz w:val="18"/>
                <w:szCs w:val="18"/>
              </w:rPr>
              <w:t>II. Meşrutiyet Devri- 1908 Devrimi , Türk Siyasî Düşünce Akımları ve Hareketleri, Balkan Savaşları ve Trablusgarb Savaşı</w:t>
            </w:r>
          </w:p>
        </w:tc>
        <w:tc>
          <w:tcPr>
            <w:tcW w:w="1338" w:type="dxa"/>
          </w:tcPr>
          <w:p w14:paraId="7F2DE7E7" w14:textId="77777777" w:rsidR="006A5DA9" w:rsidRPr="0025700E" w:rsidRDefault="006A5DA9" w:rsidP="004E3D5F">
            <w:pPr>
              <w:spacing w:before="100" w:beforeAutospacing="1" w:after="100" w:afterAutospacing="1"/>
              <w:jc w:val="both"/>
              <w:rPr>
                <w:rFonts w:ascii="Times New Roman" w:hAnsi="Times New Roman" w:cs="Times New Roman"/>
                <w:b/>
                <w:sz w:val="18"/>
                <w:szCs w:val="18"/>
              </w:rPr>
            </w:pPr>
          </w:p>
        </w:tc>
        <w:tc>
          <w:tcPr>
            <w:tcW w:w="0" w:type="auto"/>
          </w:tcPr>
          <w:p w14:paraId="1F2675CB" w14:textId="77777777" w:rsidR="006A5DA9" w:rsidRPr="0025700E" w:rsidRDefault="006A5DA9" w:rsidP="004E3D5F">
            <w:pPr>
              <w:spacing w:before="100" w:beforeAutospacing="1" w:after="100" w:afterAutospacing="1"/>
              <w:jc w:val="both"/>
              <w:rPr>
                <w:rFonts w:ascii="Times New Roman" w:hAnsi="Times New Roman" w:cs="Times New Roman"/>
                <w:b/>
                <w:sz w:val="18"/>
                <w:szCs w:val="18"/>
              </w:rPr>
            </w:pPr>
          </w:p>
        </w:tc>
        <w:tc>
          <w:tcPr>
            <w:tcW w:w="0" w:type="auto"/>
          </w:tcPr>
          <w:p w14:paraId="21819D60" w14:textId="77777777" w:rsidR="006A5DA9" w:rsidRPr="0025700E" w:rsidRDefault="006A5DA9" w:rsidP="004E3D5F">
            <w:pPr>
              <w:spacing w:before="100" w:beforeAutospacing="1" w:after="100" w:afterAutospacing="1"/>
              <w:jc w:val="both"/>
              <w:rPr>
                <w:rFonts w:ascii="Times New Roman" w:hAnsi="Times New Roman" w:cs="Times New Roman"/>
                <w:b/>
                <w:sz w:val="18"/>
                <w:szCs w:val="18"/>
              </w:rPr>
            </w:pPr>
          </w:p>
        </w:tc>
      </w:tr>
      <w:tr w:rsidR="006A5DA9" w:rsidRPr="0025700E" w14:paraId="34E97A27" w14:textId="77777777" w:rsidTr="006A5DA9">
        <w:trPr>
          <w:trHeight w:hRule="exact" w:val="999"/>
        </w:trPr>
        <w:tc>
          <w:tcPr>
            <w:tcW w:w="0" w:type="auto"/>
          </w:tcPr>
          <w:p w14:paraId="20F8B6C9" w14:textId="77777777" w:rsidR="006A5DA9" w:rsidRPr="0025700E" w:rsidRDefault="006A5DA9" w:rsidP="004E3D5F">
            <w:pPr>
              <w:spacing w:before="100" w:beforeAutospacing="1" w:after="100" w:afterAutospacing="1"/>
              <w:jc w:val="both"/>
              <w:rPr>
                <w:rFonts w:ascii="Times New Roman" w:hAnsi="Times New Roman" w:cs="Times New Roman"/>
                <w:sz w:val="18"/>
                <w:szCs w:val="18"/>
              </w:rPr>
            </w:pPr>
            <w:r w:rsidRPr="0025700E">
              <w:rPr>
                <w:rFonts w:ascii="Times New Roman" w:hAnsi="Times New Roman" w:cs="Times New Roman"/>
                <w:bCs/>
                <w:sz w:val="18"/>
                <w:szCs w:val="18"/>
              </w:rPr>
              <w:t>6</w:t>
            </w:r>
          </w:p>
        </w:tc>
        <w:tc>
          <w:tcPr>
            <w:tcW w:w="4702" w:type="dxa"/>
          </w:tcPr>
          <w:p w14:paraId="0088FD03" w14:textId="77777777" w:rsidR="006A5DA9" w:rsidRPr="0025700E" w:rsidRDefault="006A5DA9" w:rsidP="004E3D5F">
            <w:pPr>
              <w:spacing w:before="100" w:beforeAutospacing="1" w:after="100" w:afterAutospacing="1"/>
              <w:jc w:val="both"/>
              <w:rPr>
                <w:rFonts w:ascii="Times New Roman" w:hAnsi="Times New Roman" w:cs="Times New Roman"/>
                <w:sz w:val="18"/>
                <w:szCs w:val="18"/>
              </w:rPr>
            </w:pPr>
            <w:r w:rsidRPr="0025700E">
              <w:rPr>
                <w:rFonts w:ascii="Times New Roman" w:hAnsi="Times New Roman" w:cs="Times New Roman"/>
                <w:sz w:val="18"/>
                <w:szCs w:val="18"/>
              </w:rPr>
              <w:t>I. Dünya Savaşı ve Osmanlı Devleti, Savaşın Sebepleri ve Sonuçları, Osmanlı Devleti'nin tasfiyesi sürecinde bu savaşın değerlendirilmesi: Şark Meselesi Bağlamında Osmanlı Devleti'nin Parçalanması ve Paylaşımı.</w:t>
            </w:r>
          </w:p>
        </w:tc>
        <w:tc>
          <w:tcPr>
            <w:tcW w:w="1338" w:type="dxa"/>
          </w:tcPr>
          <w:p w14:paraId="225F1437" w14:textId="77777777" w:rsidR="006A5DA9" w:rsidRPr="0025700E" w:rsidRDefault="006A5DA9" w:rsidP="004E3D5F">
            <w:pPr>
              <w:spacing w:before="100" w:beforeAutospacing="1" w:after="100" w:afterAutospacing="1"/>
              <w:jc w:val="both"/>
              <w:rPr>
                <w:rFonts w:ascii="Times New Roman" w:hAnsi="Times New Roman" w:cs="Times New Roman"/>
                <w:b/>
                <w:sz w:val="18"/>
                <w:szCs w:val="18"/>
              </w:rPr>
            </w:pPr>
          </w:p>
        </w:tc>
        <w:tc>
          <w:tcPr>
            <w:tcW w:w="0" w:type="auto"/>
          </w:tcPr>
          <w:p w14:paraId="34973755" w14:textId="77777777" w:rsidR="006A5DA9" w:rsidRPr="0025700E" w:rsidRDefault="006A5DA9" w:rsidP="004E3D5F">
            <w:pPr>
              <w:spacing w:before="100" w:beforeAutospacing="1" w:after="100" w:afterAutospacing="1"/>
              <w:jc w:val="both"/>
              <w:rPr>
                <w:rFonts w:ascii="Times New Roman" w:hAnsi="Times New Roman" w:cs="Times New Roman"/>
                <w:b/>
                <w:sz w:val="18"/>
                <w:szCs w:val="18"/>
              </w:rPr>
            </w:pPr>
          </w:p>
        </w:tc>
        <w:tc>
          <w:tcPr>
            <w:tcW w:w="0" w:type="auto"/>
          </w:tcPr>
          <w:p w14:paraId="28328372" w14:textId="77777777" w:rsidR="006A5DA9" w:rsidRPr="0025700E" w:rsidRDefault="006A5DA9" w:rsidP="004E3D5F">
            <w:pPr>
              <w:spacing w:before="100" w:beforeAutospacing="1" w:after="100" w:afterAutospacing="1"/>
              <w:jc w:val="both"/>
              <w:rPr>
                <w:rFonts w:ascii="Times New Roman" w:hAnsi="Times New Roman" w:cs="Times New Roman"/>
                <w:b/>
                <w:sz w:val="18"/>
                <w:szCs w:val="18"/>
              </w:rPr>
            </w:pPr>
          </w:p>
        </w:tc>
      </w:tr>
      <w:tr w:rsidR="006A5DA9" w:rsidRPr="0025700E" w14:paraId="3B89E3C0" w14:textId="77777777" w:rsidTr="006A5DA9">
        <w:trPr>
          <w:trHeight w:hRule="exact" w:val="418"/>
        </w:trPr>
        <w:tc>
          <w:tcPr>
            <w:tcW w:w="0" w:type="auto"/>
          </w:tcPr>
          <w:p w14:paraId="7C00022B" w14:textId="77777777" w:rsidR="006A5DA9" w:rsidRPr="0025700E" w:rsidRDefault="006A5DA9" w:rsidP="004E3D5F">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7</w:t>
            </w:r>
          </w:p>
        </w:tc>
        <w:tc>
          <w:tcPr>
            <w:tcW w:w="4702" w:type="dxa"/>
          </w:tcPr>
          <w:p w14:paraId="27602592" w14:textId="77777777" w:rsidR="006A5DA9" w:rsidRPr="0025700E" w:rsidRDefault="006A5DA9" w:rsidP="004E3D5F">
            <w:pPr>
              <w:spacing w:before="100" w:beforeAutospacing="1" w:after="100" w:afterAutospacing="1"/>
              <w:jc w:val="both"/>
              <w:rPr>
                <w:rFonts w:ascii="Times New Roman" w:hAnsi="Times New Roman" w:cs="Times New Roman"/>
                <w:sz w:val="18"/>
                <w:szCs w:val="18"/>
              </w:rPr>
            </w:pPr>
            <w:r w:rsidRPr="0025700E">
              <w:rPr>
                <w:rFonts w:ascii="Times New Roman" w:hAnsi="Times New Roman" w:cs="Times New Roman"/>
                <w:sz w:val="18"/>
                <w:szCs w:val="18"/>
              </w:rPr>
              <w:t>Mondros Mütarekesi şartları ve Millî Mücadele'nin Başlaması, Hazırlık-Örgütlenme Evresi</w:t>
            </w:r>
          </w:p>
        </w:tc>
        <w:tc>
          <w:tcPr>
            <w:tcW w:w="1338" w:type="dxa"/>
          </w:tcPr>
          <w:p w14:paraId="2E8E0A29" w14:textId="77777777" w:rsidR="006A5DA9" w:rsidRPr="0025700E" w:rsidRDefault="006A5DA9" w:rsidP="004E3D5F">
            <w:pPr>
              <w:spacing w:before="100" w:beforeAutospacing="1" w:after="100" w:afterAutospacing="1"/>
              <w:jc w:val="both"/>
              <w:rPr>
                <w:rFonts w:ascii="Times New Roman" w:hAnsi="Times New Roman" w:cs="Times New Roman"/>
                <w:b/>
                <w:sz w:val="18"/>
                <w:szCs w:val="18"/>
              </w:rPr>
            </w:pPr>
          </w:p>
        </w:tc>
        <w:tc>
          <w:tcPr>
            <w:tcW w:w="0" w:type="auto"/>
          </w:tcPr>
          <w:p w14:paraId="1A28A29C" w14:textId="77777777" w:rsidR="006A5DA9" w:rsidRPr="0025700E" w:rsidRDefault="006A5DA9" w:rsidP="004E3D5F">
            <w:pPr>
              <w:spacing w:before="100" w:beforeAutospacing="1" w:after="100" w:afterAutospacing="1"/>
              <w:jc w:val="both"/>
              <w:rPr>
                <w:rFonts w:ascii="Times New Roman" w:hAnsi="Times New Roman" w:cs="Times New Roman"/>
                <w:b/>
                <w:sz w:val="18"/>
                <w:szCs w:val="18"/>
              </w:rPr>
            </w:pPr>
          </w:p>
        </w:tc>
        <w:tc>
          <w:tcPr>
            <w:tcW w:w="0" w:type="auto"/>
          </w:tcPr>
          <w:p w14:paraId="23F2FABD" w14:textId="77777777" w:rsidR="006A5DA9" w:rsidRPr="0025700E" w:rsidRDefault="006A5DA9" w:rsidP="004E3D5F">
            <w:pPr>
              <w:spacing w:before="100" w:beforeAutospacing="1" w:after="100" w:afterAutospacing="1"/>
              <w:jc w:val="both"/>
              <w:rPr>
                <w:rFonts w:ascii="Times New Roman" w:hAnsi="Times New Roman" w:cs="Times New Roman"/>
                <w:b/>
                <w:sz w:val="18"/>
                <w:szCs w:val="18"/>
              </w:rPr>
            </w:pPr>
          </w:p>
        </w:tc>
      </w:tr>
      <w:tr w:rsidR="006A5DA9" w:rsidRPr="0025700E" w14:paraId="2FAAAB59" w14:textId="77777777" w:rsidTr="006A5DA9">
        <w:trPr>
          <w:trHeight w:hRule="exact" w:val="428"/>
        </w:trPr>
        <w:tc>
          <w:tcPr>
            <w:tcW w:w="0" w:type="auto"/>
          </w:tcPr>
          <w:p w14:paraId="33F31458" w14:textId="77777777" w:rsidR="006A5DA9" w:rsidRPr="0025700E" w:rsidRDefault="006A5DA9" w:rsidP="004E3D5F">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8</w:t>
            </w:r>
          </w:p>
        </w:tc>
        <w:tc>
          <w:tcPr>
            <w:tcW w:w="4702" w:type="dxa"/>
          </w:tcPr>
          <w:p w14:paraId="0F603469" w14:textId="4AA4BC3B" w:rsidR="006A5DA9" w:rsidRPr="0025700E" w:rsidRDefault="006A5DA9" w:rsidP="004E3D5F">
            <w:pPr>
              <w:spacing w:before="100" w:beforeAutospacing="1" w:after="100" w:afterAutospacing="1"/>
              <w:jc w:val="both"/>
              <w:rPr>
                <w:rFonts w:ascii="Times New Roman" w:hAnsi="Times New Roman" w:cs="Times New Roman"/>
                <w:sz w:val="18"/>
                <w:szCs w:val="18"/>
              </w:rPr>
            </w:pPr>
            <w:r w:rsidRPr="0025700E">
              <w:rPr>
                <w:rFonts w:ascii="Times New Roman" w:hAnsi="Times New Roman" w:cs="Times New Roman"/>
                <w:sz w:val="18"/>
                <w:szCs w:val="18"/>
              </w:rPr>
              <w:t>Millî Mücadele'de Örgütlenmenin Siyasî Boyutu olarak Erzurum ve Sivas Kongreleri</w:t>
            </w:r>
          </w:p>
        </w:tc>
        <w:tc>
          <w:tcPr>
            <w:tcW w:w="1338" w:type="dxa"/>
          </w:tcPr>
          <w:p w14:paraId="78C75BB6" w14:textId="77777777" w:rsidR="006A5DA9" w:rsidRPr="0025700E" w:rsidRDefault="006A5DA9" w:rsidP="004E3D5F">
            <w:pPr>
              <w:spacing w:before="100" w:beforeAutospacing="1" w:after="100" w:afterAutospacing="1"/>
              <w:jc w:val="both"/>
              <w:rPr>
                <w:rFonts w:ascii="Times New Roman" w:hAnsi="Times New Roman" w:cs="Times New Roman"/>
                <w:b/>
                <w:sz w:val="18"/>
                <w:szCs w:val="18"/>
              </w:rPr>
            </w:pPr>
          </w:p>
        </w:tc>
        <w:tc>
          <w:tcPr>
            <w:tcW w:w="0" w:type="auto"/>
          </w:tcPr>
          <w:p w14:paraId="13163E78" w14:textId="77777777" w:rsidR="006A5DA9" w:rsidRPr="0025700E" w:rsidRDefault="006A5DA9" w:rsidP="004E3D5F">
            <w:pPr>
              <w:spacing w:before="100" w:beforeAutospacing="1" w:after="100" w:afterAutospacing="1"/>
              <w:jc w:val="both"/>
              <w:rPr>
                <w:rFonts w:ascii="Times New Roman" w:hAnsi="Times New Roman" w:cs="Times New Roman"/>
                <w:b/>
                <w:sz w:val="18"/>
                <w:szCs w:val="18"/>
              </w:rPr>
            </w:pPr>
          </w:p>
        </w:tc>
        <w:tc>
          <w:tcPr>
            <w:tcW w:w="0" w:type="auto"/>
          </w:tcPr>
          <w:p w14:paraId="5767440E" w14:textId="77777777" w:rsidR="006A5DA9" w:rsidRPr="0025700E" w:rsidRDefault="006A5DA9" w:rsidP="004E3D5F">
            <w:pPr>
              <w:spacing w:before="100" w:beforeAutospacing="1" w:after="100" w:afterAutospacing="1"/>
              <w:jc w:val="both"/>
              <w:rPr>
                <w:rFonts w:ascii="Times New Roman" w:hAnsi="Times New Roman" w:cs="Times New Roman"/>
                <w:b/>
                <w:sz w:val="18"/>
                <w:szCs w:val="18"/>
              </w:rPr>
            </w:pPr>
          </w:p>
        </w:tc>
      </w:tr>
      <w:tr w:rsidR="006A5DA9" w:rsidRPr="0025700E" w14:paraId="6E072E80" w14:textId="77777777" w:rsidTr="006A5DA9">
        <w:trPr>
          <w:trHeight w:hRule="exact" w:val="428"/>
        </w:trPr>
        <w:tc>
          <w:tcPr>
            <w:tcW w:w="0" w:type="auto"/>
          </w:tcPr>
          <w:p w14:paraId="417C3C24" w14:textId="77777777" w:rsidR="006A5DA9" w:rsidRPr="0025700E" w:rsidRDefault="006A5DA9" w:rsidP="004E3D5F">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9</w:t>
            </w:r>
          </w:p>
        </w:tc>
        <w:tc>
          <w:tcPr>
            <w:tcW w:w="4702" w:type="dxa"/>
          </w:tcPr>
          <w:p w14:paraId="561BFD81" w14:textId="0B66C6E9" w:rsidR="006A5DA9" w:rsidRPr="0025700E" w:rsidRDefault="006A5DA9" w:rsidP="004E3D5F">
            <w:pPr>
              <w:spacing w:before="100" w:beforeAutospacing="1" w:after="100" w:afterAutospacing="1"/>
              <w:jc w:val="both"/>
              <w:rPr>
                <w:rFonts w:ascii="Times New Roman" w:hAnsi="Times New Roman" w:cs="Times New Roman"/>
                <w:sz w:val="18"/>
                <w:szCs w:val="18"/>
              </w:rPr>
            </w:pPr>
            <w:r w:rsidRPr="0025700E">
              <w:rPr>
                <w:rFonts w:ascii="Times New Roman" w:hAnsi="Times New Roman" w:cs="Times New Roman"/>
                <w:sz w:val="18"/>
                <w:szCs w:val="18"/>
              </w:rPr>
              <w:t>Sivas Kongresi ve son Osmanlı Mebusan Meclisi'nin toplanması, Misak-ı Millî'nin Kabul ve ilânı</w:t>
            </w:r>
          </w:p>
        </w:tc>
        <w:tc>
          <w:tcPr>
            <w:tcW w:w="1338" w:type="dxa"/>
          </w:tcPr>
          <w:p w14:paraId="0AD92232" w14:textId="77777777" w:rsidR="006A5DA9" w:rsidRPr="0025700E" w:rsidRDefault="006A5DA9" w:rsidP="004E3D5F">
            <w:pPr>
              <w:spacing w:before="100" w:beforeAutospacing="1" w:after="100" w:afterAutospacing="1"/>
              <w:jc w:val="both"/>
              <w:rPr>
                <w:rFonts w:ascii="Times New Roman" w:hAnsi="Times New Roman" w:cs="Times New Roman"/>
                <w:b/>
                <w:sz w:val="18"/>
                <w:szCs w:val="18"/>
              </w:rPr>
            </w:pPr>
          </w:p>
        </w:tc>
        <w:tc>
          <w:tcPr>
            <w:tcW w:w="0" w:type="auto"/>
          </w:tcPr>
          <w:p w14:paraId="470193F5" w14:textId="77777777" w:rsidR="006A5DA9" w:rsidRPr="0025700E" w:rsidRDefault="006A5DA9" w:rsidP="004E3D5F">
            <w:pPr>
              <w:spacing w:before="100" w:beforeAutospacing="1" w:after="100" w:afterAutospacing="1"/>
              <w:jc w:val="both"/>
              <w:rPr>
                <w:rFonts w:ascii="Times New Roman" w:hAnsi="Times New Roman" w:cs="Times New Roman"/>
                <w:b/>
                <w:sz w:val="18"/>
                <w:szCs w:val="18"/>
              </w:rPr>
            </w:pPr>
          </w:p>
        </w:tc>
        <w:tc>
          <w:tcPr>
            <w:tcW w:w="0" w:type="auto"/>
          </w:tcPr>
          <w:p w14:paraId="2295F5E6" w14:textId="77777777" w:rsidR="006A5DA9" w:rsidRPr="0025700E" w:rsidRDefault="006A5DA9" w:rsidP="004E3D5F">
            <w:pPr>
              <w:spacing w:before="100" w:beforeAutospacing="1" w:after="100" w:afterAutospacing="1"/>
              <w:jc w:val="both"/>
              <w:rPr>
                <w:rFonts w:ascii="Times New Roman" w:hAnsi="Times New Roman" w:cs="Times New Roman"/>
                <w:b/>
                <w:sz w:val="18"/>
                <w:szCs w:val="18"/>
              </w:rPr>
            </w:pPr>
          </w:p>
        </w:tc>
      </w:tr>
      <w:tr w:rsidR="006A5DA9" w:rsidRPr="0025700E" w14:paraId="62C2717E" w14:textId="77777777" w:rsidTr="006A5DA9">
        <w:trPr>
          <w:trHeight w:hRule="exact" w:val="710"/>
        </w:trPr>
        <w:tc>
          <w:tcPr>
            <w:tcW w:w="0" w:type="auto"/>
          </w:tcPr>
          <w:p w14:paraId="248FDC50" w14:textId="77777777" w:rsidR="006A5DA9" w:rsidRPr="0025700E" w:rsidRDefault="006A5DA9" w:rsidP="004E3D5F">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10</w:t>
            </w:r>
          </w:p>
        </w:tc>
        <w:tc>
          <w:tcPr>
            <w:tcW w:w="4702" w:type="dxa"/>
          </w:tcPr>
          <w:p w14:paraId="3E03AD9F" w14:textId="35019A3E" w:rsidR="006A5DA9" w:rsidRPr="0025700E" w:rsidRDefault="006A5DA9" w:rsidP="004E3D5F">
            <w:pPr>
              <w:spacing w:before="100" w:beforeAutospacing="1" w:after="100" w:afterAutospacing="1"/>
              <w:jc w:val="both"/>
              <w:rPr>
                <w:rFonts w:ascii="Times New Roman" w:hAnsi="Times New Roman" w:cs="Times New Roman"/>
                <w:sz w:val="18"/>
                <w:szCs w:val="18"/>
              </w:rPr>
            </w:pPr>
            <w:r w:rsidRPr="0025700E">
              <w:rPr>
                <w:rFonts w:ascii="Times New Roman" w:hAnsi="Times New Roman" w:cs="Times New Roman"/>
                <w:sz w:val="18"/>
                <w:szCs w:val="18"/>
              </w:rPr>
              <w:t>Ankara'da Türkiye Büyük Millet Meclisi'nin açılması, TBMM Hükümeti'nin kuruluşu ve Millî Mücadele'nin siyasî merkezliğinin tescili, Millî Mücadele'nin askerî evresi.</w:t>
            </w:r>
          </w:p>
        </w:tc>
        <w:tc>
          <w:tcPr>
            <w:tcW w:w="1338" w:type="dxa"/>
          </w:tcPr>
          <w:p w14:paraId="2E288E52" w14:textId="77777777" w:rsidR="006A5DA9" w:rsidRPr="0025700E" w:rsidRDefault="006A5DA9" w:rsidP="004E3D5F">
            <w:pPr>
              <w:spacing w:before="100" w:beforeAutospacing="1" w:after="100" w:afterAutospacing="1"/>
              <w:jc w:val="both"/>
              <w:rPr>
                <w:rFonts w:ascii="Times New Roman" w:hAnsi="Times New Roman" w:cs="Times New Roman"/>
                <w:b/>
                <w:sz w:val="18"/>
                <w:szCs w:val="18"/>
              </w:rPr>
            </w:pPr>
          </w:p>
        </w:tc>
        <w:tc>
          <w:tcPr>
            <w:tcW w:w="0" w:type="auto"/>
          </w:tcPr>
          <w:p w14:paraId="64E8A64B" w14:textId="77777777" w:rsidR="006A5DA9" w:rsidRPr="0025700E" w:rsidRDefault="006A5DA9" w:rsidP="004E3D5F">
            <w:pPr>
              <w:spacing w:before="100" w:beforeAutospacing="1" w:after="100" w:afterAutospacing="1"/>
              <w:jc w:val="both"/>
              <w:rPr>
                <w:rFonts w:ascii="Times New Roman" w:hAnsi="Times New Roman" w:cs="Times New Roman"/>
                <w:b/>
                <w:sz w:val="18"/>
                <w:szCs w:val="18"/>
              </w:rPr>
            </w:pPr>
          </w:p>
        </w:tc>
        <w:tc>
          <w:tcPr>
            <w:tcW w:w="0" w:type="auto"/>
          </w:tcPr>
          <w:p w14:paraId="4C408887" w14:textId="77777777" w:rsidR="006A5DA9" w:rsidRPr="0025700E" w:rsidRDefault="006A5DA9" w:rsidP="004E3D5F">
            <w:pPr>
              <w:spacing w:before="100" w:beforeAutospacing="1" w:after="100" w:afterAutospacing="1"/>
              <w:jc w:val="both"/>
              <w:rPr>
                <w:rFonts w:ascii="Times New Roman" w:hAnsi="Times New Roman" w:cs="Times New Roman"/>
                <w:b/>
                <w:sz w:val="18"/>
                <w:szCs w:val="18"/>
              </w:rPr>
            </w:pPr>
          </w:p>
        </w:tc>
      </w:tr>
      <w:tr w:rsidR="006A5DA9" w:rsidRPr="0025700E" w14:paraId="3B60C2D7" w14:textId="77777777" w:rsidTr="006A5DA9">
        <w:trPr>
          <w:trHeight w:hRule="exact" w:val="709"/>
        </w:trPr>
        <w:tc>
          <w:tcPr>
            <w:tcW w:w="0" w:type="auto"/>
          </w:tcPr>
          <w:p w14:paraId="5888CF6E" w14:textId="77777777" w:rsidR="006A5DA9" w:rsidRPr="0025700E" w:rsidRDefault="006A5DA9" w:rsidP="004E3D5F">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11</w:t>
            </w:r>
          </w:p>
        </w:tc>
        <w:tc>
          <w:tcPr>
            <w:tcW w:w="4702" w:type="dxa"/>
          </w:tcPr>
          <w:p w14:paraId="138A94F1" w14:textId="04698DA2" w:rsidR="006A5DA9" w:rsidRPr="0025700E" w:rsidRDefault="006A5DA9" w:rsidP="004E3D5F">
            <w:pPr>
              <w:spacing w:before="100" w:beforeAutospacing="1" w:after="100" w:afterAutospacing="1"/>
              <w:jc w:val="both"/>
              <w:rPr>
                <w:rFonts w:ascii="Times New Roman" w:hAnsi="Times New Roman" w:cs="Times New Roman"/>
                <w:sz w:val="18"/>
                <w:szCs w:val="18"/>
              </w:rPr>
            </w:pPr>
            <w:r w:rsidRPr="0025700E">
              <w:rPr>
                <w:rFonts w:ascii="Times New Roman" w:hAnsi="Times New Roman" w:cs="Times New Roman"/>
                <w:sz w:val="18"/>
                <w:szCs w:val="18"/>
              </w:rPr>
              <w:t>Ankara'da Türkiye Büyük Millet Meclisi'nin açılması, TBMM Hükümeti'nin kuruluşu ve Millî Mücadele'nin siyasî merkezliğinin tescili, Millî Mücadele'nin askerî evresi.</w:t>
            </w:r>
          </w:p>
        </w:tc>
        <w:tc>
          <w:tcPr>
            <w:tcW w:w="1338" w:type="dxa"/>
          </w:tcPr>
          <w:p w14:paraId="46809D32" w14:textId="77777777" w:rsidR="006A5DA9" w:rsidRPr="0025700E" w:rsidRDefault="006A5DA9" w:rsidP="004E3D5F">
            <w:pPr>
              <w:spacing w:before="100" w:beforeAutospacing="1" w:after="100" w:afterAutospacing="1"/>
              <w:jc w:val="both"/>
              <w:rPr>
                <w:rFonts w:ascii="Times New Roman" w:hAnsi="Times New Roman" w:cs="Times New Roman"/>
                <w:b/>
                <w:sz w:val="18"/>
                <w:szCs w:val="18"/>
              </w:rPr>
            </w:pPr>
          </w:p>
        </w:tc>
        <w:tc>
          <w:tcPr>
            <w:tcW w:w="0" w:type="auto"/>
          </w:tcPr>
          <w:p w14:paraId="4F1B511E" w14:textId="77777777" w:rsidR="006A5DA9" w:rsidRPr="0025700E" w:rsidRDefault="006A5DA9" w:rsidP="004E3D5F">
            <w:pPr>
              <w:spacing w:before="100" w:beforeAutospacing="1" w:after="100" w:afterAutospacing="1"/>
              <w:jc w:val="both"/>
              <w:rPr>
                <w:rFonts w:ascii="Times New Roman" w:hAnsi="Times New Roman" w:cs="Times New Roman"/>
                <w:b/>
                <w:sz w:val="18"/>
                <w:szCs w:val="18"/>
              </w:rPr>
            </w:pPr>
          </w:p>
        </w:tc>
        <w:tc>
          <w:tcPr>
            <w:tcW w:w="0" w:type="auto"/>
          </w:tcPr>
          <w:p w14:paraId="6603D073" w14:textId="77777777" w:rsidR="006A5DA9" w:rsidRPr="0025700E" w:rsidRDefault="006A5DA9" w:rsidP="004E3D5F">
            <w:pPr>
              <w:spacing w:before="100" w:beforeAutospacing="1" w:after="100" w:afterAutospacing="1"/>
              <w:jc w:val="both"/>
              <w:rPr>
                <w:rFonts w:ascii="Times New Roman" w:hAnsi="Times New Roman" w:cs="Times New Roman"/>
                <w:b/>
                <w:sz w:val="18"/>
                <w:szCs w:val="18"/>
              </w:rPr>
            </w:pPr>
          </w:p>
        </w:tc>
      </w:tr>
      <w:tr w:rsidR="006A5DA9" w:rsidRPr="0025700E" w14:paraId="50160491" w14:textId="77777777" w:rsidTr="006A5DA9">
        <w:trPr>
          <w:trHeight w:hRule="exact" w:val="418"/>
        </w:trPr>
        <w:tc>
          <w:tcPr>
            <w:tcW w:w="0" w:type="auto"/>
          </w:tcPr>
          <w:p w14:paraId="0A1F7DA3" w14:textId="77777777" w:rsidR="006A5DA9" w:rsidRPr="0025700E" w:rsidRDefault="006A5DA9" w:rsidP="004E3D5F">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12</w:t>
            </w:r>
          </w:p>
        </w:tc>
        <w:tc>
          <w:tcPr>
            <w:tcW w:w="4702" w:type="dxa"/>
          </w:tcPr>
          <w:p w14:paraId="75238D49" w14:textId="3A238D2B" w:rsidR="006A5DA9" w:rsidRPr="0025700E" w:rsidRDefault="006A5DA9" w:rsidP="004E3D5F">
            <w:pPr>
              <w:spacing w:before="100" w:beforeAutospacing="1" w:after="100" w:afterAutospacing="1"/>
              <w:jc w:val="both"/>
              <w:rPr>
                <w:rFonts w:ascii="Times New Roman" w:hAnsi="Times New Roman" w:cs="Times New Roman"/>
                <w:sz w:val="18"/>
                <w:szCs w:val="18"/>
              </w:rPr>
            </w:pPr>
            <w:r w:rsidRPr="0025700E">
              <w:rPr>
                <w:rFonts w:ascii="Times New Roman" w:hAnsi="Times New Roman" w:cs="Times New Roman"/>
                <w:sz w:val="18"/>
                <w:szCs w:val="18"/>
              </w:rPr>
              <w:t>Lozan Konferansı, Barış Antlaşmaları çerçevesinde I. Dünya Savaşı sonrası Yeni Dünya Düzeni değerlendirmesi</w:t>
            </w:r>
            <w:r>
              <w:rPr>
                <w:rFonts w:ascii="Times New Roman" w:hAnsi="Times New Roman" w:cs="Times New Roman"/>
                <w:sz w:val="18"/>
                <w:szCs w:val="18"/>
              </w:rPr>
              <w:t>.</w:t>
            </w:r>
          </w:p>
        </w:tc>
        <w:tc>
          <w:tcPr>
            <w:tcW w:w="1338" w:type="dxa"/>
          </w:tcPr>
          <w:p w14:paraId="6FF016C3" w14:textId="77777777" w:rsidR="006A5DA9" w:rsidRPr="0025700E" w:rsidRDefault="006A5DA9" w:rsidP="004E3D5F">
            <w:pPr>
              <w:spacing w:before="100" w:beforeAutospacing="1" w:after="100" w:afterAutospacing="1"/>
              <w:jc w:val="both"/>
              <w:rPr>
                <w:rFonts w:ascii="Times New Roman" w:hAnsi="Times New Roman" w:cs="Times New Roman"/>
                <w:b/>
                <w:sz w:val="18"/>
                <w:szCs w:val="18"/>
              </w:rPr>
            </w:pPr>
          </w:p>
        </w:tc>
        <w:tc>
          <w:tcPr>
            <w:tcW w:w="0" w:type="auto"/>
          </w:tcPr>
          <w:p w14:paraId="68A630BF" w14:textId="77777777" w:rsidR="006A5DA9" w:rsidRPr="0025700E" w:rsidRDefault="006A5DA9" w:rsidP="004E3D5F">
            <w:pPr>
              <w:spacing w:before="100" w:beforeAutospacing="1" w:after="100" w:afterAutospacing="1"/>
              <w:jc w:val="both"/>
              <w:rPr>
                <w:rFonts w:ascii="Times New Roman" w:hAnsi="Times New Roman" w:cs="Times New Roman"/>
                <w:b/>
                <w:sz w:val="18"/>
                <w:szCs w:val="18"/>
              </w:rPr>
            </w:pPr>
          </w:p>
        </w:tc>
        <w:tc>
          <w:tcPr>
            <w:tcW w:w="0" w:type="auto"/>
          </w:tcPr>
          <w:p w14:paraId="4AA8FD9B" w14:textId="77777777" w:rsidR="006A5DA9" w:rsidRPr="0025700E" w:rsidRDefault="006A5DA9" w:rsidP="004E3D5F">
            <w:pPr>
              <w:spacing w:before="100" w:beforeAutospacing="1" w:after="100" w:afterAutospacing="1"/>
              <w:jc w:val="both"/>
              <w:rPr>
                <w:rFonts w:ascii="Times New Roman" w:hAnsi="Times New Roman" w:cs="Times New Roman"/>
                <w:b/>
                <w:sz w:val="18"/>
                <w:szCs w:val="18"/>
              </w:rPr>
            </w:pPr>
          </w:p>
        </w:tc>
      </w:tr>
      <w:tr w:rsidR="006A5DA9" w:rsidRPr="0025700E" w14:paraId="416BF03F" w14:textId="77777777" w:rsidTr="006A5DA9">
        <w:trPr>
          <w:trHeight w:hRule="exact" w:val="708"/>
        </w:trPr>
        <w:tc>
          <w:tcPr>
            <w:tcW w:w="0" w:type="auto"/>
          </w:tcPr>
          <w:p w14:paraId="77B9FFAC" w14:textId="77777777" w:rsidR="006A5DA9" w:rsidRPr="0025700E" w:rsidRDefault="006A5DA9" w:rsidP="004E3D5F">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13</w:t>
            </w:r>
          </w:p>
        </w:tc>
        <w:tc>
          <w:tcPr>
            <w:tcW w:w="4702" w:type="dxa"/>
          </w:tcPr>
          <w:p w14:paraId="359250E3" w14:textId="5427813B" w:rsidR="006A5DA9" w:rsidRPr="0025700E" w:rsidRDefault="006A5DA9" w:rsidP="004E3D5F">
            <w:pPr>
              <w:spacing w:before="100" w:beforeAutospacing="1" w:after="100" w:afterAutospacing="1"/>
              <w:jc w:val="both"/>
              <w:rPr>
                <w:rFonts w:ascii="Times New Roman" w:hAnsi="Times New Roman" w:cs="Times New Roman"/>
                <w:sz w:val="18"/>
                <w:szCs w:val="18"/>
              </w:rPr>
            </w:pPr>
            <w:r w:rsidRPr="0025700E">
              <w:rPr>
                <w:rFonts w:ascii="Times New Roman" w:hAnsi="Times New Roman" w:cs="Times New Roman"/>
                <w:sz w:val="18"/>
                <w:szCs w:val="18"/>
              </w:rPr>
              <w:t>Lozan Antlaşması, Ankara TBMM Hükümeti ve Şark Meselesi Bağlamında Mondros Mütarekesi- Sevr Barış Andlaşması ve Lozan Andlaşması'nın Karşılaştırılması</w:t>
            </w:r>
          </w:p>
        </w:tc>
        <w:tc>
          <w:tcPr>
            <w:tcW w:w="1338" w:type="dxa"/>
          </w:tcPr>
          <w:p w14:paraId="4935E16A" w14:textId="77777777" w:rsidR="006A5DA9" w:rsidRPr="0025700E" w:rsidRDefault="006A5DA9" w:rsidP="004E3D5F">
            <w:pPr>
              <w:spacing w:before="100" w:beforeAutospacing="1" w:after="100" w:afterAutospacing="1"/>
              <w:jc w:val="both"/>
              <w:rPr>
                <w:rFonts w:ascii="Times New Roman" w:hAnsi="Times New Roman" w:cs="Times New Roman"/>
                <w:b/>
                <w:sz w:val="18"/>
                <w:szCs w:val="18"/>
              </w:rPr>
            </w:pPr>
          </w:p>
        </w:tc>
        <w:tc>
          <w:tcPr>
            <w:tcW w:w="0" w:type="auto"/>
          </w:tcPr>
          <w:p w14:paraId="33158E41" w14:textId="77777777" w:rsidR="006A5DA9" w:rsidRPr="0025700E" w:rsidRDefault="006A5DA9" w:rsidP="004E3D5F">
            <w:pPr>
              <w:spacing w:before="100" w:beforeAutospacing="1" w:after="100" w:afterAutospacing="1"/>
              <w:jc w:val="both"/>
              <w:rPr>
                <w:rFonts w:ascii="Times New Roman" w:hAnsi="Times New Roman" w:cs="Times New Roman"/>
                <w:b/>
                <w:sz w:val="18"/>
                <w:szCs w:val="18"/>
              </w:rPr>
            </w:pPr>
          </w:p>
        </w:tc>
        <w:tc>
          <w:tcPr>
            <w:tcW w:w="0" w:type="auto"/>
          </w:tcPr>
          <w:p w14:paraId="5CFF18EC" w14:textId="77777777" w:rsidR="006A5DA9" w:rsidRPr="0025700E" w:rsidRDefault="006A5DA9" w:rsidP="004E3D5F">
            <w:pPr>
              <w:spacing w:before="100" w:beforeAutospacing="1" w:after="100" w:afterAutospacing="1"/>
              <w:jc w:val="both"/>
              <w:rPr>
                <w:rFonts w:ascii="Times New Roman" w:hAnsi="Times New Roman" w:cs="Times New Roman"/>
                <w:b/>
                <w:sz w:val="18"/>
                <w:szCs w:val="18"/>
              </w:rPr>
            </w:pPr>
          </w:p>
        </w:tc>
      </w:tr>
      <w:tr w:rsidR="006A5DA9" w:rsidRPr="0025700E" w14:paraId="311E9EFE" w14:textId="77777777" w:rsidTr="006A5DA9">
        <w:trPr>
          <w:trHeight w:hRule="exact" w:val="292"/>
        </w:trPr>
        <w:tc>
          <w:tcPr>
            <w:tcW w:w="0" w:type="auto"/>
          </w:tcPr>
          <w:p w14:paraId="64EC8AE9" w14:textId="77777777" w:rsidR="006A5DA9" w:rsidRPr="0025700E" w:rsidRDefault="006A5DA9" w:rsidP="004E3D5F">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14</w:t>
            </w:r>
          </w:p>
        </w:tc>
        <w:tc>
          <w:tcPr>
            <w:tcW w:w="4702" w:type="dxa"/>
          </w:tcPr>
          <w:p w14:paraId="6199E74E" w14:textId="2EC55ACF" w:rsidR="006A5DA9" w:rsidRPr="0025700E" w:rsidRDefault="006A5DA9" w:rsidP="004E3D5F">
            <w:pPr>
              <w:spacing w:before="100" w:beforeAutospacing="1" w:after="100" w:afterAutospacing="1"/>
              <w:jc w:val="both"/>
              <w:rPr>
                <w:rFonts w:ascii="Times New Roman" w:hAnsi="Times New Roman" w:cs="Times New Roman"/>
                <w:sz w:val="18"/>
                <w:szCs w:val="18"/>
              </w:rPr>
            </w:pPr>
            <w:r>
              <w:rPr>
                <w:rFonts w:ascii="Times New Roman" w:hAnsi="Times New Roman" w:cs="Times New Roman"/>
                <w:sz w:val="18"/>
                <w:szCs w:val="18"/>
              </w:rPr>
              <w:t>Genel Tekrar</w:t>
            </w:r>
          </w:p>
        </w:tc>
        <w:tc>
          <w:tcPr>
            <w:tcW w:w="1338" w:type="dxa"/>
          </w:tcPr>
          <w:p w14:paraId="684B934B" w14:textId="77777777" w:rsidR="006A5DA9" w:rsidRPr="0025700E" w:rsidRDefault="006A5DA9" w:rsidP="004E3D5F">
            <w:pPr>
              <w:spacing w:before="100" w:beforeAutospacing="1" w:after="100" w:afterAutospacing="1"/>
              <w:jc w:val="both"/>
              <w:rPr>
                <w:rFonts w:ascii="Times New Roman" w:hAnsi="Times New Roman" w:cs="Times New Roman"/>
                <w:b/>
                <w:sz w:val="18"/>
                <w:szCs w:val="18"/>
              </w:rPr>
            </w:pPr>
          </w:p>
        </w:tc>
        <w:tc>
          <w:tcPr>
            <w:tcW w:w="0" w:type="auto"/>
          </w:tcPr>
          <w:p w14:paraId="365E9D08" w14:textId="77777777" w:rsidR="006A5DA9" w:rsidRPr="0025700E" w:rsidRDefault="006A5DA9" w:rsidP="004E3D5F">
            <w:pPr>
              <w:spacing w:before="100" w:beforeAutospacing="1" w:after="100" w:afterAutospacing="1"/>
              <w:jc w:val="both"/>
              <w:rPr>
                <w:rFonts w:ascii="Times New Roman" w:hAnsi="Times New Roman" w:cs="Times New Roman"/>
                <w:b/>
                <w:sz w:val="18"/>
                <w:szCs w:val="18"/>
              </w:rPr>
            </w:pPr>
          </w:p>
        </w:tc>
        <w:tc>
          <w:tcPr>
            <w:tcW w:w="0" w:type="auto"/>
          </w:tcPr>
          <w:p w14:paraId="66BB0E40" w14:textId="77777777" w:rsidR="006A5DA9" w:rsidRPr="0025700E" w:rsidRDefault="006A5DA9" w:rsidP="004E3D5F">
            <w:pPr>
              <w:spacing w:before="100" w:beforeAutospacing="1" w:after="100" w:afterAutospacing="1"/>
              <w:jc w:val="both"/>
              <w:rPr>
                <w:rFonts w:ascii="Times New Roman" w:hAnsi="Times New Roman" w:cs="Times New Roman"/>
                <w:b/>
                <w:sz w:val="18"/>
                <w:szCs w:val="18"/>
              </w:rPr>
            </w:pPr>
          </w:p>
        </w:tc>
      </w:tr>
      <w:tr w:rsidR="006A5DA9" w:rsidRPr="0025700E" w14:paraId="2D5CC7BC" w14:textId="77777777" w:rsidTr="006A5DA9">
        <w:trPr>
          <w:trHeight w:hRule="exact" w:val="284"/>
        </w:trPr>
        <w:tc>
          <w:tcPr>
            <w:tcW w:w="5348" w:type="dxa"/>
            <w:gridSpan w:val="2"/>
          </w:tcPr>
          <w:p w14:paraId="77C86C8D" w14:textId="77777777" w:rsidR="006A5DA9" w:rsidRPr="0025700E" w:rsidRDefault="006A5DA9" w:rsidP="004E3D5F">
            <w:pPr>
              <w:spacing w:before="100" w:beforeAutospacing="1" w:after="100" w:afterAutospacing="1"/>
              <w:rPr>
                <w:rFonts w:ascii="Times New Roman" w:hAnsi="Times New Roman" w:cs="Times New Roman"/>
                <w:sz w:val="20"/>
                <w:szCs w:val="20"/>
              </w:rPr>
            </w:pPr>
            <w:r w:rsidRPr="0025700E">
              <w:rPr>
                <w:rFonts w:ascii="Times New Roman" w:hAnsi="Times New Roman" w:cs="Times New Roman"/>
                <w:sz w:val="20"/>
                <w:szCs w:val="20"/>
              </w:rPr>
              <w:t>Dersin Gün ve Saati</w:t>
            </w:r>
          </w:p>
        </w:tc>
        <w:tc>
          <w:tcPr>
            <w:tcW w:w="3714" w:type="dxa"/>
            <w:gridSpan w:val="3"/>
          </w:tcPr>
          <w:p w14:paraId="176F8C0F" w14:textId="77777777" w:rsidR="006A5DA9" w:rsidRPr="0025700E" w:rsidRDefault="006A5DA9" w:rsidP="004E3D5F">
            <w:pPr>
              <w:spacing w:before="100" w:beforeAutospacing="1" w:after="100" w:afterAutospacing="1"/>
              <w:jc w:val="center"/>
              <w:rPr>
                <w:rFonts w:ascii="Times New Roman" w:hAnsi="Times New Roman" w:cs="Times New Roman"/>
                <w:sz w:val="20"/>
                <w:szCs w:val="20"/>
              </w:rPr>
            </w:pPr>
            <w:r w:rsidRPr="0025700E">
              <w:rPr>
                <w:rFonts w:ascii="Times New Roman" w:hAnsi="Times New Roman" w:cs="Times New Roman"/>
                <w:sz w:val="20"/>
                <w:szCs w:val="20"/>
              </w:rPr>
              <w:t>Program web sayfasında ilan edilmiştir</w:t>
            </w:r>
          </w:p>
        </w:tc>
      </w:tr>
      <w:tr w:rsidR="006A5DA9" w:rsidRPr="0025700E" w14:paraId="275F5AC4" w14:textId="77777777" w:rsidTr="004E3D5F">
        <w:trPr>
          <w:trHeight w:hRule="exact" w:val="284"/>
        </w:trPr>
        <w:tc>
          <w:tcPr>
            <w:tcW w:w="0" w:type="auto"/>
            <w:gridSpan w:val="3"/>
          </w:tcPr>
          <w:p w14:paraId="5B67382F" w14:textId="77777777" w:rsidR="006A5DA9" w:rsidRPr="0025700E" w:rsidRDefault="006A5DA9" w:rsidP="004E3D5F">
            <w:pPr>
              <w:spacing w:before="100" w:beforeAutospacing="1" w:after="100" w:afterAutospacing="1"/>
              <w:jc w:val="both"/>
              <w:rPr>
                <w:rFonts w:ascii="Times New Roman" w:hAnsi="Times New Roman" w:cs="Times New Roman"/>
                <w:b/>
                <w:sz w:val="20"/>
                <w:szCs w:val="20"/>
              </w:rPr>
            </w:pPr>
            <w:r w:rsidRPr="0025700E">
              <w:rPr>
                <w:rFonts w:ascii="Times New Roman" w:hAnsi="Times New Roman" w:cs="Times New Roman"/>
                <w:sz w:val="20"/>
                <w:szCs w:val="20"/>
              </w:rPr>
              <w:t>Ders Görüşme Gün ve Saatleri</w:t>
            </w:r>
          </w:p>
        </w:tc>
        <w:tc>
          <w:tcPr>
            <w:tcW w:w="0" w:type="auto"/>
            <w:gridSpan w:val="2"/>
          </w:tcPr>
          <w:p w14:paraId="21E34874" w14:textId="77777777" w:rsidR="006A5DA9" w:rsidRPr="0025700E" w:rsidRDefault="006A5DA9" w:rsidP="004E3D5F">
            <w:pPr>
              <w:spacing w:before="100" w:beforeAutospacing="1" w:after="100" w:afterAutospacing="1"/>
              <w:jc w:val="both"/>
              <w:rPr>
                <w:rFonts w:ascii="Times New Roman" w:hAnsi="Times New Roman" w:cs="Times New Roman"/>
                <w:b/>
                <w:sz w:val="24"/>
                <w:szCs w:val="24"/>
              </w:rPr>
            </w:pPr>
          </w:p>
        </w:tc>
      </w:tr>
      <w:tr w:rsidR="006A5DA9" w:rsidRPr="00306D0B" w14:paraId="375CBE90" w14:textId="77777777" w:rsidTr="004E3D5F">
        <w:trPr>
          <w:trHeight w:hRule="exact" w:val="284"/>
        </w:trPr>
        <w:tc>
          <w:tcPr>
            <w:tcW w:w="0" w:type="auto"/>
            <w:gridSpan w:val="3"/>
          </w:tcPr>
          <w:p w14:paraId="1029D5C4" w14:textId="77777777" w:rsidR="006A5DA9" w:rsidRPr="00306D0B" w:rsidRDefault="006A5DA9" w:rsidP="004E3D5F">
            <w:pPr>
              <w:spacing w:before="100" w:beforeAutospacing="1" w:after="100" w:afterAutospacing="1"/>
              <w:jc w:val="both"/>
              <w:rPr>
                <w:rFonts w:ascii="Times New Roman" w:hAnsi="Times New Roman" w:cs="Times New Roman"/>
                <w:sz w:val="20"/>
                <w:szCs w:val="20"/>
              </w:rPr>
            </w:pPr>
            <w:r w:rsidRPr="0025700E">
              <w:rPr>
                <w:rFonts w:ascii="Times New Roman" w:hAnsi="Times New Roman" w:cs="Times New Roman"/>
                <w:sz w:val="20"/>
                <w:szCs w:val="20"/>
              </w:rPr>
              <w:t>İletişim bilgileri</w:t>
            </w:r>
          </w:p>
        </w:tc>
        <w:tc>
          <w:tcPr>
            <w:tcW w:w="0" w:type="auto"/>
            <w:gridSpan w:val="2"/>
          </w:tcPr>
          <w:p w14:paraId="2FFA7B66" w14:textId="77777777" w:rsidR="006A5DA9" w:rsidRPr="00306D0B" w:rsidRDefault="006A5DA9" w:rsidP="004E3D5F">
            <w:pPr>
              <w:spacing w:before="100" w:beforeAutospacing="1" w:after="100" w:afterAutospacing="1"/>
              <w:jc w:val="both"/>
              <w:rPr>
                <w:rFonts w:ascii="Times New Roman" w:hAnsi="Times New Roman" w:cs="Times New Roman"/>
                <w:b/>
                <w:sz w:val="24"/>
                <w:szCs w:val="24"/>
              </w:rPr>
            </w:pPr>
          </w:p>
        </w:tc>
      </w:tr>
    </w:tbl>
    <w:p w14:paraId="13497791" w14:textId="77777777" w:rsidR="006A5DA9" w:rsidRDefault="006A5DA9" w:rsidP="00F75BCC">
      <w:pPr>
        <w:spacing w:after="0" w:line="240" w:lineRule="auto"/>
        <w:ind w:left="567"/>
        <w:jc w:val="both"/>
        <w:rPr>
          <w:rFonts w:ascii="Times New Roman" w:hAnsi="Times New Roman" w:cs="Times New Roman"/>
        </w:rPr>
      </w:pPr>
    </w:p>
    <w:p w14:paraId="4CB289CC" w14:textId="77777777" w:rsidR="006A5DA9" w:rsidRDefault="006A5DA9" w:rsidP="00F75BCC">
      <w:pPr>
        <w:spacing w:after="0" w:line="240" w:lineRule="auto"/>
        <w:ind w:left="567"/>
        <w:jc w:val="both"/>
        <w:rPr>
          <w:rFonts w:ascii="Times New Roman" w:hAnsi="Times New Roman" w:cs="Times New Roman"/>
        </w:rPr>
      </w:pPr>
    </w:p>
    <w:tbl>
      <w:tblPr>
        <w:tblStyle w:val="TabloKlavuzu"/>
        <w:tblW w:w="0" w:type="auto"/>
        <w:tblLook w:val="04A0" w:firstRow="1" w:lastRow="0" w:firstColumn="1" w:lastColumn="0" w:noHBand="0" w:noVBand="1"/>
      </w:tblPr>
      <w:tblGrid>
        <w:gridCol w:w="3248"/>
        <w:gridCol w:w="867"/>
        <w:gridCol w:w="1553"/>
        <w:gridCol w:w="969"/>
        <w:gridCol w:w="834"/>
        <w:gridCol w:w="759"/>
        <w:gridCol w:w="832"/>
      </w:tblGrid>
      <w:tr w:rsidR="00C60799" w:rsidRPr="00306D0B" w14:paraId="41160927" w14:textId="77777777" w:rsidTr="00F75BCC">
        <w:trPr>
          <w:trHeight w:hRule="exact" w:val="480"/>
        </w:trPr>
        <w:tc>
          <w:tcPr>
            <w:tcW w:w="3248" w:type="dxa"/>
            <w:vAlign w:val="center"/>
          </w:tcPr>
          <w:p w14:paraId="1A77C3DC" w14:textId="77777777" w:rsidR="00C60799" w:rsidRPr="00117297" w:rsidRDefault="00C60799" w:rsidP="004E3D5F">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Dersin adı</w:t>
            </w:r>
          </w:p>
        </w:tc>
        <w:tc>
          <w:tcPr>
            <w:tcW w:w="867" w:type="dxa"/>
          </w:tcPr>
          <w:p w14:paraId="7FA1811F" w14:textId="77777777" w:rsidR="00C60799" w:rsidRPr="00117297" w:rsidRDefault="00C60799" w:rsidP="004E3D5F">
            <w:pPr>
              <w:spacing w:before="100" w:beforeAutospacing="1" w:after="100" w:afterAutospacing="1"/>
              <w:rPr>
                <w:rFonts w:ascii="Times New Roman" w:hAnsi="Times New Roman" w:cs="Times New Roman"/>
                <w:sz w:val="18"/>
                <w:szCs w:val="18"/>
              </w:rPr>
            </w:pPr>
            <w:r w:rsidRPr="00117297">
              <w:rPr>
                <w:rFonts w:ascii="Times New Roman" w:hAnsi="Times New Roman" w:cs="Times New Roman"/>
                <w:sz w:val="18"/>
                <w:szCs w:val="18"/>
              </w:rPr>
              <w:t>Dersin Kodu</w:t>
            </w:r>
          </w:p>
        </w:tc>
        <w:tc>
          <w:tcPr>
            <w:tcW w:w="1553" w:type="dxa"/>
            <w:vAlign w:val="center"/>
          </w:tcPr>
          <w:p w14:paraId="71E376EC" w14:textId="77777777" w:rsidR="00C60799" w:rsidRPr="00117297" w:rsidRDefault="00C60799" w:rsidP="004E3D5F">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Zorunlu/Seçmeli</w:t>
            </w:r>
          </w:p>
        </w:tc>
        <w:tc>
          <w:tcPr>
            <w:tcW w:w="969" w:type="dxa"/>
            <w:vAlign w:val="center"/>
          </w:tcPr>
          <w:p w14:paraId="3E5634E5" w14:textId="77777777" w:rsidR="00C60799" w:rsidRPr="00117297" w:rsidRDefault="00C60799" w:rsidP="004E3D5F">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AKTS</w:t>
            </w:r>
          </w:p>
        </w:tc>
        <w:tc>
          <w:tcPr>
            <w:tcW w:w="834" w:type="dxa"/>
            <w:vAlign w:val="center"/>
          </w:tcPr>
          <w:p w14:paraId="0C380418" w14:textId="77777777" w:rsidR="00C60799" w:rsidRPr="00117297" w:rsidRDefault="00C60799" w:rsidP="004E3D5F">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Kredi</w:t>
            </w:r>
          </w:p>
        </w:tc>
        <w:tc>
          <w:tcPr>
            <w:tcW w:w="759" w:type="dxa"/>
            <w:tcBorders>
              <w:right w:val="single" w:sz="2" w:space="0" w:color="auto"/>
            </w:tcBorders>
            <w:vAlign w:val="center"/>
          </w:tcPr>
          <w:p w14:paraId="5C01CA75" w14:textId="77777777" w:rsidR="00C60799" w:rsidRPr="00117297" w:rsidRDefault="00C60799" w:rsidP="004E3D5F">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T</w:t>
            </w:r>
          </w:p>
        </w:tc>
        <w:tc>
          <w:tcPr>
            <w:tcW w:w="832" w:type="dxa"/>
            <w:tcBorders>
              <w:left w:val="single" w:sz="2" w:space="0" w:color="auto"/>
            </w:tcBorders>
            <w:vAlign w:val="center"/>
          </w:tcPr>
          <w:p w14:paraId="4BC0DE1E" w14:textId="77777777" w:rsidR="00C60799" w:rsidRPr="00117297" w:rsidRDefault="00C60799" w:rsidP="004E3D5F">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U</w:t>
            </w:r>
          </w:p>
        </w:tc>
      </w:tr>
      <w:tr w:rsidR="00C60799" w:rsidRPr="00306D0B" w14:paraId="18F53730" w14:textId="77777777" w:rsidTr="00F75BCC">
        <w:trPr>
          <w:trHeight w:hRule="exact" w:val="284"/>
        </w:trPr>
        <w:tc>
          <w:tcPr>
            <w:tcW w:w="3248" w:type="dxa"/>
            <w:vAlign w:val="center"/>
          </w:tcPr>
          <w:p w14:paraId="0569F85C" w14:textId="77777777" w:rsidR="00C60799" w:rsidRPr="00A32515" w:rsidRDefault="00C60799" w:rsidP="00A32515">
            <w:pPr>
              <w:spacing w:before="100" w:beforeAutospacing="1" w:after="100" w:afterAutospacing="1"/>
              <w:jc w:val="center"/>
              <w:rPr>
                <w:rFonts w:ascii="Times New Roman" w:hAnsi="Times New Roman" w:cs="Times New Roman"/>
                <w:b/>
                <w:bCs/>
                <w:sz w:val="18"/>
                <w:szCs w:val="18"/>
              </w:rPr>
            </w:pPr>
            <w:r w:rsidRPr="00A32515">
              <w:rPr>
                <w:rFonts w:ascii="Times New Roman" w:hAnsi="Times New Roman" w:cs="Times New Roman"/>
                <w:b/>
                <w:bCs/>
                <w:color w:val="000000"/>
                <w:sz w:val="18"/>
                <w:szCs w:val="18"/>
              </w:rPr>
              <w:t>Türk Dili-I</w:t>
            </w:r>
          </w:p>
        </w:tc>
        <w:tc>
          <w:tcPr>
            <w:tcW w:w="867" w:type="dxa"/>
            <w:vAlign w:val="center"/>
          </w:tcPr>
          <w:p w14:paraId="4D699712" w14:textId="77777777" w:rsidR="00C60799" w:rsidRPr="00A32515" w:rsidRDefault="00C60799" w:rsidP="00A32515">
            <w:pPr>
              <w:spacing w:before="100" w:beforeAutospacing="1" w:after="100" w:afterAutospacing="1"/>
              <w:jc w:val="center"/>
              <w:rPr>
                <w:rFonts w:ascii="Times New Roman" w:hAnsi="Times New Roman" w:cs="Times New Roman"/>
                <w:b/>
                <w:bCs/>
                <w:sz w:val="18"/>
                <w:szCs w:val="18"/>
              </w:rPr>
            </w:pPr>
            <w:r w:rsidRPr="00A32515">
              <w:rPr>
                <w:rFonts w:ascii="Times New Roman" w:hAnsi="Times New Roman" w:cs="Times New Roman"/>
                <w:b/>
                <w:bCs/>
                <w:color w:val="000000"/>
                <w:sz w:val="18"/>
                <w:szCs w:val="18"/>
              </w:rPr>
              <w:t>TUR101</w:t>
            </w:r>
          </w:p>
        </w:tc>
        <w:tc>
          <w:tcPr>
            <w:tcW w:w="1553" w:type="dxa"/>
            <w:vAlign w:val="center"/>
          </w:tcPr>
          <w:p w14:paraId="66D56979" w14:textId="77777777" w:rsidR="00C60799" w:rsidRPr="00A32515" w:rsidRDefault="00C60799" w:rsidP="00A32515">
            <w:pPr>
              <w:spacing w:before="100" w:beforeAutospacing="1" w:after="100" w:afterAutospacing="1"/>
              <w:jc w:val="center"/>
              <w:rPr>
                <w:rFonts w:ascii="Times New Roman" w:hAnsi="Times New Roman" w:cs="Times New Roman"/>
                <w:b/>
                <w:bCs/>
                <w:sz w:val="18"/>
                <w:szCs w:val="18"/>
              </w:rPr>
            </w:pPr>
            <w:r w:rsidRPr="00A32515">
              <w:rPr>
                <w:rFonts w:ascii="Times New Roman" w:hAnsi="Times New Roman" w:cs="Times New Roman"/>
                <w:b/>
                <w:bCs/>
                <w:sz w:val="18"/>
                <w:szCs w:val="18"/>
              </w:rPr>
              <w:t>Z</w:t>
            </w:r>
          </w:p>
        </w:tc>
        <w:tc>
          <w:tcPr>
            <w:tcW w:w="969" w:type="dxa"/>
            <w:vAlign w:val="center"/>
          </w:tcPr>
          <w:p w14:paraId="243C424B" w14:textId="77777777" w:rsidR="00C60799" w:rsidRPr="00A32515" w:rsidRDefault="00C60799" w:rsidP="00A32515">
            <w:pPr>
              <w:spacing w:before="100" w:beforeAutospacing="1" w:after="100" w:afterAutospacing="1"/>
              <w:jc w:val="center"/>
              <w:rPr>
                <w:rFonts w:ascii="Times New Roman" w:hAnsi="Times New Roman" w:cs="Times New Roman"/>
                <w:b/>
                <w:bCs/>
                <w:sz w:val="18"/>
                <w:szCs w:val="18"/>
              </w:rPr>
            </w:pPr>
            <w:r w:rsidRPr="00A32515">
              <w:rPr>
                <w:rFonts w:ascii="Times New Roman" w:hAnsi="Times New Roman" w:cs="Times New Roman"/>
                <w:b/>
                <w:bCs/>
                <w:color w:val="000000"/>
                <w:sz w:val="18"/>
                <w:szCs w:val="18"/>
              </w:rPr>
              <w:t>2</w:t>
            </w:r>
          </w:p>
        </w:tc>
        <w:tc>
          <w:tcPr>
            <w:tcW w:w="834" w:type="dxa"/>
            <w:vAlign w:val="center"/>
          </w:tcPr>
          <w:p w14:paraId="36C7E9F9" w14:textId="77777777" w:rsidR="00C60799" w:rsidRPr="00A32515" w:rsidRDefault="00C60799" w:rsidP="00A32515">
            <w:pPr>
              <w:spacing w:before="100" w:beforeAutospacing="1" w:after="100" w:afterAutospacing="1"/>
              <w:jc w:val="center"/>
              <w:rPr>
                <w:rFonts w:ascii="Times New Roman" w:hAnsi="Times New Roman" w:cs="Times New Roman"/>
                <w:b/>
                <w:bCs/>
                <w:sz w:val="18"/>
                <w:szCs w:val="18"/>
              </w:rPr>
            </w:pPr>
            <w:r w:rsidRPr="00A32515">
              <w:rPr>
                <w:rFonts w:ascii="Times New Roman" w:hAnsi="Times New Roman" w:cs="Times New Roman"/>
                <w:b/>
                <w:bCs/>
                <w:color w:val="000000"/>
                <w:sz w:val="18"/>
                <w:szCs w:val="18"/>
              </w:rPr>
              <w:t>2</w:t>
            </w:r>
          </w:p>
        </w:tc>
        <w:tc>
          <w:tcPr>
            <w:tcW w:w="759" w:type="dxa"/>
            <w:tcBorders>
              <w:right w:val="single" w:sz="2" w:space="0" w:color="auto"/>
            </w:tcBorders>
            <w:vAlign w:val="center"/>
          </w:tcPr>
          <w:p w14:paraId="2E67CE2C" w14:textId="77777777" w:rsidR="00C60799" w:rsidRPr="00A32515" w:rsidRDefault="00C60799" w:rsidP="00A32515">
            <w:pPr>
              <w:spacing w:before="100" w:beforeAutospacing="1" w:after="100" w:afterAutospacing="1"/>
              <w:jc w:val="center"/>
              <w:rPr>
                <w:rFonts w:ascii="Times New Roman" w:hAnsi="Times New Roman" w:cs="Times New Roman"/>
                <w:b/>
                <w:bCs/>
                <w:sz w:val="18"/>
                <w:szCs w:val="18"/>
              </w:rPr>
            </w:pPr>
            <w:r w:rsidRPr="00A32515">
              <w:rPr>
                <w:rFonts w:ascii="Times New Roman" w:hAnsi="Times New Roman" w:cs="Times New Roman"/>
                <w:b/>
                <w:bCs/>
                <w:color w:val="000000"/>
                <w:sz w:val="18"/>
                <w:szCs w:val="18"/>
              </w:rPr>
              <w:t>2</w:t>
            </w:r>
          </w:p>
        </w:tc>
        <w:tc>
          <w:tcPr>
            <w:tcW w:w="832" w:type="dxa"/>
            <w:tcBorders>
              <w:left w:val="single" w:sz="2" w:space="0" w:color="auto"/>
            </w:tcBorders>
            <w:vAlign w:val="center"/>
          </w:tcPr>
          <w:p w14:paraId="5F5D4A38" w14:textId="77777777" w:rsidR="00C60799" w:rsidRPr="00A32515" w:rsidRDefault="00C60799" w:rsidP="00A32515">
            <w:pPr>
              <w:spacing w:before="100" w:beforeAutospacing="1" w:after="100" w:afterAutospacing="1"/>
              <w:jc w:val="center"/>
              <w:rPr>
                <w:rFonts w:ascii="Times New Roman" w:hAnsi="Times New Roman" w:cs="Times New Roman"/>
                <w:b/>
                <w:bCs/>
                <w:sz w:val="18"/>
                <w:szCs w:val="18"/>
              </w:rPr>
            </w:pPr>
            <w:r w:rsidRPr="00A32515">
              <w:rPr>
                <w:rFonts w:ascii="Times New Roman" w:hAnsi="Times New Roman" w:cs="Times New Roman"/>
                <w:b/>
                <w:bCs/>
                <w:color w:val="000000"/>
                <w:sz w:val="18"/>
                <w:szCs w:val="18"/>
              </w:rPr>
              <w:t>0</w:t>
            </w:r>
          </w:p>
        </w:tc>
      </w:tr>
    </w:tbl>
    <w:p w14:paraId="7ED6E985" w14:textId="6E20FF45" w:rsidR="006A5DA9" w:rsidRDefault="00C60799" w:rsidP="006A5DA9">
      <w:pPr>
        <w:spacing w:after="0" w:line="240" w:lineRule="auto"/>
        <w:ind w:left="567"/>
        <w:jc w:val="both"/>
        <w:rPr>
          <w:rFonts w:ascii="Times New Roman" w:hAnsi="Times New Roman" w:cs="Times New Roman"/>
        </w:rPr>
      </w:pPr>
      <w:r w:rsidRPr="00306D0B">
        <w:rPr>
          <w:rFonts w:ascii="Times New Roman" w:hAnsi="Times New Roman" w:cs="Times New Roman"/>
        </w:rPr>
        <w:t>• Yüz yüze/Uzaktan:</w:t>
      </w:r>
      <w:r>
        <w:rPr>
          <w:rFonts w:ascii="Times New Roman" w:hAnsi="Times New Roman" w:cs="Times New Roman"/>
        </w:rPr>
        <w:t xml:space="preserve"> </w:t>
      </w:r>
      <w:r w:rsidRPr="00306D0B">
        <w:rPr>
          <w:rFonts w:ascii="Times New Roman" w:hAnsi="Times New Roman" w:cs="Times New Roman"/>
        </w:rPr>
        <w:t>Uzaktan</w:t>
      </w:r>
      <w:r>
        <w:rPr>
          <w:rFonts w:ascii="Times New Roman" w:hAnsi="Times New Roman" w:cs="Times New Roman"/>
        </w:rPr>
        <w:t xml:space="preserve">, </w:t>
      </w:r>
      <w:r w:rsidRPr="00306D0B">
        <w:rPr>
          <w:rFonts w:ascii="Times New Roman" w:hAnsi="Times New Roman" w:cs="Times New Roman"/>
        </w:rPr>
        <w:t>• Ders Yürütücüsü:</w:t>
      </w:r>
      <w:r>
        <w:rPr>
          <w:rFonts w:ascii="Times New Roman" w:hAnsi="Times New Roman" w:cs="Times New Roman"/>
        </w:rPr>
        <w:t xml:space="preserve"> </w:t>
      </w:r>
      <w:r w:rsidRPr="00EC7B09">
        <w:rPr>
          <w:rFonts w:ascii="Times New Roman" w:hAnsi="Times New Roman" w:cs="Times New Roman"/>
        </w:rPr>
        <w:t>Öğr.</w:t>
      </w:r>
      <w:r>
        <w:rPr>
          <w:rFonts w:ascii="Times New Roman" w:hAnsi="Times New Roman" w:cs="Times New Roman"/>
        </w:rPr>
        <w:t xml:space="preserve"> </w:t>
      </w:r>
      <w:r w:rsidRPr="00EC7B09">
        <w:rPr>
          <w:rFonts w:ascii="Times New Roman" w:hAnsi="Times New Roman" w:cs="Times New Roman"/>
        </w:rPr>
        <w:t>Gör. ÖKKEŞ YÜKSEL</w:t>
      </w:r>
      <w:r>
        <w:rPr>
          <w:rFonts w:ascii="Times New Roman" w:hAnsi="Times New Roman" w:cs="Times New Roman"/>
        </w:rPr>
        <w:t xml:space="preserve">, </w:t>
      </w:r>
      <w:r w:rsidRPr="00306D0B">
        <w:rPr>
          <w:rFonts w:ascii="Times New Roman" w:hAnsi="Times New Roman" w:cs="Times New Roman"/>
        </w:rPr>
        <w:t>• Dersin Amacı:</w:t>
      </w:r>
      <w:r>
        <w:rPr>
          <w:rFonts w:ascii="Times New Roman" w:hAnsi="Times New Roman" w:cs="Times New Roman"/>
        </w:rPr>
        <w:t xml:space="preserve"> </w:t>
      </w:r>
      <w:r w:rsidRPr="00A1426E">
        <w:rPr>
          <w:rFonts w:ascii="Times New Roman" w:hAnsi="Times New Roman" w:cs="Times New Roman"/>
        </w:rPr>
        <w:t>Dilin, insan aklının ürünü olduğunu kavrayabilme, Türk dilinin yapısal özelliklerini ve zenginliğini kavrayabilme,</w:t>
      </w:r>
      <w:r w:rsidRPr="00DC64BB">
        <w:rPr>
          <w:rFonts w:ascii="Times New Roman" w:hAnsi="Times New Roman" w:cs="Times New Roman"/>
        </w:rPr>
        <w:t xml:space="preserve"> Yazılı anlatımda başarılı olmanın yollarını kavrayabilme, Araştırma, okuma ve bilgilenme kabiliyetlerini geliştirebilme. • Dersin Hedefi: öğrencilere Türk dilinin yapısını, kurallarını, işleyişini ve tarihsel gelişimini öğretmek; dil bilincini geliştirmek, yazılı ve </w:t>
      </w:r>
      <w:r w:rsidRPr="00DC64BB">
        <w:rPr>
          <w:rFonts w:ascii="Times New Roman" w:hAnsi="Times New Roman" w:cs="Times New Roman"/>
        </w:rPr>
        <w:lastRenderedPageBreak/>
        <w:t>sözlü anlatım becerilerini güçlendirmektir.</w:t>
      </w:r>
      <w:r>
        <w:rPr>
          <w:rFonts w:ascii="Times New Roman" w:hAnsi="Times New Roman" w:cs="Times New Roman"/>
        </w:rPr>
        <w:t xml:space="preserve"> </w:t>
      </w:r>
      <w:r w:rsidRPr="00306D0B">
        <w:rPr>
          <w:rFonts w:ascii="Times New Roman" w:hAnsi="Times New Roman" w:cs="Times New Roman"/>
        </w:rPr>
        <w:t>• Dersin İçeriği:</w:t>
      </w:r>
      <w:r>
        <w:rPr>
          <w:rFonts w:ascii="Times New Roman" w:hAnsi="Times New Roman" w:cs="Times New Roman"/>
        </w:rPr>
        <w:t xml:space="preserve"> </w:t>
      </w:r>
      <w:r w:rsidRPr="00A1426E">
        <w:rPr>
          <w:rFonts w:ascii="Times New Roman" w:hAnsi="Times New Roman" w:cs="Times New Roman"/>
        </w:rPr>
        <w:t>Dilin özellikleri ve sosyal hayatımızdaki yeri, Türkçenin tarihî dönemleri, ses bilgisi, anlam ve görevleri bakımından kelimeler, imlâ-noktalama işaretleri; sunum, şiir, deneme, kompozisyon, hikâye, gazete-dergi çalışmaları ve uygulamaları.</w:t>
      </w:r>
      <w:r>
        <w:rPr>
          <w:rFonts w:ascii="Times New Roman" w:hAnsi="Times New Roman" w:cs="Times New Roman"/>
        </w:rPr>
        <w:t xml:space="preserve"> </w:t>
      </w:r>
      <w:r w:rsidRPr="00306D0B">
        <w:rPr>
          <w:rFonts w:ascii="Times New Roman" w:hAnsi="Times New Roman" w:cs="Times New Roman"/>
        </w:rPr>
        <w:t xml:space="preserve">• Dersin Öğrenim </w:t>
      </w:r>
      <w:r w:rsidR="00A32515" w:rsidRPr="00306D0B">
        <w:rPr>
          <w:rFonts w:ascii="Times New Roman" w:hAnsi="Times New Roman" w:cs="Times New Roman"/>
        </w:rPr>
        <w:t>Çıktıları:</w:t>
      </w:r>
      <w:r>
        <w:rPr>
          <w:rFonts w:ascii="Times New Roman" w:hAnsi="Times New Roman" w:cs="Times New Roman"/>
        </w:rPr>
        <w:t xml:space="preserve"> </w:t>
      </w:r>
      <w:r w:rsidRPr="00A1426E">
        <w:rPr>
          <w:rFonts w:ascii="Times New Roman" w:hAnsi="Times New Roman" w:cs="Times New Roman"/>
        </w:rPr>
        <w:t>Dünya dillerinin sınıflandırmasını ve Türkçenin bu diller içindeki yerini tanır.</w:t>
      </w:r>
      <w:r w:rsidRPr="00A1426E">
        <w:rPr>
          <w:rFonts w:ascii="Times New Roman" w:hAnsi="Times New Roman" w:cs="Times New Roman"/>
        </w:rPr>
        <w:tab/>
        <w:t>Türk dilinin geçirdiği tarihsel dönemleri hatırlar</w:t>
      </w:r>
      <w:r>
        <w:rPr>
          <w:rFonts w:ascii="Times New Roman" w:hAnsi="Times New Roman" w:cs="Times New Roman"/>
        </w:rPr>
        <w:t xml:space="preserve">. </w:t>
      </w:r>
      <w:r w:rsidRPr="00A1426E">
        <w:rPr>
          <w:rFonts w:ascii="Times New Roman" w:hAnsi="Times New Roman" w:cs="Times New Roman"/>
        </w:rPr>
        <w:t>Kültürü tanımlar ve dil ile ilişkisini açıklar.</w:t>
      </w:r>
      <w:r>
        <w:rPr>
          <w:rFonts w:ascii="Times New Roman" w:hAnsi="Times New Roman" w:cs="Times New Roman"/>
        </w:rPr>
        <w:t xml:space="preserve"> </w:t>
      </w:r>
      <w:r w:rsidRPr="00A1426E">
        <w:rPr>
          <w:rFonts w:ascii="Times New Roman" w:hAnsi="Times New Roman" w:cs="Times New Roman"/>
        </w:rPr>
        <w:t>Dili tanımlar ve özelliklerini sıralayabilir.</w:t>
      </w:r>
      <w:r>
        <w:rPr>
          <w:rFonts w:ascii="Times New Roman" w:hAnsi="Times New Roman" w:cs="Times New Roman"/>
        </w:rPr>
        <w:t xml:space="preserve"> </w:t>
      </w:r>
      <w:r w:rsidRPr="00A1426E">
        <w:rPr>
          <w:rFonts w:ascii="Times New Roman" w:hAnsi="Times New Roman" w:cs="Times New Roman"/>
        </w:rPr>
        <w:t>Türkiye Türkçesiyle ilgili Cumhuriyet öncesi ve sonrası yapılan çalışmaları hatırlar dil devrimini açıklar.</w:t>
      </w:r>
      <w:r>
        <w:rPr>
          <w:rFonts w:ascii="Times New Roman" w:hAnsi="Times New Roman" w:cs="Times New Roman"/>
        </w:rPr>
        <w:t xml:space="preserve"> </w:t>
      </w:r>
      <w:r w:rsidRPr="00A1426E">
        <w:rPr>
          <w:rFonts w:ascii="Times New Roman" w:hAnsi="Times New Roman" w:cs="Times New Roman"/>
        </w:rPr>
        <w:t xml:space="preserve">Türk Dil Kurumu ve çalışmaları hakkında </w:t>
      </w:r>
      <w:r w:rsidRPr="00DC64BB">
        <w:rPr>
          <w:rFonts w:ascii="Times New Roman" w:hAnsi="Times New Roman" w:cs="Times New Roman"/>
        </w:rPr>
        <w:t>bilgi edinir. Türkçenin ses bilgisi hakkında bilgi edinir. Yazım kurallarını hatırlar ve doğru olarak uygular. Noktalama işaretlerini hatırlar ve uygular. Dilekçe, özgeçmiş, iş mektubu vb. yazar. • Dersin mesleğe katkısı (bilgi, beceri ve yetkinlik) : öğrencilerin mesleki yaşamlarında etkili iletişim kurabilmeleri için dil bilgisi ve anlatım kurallarını öğrenmelerine katkı sağlar. Doğru ve akıcı bir yazılı ve sözlü ifade yeteneği kazandırarak, rapor yazma, sunum yapma, resmi yazışmalar gibi alanlarda profesyonel dil kullanma becerisi geliştirir. Ayrıca, eleştirel düşünme, bilgiye dayalı argüman üretme ve dil aracılığıyla etkili bir şekilde kendini ifade etme yetkinliklerini artırarak, iş dünyasında etkin bir iletişimci olma kapasitesini destekler.</w:t>
      </w:r>
      <w:r>
        <w:rPr>
          <w:rFonts w:ascii="Times New Roman" w:hAnsi="Times New Roman" w:cs="Times New Roman"/>
        </w:rPr>
        <w:t xml:space="preserve"> </w:t>
      </w:r>
      <w:r w:rsidRPr="00721552">
        <w:rPr>
          <w:rFonts w:ascii="Times New Roman" w:hAnsi="Times New Roman" w:cs="Times New Roman"/>
        </w:rPr>
        <w:t xml:space="preserve">• Öğretim yöntem ve </w:t>
      </w:r>
      <w:r w:rsidR="00A32515" w:rsidRPr="00721552">
        <w:rPr>
          <w:rFonts w:ascii="Times New Roman" w:hAnsi="Times New Roman" w:cs="Times New Roman"/>
        </w:rPr>
        <w:t>teknikleri:</w:t>
      </w:r>
      <w:r>
        <w:rPr>
          <w:rFonts w:ascii="Times New Roman" w:hAnsi="Times New Roman" w:cs="Times New Roman"/>
        </w:rPr>
        <w:t xml:space="preserve"> </w:t>
      </w:r>
      <w:r>
        <w:rPr>
          <w:rFonts w:ascii="Times New Roman" w:hAnsi="Times New Roman" w:cs="Times New Roman"/>
          <w:shd w:val="clear" w:color="auto" w:fill="FFFFFF" w:themeFill="background1"/>
        </w:rPr>
        <w:t>Ders anlatımı, örnek çözümler, ödev, soru-cevap.</w:t>
      </w:r>
      <w:r>
        <w:rPr>
          <w:rFonts w:ascii="Times New Roman" w:hAnsi="Times New Roman" w:cs="Times New Roman"/>
        </w:rPr>
        <w:t xml:space="preserve"> </w:t>
      </w:r>
      <w:r w:rsidRPr="00306D0B">
        <w:rPr>
          <w:rFonts w:ascii="Times New Roman" w:hAnsi="Times New Roman" w:cs="Times New Roman"/>
        </w:rPr>
        <w:t xml:space="preserve">• Ölçme </w:t>
      </w:r>
      <w:r w:rsidR="00A32515" w:rsidRPr="00306D0B">
        <w:rPr>
          <w:rFonts w:ascii="Times New Roman" w:hAnsi="Times New Roman" w:cs="Times New Roman"/>
        </w:rPr>
        <w:t>Değerlendirme:</w:t>
      </w:r>
      <w:r>
        <w:rPr>
          <w:rFonts w:ascii="Times New Roman" w:hAnsi="Times New Roman" w:cs="Times New Roman"/>
        </w:rPr>
        <w:t xml:space="preserve"> Sosyal bilimler kapsamındadır. Ara sınav notunun %40 ve Yarıyıl sonu sınavı notunun %60 kuralı </w:t>
      </w:r>
      <w:r w:rsidR="00AE0C78">
        <w:rPr>
          <w:rFonts w:ascii="Times New Roman" w:hAnsi="Times New Roman" w:cs="Times New Roman"/>
        </w:rPr>
        <w:t>geçerlidir.</w:t>
      </w:r>
      <w:r w:rsidR="00AE0C78" w:rsidRPr="00306D0B">
        <w:rPr>
          <w:rFonts w:ascii="Times New Roman" w:hAnsi="Times New Roman" w:cs="Times New Roman"/>
        </w:rPr>
        <w:t xml:space="preserve"> •</w:t>
      </w:r>
      <w:r w:rsidRPr="00306D0B">
        <w:rPr>
          <w:rFonts w:ascii="Times New Roman" w:hAnsi="Times New Roman" w:cs="Times New Roman"/>
        </w:rPr>
        <w:t xml:space="preserve"> Kaynaklar (Yazılı, görsel vs.</w:t>
      </w:r>
      <w:r w:rsidR="003C5AFA" w:rsidRPr="00306D0B">
        <w:rPr>
          <w:rFonts w:ascii="Times New Roman" w:hAnsi="Times New Roman" w:cs="Times New Roman"/>
        </w:rPr>
        <w:t>):</w:t>
      </w:r>
      <w:r>
        <w:rPr>
          <w:rFonts w:ascii="Times New Roman" w:hAnsi="Times New Roman" w:cs="Times New Roman"/>
        </w:rPr>
        <w:t xml:space="preserve"> </w:t>
      </w:r>
      <w:r w:rsidRPr="00565F14">
        <w:rPr>
          <w:rFonts w:ascii="Times New Roman" w:hAnsi="Times New Roman" w:cs="Times New Roman"/>
        </w:rPr>
        <w:t>Prof.</w:t>
      </w:r>
      <w:r w:rsidR="00A32515">
        <w:rPr>
          <w:rFonts w:ascii="Times New Roman" w:hAnsi="Times New Roman" w:cs="Times New Roman"/>
        </w:rPr>
        <w:t xml:space="preserve"> </w:t>
      </w:r>
      <w:r w:rsidRPr="00565F14">
        <w:rPr>
          <w:rFonts w:ascii="Times New Roman" w:hAnsi="Times New Roman" w:cs="Times New Roman"/>
        </w:rPr>
        <w:t>Dr.</w:t>
      </w:r>
      <w:r w:rsidR="00A32515">
        <w:rPr>
          <w:rFonts w:ascii="Times New Roman" w:hAnsi="Times New Roman" w:cs="Times New Roman"/>
        </w:rPr>
        <w:t xml:space="preserve"> </w:t>
      </w:r>
      <w:r w:rsidRPr="00565F14">
        <w:rPr>
          <w:rFonts w:ascii="Times New Roman" w:hAnsi="Times New Roman" w:cs="Times New Roman"/>
        </w:rPr>
        <w:t>Muharrem ERGİN Üniversiteler İçin Türk Dili</w:t>
      </w:r>
      <w:r>
        <w:rPr>
          <w:rFonts w:ascii="Times New Roman" w:hAnsi="Times New Roman" w:cs="Times New Roman"/>
        </w:rPr>
        <w:t xml:space="preserve">. </w:t>
      </w:r>
      <w:r w:rsidRPr="00306D0B">
        <w:rPr>
          <w:rFonts w:ascii="Times New Roman" w:hAnsi="Times New Roman" w:cs="Times New Roman"/>
        </w:rPr>
        <w:t xml:space="preserve">• </w:t>
      </w:r>
      <w:r w:rsidRPr="00DC64BB">
        <w:rPr>
          <w:rFonts w:ascii="Times New Roman" w:hAnsi="Times New Roman" w:cs="Times New Roman"/>
        </w:rPr>
        <w:t xml:space="preserve">Ön koşul dersler ve </w:t>
      </w:r>
      <w:r w:rsidR="00A32515" w:rsidRPr="00DC64BB">
        <w:rPr>
          <w:rFonts w:ascii="Times New Roman" w:hAnsi="Times New Roman" w:cs="Times New Roman"/>
        </w:rPr>
        <w:t>Koşullar:</w:t>
      </w:r>
      <w:r w:rsidRPr="00DC64BB">
        <w:rPr>
          <w:rFonts w:ascii="Times New Roman" w:hAnsi="Times New Roman" w:cs="Times New Roman"/>
        </w:rPr>
        <w:t xml:space="preserve"> Ön koşul yoktur. • Dersin öğrenim çıktılarının program çıktıları ile olan </w:t>
      </w:r>
      <w:r w:rsidR="00A32515" w:rsidRPr="00DC64BB">
        <w:rPr>
          <w:rFonts w:ascii="Times New Roman" w:hAnsi="Times New Roman" w:cs="Times New Roman"/>
        </w:rPr>
        <w:t>ilişkileri:</w:t>
      </w:r>
      <w:r w:rsidRPr="00DC64BB">
        <w:rPr>
          <w:rFonts w:ascii="Times New Roman" w:hAnsi="Times New Roman" w:cs="Times New Roman"/>
        </w:rPr>
        <w:t xml:space="preserve"> Ders, öğrencilerin yazılı ve sözlü iletişim becerilerini geliştirerek, profesyonel hayatta rapor hazırlama, sunum yapma, resmi yazışmalar gibi görevlerde etkili olmalarını sağlar. Eleştirel düşünme, analitik yazım ve kendini ifade etme yetilerini güçlendirdiği için, öğrencilerin farklı disiplinlerde bilgi aktarımını net ve anlaşılır şekilde yapmalarını destekler. Bu da programın genel iletişim, problem çözme ve mesleki yetkinlik gibi çıktılarıyla örtüşür.</w:t>
      </w:r>
      <w:r>
        <w:rPr>
          <w:rFonts w:ascii="Times New Roman" w:hAnsi="Times New Roman" w:cs="Times New Roman"/>
        </w:rPr>
        <w:t xml:space="preserve"> </w:t>
      </w:r>
      <w:r w:rsidRPr="00306D0B">
        <w:rPr>
          <w:rFonts w:ascii="Times New Roman" w:hAnsi="Times New Roman" w:cs="Times New Roman"/>
        </w:rPr>
        <w:t xml:space="preserve">• Güncelleme </w:t>
      </w:r>
      <w:r w:rsidR="00A32515" w:rsidRPr="00306D0B">
        <w:rPr>
          <w:rFonts w:ascii="Times New Roman" w:hAnsi="Times New Roman" w:cs="Times New Roman"/>
        </w:rPr>
        <w:t>Tarihi</w:t>
      </w:r>
      <w:r w:rsidR="00E270D9">
        <w:rPr>
          <w:rFonts w:ascii="Times New Roman" w:hAnsi="Times New Roman" w:cs="Times New Roman"/>
        </w:rPr>
        <w:t>:</w:t>
      </w:r>
      <w:r w:rsidR="00A32515">
        <w:rPr>
          <w:rFonts w:ascii="Times New Roman" w:hAnsi="Times New Roman" w:cs="Times New Roman"/>
        </w:rPr>
        <w:t xml:space="preserve"> </w:t>
      </w:r>
      <w:r w:rsidR="00E270D9">
        <w:rPr>
          <w:rFonts w:ascii="Times New Roman" w:hAnsi="Times New Roman" w:cs="Times New Roman"/>
        </w:rPr>
        <w:t>Mayıs</w:t>
      </w:r>
      <w:r>
        <w:rPr>
          <w:rFonts w:ascii="Times New Roman" w:hAnsi="Times New Roman" w:cs="Times New Roman"/>
        </w:rPr>
        <w:t xml:space="preserve"> 2024</w:t>
      </w:r>
      <w:r w:rsidR="00F75BCC">
        <w:rPr>
          <w:rFonts w:ascii="Times New Roman" w:hAnsi="Times New Roman" w:cs="Times New Roman"/>
        </w:rPr>
        <w:t>.</w:t>
      </w:r>
    </w:p>
    <w:p w14:paraId="6ED18238" w14:textId="77777777" w:rsidR="006A5DA9" w:rsidRDefault="006A5DA9" w:rsidP="006A5DA9">
      <w:pPr>
        <w:spacing w:after="0" w:line="240" w:lineRule="auto"/>
        <w:ind w:left="567"/>
        <w:jc w:val="both"/>
        <w:rPr>
          <w:rFonts w:ascii="Times New Roman" w:hAnsi="Times New Roman" w:cs="Times New Roman"/>
        </w:rPr>
      </w:pPr>
    </w:p>
    <w:p w14:paraId="70E10D52" w14:textId="162E0733" w:rsidR="003C5AFA" w:rsidRPr="006A5DA9" w:rsidRDefault="003C5AFA" w:rsidP="006A5DA9">
      <w:pPr>
        <w:spacing w:after="240" w:line="240" w:lineRule="auto"/>
        <w:ind w:left="567"/>
        <w:jc w:val="center"/>
        <w:rPr>
          <w:rFonts w:ascii="Times New Roman" w:hAnsi="Times New Roman" w:cs="Times New Roman"/>
          <w:b/>
          <w:bCs/>
        </w:rPr>
      </w:pPr>
      <w:r w:rsidRPr="006A5DA9">
        <w:rPr>
          <w:rFonts w:ascii="Times New Roman" w:hAnsi="Times New Roman" w:cs="Times New Roman"/>
          <w:b/>
          <w:bCs/>
        </w:rPr>
        <w:t>Haftalık İşlenen Konular</w:t>
      </w:r>
    </w:p>
    <w:tbl>
      <w:tblPr>
        <w:tblStyle w:val="TabloKlavuzu"/>
        <w:tblW w:w="0" w:type="auto"/>
        <w:tblLook w:val="04A0" w:firstRow="1" w:lastRow="0" w:firstColumn="1" w:lastColumn="0" w:noHBand="0" w:noVBand="1"/>
      </w:tblPr>
      <w:tblGrid>
        <w:gridCol w:w="616"/>
        <w:gridCol w:w="2636"/>
        <w:gridCol w:w="865"/>
        <w:gridCol w:w="1407"/>
        <w:gridCol w:w="147"/>
        <w:gridCol w:w="968"/>
        <w:gridCol w:w="19"/>
        <w:gridCol w:w="708"/>
        <w:gridCol w:w="106"/>
        <w:gridCol w:w="758"/>
        <w:gridCol w:w="832"/>
      </w:tblGrid>
      <w:tr w:rsidR="006A5DA9" w:rsidRPr="0025700E" w14:paraId="6A92B815" w14:textId="77777777" w:rsidTr="006A5DA9">
        <w:trPr>
          <w:trHeight w:hRule="exact" w:val="284"/>
        </w:trPr>
        <w:tc>
          <w:tcPr>
            <w:tcW w:w="9062" w:type="dxa"/>
            <w:gridSpan w:val="11"/>
          </w:tcPr>
          <w:p w14:paraId="716C80B6" w14:textId="77777777" w:rsidR="006A5DA9" w:rsidRPr="0071045B" w:rsidRDefault="006A5DA9" w:rsidP="004E3D5F">
            <w:pPr>
              <w:spacing w:before="100" w:beforeAutospacing="1" w:after="100" w:afterAutospacing="1"/>
              <w:jc w:val="center"/>
              <w:rPr>
                <w:rFonts w:ascii="Times New Roman" w:hAnsi="Times New Roman" w:cs="Times New Roman"/>
                <w:b/>
                <w:bCs/>
                <w:sz w:val="18"/>
                <w:szCs w:val="18"/>
              </w:rPr>
            </w:pPr>
            <w:bookmarkStart w:id="6" w:name="_Hlk194105677"/>
            <w:r w:rsidRPr="0071045B">
              <w:rPr>
                <w:rFonts w:ascii="Times New Roman" w:hAnsi="Times New Roman" w:cs="Times New Roman"/>
                <w:b/>
                <w:bCs/>
                <w:color w:val="000000"/>
                <w:sz w:val="18"/>
                <w:szCs w:val="18"/>
              </w:rPr>
              <w:t>Türk Dili-I</w:t>
            </w:r>
          </w:p>
        </w:tc>
      </w:tr>
      <w:tr w:rsidR="006A5DA9" w:rsidRPr="0025700E" w14:paraId="24E4ABE4" w14:textId="77777777" w:rsidTr="00AB7493">
        <w:trPr>
          <w:trHeight w:hRule="exact" w:val="412"/>
        </w:trPr>
        <w:tc>
          <w:tcPr>
            <w:tcW w:w="616" w:type="dxa"/>
          </w:tcPr>
          <w:p w14:paraId="19ACE21C" w14:textId="77777777" w:rsidR="006A5DA9" w:rsidRPr="0025700E" w:rsidRDefault="006A5DA9" w:rsidP="004E3D5F">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Hafta</w:t>
            </w:r>
          </w:p>
        </w:tc>
        <w:tc>
          <w:tcPr>
            <w:tcW w:w="4910" w:type="dxa"/>
            <w:gridSpan w:val="3"/>
          </w:tcPr>
          <w:p w14:paraId="186B15E7" w14:textId="77777777" w:rsidR="006A5DA9" w:rsidRPr="0025700E" w:rsidRDefault="006A5DA9" w:rsidP="004E3D5F">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Başlık</w:t>
            </w:r>
          </w:p>
        </w:tc>
        <w:tc>
          <w:tcPr>
            <w:tcW w:w="1134" w:type="dxa"/>
            <w:gridSpan w:val="3"/>
          </w:tcPr>
          <w:p w14:paraId="5F340E91" w14:textId="77777777" w:rsidR="006A5DA9" w:rsidRPr="0025700E" w:rsidRDefault="006A5DA9" w:rsidP="004E3D5F">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E-Döküman</w:t>
            </w:r>
          </w:p>
        </w:tc>
        <w:tc>
          <w:tcPr>
            <w:tcW w:w="708" w:type="dxa"/>
          </w:tcPr>
          <w:p w14:paraId="6B1FADBC" w14:textId="77777777" w:rsidR="006A5DA9" w:rsidRPr="0025700E" w:rsidRDefault="006A5DA9" w:rsidP="004E3D5F">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Video</w:t>
            </w:r>
          </w:p>
        </w:tc>
        <w:tc>
          <w:tcPr>
            <w:tcW w:w="1694" w:type="dxa"/>
            <w:gridSpan w:val="3"/>
          </w:tcPr>
          <w:p w14:paraId="3958F611" w14:textId="77777777" w:rsidR="006A5DA9" w:rsidRPr="0025700E" w:rsidRDefault="006A5DA9" w:rsidP="004E3D5F">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Kısa ses dosyaları</w:t>
            </w:r>
          </w:p>
        </w:tc>
      </w:tr>
      <w:tr w:rsidR="006A5DA9" w:rsidRPr="00A66ED6" w14:paraId="5EB40B1A" w14:textId="77777777" w:rsidTr="00AB7493">
        <w:trPr>
          <w:trHeight w:hRule="exact" w:val="226"/>
        </w:trPr>
        <w:tc>
          <w:tcPr>
            <w:tcW w:w="616" w:type="dxa"/>
          </w:tcPr>
          <w:p w14:paraId="73A308C4" w14:textId="77777777" w:rsidR="006A5DA9" w:rsidRPr="0025700E" w:rsidRDefault="006A5DA9" w:rsidP="004E3D5F">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w:t>
            </w:r>
          </w:p>
        </w:tc>
        <w:tc>
          <w:tcPr>
            <w:tcW w:w="4910" w:type="dxa"/>
            <w:gridSpan w:val="3"/>
          </w:tcPr>
          <w:p w14:paraId="50943738" w14:textId="77777777" w:rsidR="006A5DA9" w:rsidRPr="00A66ED6" w:rsidRDefault="006A5DA9" w:rsidP="004E3D5F">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Dil-düşünce, dil-millet, dil-kültür bağlantısı; kültürün tanımı.</w:t>
            </w:r>
          </w:p>
        </w:tc>
        <w:tc>
          <w:tcPr>
            <w:tcW w:w="1134" w:type="dxa"/>
            <w:gridSpan w:val="3"/>
          </w:tcPr>
          <w:p w14:paraId="61174E76" w14:textId="77777777" w:rsidR="006A5DA9" w:rsidRPr="00A66ED6" w:rsidRDefault="006A5DA9" w:rsidP="004E3D5F">
            <w:pPr>
              <w:spacing w:before="100" w:beforeAutospacing="1" w:after="100" w:afterAutospacing="1"/>
              <w:jc w:val="both"/>
              <w:rPr>
                <w:rFonts w:ascii="Times New Roman" w:hAnsi="Times New Roman" w:cs="Times New Roman"/>
                <w:bCs/>
                <w:sz w:val="18"/>
                <w:szCs w:val="18"/>
              </w:rPr>
            </w:pPr>
          </w:p>
        </w:tc>
        <w:tc>
          <w:tcPr>
            <w:tcW w:w="708" w:type="dxa"/>
          </w:tcPr>
          <w:p w14:paraId="5629ED04" w14:textId="77777777" w:rsidR="006A5DA9" w:rsidRPr="00A66ED6" w:rsidRDefault="006A5DA9" w:rsidP="004E3D5F">
            <w:pPr>
              <w:spacing w:before="100" w:beforeAutospacing="1" w:after="100" w:afterAutospacing="1"/>
              <w:jc w:val="both"/>
              <w:rPr>
                <w:rFonts w:ascii="Times New Roman" w:hAnsi="Times New Roman" w:cs="Times New Roman"/>
                <w:bCs/>
                <w:sz w:val="18"/>
                <w:szCs w:val="18"/>
              </w:rPr>
            </w:pPr>
          </w:p>
        </w:tc>
        <w:tc>
          <w:tcPr>
            <w:tcW w:w="1694" w:type="dxa"/>
            <w:gridSpan w:val="3"/>
          </w:tcPr>
          <w:p w14:paraId="21769EBA" w14:textId="77777777" w:rsidR="006A5DA9" w:rsidRPr="00A66ED6" w:rsidRDefault="006A5DA9" w:rsidP="004E3D5F">
            <w:pPr>
              <w:spacing w:before="100" w:beforeAutospacing="1" w:after="100" w:afterAutospacing="1"/>
              <w:jc w:val="both"/>
              <w:rPr>
                <w:rFonts w:ascii="Times New Roman" w:hAnsi="Times New Roman" w:cs="Times New Roman"/>
                <w:bCs/>
                <w:sz w:val="18"/>
                <w:szCs w:val="18"/>
              </w:rPr>
            </w:pPr>
          </w:p>
        </w:tc>
      </w:tr>
      <w:tr w:rsidR="006A5DA9" w:rsidRPr="00A66ED6" w14:paraId="65CB6988" w14:textId="77777777" w:rsidTr="00AB7493">
        <w:trPr>
          <w:trHeight w:hRule="exact" w:val="274"/>
        </w:trPr>
        <w:tc>
          <w:tcPr>
            <w:tcW w:w="616" w:type="dxa"/>
          </w:tcPr>
          <w:p w14:paraId="3C1AD3DD" w14:textId="77777777" w:rsidR="006A5DA9" w:rsidRPr="00A66ED6" w:rsidRDefault="006A5DA9" w:rsidP="004E3D5F">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2</w:t>
            </w:r>
          </w:p>
        </w:tc>
        <w:tc>
          <w:tcPr>
            <w:tcW w:w="4910" w:type="dxa"/>
            <w:gridSpan w:val="3"/>
          </w:tcPr>
          <w:p w14:paraId="6C3EA2F1" w14:textId="77777777" w:rsidR="006A5DA9" w:rsidRPr="00A66ED6" w:rsidRDefault="006A5DA9" w:rsidP="004E3D5F">
            <w:pPr>
              <w:spacing w:before="100" w:beforeAutospacing="1" w:after="100" w:afterAutospacing="1"/>
              <w:jc w:val="both"/>
              <w:rPr>
                <w:rFonts w:ascii="Times New Roman" w:hAnsi="Times New Roman" w:cs="Times New Roman"/>
                <w:bCs/>
                <w:sz w:val="18"/>
                <w:szCs w:val="18"/>
              </w:rPr>
            </w:pPr>
            <w:r w:rsidRPr="00C572FC">
              <w:rPr>
                <w:rFonts w:ascii="Times New Roman" w:hAnsi="Times New Roman" w:cs="Times New Roman"/>
                <w:bCs/>
                <w:sz w:val="18"/>
                <w:szCs w:val="18"/>
              </w:rPr>
              <w:t>Dil-düşünce, dil-millet, dil-kültür bağlantısı; kültürün tanımı.</w:t>
            </w:r>
          </w:p>
        </w:tc>
        <w:tc>
          <w:tcPr>
            <w:tcW w:w="1134" w:type="dxa"/>
            <w:gridSpan w:val="3"/>
          </w:tcPr>
          <w:p w14:paraId="39FDF9B4" w14:textId="77777777" w:rsidR="006A5DA9" w:rsidRPr="00A66ED6" w:rsidRDefault="006A5DA9" w:rsidP="004E3D5F">
            <w:pPr>
              <w:spacing w:before="100" w:beforeAutospacing="1" w:after="100" w:afterAutospacing="1"/>
              <w:jc w:val="both"/>
              <w:rPr>
                <w:rFonts w:ascii="Times New Roman" w:hAnsi="Times New Roman" w:cs="Times New Roman"/>
                <w:bCs/>
                <w:sz w:val="18"/>
                <w:szCs w:val="18"/>
              </w:rPr>
            </w:pPr>
          </w:p>
        </w:tc>
        <w:tc>
          <w:tcPr>
            <w:tcW w:w="708" w:type="dxa"/>
          </w:tcPr>
          <w:p w14:paraId="5F61357F" w14:textId="77777777" w:rsidR="006A5DA9" w:rsidRPr="00A66ED6" w:rsidRDefault="006A5DA9" w:rsidP="004E3D5F">
            <w:pPr>
              <w:spacing w:before="100" w:beforeAutospacing="1" w:after="100" w:afterAutospacing="1"/>
              <w:jc w:val="both"/>
              <w:rPr>
                <w:rFonts w:ascii="Times New Roman" w:hAnsi="Times New Roman" w:cs="Times New Roman"/>
                <w:bCs/>
                <w:sz w:val="18"/>
                <w:szCs w:val="18"/>
              </w:rPr>
            </w:pPr>
          </w:p>
        </w:tc>
        <w:tc>
          <w:tcPr>
            <w:tcW w:w="1694" w:type="dxa"/>
            <w:gridSpan w:val="3"/>
          </w:tcPr>
          <w:p w14:paraId="2F4E3170" w14:textId="77777777" w:rsidR="006A5DA9" w:rsidRPr="00A66ED6" w:rsidRDefault="006A5DA9" w:rsidP="004E3D5F">
            <w:pPr>
              <w:spacing w:before="100" w:beforeAutospacing="1" w:after="100" w:afterAutospacing="1"/>
              <w:jc w:val="both"/>
              <w:rPr>
                <w:rFonts w:ascii="Times New Roman" w:hAnsi="Times New Roman" w:cs="Times New Roman"/>
                <w:bCs/>
                <w:sz w:val="18"/>
                <w:szCs w:val="18"/>
              </w:rPr>
            </w:pPr>
          </w:p>
        </w:tc>
      </w:tr>
      <w:tr w:rsidR="006A5DA9" w:rsidRPr="00A66ED6" w14:paraId="75F86FF1" w14:textId="77777777" w:rsidTr="00AB7493">
        <w:trPr>
          <w:trHeight w:hRule="exact" w:val="283"/>
        </w:trPr>
        <w:tc>
          <w:tcPr>
            <w:tcW w:w="616" w:type="dxa"/>
          </w:tcPr>
          <w:p w14:paraId="479C6A10" w14:textId="77777777" w:rsidR="006A5DA9" w:rsidRPr="00A66ED6" w:rsidRDefault="006A5DA9" w:rsidP="004E3D5F">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3</w:t>
            </w:r>
          </w:p>
        </w:tc>
        <w:tc>
          <w:tcPr>
            <w:tcW w:w="4910" w:type="dxa"/>
            <w:gridSpan w:val="3"/>
          </w:tcPr>
          <w:p w14:paraId="569DB19E" w14:textId="77777777" w:rsidR="006A5DA9" w:rsidRPr="00A66ED6" w:rsidRDefault="006A5DA9" w:rsidP="004E3D5F">
            <w:pPr>
              <w:spacing w:before="100" w:beforeAutospacing="1" w:after="100" w:afterAutospacing="1"/>
              <w:jc w:val="both"/>
              <w:rPr>
                <w:rFonts w:ascii="Times New Roman" w:hAnsi="Times New Roman" w:cs="Times New Roman"/>
                <w:bCs/>
                <w:sz w:val="18"/>
                <w:szCs w:val="18"/>
              </w:rPr>
            </w:pPr>
            <w:r w:rsidRPr="00C572FC">
              <w:rPr>
                <w:rFonts w:ascii="Times New Roman" w:hAnsi="Times New Roman" w:cs="Times New Roman"/>
                <w:bCs/>
                <w:sz w:val="18"/>
                <w:szCs w:val="18"/>
              </w:rPr>
              <w:t>Kültürün unsurları,dil-kültür ilişkisi</w:t>
            </w:r>
          </w:p>
        </w:tc>
        <w:tc>
          <w:tcPr>
            <w:tcW w:w="1134" w:type="dxa"/>
            <w:gridSpan w:val="3"/>
          </w:tcPr>
          <w:p w14:paraId="7AB3D103" w14:textId="77777777" w:rsidR="006A5DA9" w:rsidRPr="00A66ED6" w:rsidRDefault="006A5DA9" w:rsidP="004E3D5F">
            <w:pPr>
              <w:spacing w:before="100" w:beforeAutospacing="1" w:after="100" w:afterAutospacing="1"/>
              <w:jc w:val="both"/>
              <w:rPr>
                <w:rFonts w:ascii="Times New Roman" w:hAnsi="Times New Roman" w:cs="Times New Roman"/>
                <w:bCs/>
                <w:sz w:val="18"/>
                <w:szCs w:val="18"/>
              </w:rPr>
            </w:pPr>
          </w:p>
        </w:tc>
        <w:tc>
          <w:tcPr>
            <w:tcW w:w="708" w:type="dxa"/>
          </w:tcPr>
          <w:p w14:paraId="5F665F64" w14:textId="77777777" w:rsidR="006A5DA9" w:rsidRPr="00A66ED6" w:rsidRDefault="006A5DA9" w:rsidP="004E3D5F">
            <w:pPr>
              <w:spacing w:before="100" w:beforeAutospacing="1" w:after="100" w:afterAutospacing="1"/>
              <w:jc w:val="both"/>
              <w:rPr>
                <w:rFonts w:ascii="Times New Roman" w:hAnsi="Times New Roman" w:cs="Times New Roman"/>
                <w:bCs/>
                <w:sz w:val="18"/>
                <w:szCs w:val="18"/>
              </w:rPr>
            </w:pPr>
          </w:p>
        </w:tc>
        <w:tc>
          <w:tcPr>
            <w:tcW w:w="1694" w:type="dxa"/>
            <w:gridSpan w:val="3"/>
          </w:tcPr>
          <w:p w14:paraId="7566708B" w14:textId="77777777" w:rsidR="006A5DA9" w:rsidRPr="00A66ED6" w:rsidRDefault="006A5DA9" w:rsidP="004E3D5F">
            <w:pPr>
              <w:spacing w:before="100" w:beforeAutospacing="1" w:after="100" w:afterAutospacing="1"/>
              <w:jc w:val="both"/>
              <w:rPr>
                <w:rFonts w:ascii="Times New Roman" w:hAnsi="Times New Roman" w:cs="Times New Roman"/>
                <w:bCs/>
                <w:sz w:val="18"/>
                <w:szCs w:val="18"/>
              </w:rPr>
            </w:pPr>
          </w:p>
        </w:tc>
      </w:tr>
      <w:tr w:rsidR="006A5DA9" w:rsidRPr="00A66ED6" w14:paraId="1BE1E020" w14:textId="77777777" w:rsidTr="00AB7493">
        <w:trPr>
          <w:trHeight w:hRule="exact" w:val="711"/>
        </w:trPr>
        <w:tc>
          <w:tcPr>
            <w:tcW w:w="616" w:type="dxa"/>
          </w:tcPr>
          <w:p w14:paraId="56EB5CAC" w14:textId="77777777" w:rsidR="006A5DA9" w:rsidRPr="00A66ED6" w:rsidRDefault="006A5DA9" w:rsidP="004E3D5F">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4</w:t>
            </w:r>
          </w:p>
        </w:tc>
        <w:tc>
          <w:tcPr>
            <w:tcW w:w="4910" w:type="dxa"/>
            <w:gridSpan w:val="3"/>
          </w:tcPr>
          <w:p w14:paraId="1E4F1086" w14:textId="77777777" w:rsidR="006A5DA9" w:rsidRPr="00A66ED6" w:rsidRDefault="006A5DA9" w:rsidP="004E3D5F">
            <w:pPr>
              <w:spacing w:before="100" w:beforeAutospacing="1" w:after="100" w:afterAutospacing="1"/>
              <w:jc w:val="both"/>
              <w:rPr>
                <w:rFonts w:ascii="Times New Roman" w:hAnsi="Times New Roman" w:cs="Times New Roman"/>
                <w:bCs/>
                <w:sz w:val="18"/>
                <w:szCs w:val="18"/>
              </w:rPr>
            </w:pPr>
            <w:r w:rsidRPr="00C572FC">
              <w:rPr>
                <w:rFonts w:ascii="Times New Roman" w:hAnsi="Times New Roman" w:cs="Times New Roman"/>
                <w:bCs/>
                <w:sz w:val="18"/>
                <w:szCs w:val="18"/>
              </w:rPr>
              <w:t>Yeryüzündeki diller, kaynak (menşe) bakımından dünya dilleri, yapı bakımından dünya dilleri, dil farklılaşması; yazı dili, konuşma dili (lehçe, şive, ağız).</w:t>
            </w:r>
          </w:p>
        </w:tc>
        <w:tc>
          <w:tcPr>
            <w:tcW w:w="1134" w:type="dxa"/>
            <w:gridSpan w:val="3"/>
          </w:tcPr>
          <w:p w14:paraId="5A399695" w14:textId="77777777" w:rsidR="006A5DA9" w:rsidRPr="00A66ED6" w:rsidRDefault="006A5DA9" w:rsidP="004E3D5F">
            <w:pPr>
              <w:spacing w:before="100" w:beforeAutospacing="1" w:after="100" w:afterAutospacing="1"/>
              <w:jc w:val="both"/>
              <w:rPr>
                <w:rFonts w:ascii="Times New Roman" w:hAnsi="Times New Roman" w:cs="Times New Roman"/>
                <w:bCs/>
                <w:sz w:val="18"/>
                <w:szCs w:val="18"/>
              </w:rPr>
            </w:pPr>
          </w:p>
        </w:tc>
        <w:tc>
          <w:tcPr>
            <w:tcW w:w="708" w:type="dxa"/>
          </w:tcPr>
          <w:p w14:paraId="6E52AAEB" w14:textId="77777777" w:rsidR="006A5DA9" w:rsidRPr="00A66ED6" w:rsidRDefault="006A5DA9" w:rsidP="004E3D5F">
            <w:pPr>
              <w:spacing w:before="100" w:beforeAutospacing="1" w:after="100" w:afterAutospacing="1"/>
              <w:jc w:val="both"/>
              <w:rPr>
                <w:rFonts w:ascii="Times New Roman" w:hAnsi="Times New Roman" w:cs="Times New Roman"/>
                <w:bCs/>
                <w:sz w:val="18"/>
                <w:szCs w:val="18"/>
              </w:rPr>
            </w:pPr>
          </w:p>
        </w:tc>
        <w:tc>
          <w:tcPr>
            <w:tcW w:w="1694" w:type="dxa"/>
            <w:gridSpan w:val="3"/>
          </w:tcPr>
          <w:p w14:paraId="7473DC93" w14:textId="77777777" w:rsidR="006A5DA9" w:rsidRPr="00A66ED6" w:rsidRDefault="006A5DA9" w:rsidP="004E3D5F">
            <w:pPr>
              <w:spacing w:before="100" w:beforeAutospacing="1" w:after="100" w:afterAutospacing="1"/>
              <w:jc w:val="both"/>
              <w:rPr>
                <w:rFonts w:ascii="Times New Roman" w:hAnsi="Times New Roman" w:cs="Times New Roman"/>
                <w:bCs/>
                <w:sz w:val="18"/>
                <w:szCs w:val="18"/>
              </w:rPr>
            </w:pPr>
          </w:p>
        </w:tc>
      </w:tr>
      <w:tr w:rsidR="006A5DA9" w:rsidRPr="00A66ED6" w14:paraId="55ABDD21" w14:textId="77777777" w:rsidTr="00AB7493">
        <w:trPr>
          <w:trHeight w:hRule="exact" w:val="285"/>
        </w:trPr>
        <w:tc>
          <w:tcPr>
            <w:tcW w:w="616" w:type="dxa"/>
          </w:tcPr>
          <w:p w14:paraId="435FF4AE" w14:textId="77777777" w:rsidR="006A5DA9" w:rsidRPr="00A66ED6" w:rsidRDefault="006A5DA9" w:rsidP="004E3D5F">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5</w:t>
            </w:r>
          </w:p>
        </w:tc>
        <w:tc>
          <w:tcPr>
            <w:tcW w:w="4910" w:type="dxa"/>
            <w:gridSpan w:val="3"/>
          </w:tcPr>
          <w:p w14:paraId="533A94DF" w14:textId="77777777" w:rsidR="006A5DA9" w:rsidRPr="00A66ED6" w:rsidRDefault="006A5DA9" w:rsidP="004E3D5F">
            <w:pPr>
              <w:spacing w:before="100" w:beforeAutospacing="1" w:after="100" w:afterAutospacing="1"/>
              <w:jc w:val="both"/>
              <w:rPr>
                <w:rFonts w:ascii="Times New Roman" w:hAnsi="Times New Roman" w:cs="Times New Roman"/>
                <w:bCs/>
                <w:sz w:val="18"/>
                <w:szCs w:val="18"/>
              </w:rPr>
            </w:pPr>
            <w:r>
              <w:rPr>
                <w:rFonts w:ascii="Times New Roman" w:hAnsi="Times New Roman" w:cs="Times New Roman"/>
                <w:bCs/>
                <w:sz w:val="18"/>
                <w:szCs w:val="18"/>
              </w:rPr>
              <w:t>K</w:t>
            </w:r>
            <w:r w:rsidRPr="00C572FC">
              <w:rPr>
                <w:rFonts w:ascii="Times New Roman" w:hAnsi="Times New Roman" w:cs="Times New Roman"/>
                <w:bCs/>
                <w:sz w:val="18"/>
                <w:szCs w:val="18"/>
              </w:rPr>
              <w:t>aynaklarına göre yeryüzündeki diller</w:t>
            </w:r>
          </w:p>
        </w:tc>
        <w:tc>
          <w:tcPr>
            <w:tcW w:w="1134" w:type="dxa"/>
            <w:gridSpan w:val="3"/>
          </w:tcPr>
          <w:p w14:paraId="096E0ACD" w14:textId="77777777" w:rsidR="006A5DA9" w:rsidRPr="00A66ED6" w:rsidRDefault="006A5DA9" w:rsidP="004E3D5F">
            <w:pPr>
              <w:spacing w:before="100" w:beforeAutospacing="1" w:after="100" w:afterAutospacing="1"/>
              <w:jc w:val="both"/>
              <w:rPr>
                <w:rFonts w:ascii="Times New Roman" w:hAnsi="Times New Roman" w:cs="Times New Roman"/>
                <w:bCs/>
                <w:sz w:val="18"/>
                <w:szCs w:val="18"/>
              </w:rPr>
            </w:pPr>
          </w:p>
        </w:tc>
        <w:tc>
          <w:tcPr>
            <w:tcW w:w="708" w:type="dxa"/>
          </w:tcPr>
          <w:p w14:paraId="5DA12181" w14:textId="77777777" w:rsidR="006A5DA9" w:rsidRPr="00A66ED6" w:rsidRDefault="006A5DA9" w:rsidP="004E3D5F">
            <w:pPr>
              <w:spacing w:before="100" w:beforeAutospacing="1" w:after="100" w:afterAutospacing="1"/>
              <w:jc w:val="both"/>
              <w:rPr>
                <w:rFonts w:ascii="Times New Roman" w:hAnsi="Times New Roman" w:cs="Times New Roman"/>
                <w:bCs/>
                <w:sz w:val="18"/>
                <w:szCs w:val="18"/>
              </w:rPr>
            </w:pPr>
          </w:p>
        </w:tc>
        <w:tc>
          <w:tcPr>
            <w:tcW w:w="1694" w:type="dxa"/>
            <w:gridSpan w:val="3"/>
          </w:tcPr>
          <w:p w14:paraId="098F3333" w14:textId="77777777" w:rsidR="006A5DA9" w:rsidRPr="00A66ED6" w:rsidRDefault="006A5DA9" w:rsidP="004E3D5F">
            <w:pPr>
              <w:spacing w:before="100" w:beforeAutospacing="1" w:after="100" w:afterAutospacing="1"/>
              <w:jc w:val="both"/>
              <w:rPr>
                <w:rFonts w:ascii="Times New Roman" w:hAnsi="Times New Roman" w:cs="Times New Roman"/>
                <w:bCs/>
                <w:sz w:val="18"/>
                <w:szCs w:val="18"/>
              </w:rPr>
            </w:pPr>
          </w:p>
        </w:tc>
      </w:tr>
      <w:tr w:rsidR="006A5DA9" w:rsidRPr="00A66ED6" w14:paraId="514ADB7B" w14:textId="77777777" w:rsidTr="00AB7493">
        <w:trPr>
          <w:trHeight w:hRule="exact" w:val="216"/>
        </w:trPr>
        <w:tc>
          <w:tcPr>
            <w:tcW w:w="616" w:type="dxa"/>
          </w:tcPr>
          <w:p w14:paraId="3D4F1E45" w14:textId="77777777" w:rsidR="006A5DA9" w:rsidRPr="00A66ED6" w:rsidRDefault="006A5DA9" w:rsidP="004E3D5F">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6</w:t>
            </w:r>
          </w:p>
        </w:tc>
        <w:tc>
          <w:tcPr>
            <w:tcW w:w="4910" w:type="dxa"/>
            <w:gridSpan w:val="3"/>
          </w:tcPr>
          <w:p w14:paraId="1F490A65" w14:textId="77777777" w:rsidR="006A5DA9" w:rsidRPr="00A66ED6" w:rsidRDefault="006A5DA9" w:rsidP="004E3D5F">
            <w:pPr>
              <w:spacing w:before="100" w:beforeAutospacing="1" w:after="100" w:afterAutospacing="1"/>
              <w:jc w:val="both"/>
              <w:rPr>
                <w:rFonts w:ascii="Times New Roman" w:hAnsi="Times New Roman" w:cs="Times New Roman"/>
                <w:bCs/>
                <w:sz w:val="18"/>
                <w:szCs w:val="18"/>
              </w:rPr>
            </w:pPr>
            <w:r w:rsidRPr="00C572FC">
              <w:rPr>
                <w:rFonts w:ascii="Times New Roman" w:hAnsi="Times New Roman" w:cs="Times New Roman"/>
                <w:bCs/>
                <w:sz w:val="18"/>
                <w:szCs w:val="18"/>
              </w:rPr>
              <w:t>Yapılarına göre diller ve Türkçenin dünya dilleri arasındaki yeri</w:t>
            </w:r>
          </w:p>
        </w:tc>
        <w:tc>
          <w:tcPr>
            <w:tcW w:w="1134" w:type="dxa"/>
            <w:gridSpan w:val="3"/>
          </w:tcPr>
          <w:p w14:paraId="5020898D" w14:textId="77777777" w:rsidR="006A5DA9" w:rsidRPr="00A66ED6" w:rsidRDefault="006A5DA9" w:rsidP="004E3D5F">
            <w:pPr>
              <w:spacing w:before="100" w:beforeAutospacing="1" w:after="100" w:afterAutospacing="1"/>
              <w:jc w:val="both"/>
              <w:rPr>
                <w:rFonts w:ascii="Times New Roman" w:hAnsi="Times New Roman" w:cs="Times New Roman"/>
                <w:bCs/>
                <w:sz w:val="18"/>
                <w:szCs w:val="18"/>
              </w:rPr>
            </w:pPr>
          </w:p>
        </w:tc>
        <w:tc>
          <w:tcPr>
            <w:tcW w:w="708" w:type="dxa"/>
          </w:tcPr>
          <w:p w14:paraId="0B49BD4B" w14:textId="77777777" w:rsidR="006A5DA9" w:rsidRPr="00A66ED6" w:rsidRDefault="006A5DA9" w:rsidP="004E3D5F">
            <w:pPr>
              <w:spacing w:before="100" w:beforeAutospacing="1" w:after="100" w:afterAutospacing="1"/>
              <w:jc w:val="both"/>
              <w:rPr>
                <w:rFonts w:ascii="Times New Roman" w:hAnsi="Times New Roman" w:cs="Times New Roman"/>
                <w:bCs/>
                <w:sz w:val="18"/>
                <w:szCs w:val="18"/>
              </w:rPr>
            </w:pPr>
          </w:p>
        </w:tc>
        <w:tc>
          <w:tcPr>
            <w:tcW w:w="1694" w:type="dxa"/>
            <w:gridSpan w:val="3"/>
          </w:tcPr>
          <w:p w14:paraId="26EF9C45" w14:textId="77777777" w:rsidR="006A5DA9" w:rsidRPr="00A66ED6" w:rsidRDefault="006A5DA9" w:rsidP="004E3D5F">
            <w:pPr>
              <w:spacing w:before="100" w:beforeAutospacing="1" w:after="100" w:afterAutospacing="1"/>
              <w:jc w:val="both"/>
              <w:rPr>
                <w:rFonts w:ascii="Times New Roman" w:hAnsi="Times New Roman" w:cs="Times New Roman"/>
                <w:bCs/>
                <w:sz w:val="18"/>
                <w:szCs w:val="18"/>
              </w:rPr>
            </w:pPr>
          </w:p>
        </w:tc>
      </w:tr>
      <w:tr w:rsidR="006A5DA9" w:rsidRPr="00A66ED6" w14:paraId="719CD80A" w14:textId="77777777" w:rsidTr="00AB7493">
        <w:trPr>
          <w:trHeight w:hRule="exact" w:val="294"/>
        </w:trPr>
        <w:tc>
          <w:tcPr>
            <w:tcW w:w="616" w:type="dxa"/>
          </w:tcPr>
          <w:p w14:paraId="3FD2E469" w14:textId="77777777" w:rsidR="006A5DA9" w:rsidRPr="00A66ED6" w:rsidRDefault="006A5DA9" w:rsidP="004E3D5F">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7</w:t>
            </w:r>
          </w:p>
        </w:tc>
        <w:tc>
          <w:tcPr>
            <w:tcW w:w="4910" w:type="dxa"/>
            <w:gridSpan w:val="3"/>
          </w:tcPr>
          <w:p w14:paraId="18916B1C" w14:textId="77777777" w:rsidR="006A5DA9" w:rsidRPr="00A66ED6" w:rsidRDefault="006A5DA9" w:rsidP="004E3D5F">
            <w:pPr>
              <w:spacing w:before="100" w:beforeAutospacing="1" w:after="100" w:afterAutospacing="1"/>
              <w:jc w:val="both"/>
              <w:rPr>
                <w:rFonts w:ascii="Times New Roman" w:hAnsi="Times New Roman" w:cs="Times New Roman"/>
                <w:bCs/>
                <w:sz w:val="18"/>
                <w:szCs w:val="18"/>
              </w:rPr>
            </w:pPr>
            <w:r w:rsidRPr="00C572FC">
              <w:rPr>
                <w:rFonts w:ascii="Times New Roman" w:hAnsi="Times New Roman" w:cs="Times New Roman"/>
                <w:bCs/>
                <w:sz w:val="18"/>
                <w:szCs w:val="18"/>
              </w:rPr>
              <w:t>Türklerin kullandığı alfabeler</w:t>
            </w:r>
          </w:p>
        </w:tc>
        <w:tc>
          <w:tcPr>
            <w:tcW w:w="1134" w:type="dxa"/>
            <w:gridSpan w:val="3"/>
          </w:tcPr>
          <w:p w14:paraId="1DC6D848" w14:textId="77777777" w:rsidR="006A5DA9" w:rsidRPr="00A66ED6" w:rsidRDefault="006A5DA9" w:rsidP="004E3D5F">
            <w:pPr>
              <w:spacing w:before="100" w:beforeAutospacing="1" w:after="100" w:afterAutospacing="1"/>
              <w:jc w:val="both"/>
              <w:rPr>
                <w:rFonts w:ascii="Times New Roman" w:hAnsi="Times New Roman" w:cs="Times New Roman"/>
                <w:bCs/>
                <w:sz w:val="18"/>
                <w:szCs w:val="18"/>
              </w:rPr>
            </w:pPr>
          </w:p>
        </w:tc>
        <w:tc>
          <w:tcPr>
            <w:tcW w:w="708" w:type="dxa"/>
          </w:tcPr>
          <w:p w14:paraId="70640417" w14:textId="77777777" w:rsidR="006A5DA9" w:rsidRPr="00A66ED6" w:rsidRDefault="006A5DA9" w:rsidP="004E3D5F">
            <w:pPr>
              <w:spacing w:before="100" w:beforeAutospacing="1" w:after="100" w:afterAutospacing="1"/>
              <w:jc w:val="both"/>
              <w:rPr>
                <w:rFonts w:ascii="Times New Roman" w:hAnsi="Times New Roman" w:cs="Times New Roman"/>
                <w:bCs/>
                <w:sz w:val="18"/>
                <w:szCs w:val="18"/>
              </w:rPr>
            </w:pPr>
          </w:p>
        </w:tc>
        <w:tc>
          <w:tcPr>
            <w:tcW w:w="1694" w:type="dxa"/>
            <w:gridSpan w:val="3"/>
          </w:tcPr>
          <w:p w14:paraId="47FDE090" w14:textId="77777777" w:rsidR="006A5DA9" w:rsidRPr="00A66ED6" w:rsidRDefault="006A5DA9" w:rsidP="004E3D5F">
            <w:pPr>
              <w:spacing w:before="100" w:beforeAutospacing="1" w:after="100" w:afterAutospacing="1"/>
              <w:jc w:val="both"/>
              <w:rPr>
                <w:rFonts w:ascii="Times New Roman" w:hAnsi="Times New Roman" w:cs="Times New Roman"/>
                <w:bCs/>
                <w:sz w:val="18"/>
                <w:szCs w:val="18"/>
              </w:rPr>
            </w:pPr>
          </w:p>
        </w:tc>
      </w:tr>
      <w:tr w:rsidR="006A5DA9" w:rsidRPr="00A66ED6" w14:paraId="5DDAA8A5" w14:textId="77777777" w:rsidTr="00AB7493">
        <w:trPr>
          <w:trHeight w:hRule="exact" w:val="284"/>
        </w:trPr>
        <w:tc>
          <w:tcPr>
            <w:tcW w:w="616" w:type="dxa"/>
          </w:tcPr>
          <w:p w14:paraId="2918EEC5" w14:textId="77777777" w:rsidR="006A5DA9" w:rsidRPr="00A66ED6" w:rsidRDefault="006A5DA9" w:rsidP="004E3D5F">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8</w:t>
            </w:r>
          </w:p>
        </w:tc>
        <w:tc>
          <w:tcPr>
            <w:tcW w:w="4910" w:type="dxa"/>
            <w:gridSpan w:val="3"/>
          </w:tcPr>
          <w:p w14:paraId="3C8CCE36" w14:textId="77777777" w:rsidR="006A5DA9" w:rsidRPr="00A66ED6" w:rsidRDefault="006A5DA9" w:rsidP="004E3D5F">
            <w:pPr>
              <w:spacing w:before="100" w:beforeAutospacing="1" w:after="100" w:afterAutospacing="1"/>
              <w:jc w:val="both"/>
              <w:rPr>
                <w:rFonts w:ascii="Times New Roman" w:hAnsi="Times New Roman" w:cs="Times New Roman"/>
                <w:bCs/>
                <w:sz w:val="18"/>
                <w:szCs w:val="18"/>
              </w:rPr>
            </w:pPr>
            <w:r w:rsidRPr="00C572FC">
              <w:rPr>
                <w:rFonts w:ascii="Times New Roman" w:hAnsi="Times New Roman" w:cs="Times New Roman"/>
                <w:bCs/>
                <w:sz w:val="18"/>
                <w:szCs w:val="18"/>
              </w:rPr>
              <w:t>Türk dilinin tarihi dönemleri</w:t>
            </w:r>
          </w:p>
        </w:tc>
        <w:tc>
          <w:tcPr>
            <w:tcW w:w="1134" w:type="dxa"/>
            <w:gridSpan w:val="3"/>
          </w:tcPr>
          <w:p w14:paraId="00CFD4DF" w14:textId="77777777" w:rsidR="006A5DA9" w:rsidRPr="00A66ED6" w:rsidRDefault="006A5DA9" w:rsidP="004E3D5F">
            <w:pPr>
              <w:spacing w:before="100" w:beforeAutospacing="1" w:after="100" w:afterAutospacing="1"/>
              <w:jc w:val="both"/>
              <w:rPr>
                <w:rFonts w:ascii="Times New Roman" w:hAnsi="Times New Roman" w:cs="Times New Roman"/>
                <w:bCs/>
                <w:sz w:val="18"/>
                <w:szCs w:val="18"/>
              </w:rPr>
            </w:pPr>
          </w:p>
        </w:tc>
        <w:tc>
          <w:tcPr>
            <w:tcW w:w="708" w:type="dxa"/>
          </w:tcPr>
          <w:p w14:paraId="40262E07" w14:textId="77777777" w:rsidR="006A5DA9" w:rsidRPr="00A66ED6" w:rsidRDefault="006A5DA9" w:rsidP="004E3D5F">
            <w:pPr>
              <w:spacing w:before="100" w:beforeAutospacing="1" w:after="100" w:afterAutospacing="1"/>
              <w:jc w:val="both"/>
              <w:rPr>
                <w:rFonts w:ascii="Times New Roman" w:hAnsi="Times New Roman" w:cs="Times New Roman"/>
                <w:bCs/>
                <w:sz w:val="18"/>
                <w:szCs w:val="18"/>
              </w:rPr>
            </w:pPr>
          </w:p>
        </w:tc>
        <w:tc>
          <w:tcPr>
            <w:tcW w:w="1694" w:type="dxa"/>
            <w:gridSpan w:val="3"/>
          </w:tcPr>
          <w:p w14:paraId="13C0932C" w14:textId="77777777" w:rsidR="006A5DA9" w:rsidRPr="00A66ED6" w:rsidRDefault="006A5DA9" w:rsidP="004E3D5F">
            <w:pPr>
              <w:spacing w:before="100" w:beforeAutospacing="1" w:after="100" w:afterAutospacing="1"/>
              <w:jc w:val="both"/>
              <w:rPr>
                <w:rFonts w:ascii="Times New Roman" w:hAnsi="Times New Roman" w:cs="Times New Roman"/>
                <w:bCs/>
                <w:sz w:val="18"/>
                <w:szCs w:val="18"/>
              </w:rPr>
            </w:pPr>
          </w:p>
        </w:tc>
      </w:tr>
      <w:tr w:rsidR="006A5DA9" w:rsidRPr="00A66ED6" w14:paraId="4E5359C7" w14:textId="77777777" w:rsidTr="00AB7493">
        <w:trPr>
          <w:trHeight w:hRule="exact" w:val="414"/>
        </w:trPr>
        <w:tc>
          <w:tcPr>
            <w:tcW w:w="616" w:type="dxa"/>
          </w:tcPr>
          <w:p w14:paraId="28849B7C" w14:textId="77777777" w:rsidR="006A5DA9" w:rsidRPr="00A66ED6" w:rsidRDefault="006A5DA9" w:rsidP="004E3D5F">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9</w:t>
            </w:r>
          </w:p>
        </w:tc>
        <w:tc>
          <w:tcPr>
            <w:tcW w:w="4910" w:type="dxa"/>
            <w:gridSpan w:val="3"/>
          </w:tcPr>
          <w:p w14:paraId="024D99D9" w14:textId="77777777" w:rsidR="006A5DA9" w:rsidRPr="00A66ED6" w:rsidRDefault="006A5DA9" w:rsidP="004E3D5F">
            <w:pPr>
              <w:spacing w:before="100" w:beforeAutospacing="1" w:after="100" w:afterAutospacing="1"/>
              <w:jc w:val="both"/>
              <w:rPr>
                <w:rFonts w:ascii="Times New Roman" w:hAnsi="Times New Roman" w:cs="Times New Roman"/>
                <w:bCs/>
                <w:sz w:val="18"/>
                <w:szCs w:val="18"/>
              </w:rPr>
            </w:pPr>
            <w:r w:rsidRPr="00C572FC">
              <w:rPr>
                <w:rFonts w:ascii="Times New Roman" w:hAnsi="Times New Roman" w:cs="Times New Roman"/>
                <w:bCs/>
                <w:sz w:val="18"/>
                <w:szCs w:val="18"/>
              </w:rPr>
              <w:t>Türk dilinin gelişimi (Türkçenin tarihî devreleri); Altay Devri, En Eski Türkçe, İlk Türkçe, Eski Türkçe. Göktürk Yazıtları.</w:t>
            </w:r>
          </w:p>
        </w:tc>
        <w:tc>
          <w:tcPr>
            <w:tcW w:w="1134" w:type="dxa"/>
            <w:gridSpan w:val="3"/>
          </w:tcPr>
          <w:p w14:paraId="7613DD57" w14:textId="77777777" w:rsidR="006A5DA9" w:rsidRPr="00A66ED6" w:rsidRDefault="006A5DA9" w:rsidP="004E3D5F">
            <w:pPr>
              <w:spacing w:before="100" w:beforeAutospacing="1" w:after="100" w:afterAutospacing="1"/>
              <w:jc w:val="both"/>
              <w:rPr>
                <w:rFonts w:ascii="Times New Roman" w:hAnsi="Times New Roman" w:cs="Times New Roman"/>
                <w:bCs/>
                <w:sz w:val="18"/>
                <w:szCs w:val="18"/>
              </w:rPr>
            </w:pPr>
          </w:p>
        </w:tc>
        <w:tc>
          <w:tcPr>
            <w:tcW w:w="708" w:type="dxa"/>
          </w:tcPr>
          <w:p w14:paraId="731F45B2" w14:textId="77777777" w:rsidR="006A5DA9" w:rsidRPr="00A66ED6" w:rsidRDefault="006A5DA9" w:rsidP="004E3D5F">
            <w:pPr>
              <w:spacing w:before="100" w:beforeAutospacing="1" w:after="100" w:afterAutospacing="1"/>
              <w:jc w:val="both"/>
              <w:rPr>
                <w:rFonts w:ascii="Times New Roman" w:hAnsi="Times New Roman" w:cs="Times New Roman"/>
                <w:bCs/>
                <w:sz w:val="18"/>
                <w:szCs w:val="18"/>
              </w:rPr>
            </w:pPr>
          </w:p>
        </w:tc>
        <w:tc>
          <w:tcPr>
            <w:tcW w:w="1694" w:type="dxa"/>
            <w:gridSpan w:val="3"/>
          </w:tcPr>
          <w:p w14:paraId="11C1AE96" w14:textId="77777777" w:rsidR="006A5DA9" w:rsidRPr="00A66ED6" w:rsidRDefault="006A5DA9" w:rsidP="004E3D5F">
            <w:pPr>
              <w:spacing w:before="100" w:beforeAutospacing="1" w:after="100" w:afterAutospacing="1"/>
              <w:jc w:val="both"/>
              <w:rPr>
                <w:rFonts w:ascii="Times New Roman" w:hAnsi="Times New Roman" w:cs="Times New Roman"/>
                <w:bCs/>
                <w:sz w:val="18"/>
                <w:szCs w:val="18"/>
              </w:rPr>
            </w:pPr>
          </w:p>
        </w:tc>
      </w:tr>
      <w:tr w:rsidR="006A5DA9" w:rsidRPr="00A66ED6" w14:paraId="434F86A9" w14:textId="77777777" w:rsidTr="00AB7493">
        <w:trPr>
          <w:trHeight w:hRule="exact" w:val="1128"/>
        </w:trPr>
        <w:tc>
          <w:tcPr>
            <w:tcW w:w="616" w:type="dxa"/>
          </w:tcPr>
          <w:p w14:paraId="6EA8045A" w14:textId="77777777" w:rsidR="006A5DA9" w:rsidRPr="00A66ED6" w:rsidRDefault="006A5DA9" w:rsidP="004E3D5F">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10</w:t>
            </w:r>
          </w:p>
        </w:tc>
        <w:tc>
          <w:tcPr>
            <w:tcW w:w="4910" w:type="dxa"/>
            <w:gridSpan w:val="3"/>
          </w:tcPr>
          <w:p w14:paraId="3EBBE176" w14:textId="77777777" w:rsidR="006A5DA9" w:rsidRPr="00A66ED6" w:rsidRDefault="006A5DA9" w:rsidP="004E3D5F">
            <w:pPr>
              <w:spacing w:before="100" w:beforeAutospacing="1" w:after="100" w:afterAutospacing="1"/>
              <w:jc w:val="both"/>
              <w:rPr>
                <w:rFonts w:ascii="Times New Roman" w:hAnsi="Times New Roman" w:cs="Times New Roman"/>
                <w:bCs/>
                <w:sz w:val="18"/>
                <w:szCs w:val="18"/>
              </w:rPr>
            </w:pPr>
            <w:r w:rsidRPr="00C572FC">
              <w:rPr>
                <w:rFonts w:ascii="Times New Roman" w:hAnsi="Times New Roman" w:cs="Times New Roman"/>
                <w:bCs/>
                <w:sz w:val="18"/>
                <w:szCs w:val="18"/>
              </w:rPr>
              <w:t>Türk dilinin gelişimi (Türkçenin tarihî devreleri); Orta Türkçe, Karahanlı Türkçesi, Harezm Türkçesi, Kuman-Kıpçak Türkçesi, Eski Anadolu Türkçesi, Çağatay Türkçesi. Divanü Lûgatit-Türk, Kutadgu Bilig, Divan-ı Hikmet, Yunus Emre, Ali Şir Nevaî, Muhakemetül-Lûgateyn.</w:t>
            </w:r>
          </w:p>
        </w:tc>
        <w:tc>
          <w:tcPr>
            <w:tcW w:w="1134" w:type="dxa"/>
            <w:gridSpan w:val="3"/>
          </w:tcPr>
          <w:p w14:paraId="48C553F1" w14:textId="77777777" w:rsidR="006A5DA9" w:rsidRPr="00A66ED6" w:rsidRDefault="006A5DA9" w:rsidP="004E3D5F">
            <w:pPr>
              <w:spacing w:before="100" w:beforeAutospacing="1" w:after="100" w:afterAutospacing="1"/>
              <w:jc w:val="both"/>
              <w:rPr>
                <w:rFonts w:ascii="Times New Roman" w:hAnsi="Times New Roman" w:cs="Times New Roman"/>
                <w:bCs/>
                <w:sz w:val="18"/>
                <w:szCs w:val="18"/>
              </w:rPr>
            </w:pPr>
          </w:p>
        </w:tc>
        <w:tc>
          <w:tcPr>
            <w:tcW w:w="708" w:type="dxa"/>
          </w:tcPr>
          <w:p w14:paraId="553229DA" w14:textId="77777777" w:rsidR="006A5DA9" w:rsidRPr="00A66ED6" w:rsidRDefault="006A5DA9" w:rsidP="004E3D5F">
            <w:pPr>
              <w:spacing w:before="100" w:beforeAutospacing="1" w:after="100" w:afterAutospacing="1"/>
              <w:jc w:val="both"/>
              <w:rPr>
                <w:rFonts w:ascii="Times New Roman" w:hAnsi="Times New Roman" w:cs="Times New Roman"/>
                <w:bCs/>
                <w:sz w:val="18"/>
                <w:szCs w:val="18"/>
              </w:rPr>
            </w:pPr>
          </w:p>
        </w:tc>
        <w:tc>
          <w:tcPr>
            <w:tcW w:w="1694" w:type="dxa"/>
            <w:gridSpan w:val="3"/>
          </w:tcPr>
          <w:p w14:paraId="007C8038" w14:textId="77777777" w:rsidR="006A5DA9" w:rsidRPr="00A66ED6" w:rsidRDefault="006A5DA9" w:rsidP="004E3D5F">
            <w:pPr>
              <w:spacing w:before="100" w:beforeAutospacing="1" w:after="100" w:afterAutospacing="1"/>
              <w:jc w:val="both"/>
              <w:rPr>
                <w:rFonts w:ascii="Times New Roman" w:hAnsi="Times New Roman" w:cs="Times New Roman"/>
                <w:bCs/>
                <w:sz w:val="18"/>
                <w:szCs w:val="18"/>
              </w:rPr>
            </w:pPr>
          </w:p>
        </w:tc>
      </w:tr>
      <w:tr w:rsidR="006A5DA9" w:rsidRPr="00A66ED6" w14:paraId="7E9E4FD6" w14:textId="77777777" w:rsidTr="00AB7493">
        <w:trPr>
          <w:trHeight w:hRule="exact" w:val="294"/>
        </w:trPr>
        <w:tc>
          <w:tcPr>
            <w:tcW w:w="616" w:type="dxa"/>
          </w:tcPr>
          <w:p w14:paraId="5CEDE294" w14:textId="77777777" w:rsidR="006A5DA9" w:rsidRPr="00A66ED6" w:rsidRDefault="006A5DA9" w:rsidP="004E3D5F">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11</w:t>
            </w:r>
          </w:p>
        </w:tc>
        <w:tc>
          <w:tcPr>
            <w:tcW w:w="4910" w:type="dxa"/>
            <w:gridSpan w:val="3"/>
          </w:tcPr>
          <w:p w14:paraId="2D1A1D43" w14:textId="77777777" w:rsidR="006A5DA9" w:rsidRPr="00A66ED6" w:rsidRDefault="006A5DA9" w:rsidP="004E3D5F">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Türk dilinin bugünkü durumu ve yayılma alanlar</w:t>
            </w:r>
          </w:p>
        </w:tc>
        <w:tc>
          <w:tcPr>
            <w:tcW w:w="1134" w:type="dxa"/>
            <w:gridSpan w:val="3"/>
          </w:tcPr>
          <w:p w14:paraId="5DE1507B" w14:textId="77777777" w:rsidR="006A5DA9" w:rsidRPr="00A66ED6" w:rsidRDefault="006A5DA9" w:rsidP="004E3D5F">
            <w:pPr>
              <w:spacing w:before="100" w:beforeAutospacing="1" w:after="100" w:afterAutospacing="1"/>
              <w:jc w:val="both"/>
              <w:rPr>
                <w:rFonts w:ascii="Times New Roman" w:hAnsi="Times New Roman" w:cs="Times New Roman"/>
                <w:bCs/>
                <w:sz w:val="18"/>
                <w:szCs w:val="18"/>
              </w:rPr>
            </w:pPr>
          </w:p>
        </w:tc>
        <w:tc>
          <w:tcPr>
            <w:tcW w:w="708" w:type="dxa"/>
          </w:tcPr>
          <w:p w14:paraId="27D960EB" w14:textId="77777777" w:rsidR="006A5DA9" w:rsidRPr="00A66ED6" w:rsidRDefault="006A5DA9" w:rsidP="004E3D5F">
            <w:pPr>
              <w:spacing w:before="100" w:beforeAutospacing="1" w:after="100" w:afterAutospacing="1"/>
              <w:jc w:val="both"/>
              <w:rPr>
                <w:rFonts w:ascii="Times New Roman" w:hAnsi="Times New Roman" w:cs="Times New Roman"/>
                <w:bCs/>
                <w:sz w:val="18"/>
                <w:szCs w:val="18"/>
              </w:rPr>
            </w:pPr>
          </w:p>
        </w:tc>
        <w:tc>
          <w:tcPr>
            <w:tcW w:w="1694" w:type="dxa"/>
            <w:gridSpan w:val="3"/>
          </w:tcPr>
          <w:p w14:paraId="5967CFDE" w14:textId="77777777" w:rsidR="006A5DA9" w:rsidRPr="00A66ED6" w:rsidRDefault="006A5DA9" w:rsidP="004E3D5F">
            <w:pPr>
              <w:spacing w:before="100" w:beforeAutospacing="1" w:after="100" w:afterAutospacing="1"/>
              <w:jc w:val="both"/>
              <w:rPr>
                <w:rFonts w:ascii="Times New Roman" w:hAnsi="Times New Roman" w:cs="Times New Roman"/>
                <w:bCs/>
                <w:sz w:val="18"/>
                <w:szCs w:val="18"/>
              </w:rPr>
            </w:pPr>
          </w:p>
        </w:tc>
      </w:tr>
      <w:tr w:rsidR="006A5DA9" w:rsidRPr="0025700E" w14:paraId="09A70A0F" w14:textId="77777777" w:rsidTr="00AB7493">
        <w:trPr>
          <w:trHeight w:hRule="exact" w:val="278"/>
        </w:trPr>
        <w:tc>
          <w:tcPr>
            <w:tcW w:w="616" w:type="dxa"/>
          </w:tcPr>
          <w:p w14:paraId="1A69BCEE" w14:textId="77777777" w:rsidR="006A5DA9" w:rsidRPr="0025700E" w:rsidRDefault="006A5DA9" w:rsidP="004E3D5F">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12</w:t>
            </w:r>
          </w:p>
        </w:tc>
        <w:tc>
          <w:tcPr>
            <w:tcW w:w="4910" w:type="dxa"/>
            <w:gridSpan w:val="3"/>
          </w:tcPr>
          <w:p w14:paraId="6581B76C" w14:textId="77777777" w:rsidR="006A5DA9" w:rsidRPr="0025700E" w:rsidRDefault="006A5DA9" w:rsidP="004E3D5F">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Dil bilim ve dil bilgisi</w:t>
            </w:r>
          </w:p>
        </w:tc>
        <w:tc>
          <w:tcPr>
            <w:tcW w:w="1134" w:type="dxa"/>
            <w:gridSpan w:val="3"/>
          </w:tcPr>
          <w:p w14:paraId="3C669695" w14:textId="77777777" w:rsidR="006A5DA9" w:rsidRPr="0025700E" w:rsidRDefault="006A5DA9" w:rsidP="004E3D5F">
            <w:pPr>
              <w:spacing w:before="100" w:beforeAutospacing="1" w:after="100" w:afterAutospacing="1"/>
              <w:jc w:val="both"/>
              <w:rPr>
                <w:rFonts w:ascii="Times New Roman" w:hAnsi="Times New Roman" w:cs="Times New Roman"/>
                <w:bCs/>
                <w:sz w:val="18"/>
                <w:szCs w:val="18"/>
              </w:rPr>
            </w:pPr>
          </w:p>
        </w:tc>
        <w:tc>
          <w:tcPr>
            <w:tcW w:w="708" w:type="dxa"/>
          </w:tcPr>
          <w:p w14:paraId="46AB9EA1" w14:textId="77777777" w:rsidR="006A5DA9" w:rsidRPr="0025700E" w:rsidRDefault="006A5DA9" w:rsidP="004E3D5F">
            <w:pPr>
              <w:spacing w:before="100" w:beforeAutospacing="1" w:after="100" w:afterAutospacing="1"/>
              <w:jc w:val="both"/>
              <w:rPr>
                <w:rFonts w:ascii="Times New Roman" w:hAnsi="Times New Roman" w:cs="Times New Roman"/>
                <w:bCs/>
                <w:sz w:val="18"/>
                <w:szCs w:val="18"/>
              </w:rPr>
            </w:pPr>
          </w:p>
        </w:tc>
        <w:tc>
          <w:tcPr>
            <w:tcW w:w="1694" w:type="dxa"/>
            <w:gridSpan w:val="3"/>
          </w:tcPr>
          <w:p w14:paraId="40F171C9" w14:textId="77777777" w:rsidR="006A5DA9" w:rsidRPr="0025700E" w:rsidRDefault="006A5DA9" w:rsidP="004E3D5F">
            <w:pPr>
              <w:spacing w:before="100" w:beforeAutospacing="1" w:after="100" w:afterAutospacing="1"/>
              <w:jc w:val="both"/>
              <w:rPr>
                <w:rFonts w:ascii="Times New Roman" w:hAnsi="Times New Roman" w:cs="Times New Roman"/>
                <w:bCs/>
                <w:sz w:val="18"/>
                <w:szCs w:val="18"/>
              </w:rPr>
            </w:pPr>
          </w:p>
        </w:tc>
      </w:tr>
      <w:tr w:rsidR="006A5DA9" w:rsidRPr="0025700E" w14:paraId="19BB6388" w14:textId="77777777" w:rsidTr="00AB7493">
        <w:trPr>
          <w:trHeight w:hRule="exact" w:val="282"/>
        </w:trPr>
        <w:tc>
          <w:tcPr>
            <w:tcW w:w="616" w:type="dxa"/>
          </w:tcPr>
          <w:p w14:paraId="68399359" w14:textId="77777777" w:rsidR="006A5DA9" w:rsidRPr="0025700E" w:rsidRDefault="006A5DA9" w:rsidP="004E3D5F">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13</w:t>
            </w:r>
          </w:p>
        </w:tc>
        <w:tc>
          <w:tcPr>
            <w:tcW w:w="4910" w:type="dxa"/>
            <w:gridSpan w:val="3"/>
          </w:tcPr>
          <w:p w14:paraId="03D6BC7D" w14:textId="77777777" w:rsidR="006A5DA9" w:rsidRPr="0025700E" w:rsidRDefault="006A5DA9" w:rsidP="004E3D5F">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Ses bilgisi, ünlü sesler ve özellikleri</w:t>
            </w:r>
          </w:p>
        </w:tc>
        <w:tc>
          <w:tcPr>
            <w:tcW w:w="1134" w:type="dxa"/>
            <w:gridSpan w:val="3"/>
          </w:tcPr>
          <w:p w14:paraId="6009C440" w14:textId="77777777" w:rsidR="006A5DA9" w:rsidRPr="0025700E" w:rsidRDefault="006A5DA9" w:rsidP="004E3D5F">
            <w:pPr>
              <w:spacing w:before="100" w:beforeAutospacing="1" w:after="100" w:afterAutospacing="1"/>
              <w:jc w:val="both"/>
              <w:rPr>
                <w:rFonts w:ascii="Times New Roman" w:hAnsi="Times New Roman" w:cs="Times New Roman"/>
                <w:bCs/>
                <w:sz w:val="18"/>
                <w:szCs w:val="18"/>
              </w:rPr>
            </w:pPr>
          </w:p>
        </w:tc>
        <w:tc>
          <w:tcPr>
            <w:tcW w:w="708" w:type="dxa"/>
          </w:tcPr>
          <w:p w14:paraId="71BAB7F8" w14:textId="77777777" w:rsidR="006A5DA9" w:rsidRPr="0025700E" w:rsidRDefault="006A5DA9" w:rsidP="004E3D5F">
            <w:pPr>
              <w:spacing w:before="100" w:beforeAutospacing="1" w:after="100" w:afterAutospacing="1"/>
              <w:jc w:val="both"/>
              <w:rPr>
                <w:rFonts w:ascii="Times New Roman" w:hAnsi="Times New Roman" w:cs="Times New Roman"/>
                <w:bCs/>
                <w:sz w:val="18"/>
                <w:szCs w:val="18"/>
              </w:rPr>
            </w:pPr>
          </w:p>
        </w:tc>
        <w:tc>
          <w:tcPr>
            <w:tcW w:w="1694" w:type="dxa"/>
            <w:gridSpan w:val="3"/>
          </w:tcPr>
          <w:p w14:paraId="23309470" w14:textId="77777777" w:rsidR="006A5DA9" w:rsidRPr="0025700E" w:rsidRDefault="006A5DA9" w:rsidP="004E3D5F">
            <w:pPr>
              <w:spacing w:before="100" w:beforeAutospacing="1" w:after="100" w:afterAutospacing="1"/>
              <w:jc w:val="both"/>
              <w:rPr>
                <w:rFonts w:ascii="Times New Roman" w:hAnsi="Times New Roman" w:cs="Times New Roman"/>
                <w:bCs/>
                <w:sz w:val="18"/>
                <w:szCs w:val="18"/>
              </w:rPr>
            </w:pPr>
          </w:p>
        </w:tc>
      </w:tr>
      <w:tr w:rsidR="006A5DA9" w:rsidRPr="0025700E" w14:paraId="0F52B541" w14:textId="77777777" w:rsidTr="00AB7493">
        <w:trPr>
          <w:trHeight w:hRule="exact" w:val="286"/>
        </w:trPr>
        <w:tc>
          <w:tcPr>
            <w:tcW w:w="616" w:type="dxa"/>
          </w:tcPr>
          <w:p w14:paraId="44E61FE3" w14:textId="77777777" w:rsidR="006A5DA9" w:rsidRPr="0025700E" w:rsidRDefault="006A5DA9" w:rsidP="004E3D5F">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14</w:t>
            </w:r>
          </w:p>
        </w:tc>
        <w:tc>
          <w:tcPr>
            <w:tcW w:w="4910" w:type="dxa"/>
            <w:gridSpan w:val="3"/>
          </w:tcPr>
          <w:p w14:paraId="4B622C3E" w14:textId="77777777" w:rsidR="006A5DA9" w:rsidRPr="0025700E" w:rsidRDefault="006A5DA9" w:rsidP="004E3D5F">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Ses bilgisi, ünlü sesler ve özellikleri</w:t>
            </w:r>
          </w:p>
        </w:tc>
        <w:tc>
          <w:tcPr>
            <w:tcW w:w="1134" w:type="dxa"/>
            <w:gridSpan w:val="3"/>
          </w:tcPr>
          <w:p w14:paraId="10482C21" w14:textId="77777777" w:rsidR="006A5DA9" w:rsidRPr="0025700E" w:rsidRDefault="006A5DA9" w:rsidP="004E3D5F">
            <w:pPr>
              <w:spacing w:before="100" w:beforeAutospacing="1" w:after="100" w:afterAutospacing="1"/>
              <w:jc w:val="both"/>
              <w:rPr>
                <w:rFonts w:ascii="Times New Roman" w:hAnsi="Times New Roman" w:cs="Times New Roman"/>
                <w:bCs/>
                <w:sz w:val="18"/>
                <w:szCs w:val="18"/>
              </w:rPr>
            </w:pPr>
          </w:p>
        </w:tc>
        <w:tc>
          <w:tcPr>
            <w:tcW w:w="708" w:type="dxa"/>
          </w:tcPr>
          <w:p w14:paraId="3BD1AD27" w14:textId="77777777" w:rsidR="006A5DA9" w:rsidRPr="0025700E" w:rsidRDefault="006A5DA9" w:rsidP="004E3D5F">
            <w:pPr>
              <w:spacing w:before="100" w:beforeAutospacing="1" w:after="100" w:afterAutospacing="1"/>
              <w:jc w:val="both"/>
              <w:rPr>
                <w:rFonts w:ascii="Times New Roman" w:hAnsi="Times New Roman" w:cs="Times New Roman"/>
                <w:bCs/>
                <w:sz w:val="18"/>
                <w:szCs w:val="18"/>
              </w:rPr>
            </w:pPr>
          </w:p>
        </w:tc>
        <w:tc>
          <w:tcPr>
            <w:tcW w:w="1694" w:type="dxa"/>
            <w:gridSpan w:val="3"/>
          </w:tcPr>
          <w:p w14:paraId="75EC8FB9" w14:textId="77777777" w:rsidR="006A5DA9" w:rsidRPr="0025700E" w:rsidRDefault="006A5DA9" w:rsidP="004E3D5F">
            <w:pPr>
              <w:spacing w:before="100" w:beforeAutospacing="1" w:after="100" w:afterAutospacing="1"/>
              <w:jc w:val="both"/>
              <w:rPr>
                <w:rFonts w:ascii="Times New Roman" w:hAnsi="Times New Roman" w:cs="Times New Roman"/>
                <w:bCs/>
                <w:sz w:val="18"/>
                <w:szCs w:val="18"/>
              </w:rPr>
            </w:pPr>
          </w:p>
        </w:tc>
      </w:tr>
      <w:tr w:rsidR="006A5DA9" w:rsidRPr="0025700E" w14:paraId="337B0378" w14:textId="77777777" w:rsidTr="00593656">
        <w:trPr>
          <w:trHeight w:hRule="exact" w:val="280"/>
        </w:trPr>
        <w:tc>
          <w:tcPr>
            <w:tcW w:w="5524" w:type="dxa"/>
            <w:gridSpan w:val="4"/>
          </w:tcPr>
          <w:p w14:paraId="571ED74C" w14:textId="77777777" w:rsidR="006A5DA9" w:rsidRPr="0025700E" w:rsidRDefault="006A5DA9" w:rsidP="004E3D5F">
            <w:pPr>
              <w:spacing w:before="100" w:beforeAutospacing="1" w:after="100" w:afterAutospacing="1"/>
              <w:rPr>
                <w:rFonts w:ascii="Times New Roman" w:hAnsi="Times New Roman" w:cs="Times New Roman"/>
                <w:sz w:val="20"/>
                <w:szCs w:val="20"/>
              </w:rPr>
            </w:pPr>
            <w:r w:rsidRPr="0025700E">
              <w:rPr>
                <w:rFonts w:ascii="Times New Roman" w:hAnsi="Times New Roman" w:cs="Times New Roman"/>
                <w:sz w:val="20"/>
                <w:szCs w:val="20"/>
              </w:rPr>
              <w:t>Dersin Gün ve Saati</w:t>
            </w:r>
          </w:p>
        </w:tc>
        <w:tc>
          <w:tcPr>
            <w:tcW w:w="3538" w:type="dxa"/>
            <w:gridSpan w:val="7"/>
          </w:tcPr>
          <w:p w14:paraId="6AD61F48" w14:textId="40B402E9" w:rsidR="006A5DA9" w:rsidRPr="0025700E" w:rsidRDefault="006A5DA9" w:rsidP="004E3D5F">
            <w:pPr>
              <w:spacing w:before="100" w:beforeAutospacing="1" w:after="100" w:afterAutospacing="1"/>
              <w:jc w:val="center"/>
              <w:rPr>
                <w:rFonts w:ascii="Times New Roman" w:hAnsi="Times New Roman" w:cs="Times New Roman"/>
                <w:sz w:val="20"/>
                <w:szCs w:val="20"/>
              </w:rPr>
            </w:pPr>
            <w:r w:rsidRPr="0025700E">
              <w:rPr>
                <w:rFonts w:ascii="Times New Roman" w:hAnsi="Times New Roman" w:cs="Times New Roman"/>
                <w:sz w:val="20"/>
                <w:szCs w:val="20"/>
              </w:rPr>
              <w:t>Program web sayfasında ilan edilmiştir</w:t>
            </w:r>
            <w:r>
              <w:rPr>
                <w:rFonts w:ascii="Times New Roman" w:hAnsi="Times New Roman" w:cs="Times New Roman"/>
                <w:sz w:val="20"/>
                <w:szCs w:val="20"/>
              </w:rPr>
              <w:t>.</w:t>
            </w:r>
          </w:p>
        </w:tc>
      </w:tr>
      <w:tr w:rsidR="006A5DA9" w:rsidRPr="0025700E" w14:paraId="07C56D87" w14:textId="77777777" w:rsidTr="00AB7493">
        <w:trPr>
          <w:trHeight w:hRule="exact" w:val="284"/>
        </w:trPr>
        <w:tc>
          <w:tcPr>
            <w:tcW w:w="6660" w:type="dxa"/>
            <w:gridSpan w:val="7"/>
          </w:tcPr>
          <w:p w14:paraId="1140E53E" w14:textId="77777777" w:rsidR="006A5DA9" w:rsidRPr="0025700E" w:rsidRDefault="006A5DA9" w:rsidP="004E3D5F">
            <w:pPr>
              <w:spacing w:before="100" w:beforeAutospacing="1" w:after="100" w:afterAutospacing="1"/>
              <w:jc w:val="both"/>
              <w:rPr>
                <w:rFonts w:ascii="Times New Roman" w:hAnsi="Times New Roman" w:cs="Times New Roman"/>
                <w:b/>
                <w:sz w:val="20"/>
                <w:szCs w:val="20"/>
              </w:rPr>
            </w:pPr>
            <w:r w:rsidRPr="0025700E">
              <w:rPr>
                <w:rFonts w:ascii="Times New Roman" w:hAnsi="Times New Roman" w:cs="Times New Roman"/>
                <w:sz w:val="20"/>
                <w:szCs w:val="20"/>
              </w:rPr>
              <w:t>Ders Görüşme Gün ve Saatleri</w:t>
            </w:r>
          </w:p>
        </w:tc>
        <w:tc>
          <w:tcPr>
            <w:tcW w:w="2402" w:type="dxa"/>
            <w:gridSpan w:val="4"/>
          </w:tcPr>
          <w:p w14:paraId="01A73C6A" w14:textId="77777777" w:rsidR="006A5DA9" w:rsidRPr="0025700E" w:rsidRDefault="006A5DA9" w:rsidP="004E3D5F">
            <w:pPr>
              <w:spacing w:before="100" w:beforeAutospacing="1" w:after="100" w:afterAutospacing="1"/>
              <w:jc w:val="both"/>
              <w:rPr>
                <w:rFonts w:ascii="Times New Roman" w:hAnsi="Times New Roman" w:cs="Times New Roman"/>
                <w:b/>
                <w:sz w:val="24"/>
                <w:szCs w:val="24"/>
              </w:rPr>
            </w:pPr>
          </w:p>
        </w:tc>
      </w:tr>
      <w:tr w:rsidR="006A5DA9" w:rsidRPr="0025700E" w14:paraId="41EA80EF" w14:textId="77777777" w:rsidTr="00AB7493">
        <w:trPr>
          <w:trHeight w:hRule="exact" w:val="284"/>
        </w:trPr>
        <w:tc>
          <w:tcPr>
            <w:tcW w:w="6660" w:type="dxa"/>
            <w:gridSpan w:val="7"/>
          </w:tcPr>
          <w:p w14:paraId="3C077E4E" w14:textId="77777777" w:rsidR="006A5DA9" w:rsidRPr="0025700E" w:rsidRDefault="006A5DA9" w:rsidP="004E3D5F">
            <w:pPr>
              <w:spacing w:before="100" w:beforeAutospacing="1" w:after="100" w:afterAutospacing="1"/>
              <w:jc w:val="both"/>
              <w:rPr>
                <w:rFonts w:ascii="Times New Roman" w:hAnsi="Times New Roman" w:cs="Times New Roman"/>
                <w:sz w:val="20"/>
                <w:szCs w:val="20"/>
              </w:rPr>
            </w:pPr>
            <w:r w:rsidRPr="0025700E">
              <w:rPr>
                <w:rFonts w:ascii="Times New Roman" w:hAnsi="Times New Roman" w:cs="Times New Roman"/>
                <w:sz w:val="20"/>
                <w:szCs w:val="20"/>
              </w:rPr>
              <w:t>İletişim bilgileri</w:t>
            </w:r>
          </w:p>
        </w:tc>
        <w:tc>
          <w:tcPr>
            <w:tcW w:w="2402" w:type="dxa"/>
            <w:gridSpan w:val="4"/>
          </w:tcPr>
          <w:p w14:paraId="06854667" w14:textId="77777777" w:rsidR="006A5DA9" w:rsidRPr="0025700E" w:rsidRDefault="006A5DA9" w:rsidP="004E3D5F">
            <w:pPr>
              <w:spacing w:before="100" w:beforeAutospacing="1" w:after="100" w:afterAutospacing="1"/>
              <w:jc w:val="both"/>
              <w:rPr>
                <w:rFonts w:ascii="Times New Roman" w:hAnsi="Times New Roman" w:cs="Times New Roman"/>
                <w:b/>
                <w:sz w:val="24"/>
                <w:szCs w:val="24"/>
              </w:rPr>
            </w:pPr>
          </w:p>
        </w:tc>
      </w:tr>
      <w:bookmarkEnd w:id="6"/>
      <w:tr w:rsidR="00C60799" w:rsidRPr="00306D0B" w14:paraId="7F2720C3" w14:textId="77777777" w:rsidTr="006E2242">
        <w:trPr>
          <w:trHeight w:hRule="exact" w:val="480"/>
        </w:trPr>
        <w:tc>
          <w:tcPr>
            <w:tcW w:w="3254" w:type="dxa"/>
            <w:gridSpan w:val="2"/>
            <w:vAlign w:val="center"/>
          </w:tcPr>
          <w:p w14:paraId="38B4EC37" w14:textId="77777777" w:rsidR="00C60799" w:rsidRPr="00117297" w:rsidRDefault="00C60799" w:rsidP="004E3D5F">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lastRenderedPageBreak/>
              <w:t>Dersin adı</w:t>
            </w:r>
          </w:p>
        </w:tc>
        <w:tc>
          <w:tcPr>
            <w:tcW w:w="865" w:type="dxa"/>
          </w:tcPr>
          <w:p w14:paraId="0FD6B926" w14:textId="77777777" w:rsidR="00C60799" w:rsidRPr="00117297" w:rsidRDefault="00C60799" w:rsidP="004E3D5F">
            <w:pPr>
              <w:spacing w:before="100" w:beforeAutospacing="1" w:after="100" w:afterAutospacing="1"/>
              <w:rPr>
                <w:rFonts w:ascii="Times New Roman" w:hAnsi="Times New Roman" w:cs="Times New Roman"/>
                <w:sz w:val="18"/>
                <w:szCs w:val="18"/>
              </w:rPr>
            </w:pPr>
            <w:r w:rsidRPr="00117297">
              <w:rPr>
                <w:rFonts w:ascii="Times New Roman" w:hAnsi="Times New Roman" w:cs="Times New Roman"/>
                <w:sz w:val="18"/>
                <w:szCs w:val="18"/>
              </w:rPr>
              <w:t>Dersin Kodu</w:t>
            </w:r>
          </w:p>
        </w:tc>
        <w:tc>
          <w:tcPr>
            <w:tcW w:w="1554" w:type="dxa"/>
            <w:gridSpan w:val="2"/>
            <w:vAlign w:val="center"/>
          </w:tcPr>
          <w:p w14:paraId="3B899F00" w14:textId="77777777" w:rsidR="00C60799" w:rsidRPr="00117297" w:rsidRDefault="00C60799" w:rsidP="004E3D5F">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Zorunlu/Seçmeli</w:t>
            </w:r>
          </w:p>
        </w:tc>
        <w:tc>
          <w:tcPr>
            <w:tcW w:w="968" w:type="dxa"/>
            <w:vAlign w:val="center"/>
          </w:tcPr>
          <w:p w14:paraId="29A5A5AF" w14:textId="77777777" w:rsidR="00C60799" w:rsidRPr="00117297" w:rsidRDefault="00C60799" w:rsidP="004E3D5F">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AKTS</w:t>
            </w:r>
          </w:p>
        </w:tc>
        <w:tc>
          <w:tcPr>
            <w:tcW w:w="833" w:type="dxa"/>
            <w:gridSpan w:val="3"/>
            <w:vAlign w:val="center"/>
          </w:tcPr>
          <w:p w14:paraId="52D1E684" w14:textId="77777777" w:rsidR="00C60799" w:rsidRPr="00117297" w:rsidRDefault="00C60799" w:rsidP="004E3D5F">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Kredi</w:t>
            </w:r>
          </w:p>
        </w:tc>
        <w:tc>
          <w:tcPr>
            <w:tcW w:w="758" w:type="dxa"/>
            <w:tcBorders>
              <w:right w:val="single" w:sz="2" w:space="0" w:color="auto"/>
            </w:tcBorders>
            <w:vAlign w:val="center"/>
          </w:tcPr>
          <w:p w14:paraId="59853BC8" w14:textId="77777777" w:rsidR="00C60799" w:rsidRPr="00117297" w:rsidRDefault="00C60799" w:rsidP="004E3D5F">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T</w:t>
            </w:r>
          </w:p>
        </w:tc>
        <w:tc>
          <w:tcPr>
            <w:tcW w:w="830" w:type="dxa"/>
            <w:tcBorders>
              <w:left w:val="single" w:sz="2" w:space="0" w:color="auto"/>
            </w:tcBorders>
            <w:vAlign w:val="center"/>
          </w:tcPr>
          <w:p w14:paraId="67533BB9" w14:textId="77777777" w:rsidR="00C60799" w:rsidRPr="00117297" w:rsidRDefault="00C60799" w:rsidP="004E3D5F">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U</w:t>
            </w:r>
          </w:p>
        </w:tc>
      </w:tr>
      <w:tr w:rsidR="00C60799" w:rsidRPr="00306D0B" w14:paraId="7E413714" w14:textId="77777777" w:rsidTr="006E2242">
        <w:trPr>
          <w:trHeight w:hRule="exact" w:val="284"/>
        </w:trPr>
        <w:tc>
          <w:tcPr>
            <w:tcW w:w="3254" w:type="dxa"/>
            <w:gridSpan w:val="2"/>
            <w:vAlign w:val="center"/>
          </w:tcPr>
          <w:p w14:paraId="1B20E303" w14:textId="77777777" w:rsidR="00C60799" w:rsidRPr="00E270D9" w:rsidRDefault="00C60799" w:rsidP="00E270D9">
            <w:pPr>
              <w:spacing w:before="100" w:beforeAutospacing="1" w:after="100" w:afterAutospacing="1"/>
              <w:jc w:val="center"/>
              <w:rPr>
                <w:rFonts w:ascii="Times New Roman" w:hAnsi="Times New Roman" w:cs="Times New Roman"/>
                <w:b/>
                <w:bCs/>
                <w:sz w:val="18"/>
                <w:szCs w:val="18"/>
              </w:rPr>
            </w:pPr>
            <w:r w:rsidRPr="00E270D9">
              <w:rPr>
                <w:rFonts w:ascii="Times New Roman" w:hAnsi="Times New Roman" w:cs="Times New Roman"/>
                <w:b/>
                <w:bCs/>
                <w:color w:val="000000"/>
                <w:sz w:val="18"/>
                <w:szCs w:val="18"/>
              </w:rPr>
              <w:t>Yabancı Dil-I</w:t>
            </w:r>
          </w:p>
        </w:tc>
        <w:tc>
          <w:tcPr>
            <w:tcW w:w="865" w:type="dxa"/>
            <w:vAlign w:val="center"/>
          </w:tcPr>
          <w:p w14:paraId="57B19B77" w14:textId="77777777" w:rsidR="00C60799" w:rsidRPr="00E270D9" w:rsidRDefault="00C60799" w:rsidP="00E270D9">
            <w:pPr>
              <w:spacing w:before="100" w:beforeAutospacing="1" w:after="100" w:afterAutospacing="1"/>
              <w:jc w:val="center"/>
              <w:rPr>
                <w:rFonts w:ascii="Times New Roman" w:hAnsi="Times New Roman" w:cs="Times New Roman"/>
                <w:b/>
                <w:bCs/>
                <w:sz w:val="18"/>
                <w:szCs w:val="18"/>
              </w:rPr>
            </w:pPr>
            <w:r w:rsidRPr="00E270D9">
              <w:rPr>
                <w:rFonts w:ascii="Times New Roman" w:hAnsi="Times New Roman" w:cs="Times New Roman"/>
                <w:b/>
                <w:bCs/>
                <w:color w:val="000000"/>
                <w:sz w:val="18"/>
                <w:szCs w:val="18"/>
              </w:rPr>
              <w:t>ING101</w:t>
            </w:r>
          </w:p>
        </w:tc>
        <w:tc>
          <w:tcPr>
            <w:tcW w:w="1554" w:type="dxa"/>
            <w:gridSpan w:val="2"/>
            <w:vAlign w:val="center"/>
          </w:tcPr>
          <w:p w14:paraId="53A618F8" w14:textId="77777777" w:rsidR="00C60799" w:rsidRPr="00E270D9" w:rsidRDefault="00C60799" w:rsidP="00E270D9">
            <w:pPr>
              <w:spacing w:before="100" w:beforeAutospacing="1" w:after="100" w:afterAutospacing="1"/>
              <w:jc w:val="center"/>
              <w:rPr>
                <w:rFonts w:ascii="Times New Roman" w:hAnsi="Times New Roman" w:cs="Times New Roman"/>
                <w:b/>
                <w:bCs/>
                <w:sz w:val="18"/>
                <w:szCs w:val="18"/>
              </w:rPr>
            </w:pPr>
            <w:r w:rsidRPr="00E270D9">
              <w:rPr>
                <w:rFonts w:ascii="Times New Roman" w:hAnsi="Times New Roman" w:cs="Times New Roman"/>
                <w:b/>
                <w:bCs/>
                <w:sz w:val="18"/>
                <w:szCs w:val="18"/>
              </w:rPr>
              <w:t>Z</w:t>
            </w:r>
          </w:p>
        </w:tc>
        <w:tc>
          <w:tcPr>
            <w:tcW w:w="968" w:type="dxa"/>
            <w:vAlign w:val="center"/>
          </w:tcPr>
          <w:p w14:paraId="2618BBC9" w14:textId="77777777" w:rsidR="00C60799" w:rsidRPr="00E270D9" w:rsidRDefault="00C60799" w:rsidP="00E270D9">
            <w:pPr>
              <w:spacing w:before="100" w:beforeAutospacing="1" w:after="100" w:afterAutospacing="1"/>
              <w:jc w:val="center"/>
              <w:rPr>
                <w:rFonts w:ascii="Times New Roman" w:hAnsi="Times New Roman" w:cs="Times New Roman"/>
                <w:b/>
                <w:bCs/>
                <w:sz w:val="18"/>
                <w:szCs w:val="18"/>
              </w:rPr>
            </w:pPr>
            <w:r w:rsidRPr="00E270D9">
              <w:rPr>
                <w:rFonts w:ascii="Times New Roman" w:hAnsi="Times New Roman" w:cs="Times New Roman"/>
                <w:b/>
                <w:bCs/>
                <w:color w:val="000000"/>
                <w:sz w:val="18"/>
                <w:szCs w:val="18"/>
              </w:rPr>
              <w:t>2</w:t>
            </w:r>
          </w:p>
        </w:tc>
        <w:tc>
          <w:tcPr>
            <w:tcW w:w="833" w:type="dxa"/>
            <w:gridSpan w:val="3"/>
            <w:vAlign w:val="center"/>
          </w:tcPr>
          <w:p w14:paraId="1DE8D1C2" w14:textId="77777777" w:rsidR="00C60799" w:rsidRPr="00E270D9" w:rsidRDefault="00C60799" w:rsidP="00E270D9">
            <w:pPr>
              <w:spacing w:before="100" w:beforeAutospacing="1" w:after="100" w:afterAutospacing="1"/>
              <w:jc w:val="center"/>
              <w:rPr>
                <w:rFonts w:ascii="Times New Roman" w:hAnsi="Times New Roman" w:cs="Times New Roman"/>
                <w:b/>
                <w:bCs/>
                <w:sz w:val="18"/>
                <w:szCs w:val="18"/>
              </w:rPr>
            </w:pPr>
            <w:r w:rsidRPr="00E270D9">
              <w:rPr>
                <w:rFonts w:ascii="Times New Roman" w:hAnsi="Times New Roman" w:cs="Times New Roman"/>
                <w:b/>
                <w:bCs/>
                <w:color w:val="000000"/>
                <w:sz w:val="18"/>
                <w:szCs w:val="18"/>
              </w:rPr>
              <w:t>2</w:t>
            </w:r>
          </w:p>
        </w:tc>
        <w:tc>
          <w:tcPr>
            <w:tcW w:w="758" w:type="dxa"/>
            <w:tcBorders>
              <w:right w:val="single" w:sz="2" w:space="0" w:color="auto"/>
            </w:tcBorders>
            <w:vAlign w:val="center"/>
          </w:tcPr>
          <w:p w14:paraId="07C3BAC0" w14:textId="77777777" w:rsidR="00C60799" w:rsidRPr="00E270D9" w:rsidRDefault="00C60799" w:rsidP="00E270D9">
            <w:pPr>
              <w:spacing w:before="100" w:beforeAutospacing="1" w:after="100" w:afterAutospacing="1"/>
              <w:jc w:val="center"/>
              <w:rPr>
                <w:rFonts w:ascii="Times New Roman" w:hAnsi="Times New Roman" w:cs="Times New Roman"/>
                <w:b/>
                <w:bCs/>
                <w:sz w:val="18"/>
                <w:szCs w:val="18"/>
              </w:rPr>
            </w:pPr>
            <w:r w:rsidRPr="00E270D9">
              <w:rPr>
                <w:rFonts w:ascii="Times New Roman" w:hAnsi="Times New Roman" w:cs="Times New Roman"/>
                <w:b/>
                <w:bCs/>
                <w:color w:val="000000"/>
                <w:sz w:val="18"/>
                <w:szCs w:val="18"/>
              </w:rPr>
              <w:t>2</w:t>
            </w:r>
          </w:p>
        </w:tc>
        <w:tc>
          <w:tcPr>
            <w:tcW w:w="830" w:type="dxa"/>
            <w:tcBorders>
              <w:left w:val="single" w:sz="2" w:space="0" w:color="auto"/>
            </w:tcBorders>
            <w:vAlign w:val="center"/>
          </w:tcPr>
          <w:p w14:paraId="7ADFFEDC" w14:textId="77777777" w:rsidR="00C60799" w:rsidRPr="00E270D9" w:rsidRDefault="00C60799" w:rsidP="00E270D9">
            <w:pPr>
              <w:spacing w:before="100" w:beforeAutospacing="1" w:after="100" w:afterAutospacing="1"/>
              <w:jc w:val="center"/>
              <w:rPr>
                <w:rFonts w:ascii="Times New Roman" w:hAnsi="Times New Roman" w:cs="Times New Roman"/>
                <w:b/>
                <w:bCs/>
                <w:sz w:val="18"/>
                <w:szCs w:val="18"/>
              </w:rPr>
            </w:pPr>
            <w:r w:rsidRPr="00E270D9">
              <w:rPr>
                <w:rFonts w:ascii="Times New Roman" w:hAnsi="Times New Roman" w:cs="Times New Roman"/>
                <w:b/>
                <w:bCs/>
                <w:color w:val="000000"/>
                <w:sz w:val="18"/>
                <w:szCs w:val="18"/>
              </w:rPr>
              <w:t>0</w:t>
            </w:r>
          </w:p>
        </w:tc>
      </w:tr>
    </w:tbl>
    <w:p w14:paraId="1DF3F239" w14:textId="29D83A1B" w:rsidR="00C60799" w:rsidRDefault="00C60799" w:rsidP="00C60799">
      <w:pPr>
        <w:spacing w:after="0" w:line="240" w:lineRule="auto"/>
        <w:ind w:left="567"/>
        <w:jc w:val="both"/>
        <w:rPr>
          <w:rFonts w:ascii="Times New Roman" w:hAnsi="Times New Roman" w:cs="Times New Roman"/>
        </w:rPr>
      </w:pPr>
      <w:r w:rsidRPr="00306D0B">
        <w:rPr>
          <w:rFonts w:ascii="Times New Roman" w:hAnsi="Times New Roman" w:cs="Times New Roman"/>
        </w:rPr>
        <w:t>• Yüz yüze/</w:t>
      </w:r>
      <w:r w:rsidR="00E270D9" w:rsidRPr="00306D0B">
        <w:rPr>
          <w:rFonts w:ascii="Times New Roman" w:hAnsi="Times New Roman" w:cs="Times New Roman"/>
        </w:rPr>
        <w:t>Uzaktan:</w:t>
      </w:r>
      <w:r>
        <w:rPr>
          <w:rFonts w:ascii="Times New Roman" w:hAnsi="Times New Roman" w:cs="Times New Roman"/>
        </w:rPr>
        <w:t xml:space="preserve"> Uzaktan, </w:t>
      </w:r>
      <w:r w:rsidRPr="00306D0B">
        <w:rPr>
          <w:rFonts w:ascii="Times New Roman" w:hAnsi="Times New Roman" w:cs="Times New Roman"/>
        </w:rPr>
        <w:t xml:space="preserve">• Ders </w:t>
      </w:r>
      <w:r w:rsidR="00E270D9" w:rsidRPr="003072EB">
        <w:rPr>
          <w:rFonts w:ascii="Times New Roman" w:hAnsi="Times New Roman" w:cs="Times New Roman"/>
        </w:rPr>
        <w:t>Yürütücüsü:</w:t>
      </w:r>
      <w:r w:rsidRPr="003072EB">
        <w:rPr>
          <w:rFonts w:ascii="Times New Roman" w:hAnsi="Times New Roman" w:cs="Times New Roman"/>
        </w:rPr>
        <w:t xml:space="preserve"> Öğr.</w:t>
      </w:r>
      <w:r w:rsidR="00E270D9">
        <w:rPr>
          <w:rFonts w:ascii="Times New Roman" w:hAnsi="Times New Roman" w:cs="Times New Roman"/>
        </w:rPr>
        <w:t xml:space="preserve"> </w:t>
      </w:r>
      <w:r w:rsidRPr="003072EB">
        <w:rPr>
          <w:rFonts w:ascii="Times New Roman" w:hAnsi="Times New Roman" w:cs="Times New Roman"/>
        </w:rPr>
        <w:t xml:space="preserve">Gör. Murat ŞİRİNOĞLU, • Dersin </w:t>
      </w:r>
      <w:r w:rsidR="00E270D9" w:rsidRPr="003072EB">
        <w:rPr>
          <w:rFonts w:ascii="Times New Roman" w:hAnsi="Times New Roman" w:cs="Times New Roman"/>
        </w:rPr>
        <w:t>Amacı:</w:t>
      </w:r>
      <w:r w:rsidRPr="003072EB">
        <w:rPr>
          <w:rFonts w:ascii="Times New Roman" w:hAnsi="Times New Roman" w:cs="Times New Roman"/>
        </w:rPr>
        <w:t xml:space="preserve"> İngilizce olarak kendini ifade edebilmek, • Dersin </w:t>
      </w:r>
      <w:r w:rsidR="00E270D9" w:rsidRPr="003072EB">
        <w:rPr>
          <w:rFonts w:ascii="Times New Roman" w:hAnsi="Times New Roman" w:cs="Times New Roman"/>
        </w:rPr>
        <w:t>Hedefi:</w:t>
      </w:r>
      <w:r w:rsidRPr="003072EB">
        <w:t xml:space="preserve"> </w:t>
      </w:r>
      <w:r w:rsidRPr="003072EB">
        <w:rPr>
          <w:rFonts w:ascii="Times New Roman" w:hAnsi="Times New Roman" w:cs="Times New Roman"/>
        </w:rPr>
        <w:t>öğrencilerin temel dil becerilerini (okuma, yazma, dinleme, konuşma) geliştirmek ve uluslararası iletişimde etkili olabilecek düzeyde yabancı dil bilgisi kazanmalarını sağlamaktır.</w:t>
      </w:r>
      <w:r>
        <w:rPr>
          <w:rFonts w:ascii="Times New Roman" w:hAnsi="Times New Roman" w:cs="Times New Roman"/>
        </w:rPr>
        <w:t xml:space="preserve"> </w:t>
      </w:r>
      <w:r w:rsidRPr="003072EB">
        <w:rPr>
          <w:rFonts w:ascii="Times New Roman" w:hAnsi="Times New Roman" w:cs="Times New Roman"/>
        </w:rPr>
        <w:t xml:space="preserve">• Dersin </w:t>
      </w:r>
      <w:r w:rsidR="00E270D9" w:rsidRPr="003072EB">
        <w:rPr>
          <w:rFonts w:ascii="Times New Roman" w:hAnsi="Times New Roman" w:cs="Times New Roman"/>
        </w:rPr>
        <w:t>İçeriği:</w:t>
      </w:r>
      <w:r w:rsidRPr="003072EB">
        <w:rPr>
          <w:rFonts w:ascii="Times New Roman" w:hAnsi="Times New Roman" w:cs="Times New Roman"/>
        </w:rPr>
        <w:t xml:space="preserve"> Öğrencilere meslek hayatlarında</w:t>
      </w:r>
      <w:r w:rsidRPr="00E608D4">
        <w:rPr>
          <w:rFonts w:ascii="Times New Roman" w:hAnsi="Times New Roman" w:cs="Times New Roman"/>
        </w:rPr>
        <w:t xml:space="preserve"> daha başarılı olmaları için gerekli dil yeteneklerini kazandırmak</w:t>
      </w:r>
      <w:r>
        <w:rPr>
          <w:rFonts w:ascii="Times New Roman" w:hAnsi="Times New Roman" w:cs="Times New Roman"/>
        </w:rPr>
        <w:t xml:space="preserve">. </w:t>
      </w:r>
      <w:r w:rsidRPr="00306D0B">
        <w:rPr>
          <w:rFonts w:ascii="Times New Roman" w:hAnsi="Times New Roman" w:cs="Times New Roman"/>
        </w:rPr>
        <w:t xml:space="preserve">• Dersin Öğrenim </w:t>
      </w:r>
      <w:r w:rsidR="00E270D9" w:rsidRPr="00306D0B">
        <w:rPr>
          <w:rFonts w:ascii="Times New Roman" w:hAnsi="Times New Roman" w:cs="Times New Roman"/>
        </w:rPr>
        <w:t>Çıktıları:</w:t>
      </w:r>
      <w:r>
        <w:rPr>
          <w:rFonts w:ascii="Times New Roman" w:hAnsi="Times New Roman" w:cs="Times New Roman"/>
        </w:rPr>
        <w:t xml:space="preserve"> </w:t>
      </w:r>
      <w:r w:rsidRPr="00E608D4">
        <w:rPr>
          <w:rFonts w:ascii="Times New Roman" w:hAnsi="Times New Roman" w:cs="Times New Roman"/>
        </w:rPr>
        <w:t>Kişilik Özelliklerini ve Mülkiyetten Bahsetme</w:t>
      </w:r>
      <w:r>
        <w:rPr>
          <w:rFonts w:ascii="Times New Roman" w:hAnsi="Times New Roman" w:cs="Times New Roman"/>
        </w:rPr>
        <w:t xml:space="preserve">. </w:t>
      </w:r>
      <w:r w:rsidRPr="00E608D4">
        <w:rPr>
          <w:rFonts w:ascii="Times New Roman" w:hAnsi="Times New Roman" w:cs="Times New Roman"/>
        </w:rPr>
        <w:t>Günlük İşleri ve Boş Vakitleri anlatma</w:t>
      </w:r>
      <w:r>
        <w:rPr>
          <w:rFonts w:ascii="Times New Roman" w:hAnsi="Times New Roman" w:cs="Times New Roman"/>
        </w:rPr>
        <w:t xml:space="preserve">. </w:t>
      </w:r>
      <w:r w:rsidRPr="00E608D4">
        <w:rPr>
          <w:rFonts w:ascii="Times New Roman" w:hAnsi="Times New Roman" w:cs="Times New Roman"/>
        </w:rPr>
        <w:t>Var Olan Eşyaları Anlatma</w:t>
      </w:r>
      <w:r>
        <w:rPr>
          <w:rFonts w:ascii="Times New Roman" w:hAnsi="Times New Roman" w:cs="Times New Roman"/>
        </w:rPr>
        <w:t xml:space="preserve">. </w:t>
      </w:r>
      <w:r w:rsidRPr="00E608D4">
        <w:rPr>
          <w:rFonts w:ascii="Times New Roman" w:hAnsi="Times New Roman" w:cs="Times New Roman"/>
        </w:rPr>
        <w:t>Konuşma Anında Cereyan Eden Olayları Anlatm</w:t>
      </w:r>
      <w:r>
        <w:rPr>
          <w:rFonts w:ascii="Times New Roman" w:hAnsi="Times New Roman" w:cs="Times New Roman"/>
        </w:rPr>
        <w:t xml:space="preserve">a. </w:t>
      </w:r>
      <w:r w:rsidRPr="00E608D4">
        <w:rPr>
          <w:rFonts w:ascii="Times New Roman" w:hAnsi="Times New Roman" w:cs="Times New Roman"/>
        </w:rPr>
        <w:t>Geçmişte Olan Bir Olayı Anlatma</w:t>
      </w:r>
      <w:r>
        <w:rPr>
          <w:rFonts w:ascii="Times New Roman" w:hAnsi="Times New Roman" w:cs="Times New Roman"/>
        </w:rPr>
        <w:t xml:space="preserve">. </w:t>
      </w:r>
      <w:r w:rsidRPr="00E608D4">
        <w:rPr>
          <w:rFonts w:ascii="Times New Roman" w:hAnsi="Times New Roman" w:cs="Times New Roman"/>
        </w:rPr>
        <w:t>Gelecekte Yapacaklarından Bahs</w:t>
      </w:r>
      <w:r w:rsidR="00E270D9">
        <w:rPr>
          <w:rFonts w:ascii="Times New Roman" w:hAnsi="Times New Roman" w:cs="Times New Roman"/>
        </w:rPr>
        <w:t>e</w:t>
      </w:r>
      <w:r w:rsidRPr="00E608D4">
        <w:rPr>
          <w:rFonts w:ascii="Times New Roman" w:hAnsi="Times New Roman" w:cs="Times New Roman"/>
        </w:rPr>
        <w:t>tme</w:t>
      </w:r>
      <w:r>
        <w:rPr>
          <w:rFonts w:ascii="Times New Roman" w:hAnsi="Times New Roman" w:cs="Times New Roman"/>
        </w:rPr>
        <w:t xml:space="preserve">. </w:t>
      </w:r>
      <w:r w:rsidRPr="00E608D4">
        <w:rPr>
          <w:rFonts w:ascii="Times New Roman" w:hAnsi="Times New Roman" w:cs="Times New Roman"/>
        </w:rPr>
        <w:t>Geleceğe Ait Planlar Yapıp Anlatma</w:t>
      </w:r>
      <w:r>
        <w:rPr>
          <w:rFonts w:ascii="Times New Roman" w:hAnsi="Times New Roman" w:cs="Times New Roman"/>
        </w:rPr>
        <w:t xml:space="preserve">. </w:t>
      </w:r>
      <w:r w:rsidRPr="00E608D4">
        <w:rPr>
          <w:rFonts w:ascii="Times New Roman" w:hAnsi="Times New Roman" w:cs="Times New Roman"/>
        </w:rPr>
        <w:t xml:space="preserve">Az Önce Olan </w:t>
      </w:r>
      <w:r w:rsidR="00E270D9" w:rsidRPr="00E608D4">
        <w:rPr>
          <w:rFonts w:ascii="Times New Roman" w:hAnsi="Times New Roman" w:cs="Times New Roman"/>
        </w:rPr>
        <w:t>Bir şeyi</w:t>
      </w:r>
      <w:r w:rsidRPr="00E608D4">
        <w:rPr>
          <w:rFonts w:ascii="Times New Roman" w:hAnsi="Times New Roman" w:cs="Times New Roman"/>
        </w:rPr>
        <w:t xml:space="preserve"> Söyleme</w:t>
      </w:r>
      <w:r>
        <w:rPr>
          <w:rFonts w:ascii="Times New Roman" w:hAnsi="Times New Roman" w:cs="Times New Roman"/>
        </w:rPr>
        <w:t xml:space="preserve">. </w:t>
      </w:r>
      <w:r w:rsidRPr="00E608D4">
        <w:rPr>
          <w:rFonts w:ascii="Times New Roman" w:hAnsi="Times New Roman" w:cs="Times New Roman"/>
        </w:rPr>
        <w:t xml:space="preserve">Olması Beklenen, Umulduğundan Önce Olan Eylemler ve Başlangıç </w:t>
      </w:r>
      <w:r w:rsidRPr="00F05083">
        <w:rPr>
          <w:rFonts w:ascii="Times New Roman" w:hAnsi="Times New Roman" w:cs="Times New Roman"/>
        </w:rPr>
        <w:t>veya Süresi Belirtilen Olaylardan Bahsetme. Geçmişte Başka Bir Olay ile Kesintiye Uğramış Eylemleri Anlatma. Dünün ve Bugünün Karşılaştırılması. • Dersin mesleğe katkısı (bilgi, beceri ve yetkinlik</w:t>
      </w:r>
      <w:r w:rsidR="00E270D9" w:rsidRPr="00F05083">
        <w:rPr>
          <w:rFonts w:ascii="Times New Roman" w:hAnsi="Times New Roman" w:cs="Times New Roman"/>
        </w:rPr>
        <w:t>):</w:t>
      </w:r>
      <w:r w:rsidRPr="00F05083">
        <w:t xml:space="preserve"> </w:t>
      </w:r>
      <w:r w:rsidRPr="00F05083">
        <w:rPr>
          <w:rFonts w:ascii="Times New Roman" w:hAnsi="Times New Roman" w:cs="Times New Roman"/>
        </w:rPr>
        <w:t>öğrencilerin uluslararası iletişim kurabilme yeteneklerini geliştirerek, global iş dünyasında daha etkin olmalarını sağlamaktır. Bu ders, öğrencilerin yabancı dilde yazılı ve sözlü iletişim becerilerini artırarak, uluslararası yazışmalar, toplantılar ve iş birliği projelerinde başarılı olmalarına katkıda bulunur.</w:t>
      </w:r>
      <w:r>
        <w:rPr>
          <w:rFonts w:ascii="Times New Roman" w:hAnsi="Times New Roman" w:cs="Times New Roman"/>
        </w:rPr>
        <w:t xml:space="preserve"> </w:t>
      </w:r>
      <w:r w:rsidRPr="00306D0B">
        <w:rPr>
          <w:rFonts w:ascii="Times New Roman" w:hAnsi="Times New Roman" w:cs="Times New Roman"/>
        </w:rPr>
        <w:t xml:space="preserve">• Öğretim yöntem ve </w:t>
      </w:r>
      <w:r w:rsidR="00E270D9" w:rsidRPr="00306D0B">
        <w:rPr>
          <w:rFonts w:ascii="Times New Roman" w:hAnsi="Times New Roman" w:cs="Times New Roman"/>
        </w:rPr>
        <w:t>teknikleri:</w:t>
      </w:r>
      <w:r w:rsidRPr="00ED4EA7">
        <w:rPr>
          <w:rFonts w:ascii="Times New Roman" w:hAnsi="Times New Roman" w:cs="Times New Roman"/>
          <w:shd w:val="clear" w:color="auto" w:fill="FFFFFF" w:themeFill="background1"/>
        </w:rPr>
        <w:t xml:space="preserve"> </w:t>
      </w:r>
      <w:r w:rsidRPr="00B41D16">
        <w:rPr>
          <w:rFonts w:ascii="Times New Roman" w:hAnsi="Times New Roman" w:cs="Times New Roman"/>
        </w:rPr>
        <w:t>Görsel Dilbilgisi, Günlük Konuşmalar</w:t>
      </w:r>
      <w:r>
        <w:rPr>
          <w:rFonts w:ascii="Times New Roman" w:hAnsi="Times New Roman" w:cs="Times New Roman"/>
        </w:rPr>
        <w:t xml:space="preserve">. </w:t>
      </w:r>
      <w:r w:rsidRPr="00306D0B">
        <w:rPr>
          <w:rFonts w:ascii="Times New Roman" w:hAnsi="Times New Roman" w:cs="Times New Roman"/>
        </w:rPr>
        <w:t xml:space="preserve">• Ölçme </w:t>
      </w:r>
      <w:r w:rsidR="00E270D9" w:rsidRPr="00306D0B">
        <w:rPr>
          <w:rFonts w:ascii="Times New Roman" w:hAnsi="Times New Roman" w:cs="Times New Roman"/>
        </w:rPr>
        <w:t>Değerlendirme</w:t>
      </w:r>
      <w:r w:rsidR="00E270D9">
        <w:rPr>
          <w:rFonts w:ascii="Times New Roman" w:hAnsi="Times New Roman" w:cs="Times New Roman"/>
        </w:rPr>
        <w:t>:</w:t>
      </w:r>
      <w:r w:rsidRPr="000F59EE">
        <w:rPr>
          <w:rFonts w:ascii="Times New Roman" w:hAnsi="Times New Roman" w:cs="Times New Roman"/>
        </w:rPr>
        <w:t xml:space="preserve"> </w:t>
      </w:r>
      <w:r>
        <w:rPr>
          <w:rFonts w:ascii="Times New Roman" w:hAnsi="Times New Roman" w:cs="Times New Roman"/>
        </w:rPr>
        <w:t>Ara sınav notunun %40 ve Yarıyıl sonu sınavı notunun %60 kuralı geçerlidir.</w:t>
      </w:r>
      <w:r w:rsidRPr="00306D0B">
        <w:rPr>
          <w:rFonts w:ascii="Times New Roman" w:hAnsi="Times New Roman" w:cs="Times New Roman"/>
        </w:rPr>
        <w:t xml:space="preserve"> • Kaynaklar (Yazılı, görsel vs.</w:t>
      </w:r>
      <w:r w:rsidR="00E270D9" w:rsidRPr="00306D0B">
        <w:rPr>
          <w:rFonts w:ascii="Times New Roman" w:hAnsi="Times New Roman" w:cs="Times New Roman"/>
        </w:rPr>
        <w:t>):</w:t>
      </w:r>
      <w:r>
        <w:rPr>
          <w:rFonts w:ascii="Times New Roman" w:hAnsi="Times New Roman" w:cs="Times New Roman"/>
        </w:rPr>
        <w:t xml:space="preserve"> </w:t>
      </w:r>
      <w:r w:rsidRPr="00B41D16">
        <w:rPr>
          <w:rFonts w:ascii="Times New Roman" w:hAnsi="Times New Roman" w:cs="Times New Roman"/>
        </w:rPr>
        <w:t xml:space="preserve">Murat Şirinoğlu ders notları </w:t>
      </w:r>
      <w:r w:rsidRPr="00306D0B">
        <w:rPr>
          <w:rFonts w:ascii="Times New Roman" w:hAnsi="Times New Roman" w:cs="Times New Roman"/>
        </w:rPr>
        <w:t xml:space="preserve">• Ön koşul dersler ve </w:t>
      </w:r>
      <w:r w:rsidR="00E270D9" w:rsidRPr="00306D0B">
        <w:rPr>
          <w:rFonts w:ascii="Times New Roman" w:hAnsi="Times New Roman" w:cs="Times New Roman"/>
        </w:rPr>
        <w:t>Koşullar:</w:t>
      </w:r>
      <w:r>
        <w:rPr>
          <w:rFonts w:ascii="Times New Roman" w:hAnsi="Times New Roman" w:cs="Times New Roman"/>
        </w:rPr>
        <w:t xml:space="preserve"> Ön koşul yoktur. </w:t>
      </w:r>
      <w:r w:rsidRPr="00306D0B">
        <w:rPr>
          <w:rFonts w:ascii="Times New Roman" w:hAnsi="Times New Roman" w:cs="Times New Roman"/>
        </w:rPr>
        <w:t>• Dersin öğrenim çıktılarının program çıktıları ile olan ilişkileri</w:t>
      </w:r>
      <w:r>
        <w:rPr>
          <w:rFonts w:ascii="Times New Roman" w:hAnsi="Times New Roman" w:cs="Times New Roman"/>
        </w:rPr>
        <w:t xml:space="preserve">: </w:t>
      </w:r>
      <w:r w:rsidRPr="000F59EE">
        <w:rPr>
          <w:rFonts w:ascii="Times New Roman" w:hAnsi="Times New Roman" w:cs="Times New Roman"/>
        </w:rPr>
        <w:t>Kişilik Özelliklerini ve Mülkiyetten Bahsetme</w:t>
      </w:r>
      <w:r>
        <w:rPr>
          <w:rFonts w:ascii="Times New Roman" w:hAnsi="Times New Roman" w:cs="Times New Roman"/>
        </w:rPr>
        <w:t xml:space="preserve">. </w:t>
      </w:r>
      <w:r w:rsidRPr="000F59EE">
        <w:rPr>
          <w:rFonts w:ascii="Times New Roman" w:hAnsi="Times New Roman" w:cs="Times New Roman"/>
        </w:rPr>
        <w:t>Günlük İşleri ve Boş Vakitleri anlatma</w:t>
      </w:r>
      <w:r>
        <w:rPr>
          <w:rFonts w:ascii="Times New Roman" w:hAnsi="Times New Roman" w:cs="Times New Roman"/>
        </w:rPr>
        <w:t xml:space="preserve">. </w:t>
      </w:r>
      <w:r w:rsidRPr="000F59EE">
        <w:rPr>
          <w:rFonts w:ascii="Times New Roman" w:hAnsi="Times New Roman" w:cs="Times New Roman"/>
        </w:rPr>
        <w:t>Var Olan Eşyaları Anlatma</w:t>
      </w:r>
      <w:r>
        <w:rPr>
          <w:rFonts w:ascii="Times New Roman" w:hAnsi="Times New Roman" w:cs="Times New Roman"/>
        </w:rPr>
        <w:t xml:space="preserve">. </w:t>
      </w:r>
      <w:r w:rsidRPr="000F59EE">
        <w:rPr>
          <w:rFonts w:ascii="Times New Roman" w:hAnsi="Times New Roman" w:cs="Times New Roman"/>
        </w:rPr>
        <w:t>Konuşma Anında Cereyan Eden Olayları Anlatma</w:t>
      </w:r>
      <w:r>
        <w:rPr>
          <w:rFonts w:ascii="Times New Roman" w:hAnsi="Times New Roman" w:cs="Times New Roman"/>
        </w:rPr>
        <w:t xml:space="preserve">. </w:t>
      </w:r>
      <w:r w:rsidRPr="000F59EE">
        <w:rPr>
          <w:rFonts w:ascii="Times New Roman" w:hAnsi="Times New Roman" w:cs="Times New Roman"/>
        </w:rPr>
        <w:t>Geçmişte Olan Bir Olayı Anlatma</w:t>
      </w:r>
      <w:r>
        <w:rPr>
          <w:rFonts w:ascii="Times New Roman" w:hAnsi="Times New Roman" w:cs="Times New Roman"/>
        </w:rPr>
        <w:t xml:space="preserve">. </w:t>
      </w:r>
      <w:r w:rsidRPr="000F59EE">
        <w:rPr>
          <w:rFonts w:ascii="Times New Roman" w:hAnsi="Times New Roman" w:cs="Times New Roman"/>
        </w:rPr>
        <w:t>Gelecekte Yapacaklarından Bahs</w:t>
      </w:r>
      <w:r w:rsidR="00E270D9">
        <w:rPr>
          <w:rFonts w:ascii="Times New Roman" w:hAnsi="Times New Roman" w:cs="Times New Roman"/>
        </w:rPr>
        <w:t>e</w:t>
      </w:r>
      <w:r w:rsidRPr="000F59EE">
        <w:rPr>
          <w:rFonts w:ascii="Times New Roman" w:hAnsi="Times New Roman" w:cs="Times New Roman"/>
        </w:rPr>
        <w:t>tme</w:t>
      </w:r>
      <w:r>
        <w:rPr>
          <w:rFonts w:ascii="Times New Roman" w:hAnsi="Times New Roman" w:cs="Times New Roman"/>
        </w:rPr>
        <w:t xml:space="preserve">. </w:t>
      </w:r>
      <w:r w:rsidRPr="000F59EE">
        <w:rPr>
          <w:rFonts w:ascii="Times New Roman" w:hAnsi="Times New Roman" w:cs="Times New Roman"/>
        </w:rPr>
        <w:t>Geleceğe Ait Planlar Yapıp Anlatma</w:t>
      </w:r>
      <w:r>
        <w:rPr>
          <w:rFonts w:ascii="Times New Roman" w:hAnsi="Times New Roman" w:cs="Times New Roman"/>
        </w:rPr>
        <w:t xml:space="preserve">. </w:t>
      </w:r>
      <w:r w:rsidRPr="000F59EE">
        <w:rPr>
          <w:rFonts w:ascii="Times New Roman" w:hAnsi="Times New Roman" w:cs="Times New Roman"/>
        </w:rPr>
        <w:t xml:space="preserve">Az Önce Olan </w:t>
      </w:r>
      <w:r w:rsidR="00E270D9" w:rsidRPr="000F59EE">
        <w:rPr>
          <w:rFonts w:ascii="Times New Roman" w:hAnsi="Times New Roman" w:cs="Times New Roman"/>
        </w:rPr>
        <w:t>Bir şeyi</w:t>
      </w:r>
      <w:r w:rsidRPr="000F59EE">
        <w:rPr>
          <w:rFonts w:ascii="Times New Roman" w:hAnsi="Times New Roman" w:cs="Times New Roman"/>
        </w:rPr>
        <w:t xml:space="preserve"> Söyleme</w:t>
      </w:r>
      <w:r>
        <w:rPr>
          <w:rFonts w:ascii="Times New Roman" w:hAnsi="Times New Roman" w:cs="Times New Roman"/>
        </w:rPr>
        <w:t xml:space="preserve">. </w:t>
      </w:r>
      <w:r w:rsidRPr="000F59EE">
        <w:rPr>
          <w:rFonts w:ascii="Times New Roman" w:hAnsi="Times New Roman" w:cs="Times New Roman"/>
        </w:rPr>
        <w:t>Olması Beklenen, Umulduğundan Önce Olan Eylemler ve Başlangıç veya Süresi Belirtilen Olaylardan Bahs</w:t>
      </w:r>
      <w:r w:rsidR="00E270D9">
        <w:rPr>
          <w:rFonts w:ascii="Times New Roman" w:hAnsi="Times New Roman" w:cs="Times New Roman"/>
        </w:rPr>
        <w:t>e</w:t>
      </w:r>
      <w:r w:rsidRPr="000F59EE">
        <w:rPr>
          <w:rFonts w:ascii="Times New Roman" w:hAnsi="Times New Roman" w:cs="Times New Roman"/>
        </w:rPr>
        <w:t>tme</w:t>
      </w:r>
      <w:r w:rsidR="00F75BCC">
        <w:rPr>
          <w:rFonts w:ascii="Times New Roman" w:hAnsi="Times New Roman" w:cs="Times New Roman"/>
        </w:rPr>
        <w:t xml:space="preserve">, </w:t>
      </w:r>
      <w:r w:rsidRPr="000F59EE">
        <w:rPr>
          <w:rFonts w:ascii="Times New Roman" w:hAnsi="Times New Roman" w:cs="Times New Roman"/>
        </w:rPr>
        <w:t>Geçmişte Başka Bir Olay ile Kesintiye Uğramış Eylemleri Anlatma</w:t>
      </w:r>
      <w:r>
        <w:rPr>
          <w:rFonts w:ascii="Times New Roman" w:hAnsi="Times New Roman" w:cs="Times New Roman"/>
        </w:rPr>
        <w:t xml:space="preserve">. </w:t>
      </w:r>
      <w:r w:rsidRPr="000F59EE">
        <w:rPr>
          <w:rFonts w:ascii="Times New Roman" w:hAnsi="Times New Roman" w:cs="Times New Roman"/>
        </w:rPr>
        <w:t>Dünün ve Bugünün Karşılaştırılması</w:t>
      </w:r>
      <w:r>
        <w:rPr>
          <w:rFonts w:ascii="Times New Roman" w:hAnsi="Times New Roman" w:cs="Times New Roman"/>
        </w:rPr>
        <w:t xml:space="preserve">. </w:t>
      </w:r>
      <w:r w:rsidRPr="00306D0B">
        <w:rPr>
          <w:rFonts w:ascii="Times New Roman" w:hAnsi="Times New Roman" w:cs="Times New Roman"/>
        </w:rPr>
        <w:t xml:space="preserve">• Güncelleme </w:t>
      </w:r>
      <w:r w:rsidR="00E270D9" w:rsidRPr="00306D0B">
        <w:rPr>
          <w:rFonts w:ascii="Times New Roman" w:hAnsi="Times New Roman" w:cs="Times New Roman"/>
        </w:rPr>
        <w:t>Tarihi</w:t>
      </w:r>
      <w:r w:rsidR="00E270D9">
        <w:rPr>
          <w:rFonts w:ascii="Times New Roman" w:hAnsi="Times New Roman" w:cs="Times New Roman"/>
        </w:rPr>
        <w:t>:</w:t>
      </w:r>
      <w:r>
        <w:rPr>
          <w:rFonts w:ascii="Times New Roman" w:hAnsi="Times New Roman" w:cs="Times New Roman"/>
        </w:rPr>
        <w:t xml:space="preserve"> </w:t>
      </w:r>
      <w:r w:rsidR="00E270D9">
        <w:rPr>
          <w:rFonts w:ascii="Times New Roman" w:hAnsi="Times New Roman" w:cs="Times New Roman"/>
        </w:rPr>
        <w:t>Mayıs</w:t>
      </w:r>
      <w:r>
        <w:rPr>
          <w:rFonts w:ascii="Times New Roman" w:hAnsi="Times New Roman" w:cs="Times New Roman"/>
        </w:rPr>
        <w:t xml:space="preserve"> 2024</w:t>
      </w:r>
      <w:r w:rsidR="00F75BCC">
        <w:rPr>
          <w:rFonts w:ascii="Times New Roman" w:hAnsi="Times New Roman" w:cs="Times New Roman"/>
        </w:rPr>
        <w:t>.</w:t>
      </w:r>
    </w:p>
    <w:p w14:paraId="64FAD599" w14:textId="77777777" w:rsidR="00DC2193" w:rsidRPr="006A5DA9" w:rsidRDefault="00DC2193" w:rsidP="00DC2193">
      <w:pPr>
        <w:spacing w:after="240" w:line="240" w:lineRule="auto"/>
        <w:ind w:left="567"/>
        <w:jc w:val="center"/>
        <w:rPr>
          <w:rFonts w:ascii="Times New Roman" w:hAnsi="Times New Roman" w:cs="Times New Roman"/>
          <w:b/>
          <w:bCs/>
        </w:rPr>
      </w:pPr>
      <w:r w:rsidRPr="006A5DA9">
        <w:rPr>
          <w:rFonts w:ascii="Times New Roman" w:hAnsi="Times New Roman" w:cs="Times New Roman"/>
          <w:b/>
          <w:bCs/>
        </w:rPr>
        <w:t>Haftalık İşlenen Konular</w:t>
      </w:r>
    </w:p>
    <w:tbl>
      <w:tblPr>
        <w:tblStyle w:val="TabloKlavuzu"/>
        <w:tblW w:w="0" w:type="auto"/>
        <w:tblLook w:val="04A0" w:firstRow="1" w:lastRow="0" w:firstColumn="1" w:lastColumn="0" w:noHBand="0" w:noVBand="1"/>
      </w:tblPr>
      <w:tblGrid>
        <w:gridCol w:w="616"/>
        <w:gridCol w:w="4908"/>
        <w:gridCol w:w="1134"/>
        <w:gridCol w:w="708"/>
        <w:gridCol w:w="1696"/>
      </w:tblGrid>
      <w:tr w:rsidR="00DC2193" w:rsidRPr="0025700E" w14:paraId="2B84D5A3" w14:textId="77777777" w:rsidTr="003F05CD">
        <w:trPr>
          <w:trHeight w:hRule="exact" w:val="284"/>
        </w:trPr>
        <w:tc>
          <w:tcPr>
            <w:tcW w:w="9062" w:type="dxa"/>
            <w:gridSpan w:val="5"/>
          </w:tcPr>
          <w:p w14:paraId="05E13397" w14:textId="4AA85559" w:rsidR="00DC2193" w:rsidRPr="0071045B" w:rsidRDefault="00DC2193" w:rsidP="003F05CD">
            <w:pPr>
              <w:spacing w:before="100" w:beforeAutospacing="1" w:after="100" w:afterAutospacing="1"/>
              <w:jc w:val="center"/>
              <w:rPr>
                <w:rFonts w:ascii="Times New Roman" w:hAnsi="Times New Roman" w:cs="Times New Roman"/>
                <w:b/>
                <w:bCs/>
                <w:sz w:val="18"/>
                <w:szCs w:val="18"/>
              </w:rPr>
            </w:pPr>
            <w:r w:rsidRPr="00E270D9">
              <w:rPr>
                <w:rFonts w:ascii="Times New Roman" w:hAnsi="Times New Roman" w:cs="Times New Roman"/>
                <w:b/>
                <w:bCs/>
                <w:color w:val="000000"/>
                <w:sz w:val="18"/>
                <w:szCs w:val="18"/>
              </w:rPr>
              <w:t>Yabancı Dil-I</w:t>
            </w:r>
          </w:p>
        </w:tc>
      </w:tr>
      <w:tr w:rsidR="00DC2193" w:rsidRPr="0025700E" w14:paraId="030177D0" w14:textId="77777777" w:rsidTr="00FE0435">
        <w:trPr>
          <w:trHeight w:hRule="exact" w:val="266"/>
        </w:trPr>
        <w:tc>
          <w:tcPr>
            <w:tcW w:w="616" w:type="dxa"/>
          </w:tcPr>
          <w:p w14:paraId="2204A762" w14:textId="77777777" w:rsidR="00DC2193" w:rsidRPr="0025700E" w:rsidRDefault="00DC2193" w:rsidP="003F05CD">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Hafta</w:t>
            </w:r>
          </w:p>
        </w:tc>
        <w:tc>
          <w:tcPr>
            <w:tcW w:w="4910" w:type="dxa"/>
          </w:tcPr>
          <w:p w14:paraId="279613EC" w14:textId="77777777" w:rsidR="00DC2193" w:rsidRPr="0025700E" w:rsidRDefault="00DC2193" w:rsidP="003F05CD">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Başlık</w:t>
            </w:r>
          </w:p>
        </w:tc>
        <w:tc>
          <w:tcPr>
            <w:tcW w:w="1134" w:type="dxa"/>
          </w:tcPr>
          <w:p w14:paraId="43871CDA" w14:textId="77777777" w:rsidR="00DC2193" w:rsidRPr="0025700E" w:rsidRDefault="00DC2193" w:rsidP="003F05CD">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E-Döküman</w:t>
            </w:r>
          </w:p>
        </w:tc>
        <w:tc>
          <w:tcPr>
            <w:tcW w:w="708" w:type="dxa"/>
          </w:tcPr>
          <w:p w14:paraId="316AA20D" w14:textId="77777777" w:rsidR="00DC2193" w:rsidRPr="0025700E" w:rsidRDefault="00DC2193" w:rsidP="003F05CD">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Video</w:t>
            </w:r>
          </w:p>
        </w:tc>
        <w:tc>
          <w:tcPr>
            <w:tcW w:w="1694" w:type="dxa"/>
          </w:tcPr>
          <w:p w14:paraId="62D791CE" w14:textId="77777777" w:rsidR="00DC2193" w:rsidRPr="0025700E" w:rsidRDefault="00DC2193" w:rsidP="003F05CD">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Kısa ses dosyaları</w:t>
            </w:r>
          </w:p>
        </w:tc>
      </w:tr>
      <w:tr w:rsidR="00DC2193" w:rsidRPr="00A66ED6" w14:paraId="169559C5" w14:textId="77777777" w:rsidTr="00FE0435">
        <w:trPr>
          <w:trHeight w:hRule="exact" w:val="226"/>
        </w:trPr>
        <w:tc>
          <w:tcPr>
            <w:tcW w:w="616" w:type="dxa"/>
          </w:tcPr>
          <w:p w14:paraId="6A5E1038" w14:textId="77777777" w:rsidR="00DC2193" w:rsidRPr="0025700E" w:rsidRDefault="00DC2193" w:rsidP="003F05CD">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w:t>
            </w:r>
          </w:p>
        </w:tc>
        <w:tc>
          <w:tcPr>
            <w:tcW w:w="4910" w:type="dxa"/>
          </w:tcPr>
          <w:p w14:paraId="35A13440" w14:textId="115E4B34" w:rsidR="00DC2193" w:rsidRPr="00A66ED6" w:rsidRDefault="00CC02A0" w:rsidP="003F05CD">
            <w:pPr>
              <w:spacing w:before="100" w:beforeAutospacing="1" w:after="100" w:afterAutospacing="1"/>
              <w:jc w:val="both"/>
              <w:rPr>
                <w:rFonts w:ascii="Times New Roman" w:hAnsi="Times New Roman" w:cs="Times New Roman"/>
                <w:bCs/>
                <w:sz w:val="18"/>
                <w:szCs w:val="18"/>
              </w:rPr>
            </w:pPr>
            <w:r w:rsidRPr="00CC02A0">
              <w:rPr>
                <w:rFonts w:ascii="Times New Roman" w:hAnsi="Times New Roman" w:cs="Times New Roman"/>
                <w:bCs/>
                <w:sz w:val="18"/>
                <w:szCs w:val="18"/>
              </w:rPr>
              <w:t>Selamlaşmalar, tanışma</w:t>
            </w:r>
          </w:p>
        </w:tc>
        <w:tc>
          <w:tcPr>
            <w:tcW w:w="1134" w:type="dxa"/>
          </w:tcPr>
          <w:p w14:paraId="045E480E" w14:textId="77777777" w:rsidR="00DC2193" w:rsidRPr="00A66ED6" w:rsidRDefault="00DC2193" w:rsidP="003F05CD">
            <w:pPr>
              <w:spacing w:before="100" w:beforeAutospacing="1" w:after="100" w:afterAutospacing="1"/>
              <w:jc w:val="both"/>
              <w:rPr>
                <w:rFonts w:ascii="Times New Roman" w:hAnsi="Times New Roman" w:cs="Times New Roman"/>
                <w:bCs/>
                <w:sz w:val="18"/>
                <w:szCs w:val="18"/>
              </w:rPr>
            </w:pPr>
          </w:p>
        </w:tc>
        <w:tc>
          <w:tcPr>
            <w:tcW w:w="708" w:type="dxa"/>
          </w:tcPr>
          <w:p w14:paraId="2FFEFB88" w14:textId="77777777" w:rsidR="00DC2193" w:rsidRPr="00A66ED6" w:rsidRDefault="00DC2193" w:rsidP="003F05CD">
            <w:pPr>
              <w:spacing w:before="100" w:beforeAutospacing="1" w:after="100" w:afterAutospacing="1"/>
              <w:jc w:val="both"/>
              <w:rPr>
                <w:rFonts w:ascii="Times New Roman" w:hAnsi="Times New Roman" w:cs="Times New Roman"/>
                <w:bCs/>
                <w:sz w:val="18"/>
                <w:szCs w:val="18"/>
              </w:rPr>
            </w:pPr>
          </w:p>
        </w:tc>
        <w:tc>
          <w:tcPr>
            <w:tcW w:w="1694" w:type="dxa"/>
          </w:tcPr>
          <w:p w14:paraId="64045DF5" w14:textId="77777777" w:rsidR="00DC2193" w:rsidRPr="00A66ED6" w:rsidRDefault="00DC2193" w:rsidP="003F05CD">
            <w:pPr>
              <w:spacing w:before="100" w:beforeAutospacing="1" w:after="100" w:afterAutospacing="1"/>
              <w:jc w:val="both"/>
              <w:rPr>
                <w:rFonts w:ascii="Times New Roman" w:hAnsi="Times New Roman" w:cs="Times New Roman"/>
                <w:bCs/>
                <w:sz w:val="18"/>
                <w:szCs w:val="18"/>
              </w:rPr>
            </w:pPr>
          </w:p>
        </w:tc>
      </w:tr>
      <w:tr w:rsidR="00DC2193" w:rsidRPr="00A66ED6" w14:paraId="0B8B8E30" w14:textId="77777777" w:rsidTr="00FE0435">
        <w:trPr>
          <w:trHeight w:hRule="exact" w:val="488"/>
        </w:trPr>
        <w:tc>
          <w:tcPr>
            <w:tcW w:w="616" w:type="dxa"/>
          </w:tcPr>
          <w:p w14:paraId="7AA1A544" w14:textId="77777777" w:rsidR="00DC2193" w:rsidRPr="00A66ED6" w:rsidRDefault="00DC2193" w:rsidP="003F05CD">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2</w:t>
            </w:r>
          </w:p>
        </w:tc>
        <w:tc>
          <w:tcPr>
            <w:tcW w:w="4910" w:type="dxa"/>
          </w:tcPr>
          <w:p w14:paraId="264E2594" w14:textId="349C8ECF" w:rsidR="00DC2193" w:rsidRPr="00A66ED6" w:rsidRDefault="00CC02A0" w:rsidP="003F05CD">
            <w:pPr>
              <w:spacing w:before="100" w:beforeAutospacing="1" w:after="100" w:afterAutospacing="1"/>
              <w:jc w:val="both"/>
              <w:rPr>
                <w:rFonts w:ascii="Times New Roman" w:hAnsi="Times New Roman" w:cs="Times New Roman"/>
                <w:bCs/>
                <w:sz w:val="18"/>
                <w:szCs w:val="18"/>
              </w:rPr>
            </w:pPr>
            <w:r w:rsidRPr="00CC02A0">
              <w:rPr>
                <w:rFonts w:ascii="Times New Roman" w:hAnsi="Times New Roman" w:cs="Times New Roman"/>
                <w:bCs/>
                <w:sz w:val="18"/>
                <w:szCs w:val="18"/>
              </w:rPr>
              <w:t>Verb</w:t>
            </w:r>
            <w:r>
              <w:rPr>
                <w:rFonts w:ascii="Times New Roman" w:hAnsi="Times New Roman" w:cs="Times New Roman"/>
                <w:bCs/>
                <w:sz w:val="18"/>
                <w:szCs w:val="18"/>
              </w:rPr>
              <w:t xml:space="preserve"> </w:t>
            </w:r>
            <w:r w:rsidRPr="00CC02A0">
              <w:rPr>
                <w:rFonts w:ascii="Times New Roman" w:hAnsi="Times New Roman" w:cs="Times New Roman"/>
                <w:bCs/>
                <w:sz w:val="18"/>
                <w:szCs w:val="18"/>
              </w:rPr>
              <w:t>to be,</w:t>
            </w:r>
            <w:r>
              <w:rPr>
                <w:rFonts w:ascii="Times New Roman" w:hAnsi="Times New Roman" w:cs="Times New Roman"/>
                <w:bCs/>
                <w:sz w:val="18"/>
                <w:szCs w:val="18"/>
              </w:rPr>
              <w:t xml:space="preserve"> </w:t>
            </w:r>
            <w:r w:rsidRPr="00CC02A0">
              <w:rPr>
                <w:rFonts w:ascii="Times New Roman" w:hAnsi="Times New Roman" w:cs="Times New Roman"/>
                <w:bCs/>
                <w:sz w:val="18"/>
                <w:szCs w:val="18"/>
              </w:rPr>
              <w:t>Zamirler,</w:t>
            </w:r>
            <w:r>
              <w:rPr>
                <w:rFonts w:ascii="Times New Roman" w:hAnsi="Times New Roman" w:cs="Times New Roman"/>
                <w:bCs/>
                <w:sz w:val="18"/>
                <w:szCs w:val="18"/>
              </w:rPr>
              <w:t xml:space="preserve"> </w:t>
            </w:r>
            <w:r w:rsidRPr="00CC02A0">
              <w:rPr>
                <w:rFonts w:ascii="Times New Roman" w:hAnsi="Times New Roman" w:cs="Times New Roman"/>
                <w:bCs/>
                <w:sz w:val="18"/>
                <w:szCs w:val="18"/>
              </w:rPr>
              <w:t>iyelik sıfatları</w:t>
            </w:r>
            <w:r>
              <w:rPr>
                <w:rFonts w:ascii="Times New Roman" w:hAnsi="Times New Roman" w:cs="Times New Roman"/>
                <w:bCs/>
                <w:sz w:val="18"/>
                <w:szCs w:val="18"/>
              </w:rPr>
              <w:t>, milliyetler</w:t>
            </w:r>
            <w:r w:rsidRPr="00CC02A0">
              <w:rPr>
                <w:rFonts w:ascii="Times New Roman" w:hAnsi="Times New Roman" w:cs="Times New Roman"/>
                <w:bCs/>
                <w:sz w:val="18"/>
                <w:szCs w:val="18"/>
              </w:rPr>
              <w:t>,</w:t>
            </w:r>
            <w:r>
              <w:rPr>
                <w:rFonts w:ascii="Times New Roman" w:hAnsi="Times New Roman" w:cs="Times New Roman"/>
                <w:bCs/>
                <w:sz w:val="18"/>
                <w:szCs w:val="18"/>
              </w:rPr>
              <w:t xml:space="preserve"> </w:t>
            </w:r>
            <w:r w:rsidRPr="00CC02A0">
              <w:rPr>
                <w:rFonts w:ascii="Times New Roman" w:hAnsi="Times New Roman" w:cs="Times New Roman"/>
                <w:bCs/>
                <w:sz w:val="18"/>
                <w:szCs w:val="18"/>
              </w:rPr>
              <w:t>ülkeler,</w:t>
            </w:r>
            <w:r>
              <w:rPr>
                <w:rFonts w:ascii="Times New Roman" w:hAnsi="Times New Roman" w:cs="Times New Roman"/>
                <w:bCs/>
                <w:sz w:val="18"/>
                <w:szCs w:val="18"/>
              </w:rPr>
              <w:t xml:space="preserve"> </w:t>
            </w:r>
            <w:r w:rsidRPr="00CC02A0">
              <w:rPr>
                <w:rFonts w:ascii="Times New Roman" w:hAnsi="Times New Roman" w:cs="Times New Roman"/>
                <w:bCs/>
                <w:sz w:val="18"/>
                <w:szCs w:val="18"/>
              </w:rPr>
              <w:t>rakamlar,</w:t>
            </w:r>
            <w:r>
              <w:rPr>
                <w:rFonts w:ascii="Times New Roman" w:hAnsi="Times New Roman" w:cs="Times New Roman"/>
                <w:bCs/>
                <w:sz w:val="18"/>
                <w:szCs w:val="18"/>
              </w:rPr>
              <w:t xml:space="preserve"> </w:t>
            </w:r>
            <w:r w:rsidRPr="00CC02A0">
              <w:rPr>
                <w:rFonts w:ascii="Times New Roman" w:hAnsi="Times New Roman" w:cs="Times New Roman"/>
                <w:bCs/>
                <w:sz w:val="18"/>
                <w:szCs w:val="18"/>
              </w:rPr>
              <w:t>telefon numaraları</w:t>
            </w:r>
          </w:p>
        </w:tc>
        <w:tc>
          <w:tcPr>
            <w:tcW w:w="1134" w:type="dxa"/>
          </w:tcPr>
          <w:p w14:paraId="1F046C9E" w14:textId="77777777" w:rsidR="00DC2193" w:rsidRPr="00A66ED6" w:rsidRDefault="00DC2193" w:rsidP="003F05CD">
            <w:pPr>
              <w:spacing w:before="100" w:beforeAutospacing="1" w:after="100" w:afterAutospacing="1"/>
              <w:jc w:val="both"/>
              <w:rPr>
                <w:rFonts w:ascii="Times New Roman" w:hAnsi="Times New Roman" w:cs="Times New Roman"/>
                <w:bCs/>
                <w:sz w:val="18"/>
                <w:szCs w:val="18"/>
              </w:rPr>
            </w:pPr>
          </w:p>
        </w:tc>
        <w:tc>
          <w:tcPr>
            <w:tcW w:w="708" w:type="dxa"/>
          </w:tcPr>
          <w:p w14:paraId="07C7B8AD" w14:textId="77777777" w:rsidR="00DC2193" w:rsidRPr="00A66ED6" w:rsidRDefault="00DC2193" w:rsidP="003F05CD">
            <w:pPr>
              <w:spacing w:before="100" w:beforeAutospacing="1" w:after="100" w:afterAutospacing="1"/>
              <w:jc w:val="both"/>
              <w:rPr>
                <w:rFonts w:ascii="Times New Roman" w:hAnsi="Times New Roman" w:cs="Times New Roman"/>
                <w:bCs/>
                <w:sz w:val="18"/>
                <w:szCs w:val="18"/>
              </w:rPr>
            </w:pPr>
          </w:p>
        </w:tc>
        <w:tc>
          <w:tcPr>
            <w:tcW w:w="1694" w:type="dxa"/>
          </w:tcPr>
          <w:p w14:paraId="14047F12" w14:textId="77777777" w:rsidR="00DC2193" w:rsidRPr="00A66ED6" w:rsidRDefault="00DC2193" w:rsidP="003F05CD">
            <w:pPr>
              <w:spacing w:before="100" w:beforeAutospacing="1" w:after="100" w:afterAutospacing="1"/>
              <w:jc w:val="both"/>
              <w:rPr>
                <w:rFonts w:ascii="Times New Roman" w:hAnsi="Times New Roman" w:cs="Times New Roman"/>
                <w:bCs/>
                <w:sz w:val="18"/>
                <w:szCs w:val="18"/>
              </w:rPr>
            </w:pPr>
          </w:p>
        </w:tc>
      </w:tr>
      <w:tr w:rsidR="00DC2193" w:rsidRPr="00A66ED6" w14:paraId="25B8DE30" w14:textId="77777777" w:rsidTr="00FE0435">
        <w:trPr>
          <w:trHeight w:hRule="exact" w:val="283"/>
        </w:trPr>
        <w:tc>
          <w:tcPr>
            <w:tcW w:w="616" w:type="dxa"/>
          </w:tcPr>
          <w:p w14:paraId="03DA8735" w14:textId="77777777" w:rsidR="00DC2193" w:rsidRPr="00A66ED6" w:rsidRDefault="00DC2193" w:rsidP="003F05CD">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3</w:t>
            </w:r>
          </w:p>
        </w:tc>
        <w:tc>
          <w:tcPr>
            <w:tcW w:w="4910" w:type="dxa"/>
          </w:tcPr>
          <w:p w14:paraId="71819F78" w14:textId="717B212A" w:rsidR="00DC2193" w:rsidRPr="00A66ED6" w:rsidRDefault="00CC02A0" w:rsidP="003F05CD">
            <w:pPr>
              <w:spacing w:before="100" w:beforeAutospacing="1" w:after="100" w:afterAutospacing="1"/>
              <w:jc w:val="both"/>
              <w:rPr>
                <w:rFonts w:ascii="Times New Roman" w:hAnsi="Times New Roman" w:cs="Times New Roman"/>
                <w:bCs/>
                <w:sz w:val="18"/>
                <w:szCs w:val="18"/>
              </w:rPr>
            </w:pPr>
            <w:r w:rsidRPr="00CC02A0">
              <w:rPr>
                <w:rFonts w:ascii="Times New Roman" w:hAnsi="Times New Roman" w:cs="Times New Roman"/>
                <w:bCs/>
                <w:sz w:val="18"/>
                <w:szCs w:val="18"/>
              </w:rPr>
              <w:t>Telefon numaraları,</w:t>
            </w:r>
            <w:r>
              <w:rPr>
                <w:rFonts w:ascii="Times New Roman" w:hAnsi="Times New Roman" w:cs="Times New Roman"/>
                <w:bCs/>
                <w:sz w:val="18"/>
                <w:szCs w:val="18"/>
              </w:rPr>
              <w:t xml:space="preserve"> </w:t>
            </w:r>
            <w:r w:rsidRPr="00CC02A0">
              <w:rPr>
                <w:rFonts w:ascii="Times New Roman" w:hAnsi="Times New Roman" w:cs="Times New Roman"/>
                <w:bCs/>
                <w:sz w:val="18"/>
                <w:szCs w:val="18"/>
              </w:rPr>
              <w:t>alfabe,</w:t>
            </w:r>
            <w:r>
              <w:rPr>
                <w:rFonts w:ascii="Times New Roman" w:hAnsi="Times New Roman" w:cs="Times New Roman"/>
                <w:bCs/>
                <w:sz w:val="18"/>
                <w:szCs w:val="18"/>
              </w:rPr>
              <w:t xml:space="preserve"> </w:t>
            </w:r>
            <w:r w:rsidRPr="00CC02A0">
              <w:rPr>
                <w:rFonts w:ascii="Times New Roman" w:hAnsi="Times New Roman" w:cs="Times New Roman"/>
                <w:bCs/>
                <w:sz w:val="18"/>
                <w:szCs w:val="18"/>
              </w:rPr>
              <w:t>meslekler</w:t>
            </w:r>
          </w:p>
        </w:tc>
        <w:tc>
          <w:tcPr>
            <w:tcW w:w="1134" w:type="dxa"/>
          </w:tcPr>
          <w:p w14:paraId="14CFA6AC" w14:textId="77777777" w:rsidR="00DC2193" w:rsidRPr="00A66ED6" w:rsidRDefault="00DC2193" w:rsidP="003F05CD">
            <w:pPr>
              <w:spacing w:before="100" w:beforeAutospacing="1" w:after="100" w:afterAutospacing="1"/>
              <w:jc w:val="both"/>
              <w:rPr>
                <w:rFonts w:ascii="Times New Roman" w:hAnsi="Times New Roman" w:cs="Times New Roman"/>
                <w:bCs/>
                <w:sz w:val="18"/>
                <w:szCs w:val="18"/>
              </w:rPr>
            </w:pPr>
          </w:p>
        </w:tc>
        <w:tc>
          <w:tcPr>
            <w:tcW w:w="708" w:type="dxa"/>
          </w:tcPr>
          <w:p w14:paraId="7D39D37F" w14:textId="77777777" w:rsidR="00DC2193" w:rsidRPr="00A66ED6" w:rsidRDefault="00DC2193" w:rsidP="003F05CD">
            <w:pPr>
              <w:spacing w:before="100" w:beforeAutospacing="1" w:after="100" w:afterAutospacing="1"/>
              <w:jc w:val="both"/>
              <w:rPr>
                <w:rFonts w:ascii="Times New Roman" w:hAnsi="Times New Roman" w:cs="Times New Roman"/>
                <w:bCs/>
                <w:sz w:val="18"/>
                <w:szCs w:val="18"/>
              </w:rPr>
            </w:pPr>
          </w:p>
        </w:tc>
        <w:tc>
          <w:tcPr>
            <w:tcW w:w="1694" w:type="dxa"/>
          </w:tcPr>
          <w:p w14:paraId="2E73A620" w14:textId="77777777" w:rsidR="00DC2193" w:rsidRPr="00A66ED6" w:rsidRDefault="00DC2193" w:rsidP="003F05CD">
            <w:pPr>
              <w:spacing w:before="100" w:beforeAutospacing="1" w:after="100" w:afterAutospacing="1"/>
              <w:jc w:val="both"/>
              <w:rPr>
                <w:rFonts w:ascii="Times New Roman" w:hAnsi="Times New Roman" w:cs="Times New Roman"/>
                <w:bCs/>
                <w:sz w:val="18"/>
                <w:szCs w:val="18"/>
              </w:rPr>
            </w:pPr>
          </w:p>
        </w:tc>
      </w:tr>
      <w:tr w:rsidR="00DC2193" w:rsidRPr="00A66ED6" w14:paraId="66815300" w14:textId="77777777" w:rsidTr="00FE0435">
        <w:trPr>
          <w:trHeight w:hRule="exact" w:val="286"/>
        </w:trPr>
        <w:tc>
          <w:tcPr>
            <w:tcW w:w="616" w:type="dxa"/>
          </w:tcPr>
          <w:p w14:paraId="403092A2" w14:textId="77777777" w:rsidR="00DC2193" w:rsidRPr="00A66ED6" w:rsidRDefault="00DC2193" w:rsidP="003F05CD">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4</w:t>
            </w:r>
          </w:p>
        </w:tc>
        <w:tc>
          <w:tcPr>
            <w:tcW w:w="4910" w:type="dxa"/>
          </w:tcPr>
          <w:p w14:paraId="2276175C" w14:textId="06A3C75A" w:rsidR="00DC2193" w:rsidRPr="00A66ED6" w:rsidRDefault="00CC02A0" w:rsidP="003F05CD">
            <w:pPr>
              <w:spacing w:before="100" w:beforeAutospacing="1" w:after="100" w:afterAutospacing="1"/>
              <w:jc w:val="both"/>
              <w:rPr>
                <w:rFonts w:ascii="Times New Roman" w:hAnsi="Times New Roman" w:cs="Times New Roman"/>
                <w:bCs/>
                <w:sz w:val="18"/>
                <w:szCs w:val="18"/>
              </w:rPr>
            </w:pPr>
            <w:r w:rsidRPr="00CC02A0">
              <w:rPr>
                <w:rFonts w:ascii="Times New Roman" w:hAnsi="Times New Roman" w:cs="Times New Roman"/>
                <w:bCs/>
                <w:sz w:val="18"/>
                <w:szCs w:val="18"/>
              </w:rPr>
              <w:t>Aile bireyleri,</w:t>
            </w:r>
            <w:r>
              <w:rPr>
                <w:rFonts w:ascii="Times New Roman" w:hAnsi="Times New Roman" w:cs="Times New Roman"/>
                <w:bCs/>
                <w:sz w:val="18"/>
                <w:szCs w:val="18"/>
              </w:rPr>
              <w:t xml:space="preserve"> </w:t>
            </w:r>
            <w:r w:rsidRPr="00CC02A0">
              <w:rPr>
                <w:rFonts w:ascii="Times New Roman" w:hAnsi="Times New Roman" w:cs="Times New Roman"/>
                <w:bCs/>
                <w:sz w:val="18"/>
                <w:szCs w:val="18"/>
              </w:rPr>
              <w:t>biraz/hiç</w:t>
            </w:r>
          </w:p>
        </w:tc>
        <w:tc>
          <w:tcPr>
            <w:tcW w:w="1134" w:type="dxa"/>
          </w:tcPr>
          <w:p w14:paraId="276AFB57" w14:textId="77777777" w:rsidR="00DC2193" w:rsidRPr="00A66ED6" w:rsidRDefault="00DC2193" w:rsidP="003F05CD">
            <w:pPr>
              <w:spacing w:before="100" w:beforeAutospacing="1" w:after="100" w:afterAutospacing="1"/>
              <w:jc w:val="both"/>
              <w:rPr>
                <w:rFonts w:ascii="Times New Roman" w:hAnsi="Times New Roman" w:cs="Times New Roman"/>
                <w:bCs/>
                <w:sz w:val="18"/>
                <w:szCs w:val="18"/>
              </w:rPr>
            </w:pPr>
          </w:p>
        </w:tc>
        <w:tc>
          <w:tcPr>
            <w:tcW w:w="708" w:type="dxa"/>
          </w:tcPr>
          <w:p w14:paraId="4E39070E" w14:textId="77777777" w:rsidR="00DC2193" w:rsidRPr="00A66ED6" w:rsidRDefault="00DC2193" w:rsidP="003F05CD">
            <w:pPr>
              <w:spacing w:before="100" w:beforeAutospacing="1" w:after="100" w:afterAutospacing="1"/>
              <w:jc w:val="both"/>
              <w:rPr>
                <w:rFonts w:ascii="Times New Roman" w:hAnsi="Times New Roman" w:cs="Times New Roman"/>
                <w:bCs/>
                <w:sz w:val="18"/>
                <w:szCs w:val="18"/>
              </w:rPr>
            </w:pPr>
          </w:p>
        </w:tc>
        <w:tc>
          <w:tcPr>
            <w:tcW w:w="1694" w:type="dxa"/>
          </w:tcPr>
          <w:p w14:paraId="7CD084BD" w14:textId="77777777" w:rsidR="00DC2193" w:rsidRPr="00A66ED6" w:rsidRDefault="00DC2193" w:rsidP="003F05CD">
            <w:pPr>
              <w:spacing w:before="100" w:beforeAutospacing="1" w:after="100" w:afterAutospacing="1"/>
              <w:jc w:val="both"/>
              <w:rPr>
                <w:rFonts w:ascii="Times New Roman" w:hAnsi="Times New Roman" w:cs="Times New Roman"/>
                <w:bCs/>
                <w:sz w:val="18"/>
                <w:szCs w:val="18"/>
              </w:rPr>
            </w:pPr>
          </w:p>
        </w:tc>
      </w:tr>
      <w:tr w:rsidR="00DC2193" w:rsidRPr="00A66ED6" w14:paraId="505F5FC1" w14:textId="77777777" w:rsidTr="00FE0435">
        <w:trPr>
          <w:trHeight w:hRule="exact" w:val="285"/>
        </w:trPr>
        <w:tc>
          <w:tcPr>
            <w:tcW w:w="616" w:type="dxa"/>
          </w:tcPr>
          <w:p w14:paraId="0A5A0916" w14:textId="77777777" w:rsidR="00DC2193" w:rsidRPr="00A66ED6" w:rsidRDefault="00DC2193" w:rsidP="003F05CD">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5</w:t>
            </w:r>
          </w:p>
        </w:tc>
        <w:tc>
          <w:tcPr>
            <w:tcW w:w="4910" w:type="dxa"/>
          </w:tcPr>
          <w:p w14:paraId="3B1B3B8D" w14:textId="6A67356A" w:rsidR="00DC2193" w:rsidRPr="00A66ED6" w:rsidRDefault="00CC02A0" w:rsidP="003F05CD">
            <w:pPr>
              <w:spacing w:before="100" w:beforeAutospacing="1" w:after="100" w:afterAutospacing="1"/>
              <w:jc w:val="both"/>
              <w:rPr>
                <w:rFonts w:ascii="Times New Roman" w:hAnsi="Times New Roman" w:cs="Times New Roman"/>
                <w:bCs/>
                <w:sz w:val="18"/>
                <w:szCs w:val="18"/>
              </w:rPr>
            </w:pPr>
            <w:r w:rsidRPr="00CC02A0">
              <w:rPr>
                <w:rFonts w:ascii="Times New Roman" w:hAnsi="Times New Roman" w:cs="Times New Roman"/>
                <w:bCs/>
                <w:sz w:val="18"/>
                <w:szCs w:val="18"/>
              </w:rPr>
              <w:t>Renkler, bir oda hakkında bilgi verme; bu,</w:t>
            </w:r>
            <w:r>
              <w:rPr>
                <w:rFonts w:ascii="Times New Roman" w:hAnsi="Times New Roman" w:cs="Times New Roman"/>
                <w:bCs/>
                <w:sz w:val="18"/>
                <w:szCs w:val="18"/>
              </w:rPr>
              <w:t xml:space="preserve"> </w:t>
            </w:r>
            <w:r w:rsidRPr="00CC02A0">
              <w:rPr>
                <w:rFonts w:ascii="Times New Roman" w:hAnsi="Times New Roman" w:cs="Times New Roman"/>
                <w:bCs/>
                <w:sz w:val="18"/>
                <w:szCs w:val="18"/>
              </w:rPr>
              <w:t>şu,</w:t>
            </w:r>
            <w:r>
              <w:rPr>
                <w:rFonts w:ascii="Times New Roman" w:hAnsi="Times New Roman" w:cs="Times New Roman"/>
                <w:bCs/>
                <w:sz w:val="18"/>
                <w:szCs w:val="18"/>
              </w:rPr>
              <w:t xml:space="preserve"> </w:t>
            </w:r>
            <w:r w:rsidRPr="00CC02A0">
              <w:rPr>
                <w:rFonts w:ascii="Times New Roman" w:hAnsi="Times New Roman" w:cs="Times New Roman"/>
                <w:bCs/>
                <w:sz w:val="18"/>
                <w:szCs w:val="18"/>
              </w:rPr>
              <w:t>var</w:t>
            </w:r>
            <w:r>
              <w:rPr>
                <w:rFonts w:ascii="Times New Roman" w:hAnsi="Times New Roman" w:cs="Times New Roman"/>
                <w:bCs/>
                <w:sz w:val="18"/>
                <w:szCs w:val="18"/>
              </w:rPr>
              <w:t xml:space="preserve">, </w:t>
            </w:r>
            <w:r w:rsidRPr="00CC02A0">
              <w:rPr>
                <w:rFonts w:ascii="Times New Roman" w:hAnsi="Times New Roman" w:cs="Times New Roman"/>
                <w:bCs/>
                <w:sz w:val="18"/>
                <w:szCs w:val="18"/>
              </w:rPr>
              <w:t>yer edatları</w:t>
            </w:r>
          </w:p>
        </w:tc>
        <w:tc>
          <w:tcPr>
            <w:tcW w:w="1134" w:type="dxa"/>
          </w:tcPr>
          <w:p w14:paraId="1EC870A8" w14:textId="77777777" w:rsidR="00DC2193" w:rsidRPr="00A66ED6" w:rsidRDefault="00DC2193" w:rsidP="003F05CD">
            <w:pPr>
              <w:spacing w:before="100" w:beforeAutospacing="1" w:after="100" w:afterAutospacing="1"/>
              <w:jc w:val="both"/>
              <w:rPr>
                <w:rFonts w:ascii="Times New Roman" w:hAnsi="Times New Roman" w:cs="Times New Roman"/>
                <w:bCs/>
                <w:sz w:val="18"/>
                <w:szCs w:val="18"/>
              </w:rPr>
            </w:pPr>
          </w:p>
        </w:tc>
        <w:tc>
          <w:tcPr>
            <w:tcW w:w="708" w:type="dxa"/>
          </w:tcPr>
          <w:p w14:paraId="0A96AE1B" w14:textId="77777777" w:rsidR="00DC2193" w:rsidRPr="00A66ED6" w:rsidRDefault="00DC2193" w:rsidP="003F05CD">
            <w:pPr>
              <w:spacing w:before="100" w:beforeAutospacing="1" w:after="100" w:afterAutospacing="1"/>
              <w:jc w:val="both"/>
              <w:rPr>
                <w:rFonts w:ascii="Times New Roman" w:hAnsi="Times New Roman" w:cs="Times New Roman"/>
                <w:bCs/>
                <w:sz w:val="18"/>
                <w:szCs w:val="18"/>
              </w:rPr>
            </w:pPr>
          </w:p>
        </w:tc>
        <w:tc>
          <w:tcPr>
            <w:tcW w:w="1694" w:type="dxa"/>
          </w:tcPr>
          <w:p w14:paraId="51A209D0" w14:textId="77777777" w:rsidR="00DC2193" w:rsidRPr="00A66ED6" w:rsidRDefault="00DC2193" w:rsidP="003F05CD">
            <w:pPr>
              <w:spacing w:before="100" w:beforeAutospacing="1" w:after="100" w:afterAutospacing="1"/>
              <w:jc w:val="both"/>
              <w:rPr>
                <w:rFonts w:ascii="Times New Roman" w:hAnsi="Times New Roman" w:cs="Times New Roman"/>
                <w:bCs/>
                <w:sz w:val="18"/>
                <w:szCs w:val="18"/>
              </w:rPr>
            </w:pPr>
          </w:p>
        </w:tc>
      </w:tr>
      <w:tr w:rsidR="00DC2193" w:rsidRPr="00A66ED6" w14:paraId="39CA88BB" w14:textId="77777777" w:rsidTr="00FE0435">
        <w:trPr>
          <w:trHeight w:hRule="exact" w:val="216"/>
        </w:trPr>
        <w:tc>
          <w:tcPr>
            <w:tcW w:w="616" w:type="dxa"/>
          </w:tcPr>
          <w:p w14:paraId="75E95E3B" w14:textId="77777777" w:rsidR="00DC2193" w:rsidRPr="00A66ED6" w:rsidRDefault="00DC2193" w:rsidP="003F05CD">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6</w:t>
            </w:r>
          </w:p>
        </w:tc>
        <w:tc>
          <w:tcPr>
            <w:tcW w:w="4910" w:type="dxa"/>
          </w:tcPr>
          <w:p w14:paraId="14D0E596" w14:textId="79A71BD5" w:rsidR="00DC2193" w:rsidRPr="00A66ED6" w:rsidRDefault="00486A6E" w:rsidP="003F05CD">
            <w:pPr>
              <w:spacing w:before="100" w:beforeAutospacing="1" w:after="100" w:afterAutospacing="1"/>
              <w:jc w:val="both"/>
              <w:rPr>
                <w:rFonts w:ascii="Times New Roman" w:hAnsi="Times New Roman" w:cs="Times New Roman"/>
                <w:bCs/>
                <w:sz w:val="18"/>
                <w:szCs w:val="18"/>
              </w:rPr>
            </w:pPr>
            <w:r w:rsidRPr="00486A6E">
              <w:rPr>
                <w:rFonts w:ascii="Times New Roman" w:hAnsi="Times New Roman" w:cs="Times New Roman"/>
                <w:bCs/>
                <w:sz w:val="18"/>
                <w:szCs w:val="18"/>
              </w:rPr>
              <w:t>Sahip olduklarından bahsetme,</w:t>
            </w:r>
            <w:r>
              <w:rPr>
                <w:rFonts w:ascii="Times New Roman" w:hAnsi="Times New Roman" w:cs="Times New Roman"/>
                <w:bCs/>
                <w:sz w:val="18"/>
                <w:szCs w:val="18"/>
              </w:rPr>
              <w:t xml:space="preserve"> </w:t>
            </w:r>
            <w:r w:rsidRPr="00486A6E">
              <w:rPr>
                <w:rFonts w:ascii="Times New Roman" w:hAnsi="Times New Roman" w:cs="Times New Roman"/>
                <w:bCs/>
                <w:sz w:val="18"/>
                <w:szCs w:val="18"/>
              </w:rPr>
              <w:t>sıralama sayıları,</w:t>
            </w:r>
            <w:r>
              <w:rPr>
                <w:rFonts w:ascii="Times New Roman" w:hAnsi="Times New Roman" w:cs="Times New Roman"/>
                <w:bCs/>
                <w:sz w:val="18"/>
                <w:szCs w:val="18"/>
              </w:rPr>
              <w:t xml:space="preserve"> </w:t>
            </w:r>
            <w:r w:rsidRPr="00486A6E">
              <w:rPr>
                <w:rFonts w:ascii="Times New Roman" w:hAnsi="Times New Roman" w:cs="Times New Roman"/>
                <w:bCs/>
                <w:sz w:val="18"/>
                <w:szCs w:val="18"/>
              </w:rPr>
              <w:t>biraz hiç</w:t>
            </w:r>
          </w:p>
        </w:tc>
        <w:tc>
          <w:tcPr>
            <w:tcW w:w="1134" w:type="dxa"/>
          </w:tcPr>
          <w:p w14:paraId="2D04718D" w14:textId="77777777" w:rsidR="00DC2193" w:rsidRPr="00A66ED6" w:rsidRDefault="00DC2193" w:rsidP="003F05CD">
            <w:pPr>
              <w:spacing w:before="100" w:beforeAutospacing="1" w:after="100" w:afterAutospacing="1"/>
              <w:jc w:val="both"/>
              <w:rPr>
                <w:rFonts w:ascii="Times New Roman" w:hAnsi="Times New Roman" w:cs="Times New Roman"/>
                <w:bCs/>
                <w:sz w:val="18"/>
                <w:szCs w:val="18"/>
              </w:rPr>
            </w:pPr>
          </w:p>
        </w:tc>
        <w:tc>
          <w:tcPr>
            <w:tcW w:w="708" w:type="dxa"/>
          </w:tcPr>
          <w:p w14:paraId="1E8501B2" w14:textId="77777777" w:rsidR="00DC2193" w:rsidRPr="00A66ED6" w:rsidRDefault="00DC2193" w:rsidP="003F05CD">
            <w:pPr>
              <w:spacing w:before="100" w:beforeAutospacing="1" w:after="100" w:afterAutospacing="1"/>
              <w:jc w:val="both"/>
              <w:rPr>
                <w:rFonts w:ascii="Times New Roman" w:hAnsi="Times New Roman" w:cs="Times New Roman"/>
                <w:bCs/>
                <w:sz w:val="18"/>
                <w:szCs w:val="18"/>
              </w:rPr>
            </w:pPr>
          </w:p>
        </w:tc>
        <w:tc>
          <w:tcPr>
            <w:tcW w:w="1694" w:type="dxa"/>
          </w:tcPr>
          <w:p w14:paraId="6F9ECA79" w14:textId="77777777" w:rsidR="00DC2193" w:rsidRPr="00A66ED6" w:rsidRDefault="00DC2193" w:rsidP="003F05CD">
            <w:pPr>
              <w:spacing w:before="100" w:beforeAutospacing="1" w:after="100" w:afterAutospacing="1"/>
              <w:jc w:val="both"/>
              <w:rPr>
                <w:rFonts w:ascii="Times New Roman" w:hAnsi="Times New Roman" w:cs="Times New Roman"/>
                <w:bCs/>
                <w:sz w:val="18"/>
                <w:szCs w:val="18"/>
              </w:rPr>
            </w:pPr>
          </w:p>
        </w:tc>
      </w:tr>
      <w:tr w:rsidR="00DC2193" w:rsidRPr="00A66ED6" w14:paraId="053A09AD" w14:textId="77777777" w:rsidTr="00FE0435">
        <w:trPr>
          <w:trHeight w:hRule="exact" w:val="482"/>
        </w:trPr>
        <w:tc>
          <w:tcPr>
            <w:tcW w:w="616" w:type="dxa"/>
          </w:tcPr>
          <w:p w14:paraId="29EC42AE" w14:textId="77777777" w:rsidR="00DC2193" w:rsidRPr="00A66ED6" w:rsidRDefault="00DC2193" w:rsidP="003F05CD">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7</w:t>
            </w:r>
          </w:p>
        </w:tc>
        <w:tc>
          <w:tcPr>
            <w:tcW w:w="4910" w:type="dxa"/>
          </w:tcPr>
          <w:p w14:paraId="67C6D165" w14:textId="5E4D28B2" w:rsidR="00DC2193" w:rsidRPr="00A66ED6" w:rsidRDefault="00486A6E" w:rsidP="003F05CD">
            <w:pPr>
              <w:spacing w:before="100" w:beforeAutospacing="1" w:after="100" w:afterAutospacing="1"/>
              <w:jc w:val="both"/>
              <w:rPr>
                <w:rFonts w:ascii="Times New Roman" w:hAnsi="Times New Roman" w:cs="Times New Roman"/>
                <w:bCs/>
                <w:sz w:val="18"/>
                <w:szCs w:val="18"/>
              </w:rPr>
            </w:pPr>
            <w:r w:rsidRPr="00486A6E">
              <w:rPr>
                <w:rFonts w:ascii="Times New Roman" w:hAnsi="Times New Roman" w:cs="Times New Roman"/>
                <w:bCs/>
                <w:sz w:val="18"/>
                <w:szCs w:val="18"/>
              </w:rPr>
              <w:t>Yaptığımız şeylerden ve alışkanlıklardan bahsetme,</w:t>
            </w:r>
            <w:r>
              <w:rPr>
                <w:rFonts w:ascii="Times New Roman" w:hAnsi="Times New Roman" w:cs="Times New Roman"/>
                <w:bCs/>
                <w:sz w:val="18"/>
                <w:szCs w:val="18"/>
              </w:rPr>
              <w:t xml:space="preserve"> </w:t>
            </w:r>
            <w:r w:rsidRPr="00486A6E">
              <w:rPr>
                <w:rFonts w:ascii="Times New Roman" w:hAnsi="Times New Roman" w:cs="Times New Roman"/>
                <w:bCs/>
                <w:sz w:val="18"/>
                <w:szCs w:val="18"/>
              </w:rPr>
              <w:t>geniş zaman,</w:t>
            </w:r>
            <w:r>
              <w:rPr>
                <w:rFonts w:ascii="Times New Roman" w:hAnsi="Times New Roman" w:cs="Times New Roman"/>
                <w:bCs/>
                <w:sz w:val="18"/>
                <w:szCs w:val="18"/>
              </w:rPr>
              <w:t xml:space="preserve"> </w:t>
            </w:r>
            <w:r w:rsidRPr="00486A6E">
              <w:rPr>
                <w:rFonts w:ascii="Times New Roman" w:hAnsi="Times New Roman" w:cs="Times New Roman"/>
                <w:bCs/>
                <w:sz w:val="18"/>
                <w:szCs w:val="18"/>
              </w:rPr>
              <w:t>Sıklık zarfları,</w:t>
            </w:r>
            <w:r>
              <w:rPr>
                <w:rFonts w:ascii="Times New Roman" w:hAnsi="Times New Roman" w:cs="Times New Roman"/>
                <w:bCs/>
                <w:sz w:val="18"/>
                <w:szCs w:val="18"/>
              </w:rPr>
              <w:t xml:space="preserve"> </w:t>
            </w:r>
            <w:r w:rsidRPr="00486A6E">
              <w:rPr>
                <w:rFonts w:ascii="Times New Roman" w:hAnsi="Times New Roman" w:cs="Times New Roman"/>
                <w:bCs/>
                <w:sz w:val="18"/>
                <w:szCs w:val="18"/>
              </w:rPr>
              <w:t>fiiller</w:t>
            </w:r>
          </w:p>
        </w:tc>
        <w:tc>
          <w:tcPr>
            <w:tcW w:w="1134" w:type="dxa"/>
          </w:tcPr>
          <w:p w14:paraId="515BF4C5" w14:textId="77777777" w:rsidR="00DC2193" w:rsidRPr="00A66ED6" w:rsidRDefault="00DC2193" w:rsidP="003F05CD">
            <w:pPr>
              <w:spacing w:before="100" w:beforeAutospacing="1" w:after="100" w:afterAutospacing="1"/>
              <w:jc w:val="both"/>
              <w:rPr>
                <w:rFonts w:ascii="Times New Roman" w:hAnsi="Times New Roman" w:cs="Times New Roman"/>
                <w:bCs/>
                <w:sz w:val="18"/>
                <w:szCs w:val="18"/>
              </w:rPr>
            </w:pPr>
          </w:p>
        </w:tc>
        <w:tc>
          <w:tcPr>
            <w:tcW w:w="708" w:type="dxa"/>
          </w:tcPr>
          <w:p w14:paraId="4FCA04AE" w14:textId="77777777" w:rsidR="00DC2193" w:rsidRPr="00A66ED6" w:rsidRDefault="00DC2193" w:rsidP="003F05CD">
            <w:pPr>
              <w:spacing w:before="100" w:beforeAutospacing="1" w:after="100" w:afterAutospacing="1"/>
              <w:jc w:val="both"/>
              <w:rPr>
                <w:rFonts w:ascii="Times New Roman" w:hAnsi="Times New Roman" w:cs="Times New Roman"/>
                <w:bCs/>
                <w:sz w:val="18"/>
                <w:szCs w:val="18"/>
              </w:rPr>
            </w:pPr>
          </w:p>
        </w:tc>
        <w:tc>
          <w:tcPr>
            <w:tcW w:w="1694" w:type="dxa"/>
          </w:tcPr>
          <w:p w14:paraId="14225C42" w14:textId="77777777" w:rsidR="00DC2193" w:rsidRPr="00A66ED6" w:rsidRDefault="00DC2193" w:rsidP="003F05CD">
            <w:pPr>
              <w:spacing w:before="100" w:beforeAutospacing="1" w:after="100" w:afterAutospacing="1"/>
              <w:jc w:val="both"/>
              <w:rPr>
                <w:rFonts w:ascii="Times New Roman" w:hAnsi="Times New Roman" w:cs="Times New Roman"/>
                <w:bCs/>
                <w:sz w:val="18"/>
                <w:szCs w:val="18"/>
              </w:rPr>
            </w:pPr>
          </w:p>
        </w:tc>
      </w:tr>
      <w:tr w:rsidR="00DC2193" w:rsidRPr="00A66ED6" w14:paraId="7449EB64" w14:textId="77777777" w:rsidTr="00FE0435">
        <w:trPr>
          <w:trHeight w:hRule="exact" w:val="432"/>
        </w:trPr>
        <w:tc>
          <w:tcPr>
            <w:tcW w:w="616" w:type="dxa"/>
          </w:tcPr>
          <w:p w14:paraId="1E91E015" w14:textId="77777777" w:rsidR="00DC2193" w:rsidRPr="00A66ED6" w:rsidRDefault="00DC2193" w:rsidP="003F05CD">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8</w:t>
            </w:r>
          </w:p>
        </w:tc>
        <w:tc>
          <w:tcPr>
            <w:tcW w:w="4910" w:type="dxa"/>
          </w:tcPr>
          <w:p w14:paraId="5D4E3BE0" w14:textId="6C140A71" w:rsidR="00DC2193" w:rsidRPr="00A66ED6" w:rsidRDefault="00486A6E" w:rsidP="003F05CD">
            <w:pPr>
              <w:spacing w:before="100" w:beforeAutospacing="1" w:after="100" w:afterAutospacing="1"/>
              <w:jc w:val="both"/>
              <w:rPr>
                <w:rFonts w:ascii="Times New Roman" w:hAnsi="Times New Roman" w:cs="Times New Roman"/>
                <w:bCs/>
                <w:sz w:val="18"/>
                <w:szCs w:val="18"/>
              </w:rPr>
            </w:pPr>
            <w:r w:rsidRPr="00486A6E">
              <w:rPr>
                <w:rFonts w:ascii="Times New Roman" w:hAnsi="Times New Roman" w:cs="Times New Roman"/>
                <w:bCs/>
                <w:sz w:val="18"/>
                <w:szCs w:val="18"/>
              </w:rPr>
              <w:t>Ricalarda bulunma,</w:t>
            </w:r>
            <w:r>
              <w:rPr>
                <w:rFonts w:ascii="Times New Roman" w:hAnsi="Times New Roman" w:cs="Times New Roman"/>
                <w:bCs/>
                <w:sz w:val="18"/>
                <w:szCs w:val="18"/>
              </w:rPr>
              <w:t xml:space="preserve"> </w:t>
            </w:r>
            <w:r w:rsidRPr="00486A6E">
              <w:rPr>
                <w:rFonts w:ascii="Times New Roman" w:hAnsi="Times New Roman" w:cs="Times New Roman"/>
                <w:bCs/>
                <w:sz w:val="18"/>
                <w:szCs w:val="18"/>
              </w:rPr>
              <w:t>davetlerde ve tekliflerde bulunma,</w:t>
            </w:r>
            <w:r>
              <w:rPr>
                <w:rFonts w:ascii="Times New Roman" w:hAnsi="Times New Roman" w:cs="Times New Roman"/>
                <w:bCs/>
                <w:sz w:val="18"/>
                <w:szCs w:val="18"/>
              </w:rPr>
              <w:t xml:space="preserve"> </w:t>
            </w:r>
            <w:r w:rsidRPr="00486A6E">
              <w:rPr>
                <w:rFonts w:ascii="Times New Roman" w:hAnsi="Times New Roman" w:cs="Times New Roman"/>
                <w:bCs/>
                <w:sz w:val="18"/>
                <w:szCs w:val="18"/>
              </w:rPr>
              <w:t>Could you.?</w:t>
            </w:r>
            <w:r>
              <w:rPr>
                <w:rFonts w:ascii="Times New Roman" w:hAnsi="Times New Roman" w:cs="Times New Roman"/>
                <w:bCs/>
                <w:sz w:val="18"/>
                <w:szCs w:val="18"/>
              </w:rPr>
              <w:t xml:space="preserve"> </w:t>
            </w:r>
            <w:r w:rsidRPr="00486A6E">
              <w:rPr>
                <w:rFonts w:ascii="Times New Roman" w:hAnsi="Times New Roman" w:cs="Times New Roman"/>
                <w:bCs/>
                <w:sz w:val="18"/>
                <w:szCs w:val="18"/>
              </w:rPr>
              <w:t>would you...? şimdiki zaman, zaman zarfları</w:t>
            </w:r>
          </w:p>
        </w:tc>
        <w:tc>
          <w:tcPr>
            <w:tcW w:w="1134" w:type="dxa"/>
          </w:tcPr>
          <w:p w14:paraId="1D5BEDB3" w14:textId="77777777" w:rsidR="00DC2193" w:rsidRPr="00A66ED6" w:rsidRDefault="00DC2193" w:rsidP="003F05CD">
            <w:pPr>
              <w:spacing w:before="100" w:beforeAutospacing="1" w:after="100" w:afterAutospacing="1"/>
              <w:jc w:val="both"/>
              <w:rPr>
                <w:rFonts w:ascii="Times New Roman" w:hAnsi="Times New Roman" w:cs="Times New Roman"/>
                <w:bCs/>
                <w:sz w:val="18"/>
                <w:szCs w:val="18"/>
              </w:rPr>
            </w:pPr>
          </w:p>
        </w:tc>
        <w:tc>
          <w:tcPr>
            <w:tcW w:w="708" w:type="dxa"/>
          </w:tcPr>
          <w:p w14:paraId="6ABAA006" w14:textId="77777777" w:rsidR="00DC2193" w:rsidRPr="00A66ED6" w:rsidRDefault="00DC2193" w:rsidP="003F05CD">
            <w:pPr>
              <w:spacing w:before="100" w:beforeAutospacing="1" w:after="100" w:afterAutospacing="1"/>
              <w:jc w:val="both"/>
              <w:rPr>
                <w:rFonts w:ascii="Times New Roman" w:hAnsi="Times New Roman" w:cs="Times New Roman"/>
                <w:bCs/>
                <w:sz w:val="18"/>
                <w:szCs w:val="18"/>
              </w:rPr>
            </w:pPr>
          </w:p>
        </w:tc>
        <w:tc>
          <w:tcPr>
            <w:tcW w:w="1694" w:type="dxa"/>
          </w:tcPr>
          <w:p w14:paraId="149A08A2" w14:textId="77777777" w:rsidR="00DC2193" w:rsidRPr="00A66ED6" w:rsidRDefault="00DC2193" w:rsidP="003F05CD">
            <w:pPr>
              <w:spacing w:before="100" w:beforeAutospacing="1" w:after="100" w:afterAutospacing="1"/>
              <w:jc w:val="both"/>
              <w:rPr>
                <w:rFonts w:ascii="Times New Roman" w:hAnsi="Times New Roman" w:cs="Times New Roman"/>
                <w:bCs/>
                <w:sz w:val="18"/>
                <w:szCs w:val="18"/>
              </w:rPr>
            </w:pPr>
          </w:p>
        </w:tc>
      </w:tr>
      <w:tr w:rsidR="00DC2193" w:rsidRPr="00A66ED6" w14:paraId="48020C82" w14:textId="77777777" w:rsidTr="00FE0435">
        <w:trPr>
          <w:trHeight w:hRule="exact" w:val="282"/>
        </w:trPr>
        <w:tc>
          <w:tcPr>
            <w:tcW w:w="616" w:type="dxa"/>
          </w:tcPr>
          <w:p w14:paraId="52D8528A" w14:textId="77777777" w:rsidR="00DC2193" w:rsidRPr="00A66ED6" w:rsidRDefault="00DC2193" w:rsidP="003F05CD">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9</w:t>
            </w:r>
          </w:p>
        </w:tc>
        <w:tc>
          <w:tcPr>
            <w:tcW w:w="4910" w:type="dxa"/>
          </w:tcPr>
          <w:p w14:paraId="4FE351AC" w14:textId="328CAAB1" w:rsidR="00DC2193" w:rsidRPr="00A66ED6" w:rsidRDefault="00486A6E" w:rsidP="003F05CD">
            <w:pPr>
              <w:spacing w:before="100" w:beforeAutospacing="1" w:after="100" w:afterAutospacing="1"/>
              <w:jc w:val="both"/>
              <w:rPr>
                <w:rFonts w:ascii="Times New Roman" w:hAnsi="Times New Roman" w:cs="Times New Roman"/>
                <w:bCs/>
                <w:sz w:val="18"/>
                <w:szCs w:val="18"/>
              </w:rPr>
            </w:pPr>
            <w:r w:rsidRPr="00486A6E">
              <w:rPr>
                <w:rFonts w:ascii="Times New Roman" w:hAnsi="Times New Roman" w:cs="Times New Roman"/>
                <w:bCs/>
                <w:sz w:val="18"/>
                <w:szCs w:val="18"/>
              </w:rPr>
              <w:t>İzin isteme ve izin verme, sayılabilen ve sayılamayan isimler</w:t>
            </w:r>
            <w:r w:rsidR="00DC2193" w:rsidRPr="00C572FC">
              <w:rPr>
                <w:rFonts w:ascii="Times New Roman" w:hAnsi="Times New Roman" w:cs="Times New Roman"/>
                <w:bCs/>
                <w:sz w:val="18"/>
                <w:szCs w:val="18"/>
              </w:rPr>
              <w:t>.</w:t>
            </w:r>
          </w:p>
        </w:tc>
        <w:tc>
          <w:tcPr>
            <w:tcW w:w="1134" w:type="dxa"/>
          </w:tcPr>
          <w:p w14:paraId="5EC10FA5" w14:textId="77777777" w:rsidR="00DC2193" w:rsidRPr="00A66ED6" w:rsidRDefault="00DC2193" w:rsidP="003F05CD">
            <w:pPr>
              <w:spacing w:before="100" w:beforeAutospacing="1" w:after="100" w:afterAutospacing="1"/>
              <w:jc w:val="both"/>
              <w:rPr>
                <w:rFonts w:ascii="Times New Roman" w:hAnsi="Times New Roman" w:cs="Times New Roman"/>
                <w:bCs/>
                <w:sz w:val="18"/>
                <w:szCs w:val="18"/>
              </w:rPr>
            </w:pPr>
          </w:p>
        </w:tc>
        <w:tc>
          <w:tcPr>
            <w:tcW w:w="708" w:type="dxa"/>
          </w:tcPr>
          <w:p w14:paraId="2F8216D1" w14:textId="77777777" w:rsidR="00DC2193" w:rsidRPr="00A66ED6" w:rsidRDefault="00DC2193" w:rsidP="003F05CD">
            <w:pPr>
              <w:spacing w:before="100" w:beforeAutospacing="1" w:after="100" w:afterAutospacing="1"/>
              <w:jc w:val="both"/>
              <w:rPr>
                <w:rFonts w:ascii="Times New Roman" w:hAnsi="Times New Roman" w:cs="Times New Roman"/>
                <w:bCs/>
                <w:sz w:val="18"/>
                <w:szCs w:val="18"/>
              </w:rPr>
            </w:pPr>
          </w:p>
        </w:tc>
        <w:tc>
          <w:tcPr>
            <w:tcW w:w="1694" w:type="dxa"/>
          </w:tcPr>
          <w:p w14:paraId="2CB21CA7" w14:textId="77777777" w:rsidR="00DC2193" w:rsidRPr="00A66ED6" w:rsidRDefault="00DC2193" w:rsidP="003F05CD">
            <w:pPr>
              <w:spacing w:before="100" w:beforeAutospacing="1" w:after="100" w:afterAutospacing="1"/>
              <w:jc w:val="both"/>
              <w:rPr>
                <w:rFonts w:ascii="Times New Roman" w:hAnsi="Times New Roman" w:cs="Times New Roman"/>
                <w:bCs/>
                <w:sz w:val="18"/>
                <w:szCs w:val="18"/>
              </w:rPr>
            </w:pPr>
          </w:p>
        </w:tc>
      </w:tr>
      <w:tr w:rsidR="00DC2193" w:rsidRPr="00A66ED6" w14:paraId="75B9E0F0" w14:textId="77777777" w:rsidTr="00FE0435">
        <w:trPr>
          <w:trHeight w:hRule="exact" w:val="428"/>
        </w:trPr>
        <w:tc>
          <w:tcPr>
            <w:tcW w:w="616" w:type="dxa"/>
          </w:tcPr>
          <w:p w14:paraId="11A6A8E7" w14:textId="77777777" w:rsidR="00DC2193" w:rsidRPr="00A66ED6" w:rsidRDefault="00DC2193" w:rsidP="003F05CD">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10</w:t>
            </w:r>
          </w:p>
        </w:tc>
        <w:tc>
          <w:tcPr>
            <w:tcW w:w="4910" w:type="dxa"/>
          </w:tcPr>
          <w:p w14:paraId="41AA58F2" w14:textId="26107DE0" w:rsidR="00DC2193" w:rsidRPr="00A66ED6" w:rsidRDefault="00486A6E" w:rsidP="003F05CD">
            <w:pPr>
              <w:spacing w:before="100" w:beforeAutospacing="1" w:after="100" w:afterAutospacing="1"/>
              <w:jc w:val="both"/>
              <w:rPr>
                <w:rFonts w:ascii="Times New Roman" w:hAnsi="Times New Roman" w:cs="Times New Roman"/>
                <w:bCs/>
                <w:sz w:val="18"/>
                <w:szCs w:val="18"/>
              </w:rPr>
            </w:pPr>
            <w:r w:rsidRPr="00486A6E">
              <w:rPr>
                <w:rFonts w:ascii="Times New Roman" w:hAnsi="Times New Roman" w:cs="Times New Roman"/>
                <w:bCs/>
                <w:sz w:val="18"/>
                <w:szCs w:val="18"/>
              </w:rPr>
              <w:t>Hiç,</w:t>
            </w:r>
            <w:r>
              <w:rPr>
                <w:rFonts w:ascii="Times New Roman" w:hAnsi="Times New Roman" w:cs="Times New Roman"/>
                <w:bCs/>
                <w:sz w:val="18"/>
                <w:szCs w:val="18"/>
              </w:rPr>
              <w:t xml:space="preserve"> </w:t>
            </w:r>
            <w:r w:rsidRPr="00486A6E">
              <w:rPr>
                <w:rFonts w:ascii="Times New Roman" w:hAnsi="Times New Roman" w:cs="Times New Roman"/>
                <w:bCs/>
                <w:sz w:val="18"/>
                <w:szCs w:val="18"/>
              </w:rPr>
              <w:t>some,</w:t>
            </w:r>
            <w:r>
              <w:rPr>
                <w:rFonts w:ascii="Times New Roman" w:hAnsi="Times New Roman" w:cs="Times New Roman"/>
                <w:bCs/>
                <w:sz w:val="18"/>
                <w:szCs w:val="18"/>
              </w:rPr>
              <w:t xml:space="preserve"> </w:t>
            </w:r>
            <w:r w:rsidRPr="00486A6E">
              <w:rPr>
                <w:rFonts w:ascii="Times New Roman" w:hAnsi="Times New Roman" w:cs="Times New Roman"/>
                <w:bCs/>
                <w:sz w:val="18"/>
                <w:szCs w:val="18"/>
              </w:rPr>
              <w:t>few,</w:t>
            </w:r>
            <w:r>
              <w:rPr>
                <w:rFonts w:ascii="Times New Roman" w:hAnsi="Times New Roman" w:cs="Times New Roman"/>
                <w:bCs/>
                <w:sz w:val="18"/>
                <w:szCs w:val="18"/>
              </w:rPr>
              <w:t xml:space="preserve"> </w:t>
            </w:r>
            <w:r w:rsidRPr="00486A6E">
              <w:rPr>
                <w:rFonts w:ascii="Times New Roman" w:hAnsi="Times New Roman" w:cs="Times New Roman"/>
                <w:bCs/>
                <w:sz w:val="18"/>
                <w:szCs w:val="18"/>
              </w:rPr>
              <w:t>a little,</w:t>
            </w:r>
            <w:r>
              <w:rPr>
                <w:rFonts w:ascii="Times New Roman" w:hAnsi="Times New Roman" w:cs="Times New Roman"/>
                <w:bCs/>
                <w:sz w:val="18"/>
                <w:szCs w:val="18"/>
              </w:rPr>
              <w:t xml:space="preserve"> </w:t>
            </w:r>
            <w:r w:rsidRPr="00486A6E">
              <w:rPr>
                <w:rFonts w:ascii="Times New Roman" w:hAnsi="Times New Roman" w:cs="Times New Roman"/>
                <w:bCs/>
                <w:sz w:val="18"/>
                <w:szCs w:val="18"/>
              </w:rPr>
              <w:t>yeterli, Will Gelecek zaman,</w:t>
            </w:r>
            <w:r>
              <w:rPr>
                <w:rFonts w:ascii="Times New Roman" w:hAnsi="Times New Roman" w:cs="Times New Roman"/>
                <w:bCs/>
                <w:sz w:val="18"/>
                <w:szCs w:val="18"/>
              </w:rPr>
              <w:t xml:space="preserve"> </w:t>
            </w:r>
            <w:r w:rsidRPr="00486A6E">
              <w:rPr>
                <w:rFonts w:ascii="Times New Roman" w:hAnsi="Times New Roman" w:cs="Times New Roman"/>
                <w:bCs/>
                <w:sz w:val="18"/>
                <w:szCs w:val="18"/>
              </w:rPr>
              <w:t>likes and dislikes</w:t>
            </w:r>
          </w:p>
        </w:tc>
        <w:tc>
          <w:tcPr>
            <w:tcW w:w="1134" w:type="dxa"/>
          </w:tcPr>
          <w:p w14:paraId="3F230A24" w14:textId="77777777" w:rsidR="00DC2193" w:rsidRPr="00A66ED6" w:rsidRDefault="00DC2193" w:rsidP="003F05CD">
            <w:pPr>
              <w:spacing w:before="100" w:beforeAutospacing="1" w:after="100" w:afterAutospacing="1"/>
              <w:jc w:val="both"/>
              <w:rPr>
                <w:rFonts w:ascii="Times New Roman" w:hAnsi="Times New Roman" w:cs="Times New Roman"/>
                <w:bCs/>
                <w:sz w:val="18"/>
                <w:szCs w:val="18"/>
              </w:rPr>
            </w:pPr>
          </w:p>
        </w:tc>
        <w:tc>
          <w:tcPr>
            <w:tcW w:w="708" w:type="dxa"/>
          </w:tcPr>
          <w:p w14:paraId="3E48D2D5" w14:textId="77777777" w:rsidR="00DC2193" w:rsidRPr="00A66ED6" w:rsidRDefault="00DC2193" w:rsidP="003F05CD">
            <w:pPr>
              <w:spacing w:before="100" w:beforeAutospacing="1" w:after="100" w:afterAutospacing="1"/>
              <w:jc w:val="both"/>
              <w:rPr>
                <w:rFonts w:ascii="Times New Roman" w:hAnsi="Times New Roman" w:cs="Times New Roman"/>
                <w:bCs/>
                <w:sz w:val="18"/>
                <w:szCs w:val="18"/>
              </w:rPr>
            </w:pPr>
          </w:p>
        </w:tc>
        <w:tc>
          <w:tcPr>
            <w:tcW w:w="1694" w:type="dxa"/>
          </w:tcPr>
          <w:p w14:paraId="0ACD015C" w14:textId="77777777" w:rsidR="00DC2193" w:rsidRPr="00A66ED6" w:rsidRDefault="00DC2193" w:rsidP="003F05CD">
            <w:pPr>
              <w:spacing w:before="100" w:beforeAutospacing="1" w:after="100" w:afterAutospacing="1"/>
              <w:jc w:val="both"/>
              <w:rPr>
                <w:rFonts w:ascii="Times New Roman" w:hAnsi="Times New Roman" w:cs="Times New Roman"/>
                <w:bCs/>
                <w:sz w:val="18"/>
                <w:szCs w:val="18"/>
              </w:rPr>
            </w:pPr>
          </w:p>
        </w:tc>
      </w:tr>
      <w:tr w:rsidR="00DC2193" w:rsidRPr="00A66ED6" w14:paraId="5D72CE2B" w14:textId="77777777" w:rsidTr="00FE0435">
        <w:trPr>
          <w:trHeight w:hRule="exact" w:val="294"/>
        </w:trPr>
        <w:tc>
          <w:tcPr>
            <w:tcW w:w="616" w:type="dxa"/>
          </w:tcPr>
          <w:p w14:paraId="76F75211" w14:textId="77777777" w:rsidR="00DC2193" w:rsidRPr="00A66ED6" w:rsidRDefault="00DC2193" w:rsidP="003F05CD">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11</w:t>
            </w:r>
          </w:p>
        </w:tc>
        <w:tc>
          <w:tcPr>
            <w:tcW w:w="4910" w:type="dxa"/>
          </w:tcPr>
          <w:p w14:paraId="09145230" w14:textId="43C6B4C0" w:rsidR="00DC2193" w:rsidRPr="00A66ED6" w:rsidRDefault="00486A6E" w:rsidP="003F05CD">
            <w:pPr>
              <w:spacing w:before="100" w:beforeAutospacing="1" w:after="100" w:afterAutospacing="1"/>
              <w:jc w:val="both"/>
              <w:rPr>
                <w:rFonts w:ascii="Times New Roman" w:hAnsi="Times New Roman" w:cs="Times New Roman"/>
                <w:bCs/>
                <w:sz w:val="18"/>
                <w:szCs w:val="18"/>
              </w:rPr>
            </w:pPr>
            <w:r w:rsidRPr="00486A6E">
              <w:rPr>
                <w:rFonts w:ascii="Times New Roman" w:hAnsi="Times New Roman" w:cs="Times New Roman"/>
                <w:bCs/>
                <w:sz w:val="18"/>
                <w:szCs w:val="18"/>
              </w:rPr>
              <w:t>Kaç tane?,Ne kadar,want and need</w:t>
            </w:r>
          </w:p>
        </w:tc>
        <w:tc>
          <w:tcPr>
            <w:tcW w:w="1134" w:type="dxa"/>
          </w:tcPr>
          <w:p w14:paraId="6BA1A03A" w14:textId="77777777" w:rsidR="00DC2193" w:rsidRPr="00A66ED6" w:rsidRDefault="00DC2193" w:rsidP="003F05CD">
            <w:pPr>
              <w:spacing w:before="100" w:beforeAutospacing="1" w:after="100" w:afterAutospacing="1"/>
              <w:jc w:val="both"/>
              <w:rPr>
                <w:rFonts w:ascii="Times New Roman" w:hAnsi="Times New Roman" w:cs="Times New Roman"/>
                <w:bCs/>
                <w:sz w:val="18"/>
                <w:szCs w:val="18"/>
              </w:rPr>
            </w:pPr>
          </w:p>
        </w:tc>
        <w:tc>
          <w:tcPr>
            <w:tcW w:w="708" w:type="dxa"/>
          </w:tcPr>
          <w:p w14:paraId="328CB207" w14:textId="77777777" w:rsidR="00DC2193" w:rsidRPr="00A66ED6" w:rsidRDefault="00DC2193" w:rsidP="003F05CD">
            <w:pPr>
              <w:spacing w:before="100" w:beforeAutospacing="1" w:after="100" w:afterAutospacing="1"/>
              <w:jc w:val="both"/>
              <w:rPr>
                <w:rFonts w:ascii="Times New Roman" w:hAnsi="Times New Roman" w:cs="Times New Roman"/>
                <w:bCs/>
                <w:sz w:val="18"/>
                <w:szCs w:val="18"/>
              </w:rPr>
            </w:pPr>
          </w:p>
        </w:tc>
        <w:tc>
          <w:tcPr>
            <w:tcW w:w="1694" w:type="dxa"/>
          </w:tcPr>
          <w:p w14:paraId="5A96922E" w14:textId="77777777" w:rsidR="00DC2193" w:rsidRPr="00A66ED6" w:rsidRDefault="00DC2193" w:rsidP="003F05CD">
            <w:pPr>
              <w:spacing w:before="100" w:beforeAutospacing="1" w:after="100" w:afterAutospacing="1"/>
              <w:jc w:val="both"/>
              <w:rPr>
                <w:rFonts w:ascii="Times New Roman" w:hAnsi="Times New Roman" w:cs="Times New Roman"/>
                <w:bCs/>
                <w:sz w:val="18"/>
                <w:szCs w:val="18"/>
              </w:rPr>
            </w:pPr>
          </w:p>
        </w:tc>
      </w:tr>
      <w:tr w:rsidR="00DC2193" w:rsidRPr="0025700E" w14:paraId="2B50799A" w14:textId="77777777" w:rsidTr="00FE0435">
        <w:trPr>
          <w:trHeight w:hRule="exact" w:val="278"/>
        </w:trPr>
        <w:tc>
          <w:tcPr>
            <w:tcW w:w="616" w:type="dxa"/>
          </w:tcPr>
          <w:p w14:paraId="185C3133" w14:textId="77777777" w:rsidR="00DC2193" w:rsidRPr="0025700E" w:rsidRDefault="00DC2193" w:rsidP="003F05CD">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12</w:t>
            </w:r>
          </w:p>
        </w:tc>
        <w:tc>
          <w:tcPr>
            <w:tcW w:w="4910" w:type="dxa"/>
          </w:tcPr>
          <w:p w14:paraId="23D82262" w14:textId="17A138F9" w:rsidR="00DC2193" w:rsidRPr="0025700E" w:rsidRDefault="00486A6E" w:rsidP="003F05CD">
            <w:pPr>
              <w:spacing w:before="100" w:beforeAutospacing="1" w:after="100" w:afterAutospacing="1"/>
              <w:jc w:val="both"/>
              <w:rPr>
                <w:rFonts w:ascii="Times New Roman" w:hAnsi="Times New Roman" w:cs="Times New Roman"/>
                <w:bCs/>
                <w:sz w:val="18"/>
                <w:szCs w:val="18"/>
              </w:rPr>
            </w:pPr>
            <w:r w:rsidRPr="00486A6E">
              <w:rPr>
                <w:rFonts w:ascii="Times New Roman" w:hAnsi="Times New Roman" w:cs="Times New Roman"/>
                <w:bCs/>
                <w:sz w:val="18"/>
                <w:szCs w:val="18"/>
              </w:rPr>
              <w:t>Fiyat sorma ve fiyat söyleme</w:t>
            </w:r>
          </w:p>
        </w:tc>
        <w:tc>
          <w:tcPr>
            <w:tcW w:w="1134" w:type="dxa"/>
          </w:tcPr>
          <w:p w14:paraId="35ABCD90" w14:textId="77777777" w:rsidR="00DC2193" w:rsidRPr="0025700E" w:rsidRDefault="00DC2193" w:rsidP="003F05CD">
            <w:pPr>
              <w:spacing w:before="100" w:beforeAutospacing="1" w:after="100" w:afterAutospacing="1"/>
              <w:jc w:val="both"/>
              <w:rPr>
                <w:rFonts w:ascii="Times New Roman" w:hAnsi="Times New Roman" w:cs="Times New Roman"/>
                <w:bCs/>
                <w:sz w:val="18"/>
                <w:szCs w:val="18"/>
              </w:rPr>
            </w:pPr>
          </w:p>
        </w:tc>
        <w:tc>
          <w:tcPr>
            <w:tcW w:w="708" w:type="dxa"/>
          </w:tcPr>
          <w:p w14:paraId="1AF9DD7D" w14:textId="77777777" w:rsidR="00DC2193" w:rsidRPr="0025700E" w:rsidRDefault="00DC2193" w:rsidP="003F05CD">
            <w:pPr>
              <w:spacing w:before="100" w:beforeAutospacing="1" w:after="100" w:afterAutospacing="1"/>
              <w:jc w:val="both"/>
              <w:rPr>
                <w:rFonts w:ascii="Times New Roman" w:hAnsi="Times New Roman" w:cs="Times New Roman"/>
                <w:bCs/>
                <w:sz w:val="18"/>
                <w:szCs w:val="18"/>
              </w:rPr>
            </w:pPr>
          </w:p>
        </w:tc>
        <w:tc>
          <w:tcPr>
            <w:tcW w:w="1694" w:type="dxa"/>
          </w:tcPr>
          <w:p w14:paraId="7EB2C585" w14:textId="77777777" w:rsidR="00DC2193" w:rsidRPr="0025700E" w:rsidRDefault="00DC2193" w:rsidP="003F05CD">
            <w:pPr>
              <w:spacing w:before="100" w:beforeAutospacing="1" w:after="100" w:afterAutospacing="1"/>
              <w:jc w:val="both"/>
              <w:rPr>
                <w:rFonts w:ascii="Times New Roman" w:hAnsi="Times New Roman" w:cs="Times New Roman"/>
                <w:bCs/>
                <w:sz w:val="18"/>
                <w:szCs w:val="18"/>
              </w:rPr>
            </w:pPr>
          </w:p>
        </w:tc>
      </w:tr>
      <w:tr w:rsidR="00DC2193" w:rsidRPr="0025700E" w14:paraId="7D43A9EB" w14:textId="77777777" w:rsidTr="00FE0435">
        <w:trPr>
          <w:trHeight w:hRule="exact" w:val="282"/>
        </w:trPr>
        <w:tc>
          <w:tcPr>
            <w:tcW w:w="616" w:type="dxa"/>
          </w:tcPr>
          <w:p w14:paraId="4955CD34" w14:textId="77777777" w:rsidR="00DC2193" w:rsidRPr="0025700E" w:rsidRDefault="00DC2193" w:rsidP="003F05CD">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13</w:t>
            </w:r>
          </w:p>
        </w:tc>
        <w:tc>
          <w:tcPr>
            <w:tcW w:w="4910" w:type="dxa"/>
          </w:tcPr>
          <w:p w14:paraId="7BAE2FEF" w14:textId="0668C34F" w:rsidR="00DC2193" w:rsidRPr="0025700E" w:rsidRDefault="00486A6E" w:rsidP="003F05CD">
            <w:pPr>
              <w:spacing w:before="100" w:beforeAutospacing="1" w:after="100" w:afterAutospacing="1"/>
              <w:jc w:val="both"/>
              <w:rPr>
                <w:rFonts w:ascii="Times New Roman" w:hAnsi="Times New Roman" w:cs="Times New Roman"/>
                <w:bCs/>
                <w:sz w:val="18"/>
                <w:szCs w:val="18"/>
              </w:rPr>
            </w:pPr>
            <w:r>
              <w:rPr>
                <w:rFonts w:ascii="Times New Roman" w:hAnsi="Times New Roman" w:cs="Times New Roman"/>
                <w:bCs/>
                <w:sz w:val="18"/>
                <w:szCs w:val="18"/>
              </w:rPr>
              <w:t>Genel tekrar</w:t>
            </w:r>
          </w:p>
        </w:tc>
        <w:tc>
          <w:tcPr>
            <w:tcW w:w="1134" w:type="dxa"/>
          </w:tcPr>
          <w:p w14:paraId="6471E12D" w14:textId="77777777" w:rsidR="00DC2193" w:rsidRPr="0025700E" w:rsidRDefault="00DC2193" w:rsidP="003F05CD">
            <w:pPr>
              <w:spacing w:before="100" w:beforeAutospacing="1" w:after="100" w:afterAutospacing="1"/>
              <w:jc w:val="both"/>
              <w:rPr>
                <w:rFonts w:ascii="Times New Roman" w:hAnsi="Times New Roman" w:cs="Times New Roman"/>
                <w:bCs/>
                <w:sz w:val="18"/>
                <w:szCs w:val="18"/>
              </w:rPr>
            </w:pPr>
          </w:p>
        </w:tc>
        <w:tc>
          <w:tcPr>
            <w:tcW w:w="708" w:type="dxa"/>
          </w:tcPr>
          <w:p w14:paraId="7FD87733" w14:textId="77777777" w:rsidR="00DC2193" w:rsidRPr="0025700E" w:rsidRDefault="00DC2193" w:rsidP="003F05CD">
            <w:pPr>
              <w:spacing w:before="100" w:beforeAutospacing="1" w:after="100" w:afterAutospacing="1"/>
              <w:jc w:val="both"/>
              <w:rPr>
                <w:rFonts w:ascii="Times New Roman" w:hAnsi="Times New Roman" w:cs="Times New Roman"/>
                <w:bCs/>
                <w:sz w:val="18"/>
                <w:szCs w:val="18"/>
              </w:rPr>
            </w:pPr>
          </w:p>
        </w:tc>
        <w:tc>
          <w:tcPr>
            <w:tcW w:w="1694" w:type="dxa"/>
          </w:tcPr>
          <w:p w14:paraId="2E61E966" w14:textId="77777777" w:rsidR="00DC2193" w:rsidRPr="0025700E" w:rsidRDefault="00DC2193" w:rsidP="003F05CD">
            <w:pPr>
              <w:spacing w:before="100" w:beforeAutospacing="1" w:after="100" w:afterAutospacing="1"/>
              <w:jc w:val="both"/>
              <w:rPr>
                <w:rFonts w:ascii="Times New Roman" w:hAnsi="Times New Roman" w:cs="Times New Roman"/>
                <w:bCs/>
                <w:sz w:val="18"/>
                <w:szCs w:val="18"/>
              </w:rPr>
            </w:pPr>
          </w:p>
        </w:tc>
      </w:tr>
      <w:tr w:rsidR="00DC2193" w:rsidRPr="0025700E" w14:paraId="0CAA0E91" w14:textId="77777777" w:rsidTr="00FE0435">
        <w:trPr>
          <w:trHeight w:hRule="exact" w:val="286"/>
        </w:trPr>
        <w:tc>
          <w:tcPr>
            <w:tcW w:w="616" w:type="dxa"/>
          </w:tcPr>
          <w:p w14:paraId="27DAA198" w14:textId="77777777" w:rsidR="00DC2193" w:rsidRPr="0025700E" w:rsidRDefault="00DC2193" w:rsidP="003F05CD">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14</w:t>
            </w:r>
          </w:p>
        </w:tc>
        <w:tc>
          <w:tcPr>
            <w:tcW w:w="4910" w:type="dxa"/>
          </w:tcPr>
          <w:p w14:paraId="09761C90" w14:textId="15978D00" w:rsidR="00DC2193" w:rsidRPr="0025700E" w:rsidRDefault="00486A6E" w:rsidP="003F05CD">
            <w:pPr>
              <w:spacing w:before="100" w:beforeAutospacing="1" w:after="100" w:afterAutospacing="1"/>
              <w:jc w:val="both"/>
              <w:rPr>
                <w:rFonts w:ascii="Times New Roman" w:hAnsi="Times New Roman" w:cs="Times New Roman"/>
                <w:bCs/>
                <w:sz w:val="18"/>
                <w:szCs w:val="18"/>
              </w:rPr>
            </w:pPr>
            <w:r>
              <w:rPr>
                <w:rFonts w:ascii="Times New Roman" w:hAnsi="Times New Roman" w:cs="Times New Roman"/>
                <w:bCs/>
                <w:sz w:val="18"/>
                <w:szCs w:val="18"/>
              </w:rPr>
              <w:t>Genel tekrar</w:t>
            </w:r>
          </w:p>
        </w:tc>
        <w:tc>
          <w:tcPr>
            <w:tcW w:w="1134" w:type="dxa"/>
          </w:tcPr>
          <w:p w14:paraId="133279B6" w14:textId="77777777" w:rsidR="00DC2193" w:rsidRPr="0025700E" w:rsidRDefault="00DC2193" w:rsidP="003F05CD">
            <w:pPr>
              <w:spacing w:before="100" w:beforeAutospacing="1" w:after="100" w:afterAutospacing="1"/>
              <w:jc w:val="both"/>
              <w:rPr>
                <w:rFonts w:ascii="Times New Roman" w:hAnsi="Times New Roman" w:cs="Times New Roman"/>
                <w:bCs/>
                <w:sz w:val="18"/>
                <w:szCs w:val="18"/>
              </w:rPr>
            </w:pPr>
          </w:p>
        </w:tc>
        <w:tc>
          <w:tcPr>
            <w:tcW w:w="708" w:type="dxa"/>
          </w:tcPr>
          <w:p w14:paraId="1273F3D7" w14:textId="77777777" w:rsidR="00DC2193" w:rsidRPr="0025700E" w:rsidRDefault="00DC2193" w:rsidP="003F05CD">
            <w:pPr>
              <w:spacing w:before="100" w:beforeAutospacing="1" w:after="100" w:afterAutospacing="1"/>
              <w:jc w:val="both"/>
              <w:rPr>
                <w:rFonts w:ascii="Times New Roman" w:hAnsi="Times New Roman" w:cs="Times New Roman"/>
                <w:bCs/>
                <w:sz w:val="18"/>
                <w:szCs w:val="18"/>
              </w:rPr>
            </w:pPr>
          </w:p>
        </w:tc>
        <w:tc>
          <w:tcPr>
            <w:tcW w:w="1694" w:type="dxa"/>
          </w:tcPr>
          <w:p w14:paraId="055E45D7" w14:textId="77777777" w:rsidR="00DC2193" w:rsidRPr="0025700E" w:rsidRDefault="00DC2193" w:rsidP="003F05CD">
            <w:pPr>
              <w:spacing w:before="100" w:beforeAutospacing="1" w:after="100" w:afterAutospacing="1"/>
              <w:jc w:val="both"/>
              <w:rPr>
                <w:rFonts w:ascii="Times New Roman" w:hAnsi="Times New Roman" w:cs="Times New Roman"/>
                <w:bCs/>
                <w:sz w:val="18"/>
                <w:szCs w:val="18"/>
              </w:rPr>
            </w:pPr>
          </w:p>
        </w:tc>
      </w:tr>
      <w:tr w:rsidR="00DC2193" w:rsidRPr="0025700E" w14:paraId="252DC340" w14:textId="77777777" w:rsidTr="00FE0435">
        <w:trPr>
          <w:trHeight w:hRule="exact" w:val="280"/>
        </w:trPr>
        <w:tc>
          <w:tcPr>
            <w:tcW w:w="5524" w:type="dxa"/>
            <w:gridSpan w:val="2"/>
          </w:tcPr>
          <w:p w14:paraId="72FD92C2" w14:textId="77777777" w:rsidR="00DC2193" w:rsidRPr="0025700E" w:rsidRDefault="00DC2193" w:rsidP="003F05CD">
            <w:pPr>
              <w:spacing w:before="100" w:beforeAutospacing="1" w:after="100" w:afterAutospacing="1"/>
              <w:rPr>
                <w:rFonts w:ascii="Times New Roman" w:hAnsi="Times New Roman" w:cs="Times New Roman"/>
                <w:sz w:val="20"/>
                <w:szCs w:val="20"/>
              </w:rPr>
            </w:pPr>
            <w:r w:rsidRPr="0025700E">
              <w:rPr>
                <w:rFonts w:ascii="Times New Roman" w:hAnsi="Times New Roman" w:cs="Times New Roman"/>
                <w:sz w:val="20"/>
                <w:szCs w:val="20"/>
              </w:rPr>
              <w:t>Dersin Gün ve Saati</w:t>
            </w:r>
          </w:p>
        </w:tc>
        <w:tc>
          <w:tcPr>
            <w:tcW w:w="3538" w:type="dxa"/>
            <w:gridSpan w:val="3"/>
          </w:tcPr>
          <w:p w14:paraId="04F424A0" w14:textId="77777777" w:rsidR="00DC2193" w:rsidRPr="0025700E" w:rsidRDefault="00DC2193" w:rsidP="003F05CD">
            <w:pPr>
              <w:spacing w:before="100" w:beforeAutospacing="1" w:after="100" w:afterAutospacing="1"/>
              <w:jc w:val="center"/>
              <w:rPr>
                <w:rFonts w:ascii="Times New Roman" w:hAnsi="Times New Roman" w:cs="Times New Roman"/>
                <w:sz w:val="20"/>
                <w:szCs w:val="20"/>
              </w:rPr>
            </w:pPr>
            <w:r w:rsidRPr="0025700E">
              <w:rPr>
                <w:rFonts w:ascii="Times New Roman" w:hAnsi="Times New Roman" w:cs="Times New Roman"/>
                <w:sz w:val="20"/>
                <w:szCs w:val="20"/>
              </w:rPr>
              <w:t>Program web sayfasında ilan edilmiştir</w:t>
            </w:r>
            <w:r>
              <w:rPr>
                <w:rFonts w:ascii="Times New Roman" w:hAnsi="Times New Roman" w:cs="Times New Roman"/>
                <w:sz w:val="20"/>
                <w:szCs w:val="20"/>
              </w:rPr>
              <w:t>.</w:t>
            </w:r>
          </w:p>
        </w:tc>
      </w:tr>
      <w:tr w:rsidR="00DC2193" w:rsidRPr="0025700E" w14:paraId="61CF3811" w14:textId="77777777" w:rsidTr="00FE0435">
        <w:trPr>
          <w:trHeight w:hRule="exact" w:val="284"/>
        </w:trPr>
        <w:tc>
          <w:tcPr>
            <w:tcW w:w="6660" w:type="dxa"/>
            <w:gridSpan w:val="3"/>
          </w:tcPr>
          <w:p w14:paraId="67A83FC5" w14:textId="77777777" w:rsidR="00DC2193" w:rsidRPr="0025700E" w:rsidRDefault="00DC2193" w:rsidP="003F05CD">
            <w:pPr>
              <w:spacing w:before="100" w:beforeAutospacing="1" w:after="100" w:afterAutospacing="1"/>
              <w:jc w:val="both"/>
              <w:rPr>
                <w:rFonts w:ascii="Times New Roman" w:hAnsi="Times New Roman" w:cs="Times New Roman"/>
                <w:b/>
                <w:sz w:val="20"/>
                <w:szCs w:val="20"/>
              </w:rPr>
            </w:pPr>
            <w:r w:rsidRPr="0025700E">
              <w:rPr>
                <w:rFonts w:ascii="Times New Roman" w:hAnsi="Times New Roman" w:cs="Times New Roman"/>
                <w:sz w:val="20"/>
                <w:szCs w:val="20"/>
              </w:rPr>
              <w:t>Ders Görüşme Gün ve Saatleri</w:t>
            </w:r>
          </w:p>
        </w:tc>
        <w:tc>
          <w:tcPr>
            <w:tcW w:w="2402" w:type="dxa"/>
            <w:gridSpan w:val="2"/>
          </w:tcPr>
          <w:p w14:paraId="3CA35A62" w14:textId="77777777" w:rsidR="00DC2193" w:rsidRPr="0025700E" w:rsidRDefault="00DC2193" w:rsidP="003F05CD">
            <w:pPr>
              <w:spacing w:before="100" w:beforeAutospacing="1" w:after="100" w:afterAutospacing="1"/>
              <w:jc w:val="both"/>
              <w:rPr>
                <w:rFonts w:ascii="Times New Roman" w:hAnsi="Times New Roman" w:cs="Times New Roman"/>
                <w:b/>
                <w:sz w:val="24"/>
                <w:szCs w:val="24"/>
              </w:rPr>
            </w:pPr>
          </w:p>
        </w:tc>
      </w:tr>
      <w:tr w:rsidR="00DC2193" w:rsidRPr="0025700E" w14:paraId="5B6293AE" w14:textId="77777777" w:rsidTr="00FE0435">
        <w:trPr>
          <w:trHeight w:hRule="exact" w:val="284"/>
        </w:trPr>
        <w:tc>
          <w:tcPr>
            <w:tcW w:w="6660" w:type="dxa"/>
            <w:gridSpan w:val="3"/>
          </w:tcPr>
          <w:p w14:paraId="65A6D58A" w14:textId="77777777" w:rsidR="00DC2193" w:rsidRPr="0025700E" w:rsidRDefault="00DC2193" w:rsidP="003F05CD">
            <w:pPr>
              <w:spacing w:before="100" w:beforeAutospacing="1" w:after="100" w:afterAutospacing="1"/>
              <w:jc w:val="both"/>
              <w:rPr>
                <w:rFonts w:ascii="Times New Roman" w:hAnsi="Times New Roman" w:cs="Times New Roman"/>
                <w:sz w:val="20"/>
                <w:szCs w:val="20"/>
              </w:rPr>
            </w:pPr>
            <w:r w:rsidRPr="0025700E">
              <w:rPr>
                <w:rFonts w:ascii="Times New Roman" w:hAnsi="Times New Roman" w:cs="Times New Roman"/>
                <w:sz w:val="20"/>
                <w:szCs w:val="20"/>
              </w:rPr>
              <w:t>İletişim bilgileri</w:t>
            </w:r>
          </w:p>
        </w:tc>
        <w:tc>
          <w:tcPr>
            <w:tcW w:w="2402" w:type="dxa"/>
            <w:gridSpan w:val="2"/>
          </w:tcPr>
          <w:p w14:paraId="4C5B0884" w14:textId="77777777" w:rsidR="00DC2193" w:rsidRPr="0025700E" w:rsidRDefault="00DC2193" w:rsidP="003F05CD">
            <w:pPr>
              <w:spacing w:before="100" w:beforeAutospacing="1" w:after="100" w:afterAutospacing="1"/>
              <w:jc w:val="both"/>
              <w:rPr>
                <w:rFonts w:ascii="Times New Roman" w:hAnsi="Times New Roman" w:cs="Times New Roman"/>
                <w:b/>
                <w:sz w:val="24"/>
                <w:szCs w:val="24"/>
              </w:rPr>
            </w:pPr>
          </w:p>
        </w:tc>
      </w:tr>
    </w:tbl>
    <w:p w14:paraId="32A048ED" w14:textId="77777777" w:rsidR="00C60799" w:rsidRDefault="00C60799" w:rsidP="00C60799">
      <w:pPr>
        <w:spacing w:after="0" w:line="240" w:lineRule="auto"/>
        <w:ind w:left="567"/>
        <w:jc w:val="both"/>
        <w:rPr>
          <w:rFonts w:ascii="Times New Roman" w:hAnsi="Times New Roman" w:cs="Times New Roman"/>
        </w:rPr>
      </w:pPr>
    </w:p>
    <w:tbl>
      <w:tblPr>
        <w:tblStyle w:val="TabloKlavuzu"/>
        <w:tblW w:w="0" w:type="auto"/>
        <w:tblLook w:val="04A0" w:firstRow="1" w:lastRow="0" w:firstColumn="1" w:lastColumn="0" w:noHBand="0" w:noVBand="1"/>
      </w:tblPr>
      <w:tblGrid>
        <w:gridCol w:w="3243"/>
        <w:gridCol w:w="886"/>
        <w:gridCol w:w="1553"/>
        <w:gridCol w:w="966"/>
        <w:gridCol w:w="832"/>
        <w:gridCol w:w="755"/>
        <w:gridCol w:w="827"/>
      </w:tblGrid>
      <w:tr w:rsidR="00C60799" w:rsidRPr="00306D0B" w14:paraId="510D2A49" w14:textId="77777777" w:rsidTr="006E2242">
        <w:trPr>
          <w:trHeight w:hRule="exact" w:val="480"/>
        </w:trPr>
        <w:tc>
          <w:tcPr>
            <w:tcW w:w="3243" w:type="dxa"/>
            <w:vAlign w:val="center"/>
          </w:tcPr>
          <w:p w14:paraId="77828EFE" w14:textId="77777777" w:rsidR="00C60799" w:rsidRPr="00117297" w:rsidRDefault="00C60799" w:rsidP="004E3D5F">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lastRenderedPageBreak/>
              <w:t>Dersin adı</w:t>
            </w:r>
          </w:p>
        </w:tc>
        <w:tc>
          <w:tcPr>
            <w:tcW w:w="886" w:type="dxa"/>
          </w:tcPr>
          <w:p w14:paraId="66B4A520" w14:textId="77777777" w:rsidR="00C60799" w:rsidRPr="00117297" w:rsidRDefault="00C60799" w:rsidP="004E3D5F">
            <w:pPr>
              <w:spacing w:before="100" w:beforeAutospacing="1" w:after="100" w:afterAutospacing="1"/>
              <w:rPr>
                <w:rFonts w:ascii="Times New Roman" w:hAnsi="Times New Roman" w:cs="Times New Roman"/>
                <w:sz w:val="18"/>
                <w:szCs w:val="18"/>
              </w:rPr>
            </w:pPr>
            <w:r w:rsidRPr="00117297">
              <w:rPr>
                <w:rFonts w:ascii="Times New Roman" w:hAnsi="Times New Roman" w:cs="Times New Roman"/>
                <w:sz w:val="18"/>
                <w:szCs w:val="18"/>
              </w:rPr>
              <w:t>Dersin Kodu</w:t>
            </w:r>
          </w:p>
        </w:tc>
        <w:tc>
          <w:tcPr>
            <w:tcW w:w="1553" w:type="dxa"/>
            <w:vAlign w:val="center"/>
          </w:tcPr>
          <w:p w14:paraId="3B2FAA65" w14:textId="77777777" w:rsidR="00C60799" w:rsidRPr="00117297" w:rsidRDefault="00C60799" w:rsidP="004E3D5F">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Zorunlu/Seçmeli</w:t>
            </w:r>
          </w:p>
        </w:tc>
        <w:tc>
          <w:tcPr>
            <w:tcW w:w="966" w:type="dxa"/>
            <w:vAlign w:val="center"/>
          </w:tcPr>
          <w:p w14:paraId="2EA8C281" w14:textId="77777777" w:rsidR="00C60799" w:rsidRPr="00117297" w:rsidRDefault="00C60799" w:rsidP="004E3D5F">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AKTS</w:t>
            </w:r>
          </w:p>
        </w:tc>
        <w:tc>
          <w:tcPr>
            <w:tcW w:w="832" w:type="dxa"/>
            <w:vAlign w:val="center"/>
          </w:tcPr>
          <w:p w14:paraId="1B3A923A" w14:textId="77777777" w:rsidR="00C60799" w:rsidRPr="00117297" w:rsidRDefault="00C60799" w:rsidP="004E3D5F">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Kredi</w:t>
            </w:r>
          </w:p>
        </w:tc>
        <w:tc>
          <w:tcPr>
            <w:tcW w:w="755" w:type="dxa"/>
            <w:tcBorders>
              <w:right w:val="single" w:sz="2" w:space="0" w:color="auto"/>
            </w:tcBorders>
            <w:vAlign w:val="center"/>
          </w:tcPr>
          <w:p w14:paraId="310879DD" w14:textId="77777777" w:rsidR="00C60799" w:rsidRPr="00117297" w:rsidRDefault="00C60799" w:rsidP="004E3D5F">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T</w:t>
            </w:r>
          </w:p>
        </w:tc>
        <w:tc>
          <w:tcPr>
            <w:tcW w:w="827" w:type="dxa"/>
            <w:tcBorders>
              <w:left w:val="single" w:sz="2" w:space="0" w:color="auto"/>
            </w:tcBorders>
            <w:vAlign w:val="center"/>
          </w:tcPr>
          <w:p w14:paraId="2D37CF01" w14:textId="77777777" w:rsidR="00C60799" w:rsidRPr="00117297" w:rsidRDefault="00C60799" w:rsidP="004E3D5F">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U</w:t>
            </w:r>
          </w:p>
        </w:tc>
      </w:tr>
      <w:tr w:rsidR="00C60799" w:rsidRPr="00306D0B" w14:paraId="083EE11A" w14:textId="77777777" w:rsidTr="006E2242">
        <w:trPr>
          <w:trHeight w:hRule="exact" w:val="284"/>
        </w:trPr>
        <w:tc>
          <w:tcPr>
            <w:tcW w:w="3243" w:type="dxa"/>
            <w:vAlign w:val="center"/>
          </w:tcPr>
          <w:p w14:paraId="011C12F5" w14:textId="3CFCF68F" w:rsidR="00C60799" w:rsidRPr="00E270D9" w:rsidRDefault="00C60799" w:rsidP="00E270D9">
            <w:pPr>
              <w:spacing w:before="100" w:beforeAutospacing="1" w:after="100" w:afterAutospacing="1"/>
              <w:jc w:val="center"/>
              <w:rPr>
                <w:rFonts w:ascii="Times New Roman" w:hAnsi="Times New Roman" w:cs="Times New Roman"/>
                <w:b/>
                <w:bCs/>
                <w:sz w:val="18"/>
                <w:szCs w:val="18"/>
              </w:rPr>
            </w:pPr>
            <w:r w:rsidRPr="00E270D9">
              <w:rPr>
                <w:rFonts w:ascii="Times New Roman" w:hAnsi="Times New Roman" w:cs="Times New Roman"/>
                <w:b/>
                <w:bCs/>
                <w:color w:val="000000"/>
                <w:sz w:val="18"/>
                <w:szCs w:val="18"/>
              </w:rPr>
              <w:t>Kariyer Planlama</w:t>
            </w:r>
          </w:p>
        </w:tc>
        <w:tc>
          <w:tcPr>
            <w:tcW w:w="886" w:type="dxa"/>
            <w:vAlign w:val="center"/>
          </w:tcPr>
          <w:p w14:paraId="2D0FEBB7" w14:textId="77777777" w:rsidR="00C60799" w:rsidRPr="00E270D9" w:rsidRDefault="00C60799" w:rsidP="00E270D9">
            <w:pPr>
              <w:spacing w:before="100" w:beforeAutospacing="1" w:after="100" w:afterAutospacing="1"/>
              <w:jc w:val="center"/>
              <w:rPr>
                <w:rFonts w:ascii="Times New Roman" w:hAnsi="Times New Roman" w:cs="Times New Roman"/>
                <w:b/>
                <w:bCs/>
                <w:sz w:val="18"/>
                <w:szCs w:val="18"/>
              </w:rPr>
            </w:pPr>
            <w:r w:rsidRPr="00E270D9">
              <w:rPr>
                <w:rFonts w:ascii="Times New Roman" w:hAnsi="Times New Roman" w:cs="Times New Roman"/>
                <w:b/>
                <w:bCs/>
                <w:color w:val="000000"/>
                <w:sz w:val="18"/>
                <w:szCs w:val="18"/>
              </w:rPr>
              <w:t>KAR101</w:t>
            </w:r>
          </w:p>
        </w:tc>
        <w:tc>
          <w:tcPr>
            <w:tcW w:w="1553" w:type="dxa"/>
            <w:vAlign w:val="center"/>
          </w:tcPr>
          <w:p w14:paraId="56D2937D" w14:textId="77777777" w:rsidR="00C60799" w:rsidRPr="00E270D9" w:rsidRDefault="00C60799" w:rsidP="00E270D9">
            <w:pPr>
              <w:spacing w:before="100" w:beforeAutospacing="1" w:after="100" w:afterAutospacing="1"/>
              <w:jc w:val="center"/>
              <w:rPr>
                <w:rFonts w:ascii="Times New Roman" w:hAnsi="Times New Roman" w:cs="Times New Roman"/>
                <w:b/>
                <w:bCs/>
                <w:sz w:val="18"/>
                <w:szCs w:val="18"/>
              </w:rPr>
            </w:pPr>
            <w:r w:rsidRPr="00E270D9">
              <w:rPr>
                <w:rFonts w:ascii="Times New Roman" w:hAnsi="Times New Roman" w:cs="Times New Roman"/>
                <w:b/>
                <w:bCs/>
                <w:sz w:val="18"/>
                <w:szCs w:val="18"/>
              </w:rPr>
              <w:t>Z</w:t>
            </w:r>
          </w:p>
        </w:tc>
        <w:tc>
          <w:tcPr>
            <w:tcW w:w="966" w:type="dxa"/>
            <w:vAlign w:val="center"/>
          </w:tcPr>
          <w:p w14:paraId="6770F6BD" w14:textId="77777777" w:rsidR="00C60799" w:rsidRPr="00E270D9" w:rsidRDefault="00C60799" w:rsidP="00E270D9">
            <w:pPr>
              <w:spacing w:before="100" w:beforeAutospacing="1" w:after="100" w:afterAutospacing="1"/>
              <w:jc w:val="center"/>
              <w:rPr>
                <w:rFonts w:ascii="Times New Roman" w:hAnsi="Times New Roman" w:cs="Times New Roman"/>
                <w:b/>
                <w:bCs/>
                <w:sz w:val="18"/>
                <w:szCs w:val="18"/>
              </w:rPr>
            </w:pPr>
            <w:r w:rsidRPr="00E270D9">
              <w:rPr>
                <w:rFonts w:ascii="Times New Roman" w:hAnsi="Times New Roman" w:cs="Times New Roman"/>
                <w:b/>
                <w:bCs/>
                <w:color w:val="000000"/>
                <w:sz w:val="18"/>
                <w:szCs w:val="18"/>
              </w:rPr>
              <w:t>2</w:t>
            </w:r>
          </w:p>
        </w:tc>
        <w:tc>
          <w:tcPr>
            <w:tcW w:w="832" w:type="dxa"/>
            <w:vAlign w:val="center"/>
          </w:tcPr>
          <w:p w14:paraId="73B6AE63" w14:textId="77777777" w:rsidR="00C60799" w:rsidRPr="00E270D9" w:rsidRDefault="00C60799" w:rsidP="00E270D9">
            <w:pPr>
              <w:spacing w:before="100" w:beforeAutospacing="1" w:after="100" w:afterAutospacing="1"/>
              <w:jc w:val="center"/>
              <w:rPr>
                <w:rFonts w:ascii="Times New Roman" w:hAnsi="Times New Roman" w:cs="Times New Roman"/>
                <w:b/>
                <w:bCs/>
                <w:sz w:val="18"/>
                <w:szCs w:val="18"/>
              </w:rPr>
            </w:pPr>
            <w:r w:rsidRPr="00E270D9">
              <w:rPr>
                <w:rFonts w:ascii="Times New Roman" w:hAnsi="Times New Roman" w:cs="Times New Roman"/>
                <w:b/>
                <w:bCs/>
                <w:color w:val="000000"/>
                <w:sz w:val="18"/>
                <w:szCs w:val="18"/>
              </w:rPr>
              <w:t>1</w:t>
            </w:r>
          </w:p>
        </w:tc>
        <w:tc>
          <w:tcPr>
            <w:tcW w:w="755" w:type="dxa"/>
            <w:tcBorders>
              <w:right w:val="single" w:sz="2" w:space="0" w:color="auto"/>
            </w:tcBorders>
            <w:vAlign w:val="center"/>
          </w:tcPr>
          <w:p w14:paraId="424D043A" w14:textId="77777777" w:rsidR="00C60799" w:rsidRPr="00E270D9" w:rsidRDefault="00C60799" w:rsidP="00E270D9">
            <w:pPr>
              <w:spacing w:before="100" w:beforeAutospacing="1" w:after="100" w:afterAutospacing="1"/>
              <w:jc w:val="center"/>
              <w:rPr>
                <w:rFonts w:ascii="Times New Roman" w:hAnsi="Times New Roman" w:cs="Times New Roman"/>
                <w:b/>
                <w:bCs/>
                <w:sz w:val="18"/>
                <w:szCs w:val="18"/>
              </w:rPr>
            </w:pPr>
            <w:r w:rsidRPr="00E270D9">
              <w:rPr>
                <w:rFonts w:ascii="Times New Roman" w:hAnsi="Times New Roman" w:cs="Times New Roman"/>
                <w:b/>
                <w:bCs/>
                <w:color w:val="000000"/>
                <w:sz w:val="18"/>
                <w:szCs w:val="18"/>
              </w:rPr>
              <w:t>1</w:t>
            </w:r>
          </w:p>
        </w:tc>
        <w:tc>
          <w:tcPr>
            <w:tcW w:w="827" w:type="dxa"/>
            <w:tcBorders>
              <w:left w:val="single" w:sz="2" w:space="0" w:color="auto"/>
            </w:tcBorders>
            <w:vAlign w:val="center"/>
          </w:tcPr>
          <w:p w14:paraId="1FA7ED14" w14:textId="77777777" w:rsidR="00C60799" w:rsidRPr="00E270D9" w:rsidRDefault="00C60799" w:rsidP="00E270D9">
            <w:pPr>
              <w:spacing w:before="100" w:beforeAutospacing="1" w:after="100" w:afterAutospacing="1"/>
              <w:jc w:val="center"/>
              <w:rPr>
                <w:rFonts w:ascii="Times New Roman" w:hAnsi="Times New Roman" w:cs="Times New Roman"/>
                <w:b/>
                <w:bCs/>
                <w:sz w:val="18"/>
                <w:szCs w:val="18"/>
              </w:rPr>
            </w:pPr>
            <w:r w:rsidRPr="00E270D9">
              <w:rPr>
                <w:rFonts w:ascii="Times New Roman" w:hAnsi="Times New Roman" w:cs="Times New Roman"/>
                <w:b/>
                <w:bCs/>
                <w:color w:val="000000"/>
                <w:sz w:val="18"/>
                <w:szCs w:val="18"/>
              </w:rPr>
              <w:t>0</w:t>
            </w:r>
          </w:p>
        </w:tc>
      </w:tr>
    </w:tbl>
    <w:p w14:paraId="28B3ADE5" w14:textId="6F2E8AA4" w:rsidR="00C60799" w:rsidRPr="006E2242" w:rsidRDefault="00C60799" w:rsidP="006E2242">
      <w:pPr>
        <w:spacing w:after="0" w:line="240" w:lineRule="auto"/>
        <w:ind w:left="567"/>
        <w:jc w:val="both"/>
        <w:rPr>
          <w:rFonts w:ascii="Times New Roman" w:hAnsi="Times New Roman" w:cs="Times New Roman"/>
          <w:shd w:val="clear" w:color="auto" w:fill="FFFFFF" w:themeFill="background1"/>
        </w:rPr>
      </w:pPr>
      <w:r w:rsidRPr="00306D0B">
        <w:rPr>
          <w:rFonts w:ascii="Times New Roman" w:hAnsi="Times New Roman" w:cs="Times New Roman"/>
        </w:rPr>
        <w:t>• Yüz yüze/</w:t>
      </w:r>
      <w:r w:rsidR="00E270D9" w:rsidRPr="00306D0B">
        <w:rPr>
          <w:rFonts w:ascii="Times New Roman" w:hAnsi="Times New Roman" w:cs="Times New Roman"/>
        </w:rPr>
        <w:t>Uzaktan:</w:t>
      </w:r>
      <w:r>
        <w:rPr>
          <w:rFonts w:ascii="Times New Roman" w:hAnsi="Times New Roman" w:cs="Times New Roman"/>
        </w:rPr>
        <w:t xml:space="preserve"> </w:t>
      </w:r>
      <w:bookmarkStart w:id="7" w:name="_Hlk195403734"/>
      <w:r w:rsidRPr="00306D0B">
        <w:rPr>
          <w:rFonts w:ascii="Times New Roman" w:hAnsi="Times New Roman" w:cs="Times New Roman"/>
        </w:rPr>
        <w:t>Yüz yüze</w:t>
      </w:r>
      <w:r>
        <w:rPr>
          <w:rFonts w:ascii="Times New Roman" w:hAnsi="Times New Roman" w:cs="Times New Roman"/>
        </w:rPr>
        <w:t xml:space="preserve">, </w:t>
      </w:r>
      <w:bookmarkEnd w:id="7"/>
      <w:r w:rsidRPr="00306D0B">
        <w:rPr>
          <w:rFonts w:ascii="Times New Roman" w:hAnsi="Times New Roman" w:cs="Times New Roman"/>
        </w:rPr>
        <w:t xml:space="preserve">• Ders </w:t>
      </w:r>
      <w:r w:rsidR="00E270D9" w:rsidRPr="00306D0B">
        <w:rPr>
          <w:rFonts w:ascii="Times New Roman" w:hAnsi="Times New Roman" w:cs="Times New Roman"/>
        </w:rPr>
        <w:t>Yürütücüsü:</w:t>
      </w:r>
      <w:r>
        <w:rPr>
          <w:rFonts w:ascii="Times New Roman" w:hAnsi="Times New Roman" w:cs="Times New Roman"/>
        </w:rPr>
        <w:t xml:space="preserve"> </w:t>
      </w:r>
      <w:r w:rsidR="00E270D9" w:rsidRPr="00E270D9">
        <w:rPr>
          <w:rFonts w:ascii="Times New Roman" w:hAnsi="Times New Roman" w:cs="Times New Roman"/>
          <w:sz w:val="24"/>
          <w:szCs w:val="24"/>
        </w:rPr>
        <w:t>Doç.</w:t>
      </w:r>
      <w:r w:rsidR="00E270D9">
        <w:rPr>
          <w:rFonts w:ascii="Times New Roman" w:hAnsi="Times New Roman" w:cs="Times New Roman"/>
          <w:sz w:val="24"/>
          <w:szCs w:val="24"/>
        </w:rPr>
        <w:t xml:space="preserve"> </w:t>
      </w:r>
      <w:r w:rsidR="00E270D9" w:rsidRPr="00E270D9">
        <w:rPr>
          <w:rFonts w:ascii="Times New Roman" w:hAnsi="Times New Roman" w:cs="Times New Roman"/>
          <w:sz w:val="24"/>
          <w:szCs w:val="24"/>
        </w:rPr>
        <w:t>Dr. Mustafa EKEN</w:t>
      </w:r>
      <w:r>
        <w:rPr>
          <w:rFonts w:ascii="Times New Roman" w:hAnsi="Times New Roman" w:cs="Times New Roman"/>
        </w:rPr>
        <w:t xml:space="preserve">, </w:t>
      </w:r>
      <w:r w:rsidRPr="00306D0B">
        <w:rPr>
          <w:rFonts w:ascii="Times New Roman" w:hAnsi="Times New Roman" w:cs="Times New Roman"/>
        </w:rPr>
        <w:t xml:space="preserve">• Dersin </w:t>
      </w:r>
      <w:r w:rsidR="00E270D9" w:rsidRPr="00306D0B">
        <w:rPr>
          <w:rFonts w:ascii="Times New Roman" w:hAnsi="Times New Roman" w:cs="Times New Roman"/>
        </w:rPr>
        <w:t>Amacı:</w:t>
      </w:r>
      <w:r>
        <w:rPr>
          <w:rFonts w:ascii="Times New Roman" w:hAnsi="Times New Roman" w:cs="Times New Roman"/>
        </w:rPr>
        <w:t xml:space="preserve"> </w:t>
      </w:r>
      <w:r w:rsidRPr="0021199E">
        <w:rPr>
          <w:rFonts w:ascii="Times New Roman" w:hAnsi="Times New Roman" w:cs="Times New Roman"/>
        </w:rPr>
        <w:t xml:space="preserve">Kariyer Planlama dersinin amacı, </w:t>
      </w:r>
      <w:r w:rsidR="00E270D9" w:rsidRPr="00E270D9">
        <w:rPr>
          <w:rFonts w:ascii="Times New Roman" w:hAnsi="Times New Roman" w:cs="Times New Roman"/>
        </w:rPr>
        <w:tab/>
        <w:t>Bilimsel araştırmanın nasıl yapıldığı, bilimsel araştırmanın aşamaları ve bilimsel araştırmanın yazılması</w:t>
      </w:r>
      <w:r w:rsidRPr="00EB768F">
        <w:rPr>
          <w:rFonts w:ascii="Times New Roman" w:hAnsi="Times New Roman" w:cs="Times New Roman"/>
          <w:lang w:val="en-GB"/>
        </w:rPr>
        <w:t xml:space="preserve">. </w:t>
      </w:r>
      <w:r w:rsidRPr="00344235">
        <w:rPr>
          <w:rFonts w:ascii="Times New Roman" w:hAnsi="Times New Roman" w:cs="Times New Roman"/>
        </w:rPr>
        <w:t xml:space="preserve">• Dersin </w:t>
      </w:r>
      <w:r w:rsidR="00E270D9" w:rsidRPr="00344235">
        <w:rPr>
          <w:rFonts w:ascii="Times New Roman" w:hAnsi="Times New Roman" w:cs="Times New Roman"/>
        </w:rPr>
        <w:t>Hedefi:</w:t>
      </w:r>
      <w:r w:rsidRPr="00344235">
        <w:rPr>
          <w:rFonts w:ascii="Times New Roman" w:hAnsi="Times New Roman" w:cs="Times New Roman"/>
        </w:rPr>
        <w:t xml:space="preserve"> öğrencilere kariyer hedeflerini belirleme, kariyer yol haritaları oluşturma ve mesleki gelişimlerine yönelik stratejiler geliştirme konusunda rehberlik etmektir. Bu ders, öğrencilerin kendi yeteneklerini, ilgi alanlarını ve değerlerini tanımalarını sağlayarak, uygun kariyer seçeneklerini değerlendirmelerine yardımcı olur. Ayrıca, iş arama becerileri, özgeçmiş hazırlama, mülakat teknikleri ve profesyonel iletişim gibi konularda bilgi ve beceri kazandırarak, mezuniyet sonrası iş hayatına daha hazırlıklı bir şekilde adım atmalarını hedefler.</w:t>
      </w:r>
      <w:r>
        <w:rPr>
          <w:rFonts w:ascii="Times New Roman" w:hAnsi="Times New Roman" w:cs="Times New Roman"/>
        </w:rPr>
        <w:t xml:space="preserve"> </w:t>
      </w:r>
      <w:r w:rsidRPr="00306D0B">
        <w:rPr>
          <w:rFonts w:ascii="Times New Roman" w:hAnsi="Times New Roman" w:cs="Times New Roman"/>
        </w:rPr>
        <w:t xml:space="preserve">• Dersin </w:t>
      </w:r>
      <w:r w:rsidR="00E270D9" w:rsidRPr="00306D0B">
        <w:rPr>
          <w:rFonts w:ascii="Times New Roman" w:hAnsi="Times New Roman" w:cs="Times New Roman"/>
        </w:rPr>
        <w:t>İçeriği:</w:t>
      </w:r>
      <w:r>
        <w:rPr>
          <w:rFonts w:ascii="Times New Roman" w:hAnsi="Times New Roman" w:cs="Times New Roman"/>
        </w:rPr>
        <w:t xml:space="preserve"> </w:t>
      </w:r>
      <w:r w:rsidR="00E270D9" w:rsidRPr="00E270D9">
        <w:rPr>
          <w:rFonts w:ascii="Times New Roman" w:hAnsi="Times New Roman" w:cs="Times New Roman"/>
        </w:rPr>
        <w:t>Araştırma sürecini (sorun belirleme, veri toplama ve sonuçları yorumlama) incelemek, belli başlı bilimsel araştırma yöntemlerini gözden geçirmek ve belirli bir konu hakkında araştırma yapabilmek için gereken literatür bulma, veri toplama, verileri değerlendirme ve rapor yazma tekniklerini kavrayabilmek.</w:t>
      </w:r>
      <w:r w:rsidR="00E270D9" w:rsidRPr="00306D0B">
        <w:rPr>
          <w:rFonts w:ascii="Times New Roman" w:hAnsi="Times New Roman" w:cs="Times New Roman"/>
        </w:rPr>
        <w:t xml:space="preserve"> •</w:t>
      </w:r>
      <w:r w:rsidRPr="00306D0B">
        <w:rPr>
          <w:rFonts w:ascii="Times New Roman" w:hAnsi="Times New Roman" w:cs="Times New Roman"/>
        </w:rPr>
        <w:t xml:space="preserve"> Dersin Öğrenim </w:t>
      </w:r>
      <w:r w:rsidR="006E2242" w:rsidRPr="00306D0B">
        <w:rPr>
          <w:rFonts w:ascii="Times New Roman" w:hAnsi="Times New Roman" w:cs="Times New Roman"/>
        </w:rPr>
        <w:t>Çıktıları:</w:t>
      </w:r>
      <w:r w:rsidR="006E2242" w:rsidRPr="006E2242">
        <w:rPr>
          <w:rFonts w:ascii="Times New Roman" w:hAnsi="Times New Roman" w:cs="Times New Roman"/>
        </w:rPr>
        <w:t xml:space="preserve"> Bilimsel araştırma yöntemlerini uygun olarak yürütmek, Araştırma sonucuna uygun çözüm önerileri geliştirmek,  Araştırma konusuna ait çözüm önerilerini analiz edebilmek, Bilimsel kurallara uygun olarak rapor sunabilmek, Araştırma konusuna uygun amaç, önem, varsayım ve tanımları yazabilmek, Araştırma amacına uygun veri toplama aracını uygulayabilmek</w:t>
      </w:r>
      <w:r w:rsidR="006E2242">
        <w:rPr>
          <w:rFonts w:ascii="Times New Roman" w:hAnsi="Times New Roman" w:cs="Times New Roman"/>
        </w:rPr>
        <w:t>.</w:t>
      </w:r>
      <w:r w:rsidRPr="00D645B6">
        <w:rPr>
          <w:rFonts w:ascii="Times New Roman" w:hAnsi="Times New Roman" w:cs="Times New Roman"/>
        </w:rPr>
        <w:t>• Dersin mesleğe katkısı (bilgi, beceri ve yetkinlik) : öğrencilerin iş hayatına daha hazırlıklı bir şekilde girmelerini sağlamak için önemli bilgi, beceri ve yetkinlikler kazandırmasıdır. Ders, öğrencilerin kendi yeteneklerini ve ilgi alanlarını keşfetmelerine yardımcı olurken, kariyer hedeflerini belirlemeleri için gerekli araçları sunar. Ayrıca, özgeçmiş yazma, etkili mülakat teknikleri geliştirme ve profesyonel iletişim becerileri gibi pratik yetkinlikleri kazandırarak, iş arama sürecinde başarılı olmalarını destekler. Bu dersten elde edilen bilgi ve beceriler, öğrencilerin meslek yaşamlarında daha etkili ve stratejik kararlar almalarını sağlar, bu da onların kariyer gelişimlerini hızlandırır.</w:t>
      </w:r>
      <w:r>
        <w:rPr>
          <w:rFonts w:ascii="Times New Roman" w:hAnsi="Times New Roman" w:cs="Times New Roman"/>
        </w:rPr>
        <w:t xml:space="preserve"> </w:t>
      </w:r>
      <w:r w:rsidRPr="00306D0B">
        <w:rPr>
          <w:rFonts w:ascii="Times New Roman" w:hAnsi="Times New Roman" w:cs="Times New Roman"/>
        </w:rPr>
        <w:t xml:space="preserve">• Öğretim yöntem ve </w:t>
      </w:r>
      <w:r w:rsidR="006E2242" w:rsidRPr="00306D0B">
        <w:rPr>
          <w:rFonts w:ascii="Times New Roman" w:hAnsi="Times New Roman" w:cs="Times New Roman"/>
        </w:rPr>
        <w:t>teknikleri:</w:t>
      </w:r>
      <w:r>
        <w:rPr>
          <w:rFonts w:ascii="Times New Roman" w:hAnsi="Times New Roman" w:cs="Times New Roman"/>
        </w:rPr>
        <w:t xml:space="preserve"> </w:t>
      </w:r>
      <w:r w:rsidR="006E2242" w:rsidRPr="006E2242">
        <w:rPr>
          <w:rFonts w:ascii="Times New Roman" w:hAnsi="Times New Roman" w:cs="Times New Roman"/>
          <w:shd w:val="clear" w:color="auto" w:fill="FFFFFF" w:themeFill="background1"/>
        </w:rPr>
        <w:t>Araştırma sürecini (sorun belirleme, veri toplama ve sonuçları yorumlama) incelemek, belli başlı bilimsel araştırma yöntemlerini gözden geçirmek ve belirli bir konu hakkında araştırma yapabilmek için gereken</w:t>
      </w:r>
      <w:r w:rsidR="006E2242">
        <w:rPr>
          <w:rFonts w:ascii="Times New Roman" w:hAnsi="Times New Roman" w:cs="Times New Roman"/>
          <w:shd w:val="clear" w:color="auto" w:fill="FFFFFF" w:themeFill="background1"/>
        </w:rPr>
        <w:t xml:space="preserve"> l</w:t>
      </w:r>
      <w:r w:rsidR="006E2242" w:rsidRPr="006E2242">
        <w:rPr>
          <w:rFonts w:ascii="Times New Roman" w:hAnsi="Times New Roman" w:cs="Times New Roman"/>
          <w:shd w:val="clear" w:color="auto" w:fill="FFFFFF" w:themeFill="background1"/>
        </w:rPr>
        <w:t>iteratür bulma, veri toplama, verileri değerlendirme ve rapor yazma tekniklerini kavrayabilmek.</w:t>
      </w:r>
      <w:r>
        <w:rPr>
          <w:rFonts w:ascii="Times New Roman" w:hAnsi="Times New Roman" w:cs="Times New Roman"/>
          <w:shd w:val="clear" w:color="auto" w:fill="FFFFFF" w:themeFill="background1"/>
        </w:rPr>
        <w:t xml:space="preserve"> </w:t>
      </w:r>
      <w:r w:rsidRPr="00306D0B">
        <w:rPr>
          <w:rFonts w:ascii="Times New Roman" w:hAnsi="Times New Roman" w:cs="Times New Roman"/>
        </w:rPr>
        <w:t xml:space="preserve">• Ölçme </w:t>
      </w:r>
      <w:r w:rsidR="006E2242" w:rsidRPr="00306D0B">
        <w:rPr>
          <w:rFonts w:ascii="Times New Roman" w:hAnsi="Times New Roman" w:cs="Times New Roman"/>
        </w:rPr>
        <w:t>Değerlendirme:</w:t>
      </w:r>
      <w:r>
        <w:rPr>
          <w:rFonts w:ascii="Times New Roman" w:hAnsi="Times New Roman" w:cs="Times New Roman"/>
        </w:rPr>
        <w:t xml:space="preserve"> Ara sınav notunun %40 ve Yarıyıl sonu sınavı notunun %60 kuralı geçerlidir.</w:t>
      </w:r>
      <w:r w:rsidRPr="00306D0B">
        <w:rPr>
          <w:rFonts w:ascii="Times New Roman" w:hAnsi="Times New Roman" w:cs="Times New Roman"/>
        </w:rPr>
        <w:t xml:space="preserve"> • Kaynaklar (Yazılı, görsel vs.</w:t>
      </w:r>
      <w:r w:rsidR="006E2242" w:rsidRPr="00306D0B">
        <w:rPr>
          <w:rFonts w:ascii="Times New Roman" w:hAnsi="Times New Roman" w:cs="Times New Roman"/>
        </w:rPr>
        <w:t>):</w:t>
      </w:r>
      <w:r>
        <w:rPr>
          <w:rFonts w:ascii="Times New Roman" w:hAnsi="Times New Roman" w:cs="Times New Roman"/>
        </w:rPr>
        <w:t xml:space="preserve"> </w:t>
      </w:r>
      <w:r w:rsidR="006E2242" w:rsidRPr="006E2242">
        <w:rPr>
          <w:rFonts w:ascii="Times New Roman" w:hAnsi="Times New Roman" w:cs="Times New Roman"/>
        </w:rPr>
        <w:t xml:space="preserve">Yönlendirilmiş Çalışma I-II, Yusuf </w:t>
      </w:r>
      <w:r w:rsidR="00F75BCC" w:rsidRPr="006E2242">
        <w:rPr>
          <w:rFonts w:ascii="Times New Roman" w:hAnsi="Times New Roman" w:cs="Times New Roman"/>
        </w:rPr>
        <w:t>İslam</w:t>
      </w:r>
      <w:r w:rsidR="00F75BCC">
        <w:rPr>
          <w:rFonts w:ascii="Times New Roman" w:hAnsi="Times New Roman" w:cs="Times New Roman"/>
        </w:rPr>
        <w:t>,</w:t>
      </w:r>
      <w:r w:rsidR="00F75BCC" w:rsidRPr="006E2242">
        <w:rPr>
          <w:rFonts w:ascii="Times New Roman" w:hAnsi="Times New Roman" w:cs="Times New Roman"/>
        </w:rPr>
        <w:t xml:space="preserve"> Değişik</w:t>
      </w:r>
      <w:r w:rsidR="006E2242" w:rsidRPr="006E2242">
        <w:rPr>
          <w:rFonts w:ascii="Times New Roman" w:hAnsi="Times New Roman" w:cs="Times New Roman"/>
        </w:rPr>
        <w:t xml:space="preserve"> kaynaklardan yararlanılarak hazırlanmış ders notu</w:t>
      </w:r>
      <w:r w:rsidR="006E2242">
        <w:rPr>
          <w:rFonts w:ascii="Times New Roman" w:hAnsi="Times New Roman" w:cs="Times New Roman"/>
        </w:rPr>
        <w:t xml:space="preserve">, </w:t>
      </w:r>
      <w:r w:rsidR="006E2242" w:rsidRPr="006E2242">
        <w:rPr>
          <w:rFonts w:ascii="Times New Roman" w:hAnsi="Times New Roman" w:cs="Times New Roman"/>
        </w:rPr>
        <w:t>Bilimsel araştırma ve yazma el kitabı. Prof. Dr. Halil Seyidoğlu</w:t>
      </w:r>
      <w:r w:rsidRPr="008A6E9E">
        <w:rPr>
          <w:rFonts w:ascii="Times New Roman" w:hAnsi="Times New Roman" w:cs="Times New Roman"/>
        </w:rPr>
        <w:t xml:space="preserve">. • Ön koşul dersler ve </w:t>
      </w:r>
      <w:r w:rsidR="006E2242" w:rsidRPr="008A6E9E">
        <w:rPr>
          <w:rFonts w:ascii="Times New Roman" w:hAnsi="Times New Roman" w:cs="Times New Roman"/>
        </w:rPr>
        <w:t>Koşullar:</w:t>
      </w:r>
      <w:r w:rsidRPr="008A6E9E">
        <w:rPr>
          <w:rFonts w:ascii="Times New Roman" w:hAnsi="Times New Roman" w:cs="Times New Roman"/>
        </w:rPr>
        <w:t xml:space="preserve"> Ara sınav notunun %40 ve Yarıyıl sonu sınavı notunun %60 kuralı geçerlidir. • Dersin öğrenim çıktılarının program çıktıları ile olan </w:t>
      </w:r>
      <w:r w:rsidR="006E2242" w:rsidRPr="008A6E9E">
        <w:rPr>
          <w:rFonts w:ascii="Times New Roman" w:hAnsi="Times New Roman" w:cs="Times New Roman"/>
        </w:rPr>
        <w:t>ilişkileri:</w:t>
      </w:r>
      <w:r w:rsidRPr="008A6E9E">
        <w:rPr>
          <w:rFonts w:ascii="Times New Roman" w:hAnsi="Times New Roman" w:cs="Times New Roman"/>
        </w:rPr>
        <w:t xml:space="preserve"> </w:t>
      </w:r>
      <w:r w:rsidR="00F75BCC" w:rsidRPr="00F75BCC">
        <w:rPr>
          <w:rFonts w:ascii="Times New Roman" w:hAnsi="Times New Roman" w:cs="Times New Roman"/>
        </w:rPr>
        <w:t>Bilimsel araştırma yöntemlerini uygun olarak yürütmek, Araştırma sonucuna uygun çözüm önerileri geliştirmek, Araştırma konusuna ait çözüm önerilerini analiz edebilmek, Bilimsel kurallara uygun olarak rapor sunabilmek, Araştırma konusuna uygun amaç, önem, varsayım ve tanımları yazabilmek, Araştırma amacına uygun veri toplama aracını uygulayabilmek</w:t>
      </w:r>
      <w:r>
        <w:rPr>
          <w:rFonts w:ascii="Times New Roman" w:hAnsi="Times New Roman" w:cs="Times New Roman"/>
        </w:rPr>
        <w:t xml:space="preserve"> </w:t>
      </w:r>
      <w:r w:rsidRPr="00306D0B">
        <w:rPr>
          <w:rFonts w:ascii="Times New Roman" w:hAnsi="Times New Roman" w:cs="Times New Roman"/>
        </w:rPr>
        <w:t xml:space="preserve">• Güncelleme </w:t>
      </w:r>
      <w:r w:rsidR="006E2242" w:rsidRPr="00306D0B">
        <w:rPr>
          <w:rFonts w:ascii="Times New Roman" w:hAnsi="Times New Roman" w:cs="Times New Roman"/>
        </w:rPr>
        <w:t>Tarihi</w:t>
      </w:r>
      <w:r w:rsidR="006E2242">
        <w:rPr>
          <w:rFonts w:ascii="Times New Roman" w:hAnsi="Times New Roman" w:cs="Times New Roman"/>
        </w:rPr>
        <w:t>:</w:t>
      </w:r>
      <w:r>
        <w:rPr>
          <w:rFonts w:ascii="Times New Roman" w:hAnsi="Times New Roman" w:cs="Times New Roman"/>
        </w:rPr>
        <w:t xml:space="preserve"> </w:t>
      </w:r>
      <w:r w:rsidR="006E2242">
        <w:rPr>
          <w:rFonts w:ascii="Times New Roman" w:hAnsi="Times New Roman" w:cs="Times New Roman"/>
        </w:rPr>
        <w:t>Ma</w:t>
      </w:r>
      <w:r w:rsidR="00B93A86">
        <w:rPr>
          <w:rFonts w:ascii="Times New Roman" w:hAnsi="Times New Roman" w:cs="Times New Roman"/>
        </w:rPr>
        <w:t>yıs</w:t>
      </w:r>
      <w:r>
        <w:rPr>
          <w:rFonts w:ascii="Times New Roman" w:hAnsi="Times New Roman" w:cs="Times New Roman"/>
        </w:rPr>
        <w:t xml:space="preserve"> 202</w:t>
      </w:r>
      <w:r w:rsidR="00B93A86">
        <w:rPr>
          <w:rFonts w:ascii="Times New Roman" w:hAnsi="Times New Roman" w:cs="Times New Roman"/>
        </w:rPr>
        <w:t>4</w:t>
      </w:r>
      <w:r w:rsidR="00F75BCC">
        <w:rPr>
          <w:rFonts w:ascii="Times New Roman" w:hAnsi="Times New Roman" w:cs="Times New Roman"/>
        </w:rPr>
        <w:t>.</w:t>
      </w:r>
    </w:p>
    <w:p w14:paraId="1022F041" w14:textId="77777777" w:rsidR="00C60799" w:rsidRDefault="00C60799" w:rsidP="00C60799">
      <w:pPr>
        <w:spacing w:after="0" w:line="240" w:lineRule="auto"/>
        <w:ind w:left="567"/>
        <w:jc w:val="both"/>
        <w:rPr>
          <w:rFonts w:ascii="Times New Roman" w:hAnsi="Times New Roman" w:cs="Times New Roman"/>
        </w:rPr>
      </w:pPr>
    </w:p>
    <w:p w14:paraId="0D761B3A" w14:textId="77777777" w:rsidR="004047E3" w:rsidRPr="006A5DA9" w:rsidRDefault="004047E3" w:rsidP="004047E3">
      <w:pPr>
        <w:spacing w:after="240" w:line="240" w:lineRule="auto"/>
        <w:ind w:left="567"/>
        <w:jc w:val="center"/>
        <w:rPr>
          <w:rFonts w:ascii="Times New Roman" w:hAnsi="Times New Roman" w:cs="Times New Roman"/>
          <w:b/>
          <w:bCs/>
        </w:rPr>
      </w:pPr>
      <w:r w:rsidRPr="006A5DA9">
        <w:rPr>
          <w:rFonts w:ascii="Times New Roman" w:hAnsi="Times New Roman" w:cs="Times New Roman"/>
          <w:b/>
          <w:bCs/>
        </w:rPr>
        <w:t>Haftalık İşlenen Konular</w:t>
      </w:r>
    </w:p>
    <w:tbl>
      <w:tblPr>
        <w:tblStyle w:val="TabloKlavuzu"/>
        <w:tblW w:w="0" w:type="auto"/>
        <w:tblLook w:val="04A0" w:firstRow="1" w:lastRow="0" w:firstColumn="1" w:lastColumn="0" w:noHBand="0" w:noVBand="1"/>
      </w:tblPr>
      <w:tblGrid>
        <w:gridCol w:w="616"/>
        <w:gridCol w:w="4627"/>
        <w:gridCol w:w="283"/>
        <w:gridCol w:w="1134"/>
        <w:gridCol w:w="708"/>
        <w:gridCol w:w="1694"/>
      </w:tblGrid>
      <w:tr w:rsidR="004047E3" w:rsidRPr="0025700E" w14:paraId="0632E181" w14:textId="77777777" w:rsidTr="003F05CD">
        <w:trPr>
          <w:trHeight w:hRule="exact" w:val="284"/>
        </w:trPr>
        <w:tc>
          <w:tcPr>
            <w:tcW w:w="9062" w:type="dxa"/>
            <w:gridSpan w:val="6"/>
          </w:tcPr>
          <w:p w14:paraId="06FF2B75" w14:textId="170F09B3" w:rsidR="004047E3" w:rsidRPr="0071045B" w:rsidRDefault="004047E3" w:rsidP="003F05CD">
            <w:pPr>
              <w:spacing w:before="100" w:beforeAutospacing="1" w:after="100" w:afterAutospacing="1"/>
              <w:jc w:val="center"/>
              <w:rPr>
                <w:rFonts w:ascii="Times New Roman" w:hAnsi="Times New Roman" w:cs="Times New Roman"/>
                <w:b/>
                <w:bCs/>
                <w:sz w:val="18"/>
                <w:szCs w:val="18"/>
              </w:rPr>
            </w:pPr>
            <w:r w:rsidRPr="00E270D9">
              <w:rPr>
                <w:rFonts w:ascii="Times New Roman" w:hAnsi="Times New Roman" w:cs="Times New Roman"/>
                <w:b/>
                <w:bCs/>
                <w:color w:val="000000"/>
                <w:sz w:val="18"/>
                <w:szCs w:val="18"/>
              </w:rPr>
              <w:t>Kariyer Planlama</w:t>
            </w:r>
          </w:p>
        </w:tc>
      </w:tr>
      <w:tr w:rsidR="004047E3" w:rsidRPr="0025700E" w14:paraId="36E3E462" w14:textId="77777777" w:rsidTr="003F05CD">
        <w:trPr>
          <w:trHeight w:hRule="exact" w:val="266"/>
        </w:trPr>
        <w:tc>
          <w:tcPr>
            <w:tcW w:w="605" w:type="dxa"/>
          </w:tcPr>
          <w:p w14:paraId="6901B59A" w14:textId="77777777" w:rsidR="004047E3" w:rsidRPr="0025700E" w:rsidRDefault="004047E3" w:rsidP="003F05CD">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Hafta</w:t>
            </w:r>
          </w:p>
        </w:tc>
        <w:tc>
          <w:tcPr>
            <w:tcW w:w="4919" w:type="dxa"/>
            <w:gridSpan w:val="2"/>
          </w:tcPr>
          <w:p w14:paraId="01A0C771" w14:textId="77777777" w:rsidR="004047E3" w:rsidRPr="0025700E" w:rsidRDefault="004047E3" w:rsidP="003F05CD">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Başlık</w:t>
            </w:r>
          </w:p>
        </w:tc>
        <w:tc>
          <w:tcPr>
            <w:tcW w:w="1134" w:type="dxa"/>
          </w:tcPr>
          <w:p w14:paraId="100FDC25" w14:textId="77777777" w:rsidR="004047E3" w:rsidRPr="0025700E" w:rsidRDefault="004047E3" w:rsidP="003F05CD">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E-Döküman</w:t>
            </w:r>
          </w:p>
        </w:tc>
        <w:tc>
          <w:tcPr>
            <w:tcW w:w="708" w:type="dxa"/>
          </w:tcPr>
          <w:p w14:paraId="4B7D43B8" w14:textId="77777777" w:rsidR="004047E3" w:rsidRPr="0025700E" w:rsidRDefault="004047E3" w:rsidP="003F05CD">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Video</w:t>
            </w:r>
          </w:p>
        </w:tc>
        <w:tc>
          <w:tcPr>
            <w:tcW w:w="1696" w:type="dxa"/>
          </w:tcPr>
          <w:p w14:paraId="1F9BCBBD" w14:textId="77777777" w:rsidR="004047E3" w:rsidRPr="0025700E" w:rsidRDefault="004047E3" w:rsidP="003F05CD">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Kısa ses dosyaları</w:t>
            </w:r>
          </w:p>
        </w:tc>
      </w:tr>
      <w:tr w:rsidR="004047E3" w:rsidRPr="00A66ED6" w14:paraId="528022F6" w14:textId="77777777" w:rsidTr="001D74EA">
        <w:trPr>
          <w:trHeight w:hRule="exact" w:val="284"/>
        </w:trPr>
        <w:tc>
          <w:tcPr>
            <w:tcW w:w="605" w:type="dxa"/>
          </w:tcPr>
          <w:p w14:paraId="5FBD4B75" w14:textId="77777777" w:rsidR="004047E3" w:rsidRPr="0025700E" w:rsidRDefault="004047E3" w:rsidP="003F05CD">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w:t>
            </w:r>
          </w:p>
        </w:tc>
        <w:tc>
          <w:tcPr>
            <w:tcW w:w="4919" w:type="dxa"/>
            <w:gridSpan w:val="2"/>
          </w:tcPr>
          <w:p w14:paraId="7C04A8C2" w14:textId="7246857A" w:rsidR="004047E3" w:rsidRPr="00A66ED6" w:rsidRDefault="004047E3" w:rsidP="003F05CD">
            <w:pPr>
              <w:spacing w:before="100" w:beforeAutospacing="1" w:after="100" w:afterAutospacing="1"/>
              <w:jc w:val="both"/>
              <w:rPr>
                <w:rFonts w:ascii="Times New Roman" w:hAnsi="Times New Roman" w:cs="Times New Roman"/>
                <w:bCs/>
                <w:sz w:val="18"/>
                <w:szCs w:val="18"/>
              </w:rPr>
            </w:pPr>
            <w:r w:rsidRPr="004047E3">
              <w:rPr>
                <w:rFonts w:ascii="Times New Roman" w:hAnsi="Times New Roman" w:cs="Times New Roman"/>
                <w:bCs/>
                <w:sz w:val="18"/>
                <w:szCs w:val="18"/>
              </w:rPr>
              <w:t>Araştırma teknikleri tanımı, kapsamı</w:t>
            </w:r>
          </w:p>
        </w:tc>
        <w:tc>
          <w:tcPr>
            <w:tcW w:w="1134" w:type="dxa"/>
          </w:tcPr>
          <w:p w14:paraId="59CB11D6" w14:textId="77777777" w:rsidR="004047E3" w:rsidRPr="00A66ED6" w:rsidRDefault="004047E3" w:rsidP="003F05CD">
            <w:pPr>
              <w:spacing w:before="100" w:beforeAutospacing="1" w:after="100" w:afterAutospacing="1"/>
              <w:jc w:val="both"/>
              <w:rPr>
                <w:rFonts w:ascii="Times New Roman" w:hAnsi="Times New Roman" w:cs="Times New Roman"/>
                <w:bCs/>
                <w:sz w:val="18"/>
                <w:szCs w:val="18"/>
              </w:rPr>
            </w:pPr>
          </w:p>
        </w:tc>
        <w:tc>
          <w:tcPr>
            <w:tcW w:w="708" w:type="dxa"/>
          </w:tcPr>
          <w:p w14:paraId="5E782637" w14:textId="77777777" w:rsidR="004047E3" w:rsidRPr="00A66ED6" w:rsidRDefault="004047E3" w:rsidP="003F05CD">
            <w:pPr>
              <w:spacing w:before="100" w:beforeAutospacing="1" w:after="100" w:afterAutospacing="1"/>
              <w:jc w:val="both"/>
              <w:rPr>
                <w:rFonts w:ascii="Times New Roman" w:hAnsi="Times New Roman" w:cs="Times New Roman"/>
                <w:bCs/>
                <w:sz w:val="18"/>
                <w:szCs w:val="18"/>
              </w:rPr>
            </w:pPr>
          </w:p>
        </w:tc>
        <w:tc>
          <w:tcPr>
            <w:tcW w:w="1696" w:type="dxa"/>
          </w:tcPr>
          <w:p w14:paraId="425F0643" w14:textId="77777777" w:rsidR="004047E3" w:rsidRPr="00A66ED6" w:rsidRDefault="004047E3" w:rsidP="003F05CD">
            <w:pPr>
              <w:spacing w:before="100" w:beforeAutospacing="1" w:after="100" w:afterAutospacing="1"/>
              <w:jc w:val="both"/>
              <w:rPr>
                <w:rFonts w:ascii="Times New Roman" w:hAnsi="Times New Roman" w:cs="Times New Roman"/>
                <w:bCs/>
                <w:sz w:val="18"/>
                <w:szCs w:val="18"/>
              </w:rPr>
            </w:pPr>
          </w:p>
        </w:tc>
      </w:tr>
      <w:tr w:rsidR="004047E3" w:rsidRPr="00A66ED6" w14:paraId="1528517D" w14:textId="77777777" w:rsidTr="001D74EA">
        <w:trPr>
          <w:trHeight w:hRule="exact" w:val="284"/>
        </w:trPr>
        <w:tc>
          <w:tcPr>
            <w:tcW w:w="605" w:type="dxa"/>
          </w:tcPr>
          <w:p w14:paraId="18CA236B" w14:textId="77777777" w:rsidR="004047E3" w:rsidRPr="00A66ED6" w:rsidRDefault="004047E3" w:rsidP="003F05CD">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2</w:t>
            </w:r>
          </w:p>
        </w:tc>
        <w:tc>
          <w:tcPr>
            <w:tcW w:w="4919" w:type="dxa"/>
            <w:gridSpan w:val="2"/>
          </w:tcPr>
          <w:p w14:paraId="1DBD7081" w14:textId="586752E1" w:rsidR="004047E3" w:rsidRPr="00A66ED6" w:rsidRDefault="004047E3" w:rsidP="003F05CD">
            <w:pPr>
              <w:spacing w:before="100" w:beforeAutospacing="1" w:after="100" w:afterAutospacing="1"/>
              <w:jc w:val="both"/>
              <w:rPr>
                <w:rFonts w:ascii="Times New Roman" w:hAnsi="Times New Roman" w:cs="Times New Roman"/>
                <w:bCs/>
                <w:sz w:val="18"/>
                <w:szCs w:val="18"/>
              </w:rPr>
            </w:pPr>
            <w:r w:rsidRPr="004047E3">
              <w:rPr>
                <w:rFonts w:ascii="Times New Roman" w:hAnsi="Times New Roman" w:cs="Times New Roman"/>
                <w:bCs/>
                <w:sz w:val="18"/>
                <w:szCs w:val="18"/>
              </w:rPr>
              <w:t>Temel araştırmalar, uygulamalı araştırmalar</w:t>
            </w:r>
          </w:p>
        </w:tc>
        <w:tc>
          <w:tcPr>
            <w:tcW w:w="1134" w:type="dxa"/>
          </w:tcPr>
          <w:p w14:paraId="0791B3EC" w14:textId="77777777" w:rsidR="004047E3" w:rsidRPr="00A66ED6" w:rsidRDefault="004047E3" w:rsidP="003F05CD">
            <w:pPr>
              <w:spacing w:before="100" w:beforeAutospacing="1" w:after="100" w:afterAutospacing="1"/>
              <w:jc w:val="both"/>
              <w:rPr>
                <w:rFonts w:ascii="Times New Roman" w:hAnsi="Times New Roman" w:cs="Times New Roman"/>
                <w:bCs/>
                <w:sz w:val="18"/>
                <w:szCs w:val="18"/>
              </w:rPr>
            </w:pPr>
          </w:p>
        </w:tc>
        <w:tc>
          <w:tcPr>
            <w:tcW w:w="708" w:type="dxa"/>
          </w:tcPr>
          <w:p w14:paraId="7BB01AE7" w14:textId="77777777" w:rsidR="004047E3" w:rsidRPr="00A66ED6" w:rsidRDefault="004047E3" w:rsidP="003F05CD">
            <w:pPr>
              <w:spacing w:before="100" w:beforeAutospacing="1" w:after="100" w:afterAutospacing="1"/>
              <w:jc w:val="both"/>
              <w:rPr>
                <w:rFonts w:ascii="Times New Roman" w:hAnsi="Times New Roman" w:cs="Times New Roman"/>
                <w:bCs/>
                <w:sz w:val="18"/>
                <w:szCs w:val="18"/>
              </w:rPr>
            </w:pPr>
          </w:p>
        </w:tc>
        <w:tc>
          <w:tcPr>
            <w:tcW w:w="1696" w:type="dxa"/>
          </w:tcPr>
          <w:p w14:paraId="2E051CA2" w14:textId="77777777" w:rsidR="004047E3" w:rsidRPr="00A66ED6" w:rsidRDefault="004047E3" w:rsidP="003F05CD">
            <w:pPr>
              <w:spacing w:before="100" w:beforeAutospacing="1" w:after="100" w:afterAutospacing="1"/>
              <w:jc w:val="both"/>
              <w:rPr>
                <w:rFonts w:ascii="Times New Roman" w:hAnsi="Times New Roman" w:cs="Times New Roman"/>
                <w:bCs/>
                <w:sz w:val="18"/>
                <w:szCs w:val="18"/>
              </w:rPr>
            </w:pPr>
          </w:p>
        </w:tc>
      </w:tr>
      <w:tr w:rsidR="004047E3" w:rsidRPr="00A66ED6" w14:paraId="24375F6B" w14:textId="77777777" w:rsidTr="001D74EA">
        <w:trPr>
          <w:trHeight w:hRule="exact" w:val="284"/>
        </w:trPr>
        <w:tc>
          <w:tcPr>
            <w:tcW w:w="605" w:type="dxa"/>
          </w:tcPr>
          <w:p w14:paraId="46CAEBB2" w14:textId="77777777" w:rsidR="004047E3" w:rsidRPr="00A66ED6" w:rsidRDefault="004047E3" w:rsidP="003F05CD">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3</w:t>
            </w:r>
          </w:p>
        </w:tc>
        <w:tc>
          <w:tcPr>
            <w:tcW w:w="4919" w:type="dxa"/>
            <w:gridSpan w:val="2"/>
          </w:tcPr>
          <w:p w14:paraId="71C0E9D9" w14:textId="5E2BE2ED" w:rsidR="004047E3" w:rsidRPr="00A66ED6" w:rsidRDefault="004047E3" w:rsidP="004047E3">
            <w:pPr>
              <w:tabs>
                <w:tab w:val="left" w:pos="1008"/>
              </w:tabs>
              <w:spacing w:before="100" w:beforeAutospacing="1" w:after="100" w:afterAutospacing="1"/>
              <w:jc w:val="both"/>
              <w:rPr>
                <w:rFonts w:ascii="Times New Roman" w:hAnsi="Times New Roman" w:cs="Times New Roman"/>
                <w:bCs/>
                <w:sz w:val="18"/>
                <w:szCs w:val="18"/>
              </w:rPr>
            </w:pPr>
            <w:r w:rsidRPr="004047E3">
              <w:rPr>
                <w:rFonts w:ascii="Times New Roman" w:hAnsi="Times New Roman" w:cs="Times New Roman"/>
                <w:bCs/>
                <w:sz w:val="18"/>
                <w:szCs w:val="18"/>
              </w:rPr>
              <w:t>Laboratuvar araştırmaları ve doğal araştırmalar</w:t>
            </w:r>
          </w:p>
        </w:tc>
        <w:tc>
          <w:tcPr>
            <w:tcW w:w="1134" w:type="dxa"/>
          </w:tcPr>
          <w:p w14:paraId="10D8100A" w14:textId="77777777" w:rsidR="004047E3" w:rsidRPr="00A66ED6" w:rsidRDefault="004047E3" w:rsidP="003F05CD">
            <w:pPr>
              <w:spacing w:before="100" w:beforeAutospacing="1" w:after="100" w:afterAutospacing="1"/>
              <w:jc w:val="both"/>
              <w:rPr>
                <w:rFonts w:ascii="Times New Roman" w:hAnsi="Times New Roman" w:cs="Times New Roman"/>
                <w:bCs/>
                <w:sz w:val="18"/>
                <w:szCs w:val="18"/>
              </w:rPr>
            </w:pPr>
          </w:p>
        </w:tc>
        <w:tc>
          <w:tcPr>
            <w:tcW w:w="708" w:type="dxa"/>
          </w:tcPr>
          <w:p w14:paraId="4BEBF9D1" w14:textId="77777777" w:rsidR="004047E3" w:rsidRPr="00A66ED6" w:rsidRDefault="004047E3" w:rsidP="003F05CD">
            <w:pPr>
              <w:spacing w:before="100" w:beforeAutospacing="1" w:after="100" w:afterAutospacing="1"/>
              <w:jc w:val="both"/>
              <w:rPr>
                <w:rFonts w:ascii="Times New Roman" w:hAnsi="Times New Roman" w:cs="Times New Roman"/>
                <w:bCs/>
                <w:sz w:val="18"/>
                <w:szCs w:val="18"/>
              </w:rPr>
            </w:pPr>
          </w:p>
        </w:tc>
        <w:tc>
          <w:tcPr>
            <w:tcW w:w="1696" w:type="dxa"/>
          </w:tcPr>
          <w:p w14:paraId="36DBAAE2" w14:textId="77777777" w:rsidR="004047E3" w:rsidRPr="00A66ED6" w:rsidRDefault="004047E3" w:rsidP="003F05CD">
            <w:pPr>
              <w:spacing w:before="100" w:beforeAutospacing="1" w:after="100" w:afterAutospacing="1"/>
              <w:jc w:val="both"/>
              <w:rPr>
                <w:rFonts w:ascii="Times New Roman" w:hAnsi="Times New Roman" w:cs="Times New Roman"/>
                <w:bCs/>
                <w:sz w:val="18"/>
                <w:szCs w:val="18"/>
              </w:rPr>
            </w:pPr>
          </w:p>
        </w:tc>
      </w:tr>
      <w:tr w:rsidR="004047E3" w:rsidRPr="00A66ED6" w14:paraId="6D67C432" w14:textId="77777777" w:rsidTr="001D74EA">
        <w:trPr>
          <w:trHeight w:hRule="exact" w:val="284"/>
        </w:trPr>
        <w:tc>
          <w:tcPr>
            <w:tcW w:w="605" w:type="dxa"/>
          </w:tcPr>
          <w:p w14:paraId="7B545200" w14:textId="77777777" w:rsidR="004047E3" w:rsidRPr="00A66ED6" w:rsidRDefault="004047E3" w:rsidP="003F05CD">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4</w:t>
            </w:r>
          </w:p>
        </w:tc>
        <w:tc>
          <w:tcPr>
            <w:tcW w:w="4919" w:type="dxa"/>
            <w:gridSpan w:val="2"/>
          </w:tcPr>
          <w:p w14:paraId="6CDACACD" w14:textId="2EB1D1A6" w:rsidR="004047E3" w:rsidRPr="00A66ED6" w:rsidRDefault="004047E3" w:rsidP="003F05CD">
            <w:pPr>
              <w:spacing w:before="100" w:beforeAutospacing="1" w:after="100" w:afterAutospacing="1"/>
              <w:jc w:val="both"/>
              <w:rPr>
                <w:rFonts w:ascii="Times New Roman" w:hAnsi="Times New Roman" w:cs="Times New Roman"/>
                <w:bCs/>
                <w:sz w:val="18"/>
                <w:szCs w:val="18"/>
              </w:rPr>
            </w:pPr>
            <w:r w:rsidRPr="004047E3">
              <w:rPr>
                <w:rFonts w:ascii="Times New Roman" w:hAnsi="Times New Roman" w:cs="Times New Roman"/>
                <w:bCs/>
                <w:sz w:val="18"/>
                <w:szCs w:val="18"/>
              </w:rPr>
              <w:t>Nedensellik araştırmaları</w:t>
            </w:r>
          </w:p>
        </w:tc>
        <w:tc>
          <w:tcPr>
            <w:tcW w:w="1134" w:type="dxa"/>
          </w:tcPr>
          <w:p w14:paraId="20A2FD9B" w14:textId="77777777" w:rsidR="004047E3" w:rsidRPr="00A66ED6" w:rsidRDefault="004047E3" w:rsidP="003F05CD">
            <w:pPr>
              <w:spacing w:before="100" w:beforeAutospacing="1" w:after="100" w:afterAutospacing="1"/>
              <w:jc w:val="both"/>
              <w:rPr>
                <w:rFonts w:ascii="Times New Roman" w:hAnsi="Times New Roman" w:cs="Times New Roman"/>
                <w:bCs/>
                <w:sz w:val="18"/>
                <w:szCs w:val="18"/>
              </w:rPr>
            </w:pPr>
          </w:p>
        </w:tc>
        <w:tc>
          <w:tcPr>
            <w:tcW w:w="708" w:type="dxa"/>
          </w:tcPr>
          <w:p w14:paraId="27E7E2C6" w14:textId="77777777" w:rsidR="004047E3" w:rsidRPr="00A66ED6" w:rsidRDefault="004047E3" w:rsidP="003F05CD">
            <w:pPr>
              <w:spacing w:before="100" w:beforeAutospacing="1" w:after="100" w:afterAutospacing="1"/>
              <w:jc w:val="both"/>
              <w:rPr>
                <w:rFonts w:ascii="Times New Roman" w:hAnsi="Times New Roman" w:cs="Times New Roman"/>
                <w:bCs/>
                <w:sz w:val="18"/>
                <w:szCs w:val="18"/>
              </w:rPr>
            </w:pPr>
          </w:p>
        </w:tc>
        <w:tc>
          <w:tcPr>
            <w:tcW w:w="1696" w:type="dxa"/>
          </w:tcPr>
          <w:p w14:paraId="05F39A01" w14:textId="77777777" w:rsidR="004047E3" w:rsidRPr="00A66ED6" w:rsidRDefault="004047E3" w:rsidP="003F05CD">
            <w:pPr>
              <w:spacing w:before="100" w:beforeAutospacing="1" w:after="100" w:afterAutospacing="1"/>
              <w:jc w:val="both"/>
              <w:rPr>
                <w:rFonts w:ascii="Times New Roman" w:hAnsi="Times New Roman" w:cs="Times New Roman"/>
                <w:bCs/>
                <w:sz w:val="18"/>
                <w:szCs w:val="18"/>
              </w:rPr>
            </w:pPr>
          </w:p>
        </w:tc>
      </w:tr>
      <w:tr w:rsidR="004047E3" w:rsidRPr="00A66ED6" w14:paraId="6103107C" w14:textId="77777777" w:rsidTr="001D74EA">
        <w:trPr>
          <w:trHeight w:hRule="exact" w:val="284"/>
        </w:trPr>
        <w:tc>
          <w:tcPr>
            <w:tcW w:w="605" w:type="dxa"/>
          </w:tcPr>
          <w:p w14:paraId="40DE95F8" w14:textId="77777777" w:rsidR="004047E3" w:rsidRPr="00A66ED6" w:rsidRDefault="004047E3" w:rsidP="003F05CD">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5</w:t>
            </w:r>
          </w:p>
        </w:tc>
        <w:tc>
          <w:tcPr>
            <w:tcW w:w="4919" w:type="dxa"/>
            <w:gridSpan w:val="2"/>
          </w:tcPr>
          <w:p w14:paraId="362C22D6" w14:textId="3B503487" w:rsidR="004047E3" w:rsidRPr="00A66ED6" w:rsidRDefault="003F34EC" w:rsidP="003F05CD">
            <w:pPr>
              <w:spacing w:before="100" w:beforeAutospacing="1" w:after="100" w:afterAutospacing="1"/>
              <w:jc w:val="both"/>
              <w:rPr>
                <w:rFonts w:ascii="Times New Roman" w:hAnsi="Times New Roman" w:cs="Times New Roman"/>
                <w:bCs/>
                <w:sz w:val="18"/>
                <w:szCs w:val="18"/>
              </w:rPr>
            </w:pPr>
            <w:r w:rsidRPr="003F34EC">
              <w:rPr>
                <w:rFonts w:ascii="Times New Roman" w:hAnsi="Times New Roman" w:cs="Times New Roman"/>
                <w:bCs/>
                <w:sz w:val="18"/>
                <w:szCs w:val="18"/>
              </w:rPr>
              <w:t>Veri toplama teknikleri</w:t>
            </w:r>
          </w:p>
        </w:tc>
        <w:tc>
          <w:tcPr>
            <w:tcW w:w="1134" w:type="dxa"/>
          </w:tcPr>
          <w:p w14:paraId="56413A1E" w14:textId="77777777" w:rsidR="004047E3" w:rsidRPr="00A66ED6" w:rsidRDefault="004047E3" w:rsidP="003F05CD">
            <w:pPr>
              <w:spacing w:before="100" w:beforeAutospacing="1" w:after="100" w:afterAutospacing="1"/>
              <w:jc w:val="both"/>
              <w:rPr>
                <w:rFonts w:ascii="Times New Roman" w:hAnsi="Times New Roman" w:cs="Times New Roman"/>
                <w:bCs/>
                <w:sz w:val="18"/>
                <w:szCs w:val="18"/>
              </w:rPr>
            </w:pPr>
          </w:p>
        </w:tc>
        <w:tc>
          <w:tcPr>
            <w:tcW w:w="708" w:type="dxa"/>
          </w:tcPr>
          <w:p w14:paraId="1F5F6A97" w14:textId="77777777" w:rsidR="004047E3" w:rsidRPr="00A66ED6" w:rsidRDefault="004047E3" w:rsidP="003F05CD">
            <w:pPr>
              <w:spacing w:before="100" w:beforeAutospacing="1" w:after="100" w:afterAutospacing="1"/>
              <w:jc w:val="both"/>
              <w:rPr>
                <w:rFonts w:ascii="Times New Roman" w:hAnsi="Times New Roman" w:cs="Times New Roman"/>
                <w:bCs/>
                <w:sz w:val="18"/>
                <w:szCs w:val="18"/>
              </w:rPr>
            </w:pPr>
          </w:p>
        </w:tc>
        <w:tc>
          <w:tcPr>
            <w:tcW w:w="1696" w:type="dxa"/>
          </w:tcPr>
          <w:p w14:paraId="2A88E698" w14:textId="77777777" w:rsidR="004047E3" w:rsidRPr="00A66ED6" w:rsidRDefault="004047E3" w:rsidP="003F05CD">
            <w:pPr>
              <w:spacing w:before="100" w:beforeAutospacing="1" w:after="100" w:afterAutospacing="1"/>
              <w:jc w:val="both"/>
              <w:rPr>
                <w:rFonts w:ascii="Times New Roman" w:hAnsi="Times New Roman" w:cs="Times New Roman"/>
                <w:bCs/>
                <w:sz w:val="18"/>
                <w:szCs w:val="18"/>
              </w:rPr>
            </w:pPr>
          </w:p>
        </w:tc>
      </w:tr>
      <w:tr w:rsidR="004047E3" w:rsidRPr="00A66ED6" w14:paraId="7C8A09FC" w14:textId="77777777" w:rsidTr="001D74EA">
        <w:trPr>
          <w:trHeight w:hRule="exact" w:val="284"/>
        </w:trPr>
        <w:tc>
          <w:tcPr>
            <w:tcW w:w="605" w:type="dxa"/>
          </w:tcPr>
          <w:p w14:paraId="4D9C58E3" w14:textId="77777777" w:rsidR="004047E3" w:rsidRPr="00A66ED6" w:rsidRDefault="004047E3" w:rsidP="003F05CD">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6</w:t>
            </w:r>
          </w:p>
        </w:tc>
        <w:tc>
          <w:tcPr>
            <w:tcW w:w="4919" w:type="dxa"/>
            <w:gridSpan w:val="2"/>
          </w:tcPr>
          <w:p w14:paraId="020ACF44" w14:textId="2B03FA00" w:rsidR="004047E3" w:rsidRPr="00A66ED6" w:rsidRDefault="003F34EC" w:rsidP="003F05CD">
            <w:pPr>
              <w:spacing w:before="100" w:beforeAutospacing="1" w:after="100" w:afterAutospacing="1"/>
              <w:jc w:val="both"/>
              <w:rPr>
                <w:rFonts w:ascii="Times New Roman" w:hAnsi="Times New Roman" w:cs="Times New Roman"/>
                <w:bCs/>
                <w:sz w:val="18"/>
                <w:szCs w:val="18"/>
              </w:rPr>
            </w:pPr>
            <w:r w:rsidRPr="003F34EC">
              <w:rPr>
                <w:rFonts w:ascii="Times New Roman" w:hAnsi="Times New Roman" w:cs="Times New Roman"/>
                <w:bCs/>
                <w:sz w:val="18"/>
                <w:szCs w:val="18"/>
              </w:rPr>
              <w:t>Bilimsel araştırma yapma teknikleri, konu seçme</w:t>
            </w:r>
          </w:p>
        </w:tc>
        <w:tc>
          <w:tcPr>
            <w:tcW w:w="1134" w:type="dxa"/>
          </w:tcPr>
          <w:p w14:paraId="73BE0C29" w14:textId="77777777" w:rsidR="004047E3" w:rsidRPr="00A66ED6" w:rsidRDefault="004047E3" w:rsidP="003F05CD">
            <w:pPr>
              <w:spacing w:before="100" w:beforeAutospacing="1" w:after="100" w:afterAutospacing="1"/>
              <w:jc w:val="both"/>
              <w:rPr>
                <w:rFonts w:ascii="Times New Roman" w:hAnsi="Times New Roman" w:cs="Times New Roman"/>
                <w:bCs/>
                <w:sz w:val="18"/>
                <w:szCs w:val="18"/>
              </w:rPr>
            </w:pPr>
          </w:p>
        </w:tc>
        <w:tc>
          <w:tcPr>
            <w:tcW w:w="708" w:type="dxa"/>
          </w:tcPr>
          <w:p w14:paraId="5CE58465" w14:textId="77777777" w:rsidR="004047E3" w:rsidRPr="00A66ED6" w:rsidRDefault="004047E3" w:rsidP="003F05CD">
            <w:pPr>
              <w:spacing w:before="100" w:beforeAutospacing="1" w:after="100" w:afterAutospacing="1"/>
              <w:jc w:val="both"/>
              <w:rPr>
                <w:rFonts w:ascii="Times New Roman" w:hAnsi="Times New Roman" w:cs="Times New Roman"/>
                <w:bCs/>
                <w:sz w:val="18"/>
                <w:szCs w:val="18"/>
              </w:rPr>
            </w:pPr>
          </w:p>
        </w:tc>
        <w:tc>
          <w:tcPr>
            <w:tcW w:w="1696" w:type="dxa"/>
          </w:tcPr>
          <w:p w14:paraId="6C14FF10" w14:textId="77777777" w:rsidR="004047E3" w:rsidRPr="00A66ED6" w:rsidRDefault="004047E3" w:rsidP="003F05CD">
            <w:pPr>
              <w:spacing w:before="100" w:beforeAutospacing="1" w:after="100" w:afterAutospacing="1"/>
              <w:jc w:val="both"/>
              <w:rPr>
                <w:rFonts w:ascii="Times New Roman" w:hAnsi="Times New Roman" w:cs="Times New Roman"/>
                <w:bCs/>
                <w:sz w:val="18"/>
                <w:szCs w:val="18"/>
              </w:rPr>
            </w:pPr>
          </w:p>
        </w:tc>
      </w:tr>
      <w:tr w:rsidR="004047E3" w:rsidRPr="00A66ED6" w14:paraId="7EF096CA" w14:textId="77777777" w:rsidTr="001D74EA">
        <w:trPr>
          <w:trHeight w:hRule="exact" w:val="284"/>
        </w:trPr>
        <w:tc>
          <w:tcPr>
            <w:tcW w:w="605" w:type="dxa"/>
          </w:tcPr>
          <w:p w14:paraId="56AE0E71" w14:textId="77777777" w:rsidR="004047E3" w:rsidRPr="00A66ED6" w:rsidRDefault="004047E3" w:rsidP="003F05CD">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7</w:t>
            </w:r>
          </w:p>
        </w:tc>
        <w:tc>
          <w:tcPr>
            <w:tcW w:w="4919" w:type="dxa"/>
            <w:gridSpan w:val="2"/>
          </w:tcPr>
          <w:p w14:paraId="6E6CF5AA" w14:textId="21DAFD05" w:rsidR="004047E3" w:rsidRPr="00A66ED6" w:rsidRDefault="003F34EC" w:rsidP="003F05CD">
            <w:pPr>
              <w:spacing w:before="100" w:beforeAutospacing="1" w:after="100" w:afterAutospacing="1"/>
              <w:jc w:val="both"/>
              <w:rPr>
                <w:rFonts w:ascii="Times New Roman" w:hAnsi="Times New Roman" w:cs="Times New Roman"/>
                <w:bCs/>
                <w:sz w:val="18"/>
                <w:szCs w:val="18"/>
              </w:rPr>
            </w:pPr>
            <w:r w:rsidRPr="003F34EC">
              <w:rPr>
                <w:rFonts w:ascii="Times New Roman" w:hAnsi="Times New Roman" w:cs="Times New Roman"/>
                <w:bCs/>
                <w:sz w:val="18"/>
                <w:szCs w:val="18"/>
              </w:rPr>
              <w:t>Konuyu sınırlandırma, hipotez kurma</w:t>
            </w:r>
          </w:p>
        </w:tc>
        <w:tc>
          <w:tcPr>
            <w:tcW w:w="1134" w:type="dxa"/>
          </w:tcPr>
          <w:p w14:paraId="65197B2F" w14:textId="77777777" w:rsidR="004047E3" w:rsidRPr="00A66ED6" w:rsidRDefault="004047E3" w:rsidP="003F05CD">
            <w:pPr>
              <w:spacing w:before="100" w:beforeAutospacing="1" w:after="100" w:afterAutospacing="1"/>
              <w:jc w:val="both"/>
              <w:rPr>
                <w:rFonts w:ascii="Times New Roman" w:hAnsi="Times New Roman" w:cs="Times New Roman"/>
                <w:bCs/>
                <w:sz w:val="18"/>
                <w:szCs w:val="18"/>
              </w:rPr>
            </w:pPr>
          </w:p>
        </w:tc>
        <w:tc>
          <w:tcPr>
            <w:tcW w:w="708" w:type="dxa"/>
          </w:tcPr>
          <w:p w14:paraId="1D97A0CE" w14:textId="77777777" w:rsidR="004047E3" w:rsidRPr="00A66ED6" w:rsidRDefault="004047E3" w:rsidP="003F05CD">
            <w:pPr>
              <w:spacing w:before="100" w:beforeAutospacing="1" w:after="100" w:afterAutospacing="1"/>
              <w:jc w:val="both"/>
              <w:rPr>
                <w:rFonts w:ascii="Times New Roman" w:hAnsi="Times New Roman" w:cs="Times New Roman"/>
                <w:bCs/>
                <w:sz w:val="18"/>
                <w:szCs w:val="18"/>
              </w:rPr>
            </w:pPr>
          </w:p>
        </w:tc>
        <w:tc>
          <w:tcPr>
            <w:tcW w:w="1696" w:type="dxa"/>
          </w:tcPr>
          <w:p w14:paraId="5D00B36F" w14:textId="77777777" w:rsidR="004047E3" w:rsidRPr="00A66ED6" w:rsidRDefault="004047E3" w:rsidP="003F05CD">
            <w:pPr>
              <w:spacing w:before="100" w:beforeAutospacing="1" w:after="100" w:afterAutospacing="1"/>
              <w:jc w:val="both"/>
              <w:rPr>
                <w:rFonts w:ascii="Times New Roman" w:hAnsi="Times New Roman" w:cs="Times New Roman"/>
                <w:bCs/>
                <w:sz w:val="18"/>
                <w:szCs w:val="18"/>
              </w:rPr>
            </w:pPr>
          </w:p>
        </w:tc>
      </w:tr>
      <w:tr w:rsidR="004047E3" w:rsidRPr="00A66ED6" w14:paraId="133CF005" w14:textId="77777777" w:rsidTr="001D74EA">
        <w:trPr>
          <w:trHeight w:hRule="exact" w:val="284"/>
        </w:trPr>
        <w:tc>
          <w:tcPr>
            <w:tcW w:w="605" w:type="dxa"/>
          </w:tcPr>
          <w:p w14:paraId="6ED5D20B" w14:textId="77777777" w:rsidR="004047E3" w:rsidRPr="00A66ED6" w:rsidRDefault="004047E3" w:rsidP="003F05CD">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8</w:t>
            </w:r>
          </w:p>
        </w:tc>
        <w:tc>
          <w:tcPr>
            <w:tcW w:w="4919" w:type="dxa"/>
            <w:gridSpan w:val="2"/>
          </w:tcPr>
          <w:p w14:paraId="1BE7EA35" w14:textId="3C99CEDA" w:rsidR="004047E3" w:rsidRPr="00A66ED6" w:rsidRDefault="003F34EC" w:rsidP="003F05CD">
            <w:pPr>
              <w:spacing w:before="100" w:beforeAutospacing="1" w:after="100" w:afterAutospacing="1"/>
              <w:jc w:val="both"/>
              <w:rPr>
                <w:rFonts w:ascii="Times New Roman" w:hAnsi="Times New Roman" w:cs="Times New Roman"/>
                <w:bCs/>
                <w:sz w:val="18"/>
                <w:szCs w:val="18"/>
              </w:rPr>
            </w:pPr>
            <w:r w:rsidRPr="003F34EC">
              <w:rPr>
                <w:rFonts w:ascii="Times New Roman" w:hAnsi="Times New Roman" w:cs="Times New Roman"/>
                <w:bCs/>
                <w:sz w:val="18"/>
                <w:szCs w:val="18"/>
              </w:rPr>
              <w:t>Geçici plan hazırlama</w:t>
            </w:r>
          </w:p>
        </w:tc>
        <w:tc>
          <w:tcPr>
            <w:tcW w:w="1134" w:type="dxa"/>
          </w:tcPr>
          <w:p w14:paraId="2B10B09F" w14:textId="77777777" w:rsidR="004047E3" w:rsidRPr="00A66ED6" w:rsidRDefault="004047E3" w:rsidP="003F05CD">
            <w:pPr>
              <w:spacing w:before="100" w:beforeAutospacing="1" w:after="100" w:afterAutospacing="1"/>
              <w:jc w:val="both"/>
              <w:rPr>
                <w:rFonts w:ascii="Times New Roman" w:hAnsi="Times New Roman" w:cs="Times New Roman"/>
                <w:bCs/>
                <w:sz w:val="18"/>
                <w:szCs w:val="18"/>
              </w:rPr>
            </w:pPr>
          </w:p>
        </w:tc>
        <w:tc>
          <w:tcPr>
            <w:tcW w:w="708" w:type="dxa"/>
          </w:tcPr>
          <w:p w14:paraId="3A549489" w14:textId="77777777" w:rsidR="004047E3" w:rsidRPr="00A66ED6" w:rsidRDefault="004047E3" w:rsidP="003F05CD">
            <w:pPr>
              <w:spacing w:before="100" w:beforeAutospacing="1" w:after="100" w:afterAutospacing="1"/>
              <w:jc w:val="both"/>
              <w:rPr>
                <w:rFonts w:ascii="Times New Roman" w:hAnsi="Times New Roman" w:cs="Times New Roman"/>
                <w:bCs/>
                <w:sz w:val="18"/>
                <w:szCs w:val="18"/>
              </w:rPr>
            </w:pPr>
          </w:p>
        </w:tc>
        <w:tc>
          <w:tcPr>
            <w:tcW w:w="1696" w:type="dxa"/>
          </w:tcPr>
          <w:p w14:paraId="59D31E44" w14:textId="77777777" w:rsidR="004047E3" w:rsidRPr="00A66ED6" w:rsidRDefault="004047E3" w:rsidP="003F05CD">
            <w:pPr>
              <w:spacing w:before="100" w:beforeAutospacing="1" w:after="100" w:afterAutospacing="1"/>
              <w:jc w:val="both"/>
              <w:rPr>
                <w:rFonts w:ascii="Times New Roman" w:hAnsi="Times New Roman" w:cs="Times New Roman"/>
                <w:bCs/>
                <w:sz w:val="18"/>
                <w:szCs w:val="18"/>
              </w:rPr>
            </w:pPr>
          </w:p>
        </w:tc>
      </w:tr>
      <w:tr w:rsidR="004047E3" w:rsidRPr="00A66ED6" w14:paraId="6EDD4BBB" w14:textId="77777777" w:rsidTr="001D74EA">
        <w:trPr>
          <w:trHeight w:hRule="exact" w:val="284"/>
        </w:trPr>
        <w:tc>
          <w:tcPr>
            <w:tcW w:w="605" w:type="dxa"/>
          </w:tcPr>
          <w:p w14:paraId="23D0B713" w14:textId="77777777" w:rsidR="004047E3" w:rsidRPr="00A66ED6" w:rsidRDefault="004047E3" w:rsidP="003F05CD">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9</w:t>
            </w:r>
          </w:p>
        </w:tc>
        <w:tc>
          <w:tcPr>
            <w:tcW w:w="4919" w:type="dxa"/>
            <w:gridSpan w:val="2"/>
          </w:tcPr>
          <w:p w14:paraId="190C23C7" w14:textId="6DA4F7E7" w:rsidR="004047E3" w:rsidRPr="00A66ED6" w:rsidRDefault="003F34EC" w:rsidP="003F05CD">
            <w:pPr>
              <w:spacing w:before="100" w:beforeAutospacing="1" w:after="100" w:afterAutospacing="1"/>
              <w:jc w:val="both"/>
              <w:rPr>
                <w:rFonts w:ascii="Times New Roman" w:hAnsi="Times New Roman" w:cs="Times New Roman"/>
                <w:bCs/>
                <w:sz w:val="18"/>
                <w:szCs w:val="18"/>
              </w:rPr>
            </w:pPr>
            <w:r w:rsidRPr="003F34EC">
              <w:rPr>
                <w:rFonts w:ascii="Times New Roman" w:hAnsi="Times New Roman" w:cs="Times New Roman"/>
                <w:bCs/>
                <w:sz w:val="18"/>
                <w:szCs w:val="18"/>
              </w:rPr>
              <w:t>Kaynak toplama</w:t>
            </w:r>
          </w:p>
        </w:tc>
        <w:tc>
          <w:tcPr>
            <w:tcW w:w="1134" w:type="dxa"/>
          </w:tcPr>
          <w:p w14:paraId="01C554E6" w14:textId="77777777" w:rsidR="004047E3" w:rsidRPr="00A66ED6" w:rsidRDefault="004047E3" w:rsidP="003F05CD">
            <w:pPr>
              <w:spacing w:before="100" w:beforeAutospacing="1" w:after="100" w:afterAutospacing="1"/>
              <w:jc w:val="both"/>
              <w:rPr>
                <w:rFonts w:ascii="Times New Roman" w:hAnsi="Times New Roman" w:cs="Times New Roman"/>
                <w:bCs/>
                <w:sz w:val="18"/>
                <w:szCs w:val="18"/>
              </w:rPr>
            </w:pPr>
          </w:p>
        </w:tc>
        <w:tc>
          <w:tcPr>
            <w:tcW w:w="708" w:type="dxa"/>
          </w:tcPr>
          <w:p w14:paraId="0A56B999" w14:textId="77777777" w:rsidR="004047E3" w:rsidRPr="00A66ED6" w:rsidRDefault="004047E3" w:rsidP="003F05CD">
            <w:pPr>
              <w:spacing w:before="100" w:beforeAutospacing="1" w:after="100" w:afterAutospacing="1"/>
              <w:jc w:val="both"/>
              <w:rPr>
                <w:rFonts w:ascii="Times New Roman" w:hAnsi="Times New Roman" w:cs="Times New Roman"/>
                <w:bCs/>
                <w:sz w:val="18"/>
                <w:szCs w:val="18"/>
              </w:rPr>
            </w:pPr>
          </w:p>
        </w:tc>
        <w:tc>
          <w:tcPr>
            <w:tcW w:w="1696" w:type="dxa"/>
          </w:tcPr>
          <w:p w14:paraId="3C1AE559" w14:textId="77777777" w:rsidR="004047E3" w:rsidRPr="00A66ED6" w:rsidRDefault="004047E3" w:rsidP="003F05CD">
            <w:pPr>
              <w:spacing w:before="100" w:beforeAutospacing="1" w:after="100" w:afterAutospacing="1"/>
              <w:jc w:val="both"/>
              <w:rPr>
                <w:rFonts w:ascii="Times New Roman" w:hAnsi="Times New Roman" w:cs="Times New Roman"/>
                <w:bCs/>
                <w:sz w:val="18"/>
                <w:szCs w:val="18"/>
              </w:rPr>
            </w:pPr>
          </w:p>
        </w:tc>
      </w:tr>
      <w:tr w:rsidR="004047E3" w:rsidRPr="00A66ED6" w14:paraId="7B195BE8" w14:textId="77777777" w:rsidTr="001D74EA">
        <w:trPr>
          <w:trHeight w:hRule="exact" w:val="284"/>
        </w:trPr>
        <w:tc>
          <w:tcPr>
            <w:tcW w:w="605" w:type="dxa"/>
          </w:tcPr>
          <w:p w14:paraId="3AAF2FA2" w14:textId="77777777" w:rsidR="004047E3" w:rsidRPr="00A66ED6" w:rsidRDefault="004047E3" w:rsidP="003F05CD">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lastRenderedPageBreak/>
              <w:t>10</w:t>
            </w:r>
          </w:p>
        </w:tc>
        <w:tc>
          <w:tcPr>
            <w:tcW w:w="4919" w:type="dxa"/>
            <w:gridSpan w:val="2"/>
          </w:tcPr>
          <w:p w14:paraId="6DC32680" w14:textId="791F0EF0" w:rsidR="004047E3" w:rsidRPr="00A66ED6" w:rsidRDefault="003F34EC" w:rsidP="003F34EC">
            <w:pPr>
              <w:spacing w:before="100" w:beforeAutospacing="1" w:after="100" w:afterAutospacing="1"/>
              <w:jc w:val="both"/>
              <w:rPr>
                <w:rFonts w:ascii="Times New Roman" w:hAnsi="Times New Roman" w:cs="Times New Roman"/>
                <w:bCs/>
                <w:sz w:val="18"/>
                <w:szCs w:val="18"/>
              </w:rPr>
            </w:pPr>
            <w:r w:rsidRPr="003F34EC">
              <w:rPr>
                <w:rFonts w:ascii="Times New Roman" w:hAnsi="Times New Roman" w:cs="Times New Roman"/>
                <w:bCs/>
                <w:sz w:val="18"/>
                <w:szCs w:val="18"/>
              </w:rPr>
              <w:t>Tez yazım kılavuzu, ön kısmı, iç kapak</w:t>
            </w:r>
          </w:p>
        </w:tc>
        <w:tc>
          <w:tcPr>
            <w:tcW w:w="1134" w:type="dxa"/>
          </w:tcPr>
          <w:p w14:paraId="72A8F5BB" w14:textId="77777777" w:rsidR="004047E3" w:rsidRPr="00A66ED6" w:rsidRDefault="004047E3" w:rsidP="003F05CD">
            <w:pPr>
              <w:spacing w:before="100" w:beforeAutospacing="1" w:after="100" w:afterAutospacing="1"/>
              <w:jc w:val="both"/>
              <w:rPr>
                <w:rFonts w:ascii="Times New Roman" w:hAnsi="Times New Roman" w:cs="Times New Roman"/>
                <w:bCs/>
                <w:sz w:val="18"/>
                <w:szCs w:val="18"/>
              </w:rPr>
            </w:pPr>
          </w:p>
        </w:tc>
        <w:tc>
          <w:tcPr>
            <w:tcW w:w="708" w:type="dxa"/>
          </w:tcPr>
          <w:p w14:paraId="56E8033D" w14:textId="77777777" w:rsidR="004047E3" w:rsidRPr="00A66ED6" w:rsidRDefault="004047E3" w:rsidP="003F05CD">
            <w:pPr>
              <w:spacing w:before="100" w:beforeAutospacing="1" w:after="100" w:afterAutospacing="1"/>
              <w:jc w:val="both"/>
              <w:rPr>
                <w:rFonts w:ascii="Times New Roman" w:hAnsi="Times New Roman" w:cs="Times New Roman"/>
                <w:bCs/>
                <w:sz w:val="18"/>
                <w:szCs w:val="18"/>
              </w:rPr>
            </w:pPr>
          </w:p>
        </w:tc>
        <w:tc>
          <w:tcPr>
            <w:tcW w:w="1696" w:type="dxa"/>
          </w:tcPr>
          <w:p w14:paraId="1DD12230" w14:textId="77777777" w:rsidR="004047E3" w:rsidRPr="00A66ED6" w:rsidRDefault="004047E3" w:rsidP="003F05CD">
            <w:pPr>
              <w:spacing w:before="100" w:beforeAutospacing="1" w:after="100" w:afterAutospacing="1"/>
              <w:jc w:val="both"/>
              <w:rPr>
                <w:rFonts w:ascii="Times New Roman" w:hAnsi="Times New Roman" w:cs="Times New Roman"/>
                <w:bCs/>
                <w:sz w:val="18"/>
                <w:szCs w:val="18"/>
              </w:rPr>
            </w:pPr>
          </w:p>
        </w:tc>
      </w:tr>
      <w:tr w:rsidR="004047E3" w:rsidRPr="00A66ED6" w14:paraId="72F9A063" w14:textId="77777777" w:rsidTr="001D74EA">
        <w:trPr>
          <w:trHeight w:hRule="exact" w:val="284"/>
        </w:trPr>
        <w:tc>
          <w:tcPr>
            <w:tcW w:w="605" w:type="dxa"/>
          </w:tcPr>
          <w:p w14:paraId="16E7D6A2" w14:textId="77777777" w:rsidR="004047E3" w:rsidRPr="00A66ED6" w:rsidRDefault="004047E3" w:rsidP="003F05CD">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11</w:t>
            </w:r>
          </w:p>
        </w:tc>
        <w:tc>
          <w:tcPr>
            <w:tcW w:w="4919" w:type="dxa"/>
            <w:gridSpan w:val="2"/>
          </w:tcPr>
          <w:p w14:paraId="5721C85C" w14:textId="317ECB8B" w:rsidR="004047E3" w:rsidRPr="00A66ED6" w:rsidRDefault="003F34EC" w:rsidP="003F05CD">
            <w:pPr>
              <w:spacing w:before="100" w:beforeAutospacing="1" w:after="100" w:afterAutospacing="1"/>
              <w:jc w:val="both"/>
              <w:rPr>
                <w:rFonts w:ascii="Times New Roman" w:hAnsi="Times New Roman" w:cs="Times New Roman"/>
                <w:bCs/>
                <w:sz w:val="18"/>
                <w:szCs w:val="18"/>
              </w:rPr>
            </w:pPr>
            <w:r w:rsidRPr="003F34EC">
              <w:rPr>
                <w:rFonts w:ascii="Times New Roman" w:hAnsi="Times New Roman" w:cs="Times New Roman"/>
                <w:bCs/>
                <w:sz w:val="18"/>
                <w:szCs w:val="18"/>
              </w:rPr>
              <w:t>Tez onay sayfası, özet sayfası, önsöz, içindekiler</w:t>
            </w:r>
          </w:p>
        </w:tc>
        <w:tc>
          <w:tcPr>
            <w:tcW w:w="1134" w:type="dxa"/>
          </w:tcPr>
          <w:p w14:paraId="46106483" w14:textId="77777777" w:rsidR="004047E3" w:rsidRPr="00A66ED6" w:rsidRDefault="004047E3" w:rsidP="003F05CD">
            <w:pPr>
              <w:spacing w:before="100" w:beforeAutospacing="1" w:after="100" w:afterAutospacing="1"/>
              <w:jc w:val="both"/>
              <w:rPr>
                <w:rFonts w:ascii="Times New Roman" w:hAnsi="Times New Roman" w:cs="Times New Roman"/>
                <w:bCs/>
                <w:sz w:val="18"/>
                <w:szCs w:val="18"/>
              </w:rPr>
            </w:pPr>
          </w:p>
        </w:tc>
        <w:tc>
          <w:tcPr>
            <w:tcW w:w="708" w:type="dxa"/>
          </w:tcPr>
          <w:p w14:paraId="7DECCF6D" w14:textId="77777777" w:rsidR="004047E3" w:rsidRPr="00A66ED6" w:rsidRDefault="004047E3" w:rsidP="003F05CD">
            <w:pPr>
              <w:spacing w:before="100" w:beforeAutospacing="1" w:after="100" w:afterAutospacing="1"/>
              <w:jc w:val="both"/>
              <w:rPr>
                <w:rFonts w:ascii="Times New Roman" w:hAnsi="Times New Roman" w:cs="Times New Roman"/>
                <w:bCs/>
                <w:sz w:val="18"/>
                <w:szCs w:val="18"/>
              </w:rPr>
            </w:pPr>
          </w:p>
        </w:tc>
        <w:tc>
          <w:tcPr>
            <w:tcW w:w="1696" w:type="dxa"/>
          </w:tcPr>
          <w:p w14:paraId="00DE80A3" w14:textId="77777777" w:rsidR="004047E3" w:rsidRPr="00A66ED6" w:rsidRDefault="004047E3" w:rsidP="003F05CD">
            <w:pPr>
              <w:spacing w:before="100" w:beforeAutospacing="1" w:after="100" w:afterAutospacing="1"/>
              <w:jc w:val="both"/>
              <w:rPr>
                <w:rFonts w:ascii="Times New Roman" w:hAnsi="Times New Roman" w:cs="Times New Roman"/>
                <w:bCs/>
                <w:sz w:val="18"/>
                <w:szCs w:val="18"/>
              </w:rPr>
            </w:pPr>
          </w:p>
        </w:tc>
      </w:tr>
      <w:tr w:rsidR="004047E3" w:rsidRPr="0025700E" w14:paraId="547367F1" w14:textId="77777777" w:rsidTr="003F34EC">
        <w:trPr>
          <w:trHeight w:hRule="exact" w:val="553"/>
        </w:trPr>
        <w:tc>
          <w:tcPr>
            <w:tcW w:w="605" w:type="dxa"/>
          </w:tcPr>
          <w:p w14:paraId="6D8AF87D" w14:textId="77777777" w:rsidR="004047E3" w:rsidRPr="0025700E" w:rsidRDefault="004047E3" w:rsidP="003F05CD">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12</w:t>
            </w:r>
          </w:p>
        </w:tc>
        <w:tc>
          <w:tcPr>
            <w:tcW w:w="4919" w:type="dxa"/>
            <w:gridSpan w:val="2"/>
          </w:tcPr>
          <w:p w14:paraId="076BC8D4" w14:textId="2B8CC490" w:rsidR="004047E3" w:rsidRPr="0025700E" w:rsidRDefault="003F34EC" w:rsidP="003F05CD">
            <w:pPr>
              <w:spacing w:before="100" w:beforeAutospacing="1" w:after="100" w:afterAutospacing="1"/>
              <w:jc w:val="both"/>
              <w:rPr>
                <w:rFonts w:ascii="Times New Roman" w:hAnsi="Times New Roman" w:cs="Times New Roman"/>
                <w:bCs/>
                <w:sz w:val="18"/>
                <w:szCs w:val="18"/>
              </w:rPr>
            </w:pPr>
            <w:r w:rsidRPr="003F34EC">
              <w:rPr>
                <w:rFonts w:ascii="Times New Roman" w:hAnsi="Times New Roman" w:cs="Times New Roman"/>
                <w:bCs/>
                <w:sz w:val="18"/>
                <w:szCs w:val="18"/>
              </w:rPr>
              <w:t>Tablo şekil, resim, fotoğraf, grafik, sembol ve unsurların listeleri, kısaltmalar</w:t>
            </w:r>
          </w:p>
        </w:tc>
        <w:tc>
          <w:tcPr>
            <w:tcW w:w="1134" w:type="dxa"/>
          </w:tcPr>
          <w:p w14:paraId="4D041268" w14:textId="77777777" w:rsidR="004047E3" w:rsidRPr="0025700E" w:rsidRDefault="004047E3" w:rsidP="003F05CD">
            <w:pPr>
              <w:spacing w:before="100" w:beforeAutospacing="1" w:after="100" w:afterAutospacing="1"/>
              <w:jc w:val="both"/>
              <w:rPr>
                <w:rFonts w:ascii="Times New Roman" w:hAnsi="Times New Roman" w:cs="Times New Roman"/>
                <w:bCs/>
                <w:sz w:val="18"/>
                <w:szCs w:val="18"/>
              </w:rPr>
            </w:pPr>
          </w:p>
        </w:tc>
        <w:tc>
          <w:tcPr>
            <w:tcW w:w="708" w:type="dxa"/>
          </w:tcPr>
          <w:p w14:paraId="3042EBC3" w14:textId="77777777" w:rsidR="004047E3" w:rsidRPr="0025700E" w:rsidRDefault="004047E3" w:rsidP="003F05CD">
            <w:pPr>
              <w:spacing w:before="100" w:beforeAutospacing="1" w:after="100" w:afterAutospacing="1"/>
              <w:jc w:val="both"/>
              <w:rPr>
                <w:rFonts w:ascii="Times New Roman" w:hAnsi="Times New Roman" w:cs="Times New Roman"/>
                <w:bCs/>
                <w:sz w:val="18"/>
                <w:szCs w:val="18"/>
              </w:rPr>
            </w:pPr>
          </w:p>
        </w:tc>
        <w:tc>
          <w:tcPr>
            <w:tcW w:w="1696" w:type="dxa"/>
          </w:tcPr>
          <w:p w14:paraId="125B525D" w14:textId="77777777" w:rsidR="004047E3" w:rsidRPr="0025700E" w:rsidRDefault="004047E3" w:rsidP="003F05CD">
            <w:pPr>
              <w:spacing w:before="100" w:beforeAutospacing="1" w:after="100" w:afterAutospacing="1"/>
              <w:jc w:val="both"/>
              <w:rPr>
                <w:rFonts w:ascii="Times New Roman" w:hAnsi="Times New Roman" w:cs="Times New Roman"/>
                <w:bCs/>
                <w:sz w:val="18"/>
                <w:szCs w:val="18"/>
              </w:rPr>
            </w:pPr>
          </w:p>
        </w:tc>
      </w:tr>
      <w:tr w:rsidR="004047E3" w:rsidRPr="0025700E" w14:paraId="38ECD8D3" w14:textId="77777777" w:rsidTr="003F05CD">
        <w:trPr>
          <w:trHeight w:hRule="exact" w:val="282"/>
        </w:trPr>
        <w:tc>
          <w:tcPr>
            <w:tcW w:w="605" w:type="dxa"/>
          </w:tcPr>
          <w:p w14:paraId="6A675E31" w14:textId="77777777" w:rsidR="004047E3" w:rsidRPr="0025700E" w:rsidRDefault="004047E3" w:rsidP="003F05CD">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13</w:t>
            </w:r>
          </w:p>
        </w:tc>
        <w:tc>
          <w:tcPr>
            <w:tcW w:w="4919" w:type="dxa"/>
            <w:gridSpan w:val="2"/>
          </w:tcPr>
          <w:p w14:paraId="1A956F3F" w14:textId="41C86AA0" w:rsidR="004047E3" w:rsidRPr="0025700E" w:rsidRDefault="003F34EC" w:rsidP="003F05CD">
            <w:pPr>
              <w:spacing w:before="100" w:beforeAutospacing="1" w:after="100" w:afterAutospacing="1"/>
              <w:jc w:val="both"/>
              <w:rPr>
                <w:rFonts w:ascii="Times New Roman" w:hAnsi="Times New Roman" w:cs="Times New Roman"/>
                <w:bCs/>
                <w:sz w:val="18"/>
                <w:szCs w:val="18"/>
              </w:rPr>
            </w:pPr>
            <w:r w:rsidRPr="003F34EC">
              <w:rPr>
                <w:rFonts w:ascii="Times New Roman" w:hAnsi="Times New Roman" w:cs="Times New Roman"/>
                <w:bCs/>
                <w:sz w:val="18"/>
                <w:szCs w:val="18"/>
              </w:rPr>
              <w:t>Tezin metin kısmı, metin kısmının numaralanması</w:t>
            </w:r>
            <w:r>
              <w:rPr>
                <w:rFonts w:ascii="Times New Roman" w:hAnsi="Times New Roman" w:cs="Times New Roman"/>
                <w:bCs/>
                <w:sz w:val="18"/>
                <w:szCs w:val="18"/>
              </w:rPr>
              <w:t>, atıflar</w:t>
            </w:r>
          </w:p>
        </w:tc>
        <w:tc>
          <w:tcPr>
            <w:tcW w:w="1134" w:type="dxa"/>
          </w:tcPr>
          <w:p w14:paraId="71D97782" w14:textId="77777777" w:rsidR="004047E3" w:rsidRPr="0025700E" w:rsidRDefault="004047E3" w:rsidP="003F05CD">
            <w:pPr>
              <w:spacing w:before="100" w:beforeAutospacing="1" w:after="100" w:afterAutospacing="1"/>
              <w:jc w:val="both"/>
              <w:rPr>
                <w:rFonts w:ascii="Times New Roman" w:hAnsi="Times New Roman" w:cs="Times New Roman"/>
                <w:bCs/>
                <w:sz w:val="18"/>
                <w:szCs w:val="18"/>
              </w:rPr>
            </w:pPr>
          </w:p>
        </w:tc>
        <w:tc>
          <w:tcPr>
            <w:tcW w:w="708" w:type="dxa"/>
          </w:tcPr>
          <w:p w14:paraId="3ECABC33" w14:textId="77777777" w:rsidR="004047E3" w:rsidRPr="0025700E" w:rsidRDefault="004047E3" w:rsidP="003F05CD">
            <w:pPr>
              <w:spacing w:before="100" w:beforeAutospacing="1" w:after="100" w:afterAutospacing="1"/>
              <w:jc w:val="both"/>
              <w:rPr>
                <w:rFonts w:ascii="Times New Roman" w:hAnsi="Times New Roman" w:cs="Times New Roman"/>
                <w:bCs/>
                <w:sz w:val="18"/>
                <w:szCs w:val="18"/>
              </w:rPr>
            </w:pPr>
          </w:p>
        </w:tc>
        <w:tc>
          <w:tcPr>
            <w:tcW w:w="1696" w:type="dxa"/>
          </w:tcPr>
          <w:p w14:paraId="02A2C1AE" w14:textId="77777777" w:rsidR="004047E3" w:rsidRPr="0025700E" w:rsidRDefault="004047E3" w:rsidP="003F05CD">
            <w:pPr>
              <w:spacing w:before="100" w:beforeAutospacing="1" w:after="100" w:afterAutospacing="1"/>
              <w:jc w:val="both"/>
              <w:rPr>
                <w:rFonts w:ascii="Times New Roman" w:hAnsi="Times New Roman" w:cs="Times New Roman"/>
                <w:bCs/>
                <w:sz w:val="18"/>
                <w:szCs w:val="18"/>
              </w:rPr>
            </w:pPr>
          </w:p>
        </w:tc>
      </w:tr>
      <w:tr w:rsidR="004047E3" w:rsidRPr="0025700E" w14:paraId="7DD20485" w14:textId="77777777" w:rsidTr="003F05CD">
        <w:trPr>
          <w:trHeight w:hRule="exact" w:val="286"/>
        </w:trPr>
        <w:tc>
          <w:tcPr>
            <w:tcW w:w="605" w:type="dxa"/>
          </w:tcPr>
          <w:p w14:paraId="7146DB5C" w14:textId="77777777" w:rsidR="004047E3" w:rsidRPr="0025700E" w:rsidRDefault="004047E3" w:rsidP="003F05CD">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14</w:t>
            </w:r>
          </w:p>
        </w:tc>
        <w:tc>
          <w:tcPr>
            <w:tcW w:w="4919" w:type="dxa"/>
            <w:gridSpan w:val="2"/>
          </w:tcPr>
          <w:p w14:paraId="465A5EEB" w14:textId="397009A4" w:rsidR="004047E3" w:rsidRPr="0025700E" w:rsidRDefault="003F34EC" w:rsidP="003F05CD">
            <w:pPr>
              <w:spacing w:before="100" w:beforeAutospacing="1" w:after="100" w:afterAutospacing="1"/>
              <w:jc w:val="both"/>
              <w:rPr>
                <w:rFonts w:ascii="Times New Roman" w:hAnsi="Times New Roman" w:cs="Times New Roman"/>
                <w:bCs/>
                <w:sz w:val="18"/>
                <w:szCs w:val="18"/>
              </w:rPr>
            </w:pPr>
            <w:r w:rsidRPr="003F34EC">
              <w:rPr>
                <w:rFonts w:ascii="Times New Roman" w:hAnsi="Times New Roman" w:cs="Times New Roman"/>
                <w:bCs/>
                <w:sz w:val="18"/>
                <w:szCs w:val="18"/>
              </w:rPr>
              <w:t>Dipnotlar, Cilt, basım, baskı ve yayım bilgisi</w:t>
            </w:r>
          </w:p>
        </w:tc>
        <w:tc>
          <w:tcPr>
            <w:tcW w:w="1134" w:type="dxa"/>
          </w:tcPr>
          <w:p w14:paraId="13F83903" w14:textId="77777777" w:rsidR="004047E3" w:rsidRPr="0025700E" w:rsidRDefault="004047E3" w:rsidP="003F05CD">
            <w:pPr>
              <w:spacing w:before="100" w:beforeAutospacing="1" w:after="100" w:afterAutospacing="1"/>
              <w:jc w:val="both"/>
              <w:rPr>
                <w:rFonts w:ascii="Times New Roman" w:hAnsi="Times New Roman" w:cs="Times New Roman"/>
                <w:bCs/>
                <w:sz w:val="18"/>
                <w:szCs w:val="18"/>
              </w:rPr>
            </w:pPr>
          </w:p>
        </w:tc>
        <w:tc>
          <w:tcPr>
            <w:tcW w:w="708" w:type="dxa"/>
          </w:tcPr>
          <w:p w14:paraId="34AFE130" w14:textId="77777777" w:rsidR="004047E3" w:rsidRPr="0025700E" w:rsidRDefault="004047E3" w:rsidP="003F05CD">
            <w:pPr>
              <w:spacing w:before="100" w:beforeAutospacing="1" w:after="100" w:afterAutospacing="1"/>
              <w:jc w:val="both"/>
              <w:rPr>
                <w:rFonts w:ascii="Times New Roman" w:hAnsi="Times New Roman" w:cs="Times New Roman"/>
                <w:bCs/>
                <w:sz w:val="18"/>
                <w:szCs w:val="18"/>
              </w:rPr>
            </w:pPr>
          </w:p>
        </w:tc>
        <w:tc>
          <w:tcPr>
            <w:tcW w:w="1696" w:type="dxa"/>
          </w:tcPr>
          <w:p w14:paraId="5A5EB1A6" w14:textId="77777777" w:rsidR="004047E3" w:rsidRPr="0025700E" w:rsidRDefault="004047E3" w:rsidP="003F05CD">
            <w:pPr>
              <w:spacing w:before="100" w:beforeAutospacing="1" w:after="100" w:afterAutospacing="1"/>
              <w:jc w:val="both"/>
              <w:rPr>
                <w:rFonts w:ascii="Times New Roman" w:hAnsi="Times New Roman" w:cs="Times New Roman"/>
                <w:bCs/>
                <w:sz w:val="18"/>
                <w:szCs w:val="18"/>
              </w:rPr>
            </w:pPr>
          </w:p>
        </w:tc>
      </w:tr>
      <w:tr w:rsidR="003F34EC" w:rsidRPr="0025700E" w14:paraId="0CEF302D" w14:textId="77777777" w:rsidTr="003F05CD">
        <w:trPr>
          <w:trHeight w:hRule="exact" w:val="280"/>
        </w:trPr>
        <w:tc>
          <w:tcPr>
            <w:tcW w:w="5240" w:type="dxa"/>
            <w:gridSpan w:val="2"/>
          </w:tcPr>
          <w:p w14:paraId="7D044CA3" w14:textId="77777777" w:rsidR="004047E3" w:rsidRPr="0025700E" w:rsidRDefault="004047E3" w:rsidP="003F05CD">
            <w:pPr>
              <w:spacing w:before="100" w:beforeAutospacing="1" w:after="100" w:afterAutospacing="1"/>
              <w:rPr>
                <w:rFonts w:ascii="Times New Roman" w:hAnsi="Times New Roman" w:cs="Times New Roman"/>
                <w:sz w:val="20"/>
                <w:szCs w:val="20"/>
              </w:rPr>
            </w:pPr>
            <w:r w:rsidRPr="0025700E">
              <w:rPr>
                <w:rFonts w:ascii="Times New Roman" w:hAnsi="Times New Roman" w:cs="Times New Roman"/>
                <w:sz w:val="20"/>
                <w:szCs w:val="20"/>
              </w:rPr>
              <w:t>Dersin Gün ve Saati</w:t>
            </w:r>
          </w:p>
        </w:tc>
        <w:tc>
          <w:tcPr>
            <w:tcW w:w="3822" w:type="dxa"/>
            <w:gridSpan w:val="4"/>
          </w:tcPr>
          <w:p w14:paraId="28FCFFD4" w14:textId="77777777" w:rsidR="004047E3" w:rsidRPr="0025700E" w:rsidRDefault="004047E3" w:rsidP="003F05CD">
            <w:pPr>
              <w:spacing w:before="100" w:beforeAutospacing="1" w:after="100" w:afterAutospacing="1"/>
              <w:jc w:val="center"/>
              <w:rPr>
                <w:rFonts w:ascii="Times New Roman" w:hAnsi="Times New Roman" w:cs="Times New Roman"/>
                <w:sz w:val="20"/>
                <w:szCs w:val="20"/>
              </w:rPr>
            </w:pPr>
            <w:r w:rsidRPr="0025700E">
              <w:rPr>
                <w:rFonts w:ascii="Times New Roman" w:hAnsi="Times New Roman" w:cs="Times New Roman"/>
                <w:sz w:val="20"/>
                <w:szCs w:val="20"/>
              </w:rPr>
              <w:t>Program web sayfasında ilan edilmiştir</w:t>
            </w:r>
            <w:r>
              <w:rPr>
                <w:rFonts w:ascii="Times New Roman" w:hAnsi="Times New Roman" w:cs="Times New Roman"/>
                <w:sz w:val="20"/>
                <w:szCs w:val="20"/>
              </w:rPr>
              <w:t>.</w:t>
            </w:r>
          </w:p>
        </w:tc>
      </w:tr>
      <w:tr w:rsidR="004047E3" w:rsidRPr="0025700E" w14:paraId="0373AD07" w14:textId="77777777" w:rsidTr="003F05CD">
        <w:trPr>
          <w:trHeight w:hRule="exact" w:val="284"/>
        </w:trPr>
        <w:tc>
          <w:tcPr>
            <w:tcW w:w="6658" w:type="dxa"/>
            <w:gridSpan w:val="4"/>
          </w:tcPr>
          <w:p w14:paraId="4F17DEC0" w14:textId="77777777" w:rsidR="004047E3" w:rsidRPr="0025700E" w:rsidRDefault="004047E3" w:rsidP="003F05CD">
            <w:pPr>
              <w:spacing w:before="100" w:beforeAutospacing="1" w:after="100" w:afterAutospacing="1"/>
              <w:jc w:val="both"/>
              <w:rPr>
                <w:rFonts w:ascii="Times New Roman" w:hAnsi="Times New Roman" w:cs="Times New Roman"/>
                <w:b/>
                <w:sz w:val="20"/>
                <w:szCs w:val="20"/>
              </w:rPr>
            </w:pPr>
            <w:r w:rsidRPr="0025700E">
              <w:rPr>
                <w:rFonts w:ascii="Times New Roman" w:hAnsi="Times New Roman" w:cs="Times New Roman"/>
                <w:sz w:val="20"/>
                <w:szCs w:val="20"/>
              </w:rPr>
              <w:t>Ders Görüşme Gün ve Saatleri</w:t>
            </w:r>
          </w:p>
        </w:tc>
        <w:tc>
          <w:tcPr>
            <w:tcW w:w="2404" w:type="dxa"/>
            <w:gridSpan w:val="2"/>
          </w:tcPr>
          <w:p w14:paraId="61C952A0" w14:textId="77777777" w:rsidR="004047E3" w:rsidRPr="0025700E" w:rsidRDefault="004047E3" w:rsidP="003F05CD">
            <w:pPr>
              <w:spacing w:before="100" w:beforeAutospacing="1" w:after="100" w:afterAutospacing="1"/>
              <w:jc w:val="both"/>
              <w:rPr>
                <w:rFonts w:ascii="Times New Roman" w:hAnsi="Times New Roman" w:cs="Times New Roman"/>
                <w:b/>
                <w:sz w:val="24"/>
                <w:szCs w:val="24"/>
              </w:rPr>
            </w:pPr>
          </w:p>
        </w:tc>
      </w:tr>
      <w:tr w:rsidR="004047E3" w:rsidRPr="0025700E" w14:paraId="1858422F" w14:textId="77777777" w:rsidTr="003F05CD">
        <w:trPr>
          <w:trHeight w:hRule="exact" w:val="284"/>
        </w:trPr>
        <w:tc>
          <w:tcPr>
            <w:tcW w:w="6658" w:type="dxa"/>
            <w:gridSpan w:val="4"/>
          </w:tcPr>
          <w:p w14:paraId="07C1A469" w14:textId="77777777" w:rsidR="004047E3" w:rsidRPr="0025700E" w:rsidRDefault="004047E3" w:rsidP="003F05CD">
            <w:pPr>
              <w:spacing w:before="100" w:beforeAutospacing="1" w:after="100" w:afterAutospacing="1"/>
              <w:jc w:val="both"/>
              <w:rPr>
                <w:rFonts w:ascii="Times New Roman" w:hAnsi="Times New Roman" w:cs="Times New Roman"/>
                <w:sz w:val="20"/>
                <w:szCs w:val="20"/>
              </w:rPr>
            </w:pPr>
            <w:r w:rsidRPr="0025700E">
              <w:rPr>
                <w:rFonts w:ascii="Times New Roman" w:hAnsi="Times New Roman" w:cs="Times New Roman"/>
                <w:sz w:val="20"/>
                <w:szCs w:val="20"/>
              </w:rPr>
              <w:t>İletişim bilgileri</w:t>
            </w:r>
          </w:p>
        </w:tc>
        <w:tc>
          <w:tcPr>
            <w:tcW w:w="2404" w:type="dxa"/>
            <w:gridSpan w:val="2"/>
          </w:tcPr>
          <w:p w14:paraId="2ACD12D5" w14:textId="77777777" w:rsidR="004047E3" w:rsidRPr="0025700E" w:rsidRDefault="004047E3" w:rsidP="003F05CD">
            <w:pPr>
              <w:spacing w:before="100" w:beforeAutospacing="1" w:after="100" w:afterAutospacing="1"/>
              <w:jc w:val="both"/>
              <w:rPr>
                <w:rFonts w:ascii="Times New Roman" w:hAnsi="Times New Roman" w:cs="Times New Roman"/>
                <w:b/>
                <w:sz w:val="24"/>
                <w:szCs w:val="24"/>
              </w:rPr>
            </w:pPr>
          </w:p>
        </w:tc>
      </w:tr>
    </w:tbl>
    <w:p w14:paraId="76253BDA" w14:textId="77777777" w:rsidR="004047E3" w:rsidRDefault="004047E3" w:rsidP="00C60799">
      <w:pPr>
        <w:spacing w:after="0" w:line="240" w:lineRule="auto"/>
        <w:ind w:left="567"/>
        <w:jc w:val="both"/>
        <w:rPr>
          <w:rFonts w:ascii="Times New Roman" w:hAnsi="Times New Roman" w:cs="Times New Roman"/>
        </w:rPr>
      </w:pPr>
    </w:p>
    <w:p w14:paraId="59AF7900" w14:textId="77777777" w:rsidR="00656A3C" w:rsidRDefault="00656A3C" w:rsidP="00656A3C">
      <w:pPr>
        <w:spacing w:after="0" w:line="240" w:lineRule="auto"/>
        <w:ind w:left="567"/>
        <w:jc w:val="both"/>
        <w:rPr>
          <w:rFonts w:ascii="Times New Roman" w:hAnsi="Times New Roman" w:cs="Times New Roman"/>
        </w:rPr>
      </w:pPr>
    </w:p>
    <w:tbl>
      <w:tblPr>
        <w:tblStyle w:val="TabloKlavuzu"/>
        <w:tblW w:w="0" w:type="auto"/>
        <w:tblLook w:val="04A0" w:firstRow="1" w:lastRow="0" w:firstColumn="1" w:lastColumn="0" w:noHBand="0" w:noVBand="1"/>
      </w:tblPr>
      <w:tblGrid>
        <w:gridCol w:w="3257"/>
        <w:gridCol w:w="862"/>
        <w:gridCol w:w="1554"/>
        <w:gridCol w:w="968"/>
        <w:gridCol w:w="833"/>
        <w:gridCol w:w="758"/>
        <w:gridCol w:w="830"/>
      </w:tblGrid>
      <w:tr w:rsidR="00656A3C" w:rsidRPr="00306D0B" w14:paraId="5EA59E17" w14:textId="77777777" w:rsidTr="003F05CD">
        <w:trPr>
          <w:trHeight w:hRule="exact" w:val="480"/>
        </w:trPr>
        <w:tc>
          <w:tcPr>
            <w:tcW w:w="3390" w:type="dxa"/>
            <w:vAlign w:val="center"/>
          </w:tcPr>
          <w:p w14:paraId="3BC1E039" w14:textId="77777777" w:rsidR="00656A3C" w:rsidRPr="00117297" w:rsidRDefault="00656A3C" w:rsidP="003F05CD">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Dersin adı</w:t>
            </w:r>
          </w:p>
        </w:tc>
        <w:tc>
          <w:tcPr>
            <w:tcW w:w="867" w:type="dxa"/>
          </w:tcPr>
          <w:p w14:paraId="17C3C1C7" w14:textId="77777777" w:rsidR="00656A3C" w:rsidRPr="00117297" w:rsidRDefault="00656A3C" w:rsidP="003F05CD">
            <w:pPr>
              <w:spacing w:before="100" w:beforeAutospacing="1" w:after="100" w:afterAutospacing="1"/>
              <w:rPr>
                <w:rFonts w:ascii="Times New Roman" w:hAnsi="Times New Roman" w:cs="Times New Roman"/>
                <w:sz w:val="18"/>
                <w:szCs w:val="18"/>
              </w:rPr>
            </w:pPr>
            <w:r w:rsidRPr="00117297">
              <w:rPr>
                <w:rFonts w:ascii="Times New Roman" w:hAnsi="Times New Roman" w:cs="Times New Roman"/>
                <w:sz w:val="18"/>
                <w:szCs w:val="18"/>
              </w:rPr>
              <w:t>Dersin Kodu</w:t>
            </w:r>
          </w:p>
        </w:tc>
        <w:tc>
          <w:tcPr>
            <w:tcW w:w="1561" w:type="dxa"/>
            <w:vAlign w:val="center"/>
          </w:tcPr>
          <w:p w14:paraId="4BEDA551" w14:textId="77777777" w:rsidR="00656A3C" w:rsidRPr="00117297" w:rsidRDefault="00656A3C" w:rsidP="003F05CD">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Zorunlu/Seçmeli</w:t>
            </w:r>
          </w:p>
        </w:tc>
        <w:tc>
          <w:tcPr>
            <w:tcW w:w="984" w:type="dxa"/>
            <w:vAlign w:val="center"/>
          </w:tcPr>
          <w:p w14:paraId="76EBECD7" w14:textId="77777777" w:rsidR="00656A3C" w:rsidRPr="00117297" w:rsidRDefault="00656A3C" w:rsidP="003F05CD">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AKTS</w:t>
            </w:r>
          </w:p>
        </w:tc>
        <w:tc>
          <w:tcPr>
            <w:tcW w:w="845" w:type="dxa"/>
            <w:vAlign w:val="center"/>
          </w:tcPr>
          <w:p w14:paraId="53E9DAD5" w14:textId="77777777" w:rsidR="00656A3C" w:rsidRPr="00117297" w:rsidRDefault="00656A3C" w:rsidP="003F05CD">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Kredi</w:t>
            </w:r>
          </w:p>
        </w:tc>
        <w:tc>
          <w:tcPr>
            <w:tcW w:w="783" w:type="dxa"/>
            <w:tcBorders>
              <w:right w:val="single" w:sz="2" w:space="0" w:color="auto"/>
            </w:tcBorders>
            <w:vAlign w:val="center"/>
          </w:tcPr>
          <w:p w14:paraId="4D7CF86B" w14:textId="77777777" w:rsidR="00656A3C" w:rsidRPr="00117297" w:rsidRDefault="00656A3C" w:rsidP="003F05CD">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T</w:t>
            </w:r>
          </w:p>
        </w:tc>
        <w:tc>
          <w:tcPr>
            <w:tcW w:w="858" w:type="dxa"/>
            <w:tcBorders>
              <w:left w:val="single" w:sz="2" w:space="0" w:color="auto"/>
            </w:tcBorders>
            <w:vAlign w:val="center"/>
          </w:tcPr>
          <w:p w14:paraId="4E52EEF2" w14:textId="77777777" w:rsidR="00656A3C" w:rsidRPr="00117297" w:rsidRDefault="00656A3C" w:rsidP="003F05CD">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U</w:t>
            </w:r>
          </w:p>
        </w:tc>
      </w:tr>
      <w:tr w:rsidR="00656A3C" w:rsidRPr="00306D0B" w14:paraId="080468E8" w14:textId="77777777" w:rsidTr="003F05CD">
        <w:trPr>
          <w:trHeight w:hRule="exact" w:val="284"/>
        </w:trPr>
        <w:tc>
          <w:tcPr>
            <w:tcW w:w="3390" w:type="dxa"/>
            <w:vAlign w:val="center"/>
          </w:tcPr>
          <w:p w14:paraId="12AED2F1" w14:textId="77777777" w:rsidR="00656A3C" w:rsidRPr="006E2242" w:rsidRDefault="00656A3C" w:rsidP="003F05CD">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Mesleki Uygulama I</w:t>
            </w:r>
          </w:p>
        </w:tc>
        <w:tc>
          <w:tcPr>
            <w:tcW w:w="867" w:type="dxa"/>
            <w:vAlign w:val="center"/>
          </w:tcPr>
          <w:p w14:paraId="57DF2152" w14:textId="77777777" w:rsidR="00656A3C" w:rsidRPr="006E2242" w:rsidRDefault="00656A3C" w:rsidP="003F05CD">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I</w:t>
            </w:r>
            <w:r w:rsidRPr="006E2242">
              <w:rPr>
                <w:rFonts w:ascii="Times New Roman" w:hAnsi="Times New Roman" w:cs="Times New Roman"/>
                <w:b/>
                <w:bCs/>
                <w:color w:val="000000"/>
                <w:sz w:val="18"/>
                <w:szCs w:val="18"/>
              </w:rPr>
              <w:t>TP1</w:t>
            </w:r>
            <w:r>
              <w:rPr>
                <w:rFonts w:ascii="Times New Roman" w:hAnsi="Times New Roman" w:cs="Times New Roman"/>
                <w:b/>
                <w:bCs/>
                <w:color w:val="000000"/>
                <w:sz w:val="18"/>
                <w:szCs w:val="18"/>
              </w:rPr>
              <w:t>05</w:t>
            </w:r>
          </w:p>
        </w:tc>
        <w:tc>
          <w:tcPr>
            <w:tcW w:w="1561" w:type="dxa"/>
            <w:vAlign w:val="center"/>
          </w:tcPr>
          <w:p w14:paraId="260E225A" w14:textId="77777777" w:rsidR="00656A3C" w:rsidRPr="006E2242" w:rsidRDefault="00656A3C" w:rsidP="003F05CD">
            <w:pPr>
              <w:spacing w:before="100" w:beforeAutospacing="1" w:after="100" w:afterAutospacing="1"/>
              <w:jc w:val="center"/>
              <w:rPr>
                <w:rFonts w:ascii="Times New Roman" w:hAnsi="Times New Roman" w:cs="Times New Roman"/>
                <w:b/>
                <w:bCs/>
                <w:sz w:val="18"/>
                <w:szCs w:val="18"/>
              </w:rPr>
            </w:pPr>
            <w:r w:rsidRPr="006E2242">
              <w:rPr>
                <w:rFonts w:ascii="Times New Roman" w:hAnsi="Times New Roman" w:cs="Times New Roman"/>
                <w:b/>
                <w:bCs/>
                <w:sz w:val="18"/>
                <w:szCs w:val="18"/>
              </w:rPr>
              <w:t>Z</w:t>
            </w:r>
          </w:p>
        </w:tc>
        <w:tc>
          <w:tcPr>
            <w:tcW w:w="984" w:type="dxa"/>
            <w:vAlign w:val="center"/>
          </w:tcPr>
          <w:p w14:paraId="0748AF30" w14:textId="77777777" w:rsidR="00656A3C" w:rsidRPr="006E2242" w:rsidRDefault="00656A3C" w:rsidP="003F05CD">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sz w:val="18"/>
                <w:szCs w:val="18"/>
              </w:rPr>
              <w:t>4</w:t>
            </w:r>
          </w:p>
        </w:tc>
        <w:tc>
          <w:tcPr>
            <w:tcW w:w="845" w:type="dxa"/>
            <w:vAlign w:val="center"/>
          </w:tcPr>
          <w:p w14:paraId="0A758BC6" w14:textId="77777777" w:rsidR="00656A3C" w:rsidRPr="006E2242" w:rsidRDefault="00656A3C" w:rsidP="003F05CD">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4</w:t>
            </w:r>
          </w:p>
        </w:tc>
        <w:tc>
          <w:tcPr>
            <w:tcW w:w="783" w:type="dxa"/>
            <w:tcBorders>
              <w:right w:val="single" w:sz="2" w:space="0" w:color="auto"/>
            </w:tcBorders>
            <w:vAlign w:val="center"/>
          </w:tcPr>
          <w:p w14:paraId="5A7FDB68" w14:textId="77777777" w:rsidR="00656A3C" w:rsidRPr="006E2242" w:rsidRDefault="00656A3C" w:rsidP="003F05CD">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3</w:t>
            </w:r>
          </w:p>
        </w:tc>
        <w:tc>
          <w:tcPr>
            <w:tcW w:w="858" w:type="dxa"/>
            <w:tcBorders>
              <w:left w:val="single" w:sz="2" w:space="0" w:color="auto"/>
            </w:tcBorders>
            <w:vAlign w:val="center"/>
          </w:tcPr>
          <w:p w14:paraId="761112A0" w14:textId="77777777" w:rsidR="00656A3C" w:rsidRPr="006E2242" w:rsidRDefault="00656A3C" w:rsidP="003F05CD">
            <w:pPr>
              <w:spacing w:before="100" w:beforeAutospacing="1" w:after="100" w:afterAutospacing="1"/>
              <w:jc w:val="center"/>
              <w:rPr>
                <w:rFonts w:ascii="Times New Roman" w:hAnsi="Times New Roman" w:cs="Times New Roman"/>
                <w:b/>
                <w:bCs/>
                <w:sz w:val="18"/>
                <w:szCs w:val="18"/>
              </w:rPr>
            </w:pPr>
            <w:r w:rsidRPr="006E2242">
              <w:rPr>
                <w:rFonts w:ascii="Times New Roman" w:hAnsi="Times New Roman" w:cs="Times New Roman"/>
                <w:b/>
                <w:bCs/>
                <w:color w:val="000000"/>
                <w:sz w:val="18"/>
                <w:szCs w:val="18"/>
              </w:rPr>
              <w:t>1</w:t>
            </w:r>
          </w:p>
        </w:tc>
      </w:tr>
    </w:tbl>
    <w:p w14:paraId="2C394B99" w14:textId="77777777" w:rsidR="00656A3C" w:rsidRDefault="00656A3C" w:rsidP="00656A3C">
      <w:pPr>
        <w:spacing w:after="0" w:line="240" w:lineRule="auto"/>
        <w:ind w:left="567"/>
        <w:jc w:val="both"/>
        <w:rPr>
          <w:rFonts w:ascii="Times New Roman" w:hAnsi="Times New Roman" w:cs="Times New Roman"/>
        </w:rPr>
      </w:pPr>
      <w:r w:rsidRPr="00306D0B">
        <w:rPr>
          <w:rFonts w:ascii="Times New Roman" w:hAnsi="Times New Roman" w:cs="Times New Roman"/>
        </w:rPr>
        <w:t>• Yüz yüze/Uzaktan:</w:t>
      </w:r>
      <w:r>
        <w:rPr>
          <w:rFonts w:ascii="Times New Roman" w:hAnsi="Times New Roman" w:cs="Times New Roman"/>
        </w:rPr>
        <w:t xml:space="preserve"> </w:t>
      </w:r>
      <w:r w:rsidRPr="00306D0B">
        <w:rPr>
          <w:rFonts w:ascii="Times New Roman" w:hAnsi="Times New Roman" w:cs="Times New Roman"/>
        </w:rPr>
        <w:t>Yüz yüze</w:t>
      </w:r>
      <w:r>
        <w:rPr>
          <w:rFonts w:ascii="Times New Roman" w:hAnsi="Times New Roman" w:cs="Times New Roman"/>
        </w:rPr>
        <w:t xml:space="preserve">, </w:t>
      </w:r>
      <w:r w:rsidRPr="00306D0B">
        <w:rPr>
          <w:rFonts w:ascii="Times New Roman" w:hAnsi="Times New Roman" w:cs="Times New Roman"/>
        </w:rPr>
        <w:t>• Ders Yürütücüsü:</w:t>
      </w:r>
      <w:r>
        <w:rPr>
          <w:rFonts w:ascii="Times New Roman" w:hAnsi="Times New Roman" w:cs="Times New Roman"/>
        </w:rPr>
        <w:t xml:space="preserve"> Öğr. Gör. </w:t>
      </w:r>
      <w:r w:rsidRPr="001D74EA">
        <w:rPr>
          <w:rFonts w:ascii="Times New Roman" w:hAnsi="Times New Roman" w:cs="Times New Roman"/>
        </w:rPr>
        <w:t>Fatih İLYASOĞULLARI</w:t>
      </w:r>
      <w:r>
        <w:rPr>
          <w:rFonts w:ascii="Times New Roman" w:hAnsi="Times New Roman" w:cs="Times New Roman"/>
        </w:rPr>
        <w:t xml:space="preserve">, </w:t>
      </w:r>
      <w:r w:rsidRPr="00306D0B">
        <w:rPr>
          <w:rFonts w:ascii="Times New Roman" w:hAnsi="Times New Roman" w:cs="Times New Roman"/>
        </w:rPr>
        <w:t>• Dersin Amacı:</w:t>
      </w:r>
      <w:r>
        <w:rPr>
          <w:rFonts w:ascii="Times New Roman" w:hAnsi="Times New Roman" w:cs="Times New Roman"/>
        </w:rPr>
        <w:t xml:space="preserve"> </w:t>
      </w:r>
      <w:r w:rsidRPr="001D74EA">
        <w:rPr>
          <w:rFonts w:ascii="Times New Roman" w:hAnsi="Times New Roman" w:cs="Times New Roman"/>
        </w:rPr>
        <w:t>Yapı ve yapı detayları ile ilgili teorik ve uygulamalı konular üzerinde eğitim verilir</w:t>
      </w:r>
      <w:r w:rsidRPr="00493E94">
        <w:rPr>
          <w:rFonts w:ascii="Times New Roman" w:hAnsi="Times New Roman" w:cs="Times New Roman"/>
        </w:rPr>
        <w:t>. • Dersin Hedefi:</w:t>
      </w:r>
      <w:r w:rsidRPr="00493E94">
        <w:t xml:space="preserve"> </w:t>
      </w:r>
      <w:r>
        <w:rPr>
          <w:rFonts w:ascii="Times New Roman" w:hAnsi="Times New Roman" w:cs="Times New Roman"/>
        </w:rPr>
        <w:t>Yapı ve yapı detaylarını</w:t>
      </w:r>
      <w:r w:rsidRPr="00493E94">
        <w:rPr>
          <w:rFonts w:ascii="Times New Roman" w:hAnsi="Times New Roman" w:cs="Times New Roman"/>
        </w:rPr>
        <w:t xml:space="preserve"> öğretmek</w:t>
      </w:r>
      <w:r>
        <w:rPr>
          <w:rFonts w:ascii="Times New Roman" w:hAnsi="Times New Roman" w:cs="Times New Roman"/>
        </w:rPr>
        <w:t xml:space="preserve"> ve yapısal </w:t>
      </w:r>
      <w:r w:rsidRPr="00493E94">
        <w:rPr>
          <w:rFonts w:ascii="Times New Roman" w:hAnsi="Times New Roman" w:cs="Times New Roman"/>
        </w:rPr>
        <w:t xml:space="preserve">düşünme becerilerini geliştirmek </w:t>
      </w:r>
      <w:r w:rsidRPr="00306D0B">
        <w:rPr>
          <w:rFonts w:ascii="Times New Roman" w:hAnsi="Times New Roman" w:cs="Times New Roman"/>
        </w:rPr>
        <w:t>• Dersin İçeriği:</w:t>
      </w:r>
      <w:r>
        <w:rPr>
          <w:rFonts w:ascii="Times New Roman" w:hAnsi="Times New Roman" w:cs="Times New Roman"/>
        </w:rPr>
        <w:t xml:space="preserve"> </w:t>
      </w:r>
      <w:r w:rsidRPr="001D74EA">
        <w:rPr>
          <w:rFonts w:ascii="Times New Roman" w:hAnsi="Times New Roman" w:cs="Times New Roman"/>
        </w:rPr>
        <w:t>Yapı ile ilgili teorik derslerin uygulamalı eğitimi verilmektedir</w:t>
      </w:r>
      <w:r>
        <w:rPr>
          <w:rFonts w:ascii="Times New Roman" w:hAnsi="Times New Roman" w:cs="Times New Roman"/>
        </w:rPr>
        <w:t xml:space="preserve">. </w:t>
      </w:r>
      <w:r w:rsidRPr="00306D0B">
        <w:rPr>
          <w:rFonts w:ascii="Times New Roman" w:hAnsi="Times New Roman" w:cs="Times New Roman"/>
        </w:rPr>
        <w:t>• Dersin Öğrenim Çıktıları:</w:t>
      </w:r>
      <w:r>
        <w:rPr>
          <w:rFonts w:ascii="Times New Roman" w:hAnsi="Times New Roman" w:cs="Times New Roman"/>
        </w:rPr>
        <w:t xml:space="preserve"> </w:t>
      </w:r>
      <w:r w:rsidRPr="00AB7493">
        <w:rPr>
          <w:rFonts w:ascii="Times New Roman" w:hAnsi="Times New Roman" w:cs="Times New Roman"/>
        </w:rPr>
        <w:t>Yapılar ile ilgili genel bilgi</w:t>
      </w:r>
      <w:r>
        <w:rPr>
          <w:rFonts w:ascii="Times New Roman" w:hAnsi="Times New Roman" w:cs="Times New Roman"/>
        </w:rPr>
        <w:t xml:space="preserve">, </w:t>
      </w:r>
      <w:r w:rsidRPr="00AB7493">
        <w:rPr>
          <w:rFonts w:ascii="Times New Roman" w:hAnsi="Times New Roman" w:cs="Times New Roman"/>
        </w:rPr>
        <w:t>Kazı ve Güvenlik önlemleri</w:t>
      </w:r>
      <w:r>
        <w:rPr>
          <w:rFonts w:ascii="Times New Roman" w:hAnsi="Times New Roman" w:cs="Times New Roman"/>
        </w:rPr>
        <w:t xml:space="preserve">, </w:t>
      </w:r>
      <w:r w:rsidRPr="00AB7493">
        <w:rPr>
          <w:rFonts w:ascii="Times New Roman" w:hAnsi="Times New Roman" w:cs="Times New Roman"/>
        </w:rPr>
        <w:t>Temeller</w:t>
      </w:r>
      <w:r>
        <w:rPr>
          <w:rFonts w:ascii="Times New Roman" w:hAnsi="Times New Roman" w:cs="Times New Roman"/>
        </w:rPr>
        <w:t xml:space="preserve">, </w:t>
      </w:r>
      <w:r w:rsidRPr="00AB7493">
        <w:rPr>
          <w:rFonts w:ascii="Times New Roman" w:hAnsi="Times New Roman" w:cs="Times New Roman"/>
        </w:rPr>
        <w:t>Duvarlar</w:t>
      </w:r>
      <w:r>
        <w:rPr>
          <w:rFonts w:ascii="Times New Roman" w:hAnsi="Times New Roman" w:cs="Times New Roman"/>
        </w:rPr>
        <w:t xml:space="preserve">, </w:t>
      </w:r>
      <w:r w:rsidRPr="00AB7493">
        <w:rPr>
          <w:rFonts w:ascii="Times New Roman" w:hAnsi="Times New Roman" w:cs="Times New Roman"/>
        </w:rPr>
        <w:t>Döşemeler</w:t>
      </w:r>
      <w:r>
        <w:rPr>
          <w:rFonts w:ascii="Times New Roman" w:hAnsi="Times New Roman" w:cs="Times New Roman"/>
        </w:rPr>
        <w:t>, K</w:t>
      </w:r>
      <w:r w:rsidRPr="00AB7493">
        <w:rPr>
          <w:rFonts w:ascii="Times New Roman" w:hAnsi="Times New Roman" w:cs="Times New Roman"/>
        </w:rPr>
        <w:t>olonlar</w:t>
      </w:r>
      <w:r>
        <w:rPr>
          <w:rFonts w:ascii="Times New Roman" w:hAnsi="Times New Roman" w:cs="Times New Roman"/>
        </w:rPr>
        <w:t xml:space="preserve">, </w:t>
      </w:r>
      <w:r w:rsidRPr="00AB7493">
        <w:rPr>
          <w:rFonts w:ascii="Times New Roman" w:hAnsi="Times New Roman" w:cs="Times New Roman"/>
        </w:rPr>
        <w:t>Hatıl-kiriş-lento</w:t>
      </w:r>
      <w:r>
        <w:rPr>
          <w:rFonts w:ascii="Times New Roman" w:hAnsi="Times New Roman" w:cs="Times New Roman"/>
        </w:rPr>
        <w:t xml:space="preserve">, </w:t>
      </w:r>
      <w:r w:rsidRPr="00AB7493">
        <w:rPr>
          <w:rFonts w:ascii="Times New Roman" w:hAnsi="Times New Roman" w:cs="Times New Roman"/>
        </w:rPr>
        <w:t>Merdivenler</w:t>
      </w:r>
      <w:r>
        <w:rPr>
          <w:rFonts w:ascii="Times New Roman" w:hAnsi="Times New Roman" w:cs="Times New Roman"/>
        </w:rPr>
        <w:t xml:space="preserve">, </w:t>
      </w:r>
      <w:r w:rsidRPr="00AB7493">
        <w:rPr>
          <w:rFonts w:ascii="Times New Roman" w:hAnsi="Times New Roman" w:cs="Times New Roman"/>
        </w:rPr>
        <w:t>Bacalar</w:t>
      </w:r>
      <w:r>
        <w:rPr>
          <w:rFonts w:ascii="Times New Roman" w:hAnsi="Times New Roman" w:cs="Times New Roman"/>
        </w:rPr>
        <w:t xml:space="preserve">, </w:t>
      </w:r>
      <w:r w:rsidRPr="00AB7493">
        <w:rPr>
          <w:rFonts w:ascii="Times New Roman" w:hAnsi="Times New Roman" w:cs="Times New Roman"/>
        </w:rPr>
        <w:t>Tonoz-kubbe-kemer</w:t>
      </w:r>
      <w:r w:rsidRPr="008C7278">
        <w:rPr>
          <w:rFonts w:ascii="Times New Roman" w:hAnsi="Times New Roman" w:cs="Times New Roman"/>
        </w:rPr>
        <w:t>• Dersin mesleğe katkısı (bilgi, beceri ve yetkinlik):</w:t>
      </w:r>
      <w:r w:rsidRPr="008C7278">
        <w:t xml:space="preserve"> </w:t>
      </w:r>
      <w:r w:rsidRPr="008C7278">
        <w:rPr>
          <w:rFonts w:ascii="Times New Roman" w:hAnsi="Times New Roman" w:cs="Times New Roman"/>
        </w:rPr>
        <w:t>öğrencilerin analitik düşünme, problem çözme ve sayısal verileri analiz etme becerilerini geliştirerek çeşitli mesleklerde daha etkili olmalarını sağlamak</w:t>
      </w:r>
      <w:r>
        <w:rPr>
          <w:rFonts w:ascii="Times New Roman" w:hAnsi="Times New Roman" w:cs="Times New Roman"/>
        </w:rPr>
        <w:t xml:space="preserve">tır. </w:t>
      </w:r>
      <w:r w:rsidRPr="00306D0B">
        <w:rPr>
          <w:rFonts w:ascii="Times New Roman" w:hAnsi="Times New Roman" w:cs="Times New Roman"/>
        </w:rPr>
        <w:t>• Öğretim yöntem ve teknikleri:</w:t>
      </w:r>
      <w:r>
        <w:rPr>
          <w:rFonts w:ascii="Times New Roman" w:hAnsi="Times New Roman" w:cs="Times New Roman"/>
        </w:rPr>
        <w:t xml:space="preserve"> </w:t>
      </w:r>
      <w:r>
        <w:rPr>
          <w:rFonts w:ascii="Times New Roman" w:hAnsi="Times New Roman" w:cs="Times New Roman"/>
          <w:shd w:val="clear" w:color="auto" w:fill="FFFFFF" w:themeFill="background1"/>
        </w:rPr>
        <w:t xml:space="preserve">Ders anlatımı, örnek çözümler, ödev, soru-cevap. </w:t>
      </w:r>
      <w:r w:rsidRPr="00306D0B">
        <w:rPr>
          <w:rFonts w:ascii="Times New Roman" w:hAnsi="Times New Roman" w:cs="Times New Roman"/>
        </w:rPr>
        <w:t>• Ölçme Değerlendirme:</w:t>
      </w:r>
      <w:r w:rsidRPr="00A6407F">
        <w:rPr>
          <w:rFonts w:ascii="Times New Roman" w:hAnsi="Times New Roman" w:cs="Times New Roman"/>
        </w:rPr>
        <w:t xml:space="preserve"> </w:t>
      </w:r>
      <w:r>
        <w:rPr>
          <w:rFonts w:ascii="Times New Roman" w:hAnsi="Times New Roman" w:cs="Times New Roman"/>
        </w:rPr>
        <w:t xml:space="preserve">Ara sınav notunun %40 ve Yarıyıl sonu sınavı notunun %60 kuralı geçerlidir. </w:t>
      </w:r>
      <w:r w:rsidRPr="00306D0B">
        <w:rPr>
          <w:rFonts w:ascii="Times New Roman" w:hAnsi="Times New Roman" w:cs="Times New Roman"/>
        </w:rPr>
        <w:t>• Kaynaklar (Yazılı, görsel vs.):</w:t>
      </w:r>
      <w:r>
        <w:rPr>
          <w:rFonts w:ascii="Times New Roman" w:hAnsi="Times New Roman" w:cs="Times New Roman"/>
        </w:rPr>
        <w:t xml:space="preserve"> </w:t>
      </w:r>
      <w:r w:rsidRPr="00AB7493">
        <w:rPr>
          <w:rFonts w:ascii="Times New Roman" w:hAnsi="Times New Roman" w:cs="Times New Roman"/>
        </w:rPr>
        <w:t>İnşaat Teknolojisi Mesleki Uygulama Kitabı</w:t>
      </w:r>
      <w:r>
        <w:rPr>
          <w:rFonts w:ascii="Times New Roman" w:hAnsi="Times New Roman" w:cs="Times New Roman"/>
        </w:rPr>
        <w:t xml:space="preserve"> ve öğretim elemanının ders notları</w:t>
      </w:r>
      <w:r w:rsidRPr="00306D0B">
        <w:rPr>
          <w:rFonts w:ascii="Times New Roman" w:hAnsi="Times New Roman" w:cs="Times New Roman"/>
        </w:rPr>
        <w:t>• Ön koşul dersler ve Koşullar:</w:t>
      </w:r>
      <w:r>
        <w:rPr>
          <w:rFonts w:ascii="Times New Roman" w:hAnsi="Times New Roman" w:cs="Times New Roman"/>
        </w:rPr>
        <w:t xml:space="preserve"> Ön koşul yoktur. </w:t>
      </w:r>
      <w:r w:rsidRPr="00306D0B">
        <w:rPr>
          <w:rFonts w:ascii="Times New Roman" w:hAnsi="Times New Roman" w:cs="Times New Roman"/>
        </w:rPr>
        <w:t xml:space="preserve">• </w:t>
      </w:r>
      <w:r w:rsidRPr="00493E94">
        <w:rPr>
          <w:rFonts w:ascii="Times New Roman" w:hAnsi="Times New Roman" w:cs="Times New Roman"/>
        </w:rPr>
        <w:t>Güncelleme Tarihi</w:t>
      </w:r>
      <w:r>
        <w:rPr>
          <w:rFonts w:ascii="Times New Roman" w:hAnsi="Times New Roman" w:cs="Times New Roman"/>
        </w:rPr>
        <w:t xml:space="preserve">: </w:t>
      </w:r>
      <w:bookmarkStart w:id="8" w:name="_Hlk195660993"/>
      <w:r>
        <w:rPr>
          <w:rFonts w:ascii="Times New Roman" w:hAnsi="Times New Roman" w:cs="Times New Roman"/>
        </w:rPr>
        <w:t>Mayıs 2024.</w:t>
      </w:r>
      <w:bookmarkEnd w:id="8"/>
    </w:p>
    <w:p w14:paraId="2D15F2B7" w14:textId="77777777" w:rsidR="00656A3C" w:rsidRDefault="00656A3C" w:rsidP="00656A3C">
      <w:pPr>
        <w:spacing w:after="0" w:line="240" w:lineRule="auto"/>
        <w:ind w:left="567"/>
        <w:jc w:val="both"/>
        <w:rPr>
          <w:rFonts w:ascii="Times New Roman" w:hAnsi="Times New Roman" w:cs="Times New Roman"/>
        </w:rPr>
      </w:pPr>
    </w:p>
    <w:p w14:paraId="3E0D30EB" w14:textId="77777777" w:rsidR="00656A3C" w:rsidRPr="006A5DA9" w:rsidRDefault="00656A3C" w:rsidP="00656A3C">
      <w:pPr>
        <w:spacing w:after="240" w:line="240" w:lineRule="auto"/>
        <w:ind w:left="567"/>
        <w:jc w:val="center"/>
        <w:rPr>
          <w:rFonts w:ascii="Times New Roman" w:hAnsi="Times New Roman" w:cs="Times New Roman"/>
          <w:b/>
          <w:bCs/>
        </w:rPr>
      </w:pPr>
      <w:r w:rsidRPr="006A5DA9">
        <w:rPr>
          <w:rFonts w:ascii="Times New Roman" w:hAnsi="Times New Roman" w:cs="Times New Roman"/>
          <w:b/>
          <w:bCs/>
        </w:rPr>
        <w:t>Haftalık İşlenen Konular</w:t>
      </w:r>
    </w:p>
    <w:tbl>
      <w:tblPr>
        <w:tblStyle w:val="TabloKlavuzu"/>
        <w:tblW w:w="0" w:type="auto"/>
        <w:tblLook w:val="04A0" w:firstRow="1" w:lastRow="0" w:firstColumn="1" w:lastColumn="0" w:noHBand="0" w:noVBand="1"/>
      </w:tblPr>
      <w:tblGrid>
        <w:gridCol w:w="616"/>
        <w:gridCol w:w="4627"/>
        <w:gridCol w:w="283"/>
        <w:gridCol w:w="1134"/>
        <w:gridCol w:w="708"/>
        <w:gridCol w:w="1694"/>
      </w:tblGrid>
      <w:tr w:rsidR="00656A3C" w:rsidRPr="0025700E" w14:paraId="643D5661" w14:textId="77777777" w:rsidTr="003F05CD">
        <w:trPr>
          <w:trHeight w:hRule="exact" w:val="284"/>
        </w:trPr>
        <w:tc>
          <w:tcPr>
            <w:tcW w:w="9062" w:type="dxa"/>
            <w:gridSpan w:val="6"/>
          </w:tcPr>
          <w:p w14:paraId="1B1A8A6E" w14:textId="77777777" w:rsidR="00656A3C" w:rsidRPr="0071045B" w:rsidRDefault="00656A3C" w:rsidP="003F05CD">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Mesleki Uygulama I</w:t>
            </w:r>
          </w:p>
        </w:tc>
      </w:tr>
      <w:tr w:rsidR="00656A3C" w:rsidRPr="0025700E" w14:paraId="12876640" w14:textId="77777777" w:rsidTr="003F05CD">
        <w:trPr>
          <w:trHeight w:hRule="exact" w:val="266"/>
        </w:trPr>
        <w:tc>
          <w:tcPr>
            <w:tcW w:w="605" w:type="dxa"/>
          </w:tcPr>
          <w:p w14:paraId="2027BED3" w14:textId="77777777" w:rsidR="00656A3C" w:rsidRPr="0025700E" w:rsidRDefault="00656A3C" w:rsidP="003F05CD">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Hafta</w:t>
            </w:r>
          </w:p>
        </w:tc>
        <w:tc>
          <w:tcPr>
            <w:tcW w:w="4919" w:type="dxa"/>
            <w:gridSpan w:val="2"/>
          </w:tcPr>
          <w:p w14:paraId="2FD07A99" w14:textId="77777777" w:rsidR="00656A3C" w:rsidRPr="0025700E" w:rsidRDefault="00656A3C" w:rsidP="003F05CD">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Başlık</w:t>
            </w:r>
          </w:p>
        </w:tc>
        <w:tc>
          <w:tcPr>
            <w:tcW w:w="1134" w:type="dxa"/>
          </w:tcPr>
          <w:p w14:paraId="6BFC002B" w14:textId="77777777" w:rsidR="00656A3C" w:rsidRPr="0025700E" w:rsidRDefault="00656A3C" w:rsidP="003F05CD">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E-Döküman</w:t>
            </w:r>
          </w:p>
        </w:tc>
        <w:tc>
          <w:tcPr>
            <w:tcW w:w="708" w:type="dxa"/>
          </w:tcPr>
          <w:p w14:paraId="3D9F617D" w14:textId="77777777" w:rsidR="00656A3C" w:rsidRPr="0025700E" w:rsidRDefault="00656A3C" w:rsidP="003F05CD">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Video</w:t>
            </w:r>
          </w:p>
        </w:tc>
        <w:tc>
          <w:tcPr>
            <w:tcW w:w="1696" w:type="dxa"/>
          </w:tcPr>
          <w:p w14:paraId="266BD998" w14:textId="77777777" w:rsidR="00656A3C" w:rsidRPr="0025700E" w:rsidRDefault="00656A3C" w:rsidP="003F05CD">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Kısa ses dosyaları</w:t>
            </w:r>
          </w:p>
        </w:tc>
      </w:tr>
      <w:tr w:rsidR="00656A3C" w:rsidRPr="00A66ED6" w14:paraId="6942FF99" w14:textId="77777777" w:rsidTr="003F05CD">
        <w:trPr>
          <w:trHeight w:hRule="exact" w:val="284"/>
        </w:trPr>
        <w:tc>
          <w:tcPr>
            <w:tcW w:w="605" w:type="dxa"/>
          </w:tcPr>
          <w:p w14:paraId="6F6A6A68" w14:textId="77777777" w:rsidR="00656A3C" w:rsidRPr="0025700E" w:rsidRDefault="00656A3C" w:rsidP="003F05CD">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w:t>
            </w:r>
          </w:p>
        </w:tc>
        <w:tc>
          <w:tcPr>
            <w:tcW w:w="4919" w:type="dxa"/>
            <w:gridSpan w:val="2"/>
          </w:tcPr>
          <w:p w14:paraId="60810AB8"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r w:rsidRPr="00AB7493">
              <w:rPr>
                <w:rFonts w:ascii="Times New Roman" w:hAnsi="Times New Roman" w:cs="Times New Roman"/>
                <w:bCs/>
                <w:sz w:val="18"/>
                <w:szCs w:val="18"/>
              </w:rPr>
              <w:t>Genel Bilgi</w:t>
            </w:r>
          </w:p>
        </w:tc>
        <w:tc>
          <w:tcPr>
            <w:tcW w:w="1134" w:type="dxa"/>
          </w:tcPr>
          <w:p w14:paraId="51852742"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p>
        </w:tc>
        <w:tc>
          <w:tcPr>
            <w:tcW w:w="708" w:type="dxa"/>
          </w:tcPr>
          <w:p w14:paraId="7C3FF6D3"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p>
        </w:tc>
        <w:tc>
          <w:tcPr>
            <w:tcW w:w="1696" w:type="dxa"/>
          </w:tcPr>
          <w:p w14:paraId="3CECF36A"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p>
        </w:tc>
      </w:tr>
      <w:tr w:rsidR="00656A3C" w:rsidRPr="00A66ED6" w14:paraId="05462438" w14:textId="77777777" w:rsidTr="003F05CD">
        <w:trPr>
          <w:trHeight w:hRule="exact" w:val="284"/>
        </w:trPr>
        <w:tc>
          <w:tcPr>
            <w:tcW w:w="605" w:type="dxa"/>
          </w:tcPr>
          <w:p w14:paraId="4A548578"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2</w:t>
            </w:r>
          </w:p>
        </w:tc>
        <w:tc>
          <w:tcPr>
            <w:tcW w:w="4919" w:type="dxa"/>
            <w:gridSpan w:val="2"/>
          </w:tcPr>
          <w:p w14:paraId="27913439"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r w:rsidRPr="00AB7493">
              <w:rPr>
                <w:rFonts w:ascii="Times New Roman" w:hAnsi="Times New Roman" w:cs="Times New Roman"/>
                <w:bCs/>
                <w:sz w:val="18"/>
                <w:szCs w:val="18"/>
              </w:rPr>
              <w:t>Kazı ve Güvenlik Önlemleri</w:t>
            </w:r>
          </w:p>
        </w:tc>
        <w:tc>
          <w:tcPr>
            <w:tcW w:w="1134" w:type="dxa"/>
          </w:tcPr>
          <w:p w14:paraId="088D2A34"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p>
        </w:tc>
        <w:tc>
          <w:tcPr>
            <w:tcW w:w="708" w:type="dxa"/>
          </w:tcPr>
          <w:p w14:paraId="2A98C8E9"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p>
        </w:tc>
        <w:tc>
          <w:tcPr>
            <w:tcW w:w="1696" w:type="dxa"/>
          </w:tcPr>
          <w:p w14:paraId="42605914"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p>
        </w:tc>
      </w:tr>
      <w:tr w:rsidR="00656A3C" w:rsidRPr="00A66ED6" w14:paraId="39C3B4B3" w14:textId="77777777" w:rsidTr="003F05CD">
        <w:trPr>
          <w:trHeight w:hRule="exact" w:val="284"/>
        </w:trPr>
        <w:tc>
          <w:tcPr>
            <w:tcW w:w="605" w:type="dxa"/>
          </w:tcPr>
          <w:p w14:paraId="6EE8248D"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3</w:t>
            </w:r>
          </w:p>
        </w:tc>
        <w:tc>
          <w:tcPr>
            <w:tcW w:w="4919" w:type="dxa"/>
            <w:gridSpan w:val="2"/>
          </w:tcPr>
          <w:p w14:paraId="5ACF1581" w14:textId="77777777" w:rsidR="00656A3C" w:rsidRPr="00A66ED6" w:rsidRDefault="00656A3C" w:rsidP="003F05CD">
            <w:pPr>
              <w:tabs>
                <w:tab w:val="left" w:pos="1008"/>
              </w:tabs>
              <w:spacing w:before="100" w:beforeAutospacing="1" w:after="100" w:afterAutospacing="1"/>
              <w:jc w:val="both"/>
              <w:rPr>
                <w:rFonts w:ascii="Times New Roman" w:hAnsi="Times New Roman" w:cs="Times New Roman"/>
                <w:bCs/>
                <w:sz w:val="18"/>
                <w:szCs w:val="18"/>
              </w:rPr>
            </w:pPr>
            <w:r w:rsidRPr="00AB7493">
              <w:rPr>
                <w:rFonts w:ascii="Times New Roman" w:hAnsi="Times New Roman" w:cs="Times New Roman"/>
                <w:bCs/>
                <w:sz w:val="18"/>
                <w:szCs w:val="18"/>
              </w:rPr>
              <w:t>Kazı ve Güvenlik Önlemleri</w:t>
            </w:r>
          </w:p>
        </w:tc>
        <w:tc>
          <w:tcPr>
            <w:tcW w:w="1134" w:type="dxa"/>
          </w:tcPr>
          <w:p w14:paraId="5578DF70"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p>
        </w:tc>
        <w:tc>
          <w:tcPr>
            <w:tcW w:w="708" w:type="dxa"/>
          </w:tcPr>
          <w:p w14:paraId="1920A2E8"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p>
        </w:tc>
        <w:tc>
          <w:tcPr>
            <w:tcW w:w="1696" w:type="dxa"/>
          </w:tcPr>
          <w:p w14:paraId="1416623F"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p>
        </w:tc>
      </w:tr>
      <w:tr w:rsidR="00656A3C" w:rsidRPr="00A66ED6" w14:paraId="45C1A52A" w14:textId="77777777" w:rsidTr="003F05CD">
        <w:trPr>
          <w:trHeight w:hRule="exact" w:val="284"/>
        </w:trPr>
        <w:tc>
          <w:tcPr>
            <w:tcW w:w="605" w:type="dxa"/>
          </w:tcPr>
          <w:p w14:paraId="23F7F824"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4</w:t>
            </w:r>
          </w:p>
        </w:tc>
        <w:tc>
          <w:tcPr>
            <w:tcW w:w="4919" w:type="dxa"/>
            <w:gridSpan w:val="2"/>
          </w:tcPr>
          <w:p w14:paraId="7AF750FF"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r>
              <w:rPr>
                <w:rFonts w:ascii="Times New Roman" w:hAnsi="Times New Roman" w:cs="Times New Roman"/>
                <w:bCs/>
                <w:sz w:val="18"/>
                <w:szCs w:val="18"/>
              </w:rPr>
              <w:t>Temeller</w:t>
            </w:r>
          </w:p>
        </w:tc>
        <w:tc>
          <w:tcPr>
            <w:tcW w:w="1134" w:type="dxa"/>
          </w:tcPr>
          <w:p w14:paraId="7CEB3142"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p>
        </w:tc>
        <w:tc>
          <w:tcPr>
            <w:tcW w:w="708" w:type="dxa"/>
          </w:tcPr>
          <w:p w14:paraId="65CD9D19"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p>
        </w:tc>
        <w:tc>
          <w:tcPr>
            <w:tcW w:w="1696" w:type="dxa"/>
          </w:tcPr>
          <w:p w14:paraId="1C10A61F"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p>
        </w:tc>
      </w:tr>
      <w:tr w:rsidR="00656A3C" w:rsidRPr="00A66ED6" w14:paraId="76B33475" w14:textId="77777777" w:rsidTr="003F05CD">
        <w:trPr>
          <w:trHeight w:hRule="exact" w:val="284"/>
        </w:trPr>
        <w:tc>
          <w:tcPr>
            <w:tcW w:w="605" w:type="dxa"/>
          </w:tcPr>
          <w:p w14:paraId="30EA150D"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5</w:t>
            </w:r>
          </w:p>
        </w:tc>
        <w:tc>
          <w:tcPr>
            <w:tcW w:w="4919" w:type="dxa"/>
            <w:gridSpan w:val="2"/>
          </w:tcPr>
          <w:p w14:paraId="1F365091"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r>
              <w:rPr>
                <w:rFonts w:ascii="Times New Roman" w:hAnsi="Times New Roman" w:cs="Times New Roman"/>
                <w:bCs/>
                <w:sz w:val="18"/>
                <w:szCs w:val="18"/>
              </w:rPr>
              <w:t>Temeller</w:t>
            </w:r>
          </w:p>
        </w:tc>
        <w:tc>
          <w:tcPr>
            <w:tcW w:w="1134" w:type="dxa"/>
          </w:tcPr>
          <w:p w14:paraId="01BD910A"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p>
        </w:tc>
        <w:tc>
          <w:tcPr>
            <w:tcW w:w="708" w:type="dxa"/>
          </w:tcPr>
          <w:p w14:paraId="6071CF3F"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p>
        </w:tc>
        <w:tc>
          <w:tcPr>
            <w:tcW w:w="1696" w:type="dxa"/>
          </w:tcPr>
          <w:p w14:paraId="0928A0F3"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p>
        </w:tc>
      </w:tr>
      <w:tr w:rsidR="00656A3C" w:rsidRPr="00A66ED6" w14:paraId="35FA7BAE" w14:textId="77777777" w:rsidTr="003F05CD">
        <w:trPr>
          <w:trHeight w:hRule="exact" w:val="284"/>
        </w:trPr>
        <w:tc>
          <w:tcPr>
            <w:tcW w:w="605" w:type="dxa"/>
          </w:tcPr>
          <w:p w14:paraId="53F076D2"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6</w:t>
            </w:r>
          </w:p>
        </w:tc>
        <w:tc>
          <w:tcPr>
            <w:tcW w:w="4919" w:type="dxa"/>
            <w:gridSpan w:val="2"/>
          </w:tcPr>
          <w:p w14:paraId="4B0B3C1E"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r>
              <w:rPr>
                <w:rFonts w:ascii="Times New Roman" w:hAnsi="Times New Roman" w:cs="Times New Roman"/>
                <w:bCs/>
                <w:sz w:val="18"/>
                <w:szCs w:val="18"/>
              </w:rPr>
              <w:t>Duvarlar</w:t>
            </w:r>
          </w:p>
        </w:tc>
        <w:tc>
          <w:tcPr>
            <w:tcW w:w="1134" w:type="dxa"/>
          </w:tcPr>
          <w:p w14:paraId="090E1EF9"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p>
        </w:tc>
        <w:tc>
          <w:tcPr>
            <w:tcW w:w="708" w:type="dxa"/>
          </w:tcPr>
          <w:p w14:paraId="7DC6E249"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p>
        </w:tc>
        <w:tc>
          <w:tcPr>
            <w:tcW w:w="1696" w:type="dxa"/>
          </w:tcPr>
          <w:p w14:paraId="51E414B0"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p>
        </w:tc>
      </w:tr>
      <w:tr w:rsidR="00656A3C" w:rsidRPr="00A66ED6" w14:paraId="6D98FC5A" w14:textId="77777777" w:rsidTr="003F05CD">
        <w:trPr>
          <w:trHeight w:hRule="exact" w:val="284"/>
        </w:trPr>
        <w:tc>
          <w:tcPr>
            <w:tcW w:w="605" w:type="dxa"/>
          </w:tcPr>
          <w:p w14:paraId="65679095"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7</w:t>
            </w:r>
          </w:p>
        </w:tc>
        <w:tc>
          <w:tcPr>
            <w:tcW w:w="4919" w:type="dxa"/>
            <w:gridSpan w:val="2"/>
          </w:tcPr>
          <w:p w14:paraId="5122A42E"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r>
              <w:rPr>
                <w:rFonts w:ascii="Times New Roman" w:hAnsi="Times New Roman" w:cs="Times New Roman"/>
                <w:bCs/>
                <w:sz w:val="18"/>
                <w:szCs w:val="18"/>
              </w:rPr>
              <w:t>Duvarlar</w:t>
            </w:r>
          </w:p>
        </w:tc>
        <w:tc>
          <w:tcPr>
            <w:tcW w:w="1134" w:type="dxa"/>
          </w:tcPr>
          <w:p w14:paraId="390162CF"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p>
        </w:tc>
        <w:tc>
          <w:tcPr>
            <w:tcW w:w="708" w:type="dxa"/>
          </w:tcPr>
          <w:p w14:paraId="053880D6"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p>
        </w:tc>
        <w:tc>
          <w:tcPr>
            <w:tcW w:w="1696" w:type="dxa"/>
          </w:tcPr>
          <w:p w14:paraId="63B338DA"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p>
        </w:tc>
      </w:tr>
      <w:tr w:rsidR="00656A3C" w:rsidRPr="00A66ED6" w14:paraId="0CE6AEB1" w14:textId="77777777" w:rsidTr="003F05CD">
        <w:trPr>
          <w:trHeight w:hRule="exact" w:val="284"/>
        </w:trPr>
        <w:tc>
          <w:tcPr>
            <w:tcW w:w="605" w:type="dxa"/>
          </w:tcPr>
          <w:p w14:paraId="2115FDE3"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8</w:t>
            </w:r>
          </w:p>
        </w:tc>
        <w:tc>
          <w:tcPr>
            <w:tcW w:w="4919" w:type="dxa"/>
            <w:gridSpan w:val="2"/>
          </w:tcPr>
          <w:p w14:paraId="63B9A43C"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r>
              <w:rPr>
                <w:rFonts w:ascii="Times New Roman" w:hAnsi="Times New Roman" w:cs="Times New Roman"/>
                <w:bCs/>
                <w:sz w:val="18"/>
                <w:szCs w:val="18"/>
              </w:rPr>
              <w:t>Döşemeler</w:t>
            </w:r>
          </w:p>
        </w:tc>
        <w:tc>
          <w:tcPr>
            <w:tcW w:w="1134" w:type="dxa"/>
          </w:tcPr>
          <w:p w14:paraId="63DE8988"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p>
        </w:tc>
        <w:tc>
          <w:tcPr>
            <w:tcW w:w="708" w:type="dxa"/>
          </w:tcPr>
          <w:p w14:paraId="6B4F0A49"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p>
        </w:tc>
        <w:tc>
          <w:tcPr>
            <w:tcW w:w="1696" w:type="dxa"/>
          </w:tcPr>
          <w:p w14:paraId="524A713A"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p>
        </w:tc>
      </w:tr>
      <w:tr w:rsidR="00656A3C" w:rsidRPr="00A66ED6" w14:paraId="0A765CF5" w14:textId="77777777" w:rsidTr="003F05CD">
        <w:trPr>
          <w:trHeight w:hRule="exact" w:val="284"/>
        </w:trPr>
        <w:tc>
          <w:tcPr>
            <w:tcW w:w="605" w:type="dxa"/>
          </w:tcPr>
          <w:p w14:paraId="08C87001"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9</w:t>
            </w:r>
          </w:p>
        </w:tc>
        <w:tc>
          <w:tcPr>
            <w:tcW w:w="4919" w:type="dxa"/>
            <w:gridSpan w:val="2"/>
          </w:tcPr>
          <w:p w14:paraId="0C7D9695"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r>
              <w:rPr>
                <w:rFonts w:ascii="Times New Roman" w:hAnsi="Times New Roman" w:cs="Times New Roman"/>
                <w:bCs/>
                <w:sz w:val="18"/>
                <w:szCs w:val="18"/>
              </w:rPr>
              <w:t>Döşemeler</w:t>
            </w:r>
          </w:p>
        </w:tc>
        <w:tc>
          <w:tcPr>
            <w:tcW w:w="1134" w:type="dxa"/>
          </w:tcPr>
          <w:p w14:paraId="490678CB"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p>
        </w:tc>
        <w:tc>
          <w:tcPr>
            <w:tcW w:w="708" w:type="dxa"/>
          </w:tcPr>
          <w:p w14:paraId="1854D319"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p>
        </w:tc>
        <w:tc>
          <w:tcPr>
            <w:tcW w:w="1696" w:type="dxa"/>
          </w:tcPr>
          <w:p w14:paraId="09332746"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p>
        </w:tc>
      </w:tr>
      <w:tr w:rsidR="00656A3C" w:rsidRPr="00A66ED6" w14:paraId="3A055445" w14:textId="77777777" w:rsidTr="003F05CD">
        <w:trPr>
          <w:trHeight w:hRule="exact" w:val="284"/>
        </w:trPr>
        <w:tc>
          <w:tcPr>
            <w:tcW w:w="605" w:type="dxa"/>
          </w:tcPr>
          <w:p w14:paraId="79D8E324"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10</w:t>
            </w:r>
          </w:p>
        </w:tc>
        <w:tc>
          <w:tcPr>
            <w:tcW w:w="4919" w:type="dxa"/>
            <w:gridSpan w:val="2"/>
          </w:tcPr>
          <w:p w14:paraId="108EC881"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r>
              <w:rPr>
                <w:rFonts w:ascii="Times New Roman" w:hAnsi="Times New Roman" w:cs="Times New Roman"/>
                <w:bCs/>
                <w:sz w:val="18"/>
                <w:szCs w:val="18"/>
              </w:rPr>
              <w:t>Kolonlar</w:t>
            </w:r>
          </w:p>
        </w:tc>
        <w:tc>
          <w:tcPr>
            <w:tcW w:w="1134" w:type="dxa"/>
          </w:tcPr>
          <w:p w14:paraId="50AEAA0B"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p>
        </w:tc>
        <w:tc>
          <w:tcPr>
            <w:tcW w:w="708" w:type="dxa"/>
          </w:tcPr>
          <w:p w14:paraId="57BE5624"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p>
        </w:tc>
        <w:tc>
          <w:tcPr>
            <w:tcW w:w="1696" w:type="dxa"/>
          </w:tcPr>
          <w:p w14:paraId="3BFB7D5E"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p>
        </w:tc>
      </w:tr>
      <w:tr w:rsidR="00656A3C" w:rsidRPr="00A66ED6" w14:paraId="42949FA1" w14:textId="77777777" w:rsidTr="003F05CD">
        <w:trPr>
          <w:trHeight w:hRule="exact" w:val="284"/>
        </w:trPr>
        <w:tc>
          <w:tcPr>
            <w:tcW w:w="605" w:type="dxa"/>
          </w:tcPr>
          <w:p w14:paraId="797E9BBA"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11</w:t>
            </w:r>
          </w:p>
        </w:tc>
        <w:tc>
          <w:tcPr>
            <w:tcW w:w="4919" w:type="dxa"/>
            <w:gridSpan w:val="2"/>
          </w:tcPr>
          <w:p w14:paraId="09292569"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r w:rsidRPr="00AB7493">
              <w:rPr>
                <w:rFonts w:ascii="Times New Roman" w:hAnsi="Times New Roman" w:cs="Times New Roman"/>
                <w:bCs/>
                <w:sz w:val="18"/>
                <w:szCs w:val="18"/>
              </w:rPr>
              <w:t>Hatıl-kiriş-lento</w:t>
            </w:r>
          </w:p>
        </w:tc>
        <w:tc>
          <w:tcPr>
            <w:tcW w:w="1134" w:type="dxa"/>
          </w:tcPr>
          <w:p w14:paraId="0A8CE3EC"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p>
        </w:tc>
        <w:tc>
          <w:tcPr>
            <w:tcW w:w="708" w:type="dxa"/>
          </w:tcPr>
          <w:p w14:paraId="5A107FBE"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p>
        </w:tc>
        <w:tc>
          <w:tcPr>
            <w:tcW w:w="1696" w:type="dxa"/>
          </w:tcPr>
          <w:p w14:paraId="46017FE7"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p>
        </w:tc>
      </w:tr>
      <w:tr w:rsidR="00656A3C" w:rsidRPr="0025700E" w14:paraId="29228F3B" w14:textId="77777777" w:rsidTr="003F05CD">
        <w:trPr>
          <w:trHeight w:hRule="exact" w:val="284"/>
        </w:trPr>
        <w:tc>
          <w:tcPr>
            <w:tcW w:w="605" w:type="dxa"/>
          </w:tcPr>
          <w:p w14:paraId="5ABCADBE" w14:textId="77777777" w:rsidR="00656A3C" w:rsidRPr="0025700E" w:rsidRDefault="00656A3C" w:rsidP="003F05CD">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12</w:t>
            </w:r>
          </w:p>
        </w:tc>
        <w:tc>
          <w:tcPr>
            <w:tcW w:w="4919" w:type="dxa"/>
            <w:gridSpan w:val="2"/>
          </w:tcPr>
          <w:p w14:paraId="13622C17" w14:textId="77777777" w:rsidR="00656A3C" w:rsidRPr="0025700E" w:rsidRDefault="00656A3C" w:rsidP="003F05CD">
            <w:pPr>
              <w:spacing w:before="100" w:beforeAutospacing="1" w:after="100" w:afterAutospacing="1"/>
              <w:jc w:val="both"/>
              <w:rPr>
                <w:rFonts w:ascii="Times New Roman" w:hAnsi="Times New Roman" w:cs="Times New Roman"/>
                <w:bCs/>
                <w:sz w:val="18"/>
                <w:szCs w:val="18"/>
              </w:rPr>
            </w:pPr>
            <w:r w:rsidRPr="00AB7493">
              <w:rPr>
                <w:rFonts w:ascii="Times New Roman" w:hAnsi="Times New Roman" w:cs="Times New Roman"/>
                <w:bCs/>
                <w:sz w:val="18"/>
                <w:szCs w:val="18"/>
              </w:rPr>
              <w:t>Merdivenler</w:t>
            </w:r>
          </w:p>
        </w:tc>
        <w:tc>
          <w:tcPr>
            <w:tcW w:w="1134" w:type="dxa"/>
          </w:tcPr>
          <w:p w14:paraId="38422E92" w14:textId="77777777" w:rsidR="00656A3C" w:rsidRPr="0025700E" w:rsidRDefault="00656A3C" w:rsidP="003F05CD">
            <w:pPr>
              <w:spacing w:before="100" w:beforeAutospacing="1" w:after="100" w:afterAutospacing="1"/>
              <w:jc w:val="both"/>
              <w:rPr>
                <w:rFonts w:ascii="Times New Roman" w:hAnsi="Times New Roman" w:cs="Times New Roman"/>
                <w:bCs/>
                <w:sz w:val="18"/>
                <w:szCs w:val="18"/>
              </w:rPr>
            </w:pPr>
          </w:p>
        </w:tc>
        <w:tc>
          <w:tcPr>
            <w:tcW w:w="708" w:type="dxa"/>
          </w:tcPr>
          <w:p w14:paraId="5E016410" w14:textId="77777777" w:rsidR="00656A3C" w:rsidRPr="0025700E" w:rsidRDefault="00656A3C" w:rsidP="003F05CD">
            <w:pPr>
              <w:spacing w:before="100" w:beforeAutospacing="1" w:after="100" w:afterAutospacing="1"/>
              <w:jc w:val="both"/>
              <w:rPr>
                <w:rFonts w:ascii="Times New Roman" w:hAnsi="Times New Roman" w:cs="Times New Roman"/>
                <w:bCs/>
                <w:sz w:val="18"/>
                <w:szCs w:val="18"/>
              </w:rPr>
            </w:pPr>
          </w:p>
        </w:tc>
        <w:tc>
          <w:tcPr>
            <w:tcW w:w="1696" w:type="dxa"/>
          </w:tcPr>
          <w:p w14:paraId="7668AF86" w14:textId="77777777" w:rsidR="00656A3C" w:rsidRPr="0025700E" w:rsidRDefault="00656A3C" w:rsidP="003F05CD">
            <w:pPr>
              <w:spacing w:before="100" w:beforeAutospacing="1" w:after="100" w:afterAutospacing="1"/>
              <w:jc w:val="both"/>
              <w:rPr>
                <w:rFonts w:ascii="Times New Roman" w:hAnsi="Times New Roman" w:cs="Times New Roman"/>
                <w:bCs/>
                <w:sz w:val="18"/>
                <w:szCs w:val="18"/>
              </w:rPr>
            </w:pPr>
          </w:p>
        </w:tc>
      </w:tr>
      <w:tr w:rsidR="00656A3C" w:rsidRPr="0025700E" w14:paraId="0C28A051" w14:textId="77777777" w:rsidTr="003F05CD">
        <w:trPr>
          <w:trHeight w:hRule="exact" w:val="284"/>
        </w:trPr>
        <w:tc>
          <w:tcPr>
            <w:tcW w:w="605" w:type="dxa"/>
          </w:tcPr>
          <w:p w14:paraId="2DDDA579" w14:textId="77777777" w:rsidR="00656A3C" w:rsidRPr="0025700E" w:rsidRDefault="00656A3C" w:rsidP="003F05CD">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13</w:t>
            </w:r>
          </w:p>
        </w:tc>
        <w:tc>
          <w:tcPr>
            <w:tcW w:w="4919" w:type="dxa"/>
            <w:gridSpan w:val="2"/>
          </w:tcPr>
          <w:p w14:paraId="2B21E109" w14:textId="77777777" w:rsidR="00656A3C" w:rsidRPr="0025700E" w:rsidRDefault="00656A3C" w:rsidP="003F05CD">
            <w:pPr>
              <w:spacing w:before="100" w:beforeAutospacing="1" w:after="100" w:afterAutospacing="1"/>
              <w:jc w:val="both"/>
              <w:rPr>
                <w:rFonts w:ascii="Times New Roman" w:hAnsi="Times New Roman" w:cs="Times New Roman"/>
                <w:bCs/>
                <w:sz w:val="18"/>
                <w:szCs w:val="18"/>
              </w:rPr>
            </w:pPr>
            <w:r>
              <w:rPr>
                <w:rFonts w:ascii="Times New Roman" w:hAnsi="Times New Roman" w:cs="Times New Roman"/>
                <w:bCs/>
                <w:sz w:val="18"/>
                <w:szCs w:val="18"/>
              </w:rPr>
              <w:t>Bacalar</w:t>
            </w:r>
          </w:p>
        </w:tc>
        <w:tc>
          <w:tcPr>
            <w:tcW w:w="1134" w:type="dxa"/>
          </w:tcPr>
          <w:p w14:paraId="4DC2D416" w14:textId="77777777" w:rsidR="00656A3C" w:rsidRPr="0025700E" w:rsidRDefault="00656A3C" w:rsidP="003F05CD">
            <w:pPr>
              <w:spacing w:before="100" w:beforeAutospacing="1" w:after="100" w:afterAutospacing="1"/>
              <w:jc w:val="both"/>
              <w:rPr>
                <w:rFonts w:ascii="Times New Roman" w:hAnsi="Times New Roman" w:cs="Times New Roman"/>
                <w:bCs/>
                <w:sz w:val="18"/>
                <w:szCs w:val="18"/>
              </w:rPr>
            </w:pPr>
          </w:p>
        </w:tc>
        <w:tc>
          <w:tcPr>
            <w:tcW w:w="708" w:type="dxa"/>
          </w:tcPr>
          <w:p w14:paraId="464F2436" w14:textId="77777777" w:rsidR="00656A3C" w:rsidRPr="0025700E" w:rsidRDefault="00656A3C" w:rsidP="003F05CD">
            <w:pPr>
              <w:spacing w:before="100" w:beforeAutospacing="1" w:after="100" w:afterAutospacing="1"/>
              <w:jc w:val="both"/>
              <w:rPr>
                <w:rFonts w:ascii="Times New Roman" w:hAnsi="Times New Roman" w:cs="Times New Roman"/>
                <w:bCs/>
                <w:sz w:val="18"/>
                <w:szCs w:val="18"/>
              </w:rPr>
            </w:pPr>
          </w:p>
        </w:tc>
        <w:tc>
          <w:tcPr>
            <w:tcW w:w="1696" w:type="dxa"/>
          </w:tcPr>
          <w:p w14:paraId="652D0BC0" w14:textId="77777777" w:rsidR="00656A3C" w:rsidRPr="0025700E" w:rsidRDefault="00656A3C" w:rsidP="003F05CD">
            <w:pPr>
              <w:spacing w:before="100" w:beforeAutospacing="1" w:after="100" w:afterAutospacing="1"/>
              <w:jc w:val="both"/>
              <w:rPr>
                <w:rFonts w:ascii="Times New Roman" w:hAnsi="Times New Roman" w:cs="Times New Roman"/>
                <w:bCs/>
                <w:sz w:val="18"/>
                <w:szCs w:val="18"/>
              </w:rPr>
            </w:pPr>
          </w:p>
        </w:tc>
      </w:tr>
      <w:tr w:rsidR="00656A3C" w:rsidRPr="0025700E" w14:paraId="23F5788C" w14:textId="77777777" w:rsidTr="003F05CD">
        <w:trPr>
          <w:trHeight w:hRule="exact" w:val="284"/>
        </w:trPr>
        <w:tc>
          <w:tcPr>
            <w:tcW w:w="605" w:type="dxa"/>
          </w:tcPr>
          <w:p w14:paraId="0D9AF58E" w14:textId="77777777" w:rsidR="00656A3C" w:rsidRPr="0025700E" w:rsidRDefault="00656A3C" w:rsidP="003F05CD">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14</w:t>
            </w:r>
          </w:p>
        </w:tc>
        <w:tc>
          <w:tcPr>
            <w:tcW w:w="4919" w:type="dxa"/>
            <w:gridSpan w:val="2"/>
          </w:tcPr>
          <w:p w14:paraId="0CCB0FEC" w14:textId="77777777" w:rsidR="00656A3C" w:rsidRPr="0025700E" w:rsidRDefault="00656A3C" w:rsidP="003F05CD">
            <w:pPr>
              <w:spacing w:before="100" w:beforeAutospacing="1" w:after="100" w:afterAutospacing="1"/>
              <w:jc w:val="both"/>
              <w:rPr>
                <w:rFonts w:ascii="Times New Roman" w:hAnsi="Times New Roman" w:cs="Times New Roman"/>
                <w:bCs/>
                <w:sz w:val="18"/>
                <w:szCs w:val="18"/>
              </w:rPr>
            </w:pPr>
            <w:r w:rsidRPr="00AB7493">
              <w:rPr>
                <w:rFonts w:ascii="Times New Roman" w:hAnsi="Times New Roman" w:cs="Times New Roman"/>
                <w:bCs/>
                <w:sz w:val="18"/>
                <w:szCs w:val="18"/>
              </w:rPr>
              <w:t>Tonoz-kubbe-kemer</w:t>
            </w:r>
          </w:p>
        </w:tc>
        <w:tc>
          <w:tcPr>
            <w:tcW w:w="1134" w:type="dxa"/>
          </w:tcPr>
          <w:p w14:paraId="652E8136" w14:textId="77777777" w:rsidR="00656A3C" w:rsidRPr="0025700E" w:rsidRDefault="00656A3C" w:rsidP="003F05CD">
            <w:pPr>
              <w:spacing w:before="100" w:beforeAutospacing="1" w:after="100" w:afterAutospacing="1"/>
              <w:jc w:val="both"/>
              <w:rPr>
                <w:rFonts w:ascii="Times New Roman" w:hAnsi="Times New Roman" w:cs="Times New Roman"/>
                <w:bCs/>
                <w:sz w:val="18"/>
                <w:szCs w:val="18"/>
              </w:rPr>
            </w:pPr>
          </w:p>
        </w:tc>
        <w:tc>
          <w:tcPr>
            <w:tcW w:w="708" w:type="dxa"/>
          </w:tcPr>
          <w:p w14:paraId="441FE276" w14:textId="77777777" w:rsidR="00656A3C" w:rsidRPr="0025700E" w:rsidRDefault="00656A3C" w:rsidP="003F05CD">
            <w:pPr>
              <w:spacing w:before="100" w:beforeAutospacing="1" w:after="100" w:afterAutospacing="1"/>
              <w:jc w:val="both"/>
              <w:rPr>
                <w:rFonts w:ascii="Times New Roman" w:hAnsi="Times New Roman" w:cs="Times New Roman"/>
                <w:bCs/>
                <w:sz w:val="18"/>
                <w:szCs w:val="18"/>
              </w:rPr>
            </w:pPr>
          </w:p>
        </w:tc>
        <w:tc>
          <w:tcPr>
            <w:tcW w:w="1696" w:type="dxa"/>
          </w:tcPr>
          <w:p w14:paraId="163FADA6" w14:textId="77777777" w:rsidR="00656A3C" w:rsidRPr="0025700E" w:rsidRDefault="00656A3C" w:rsidP="003F05CD">
            <w:pPr>
              <w:spacing w:before="100" w:beforeAutospacing="1" w:after="100" w:afterAutospacing="1"/>
              <w:jc w:val="both"/>
              <w:rPr>
                <w:rFonts w:ascii="Times New Roman" w:hAnsi="Times New Roman" w:cs="Times New Roman"/>
                <w:bCs/>
                <w:sz w:val="18"/>
                <w:szCs w:val="18"/>
              </w:rPr>
            </w:pPr>
          </w:p>
        </w:tc>
      </w:tr>
      <w:tr w:rsidR="00656A3C" w:rsidRPr="0025700E" w14:paraId="5599CB57" w14:textId="77777777" w:rsidTr="003F05CD">
        <w:trPr>
          <w:trHeight w:hRule="exact" w:val="280"/>
        </w:trPr>
        <w:tc>
          <w:tcPr>
            <w:tcW w:w="5240" w:type="dxa"/>
            <w:gridSpan w:val="2"/>
          </w:tcPr>
          <w:p w14:paraId="1B1E5207" w14:textId="77777777" w:rsidR="00656A3C" w:rsidRPr="0025700E" w:rsidRDefault="00656A3C" w:rsidP="003F05CD">
            <w:pPr>
              <w:spacing w:before="100" w:beforeAutospacing="1" w:after="100" w:afterAutospacing="1"/>
              <w:rPr>
                <w:rFonts w:ascii="Times New Roman" w:hAnsi="Times New Roman" w:cs="Times New Roman"/>
                <w:sz w:val="20"/>
                <w:szCs w:val="20"/>
              </w:rPr>
            </w:pPr>
            <w:r w:rsidRPr="0025700E">
              <w:rPr>
                <w:rFonts w:ascii="Times New Roman" w:hAnsi="Times New Roman" w:cs="Times New Roman"/>
                <w:sz w:val="20"/>
                <w:szCs w:val="20"/>
              </w:rPr>
              <w:t>Dersin Gün ve Saati</w:t>
            </w:r>
          </w:p>
        </w:tc>
        <w:tc>
          <w:tcPr>
            <w:tcW w:w="3822" w:type="dxa"/>
            <w:gridSpan w:val="4"/>
          </w:tcPr>
          <w:p w14:paraId="753D8EBC" w14:textId="77777777" w:rsidR="00656A3C" w:rsidRPr="0025700E" w:rsidRDefault="00656A3C" w:rsidP="003F05CD">
            <w:pPr>
              <w:spacing w:before="100" w:beforeAutospacing="1" w:after="100" w:afterAutospacing="1"/>
              <w:jc w:val="center"/>
              <w:rPr>
                <w:rFonts w:ascii="Times New Roman" w:hAnsi="Times New Roman" w:cs="Times New Roman"/>
                <w:sz w:val="20"/>
                <w:szCs w:val="20"/>
              </w:rPr>
            </w:pPr>
            <w:r w:rsidRPr="0025700E">
              <w:rPr>
                <w:rFonts w:ascii="Times New Roman" w:hAnsi="Times New Roman" w:cs="Times New Roman"/>
                <w:sz w:val="20"/>
                <w:szCs w:val="20"/>
              </w:rPr>
              <w:t>Program web sayfasında ilan edilmiştir</w:t>
            </w:r>
            <w:r>
              <w:rPr>
                <w:rFonts w:ascii="Times New Roman" w:hAnsi="Times New Roman" w:cs="Times New Roman"/>
                <w:sz w:val="20"/>
                <w:szCs w:val="20"/>
              </w:rPr>
              <w:t>.</w:t>
            </w:r>
          </w:p>
        </w:tc>
      </w:tr>
      <w:tr w:rsidR="00656A3C" w:rsidRPr="0025700E" w14:paraId="651569EA" w14:textId="77777777" w:rsidTr="003F05CD">
        <w:trPr>
          <w:trHeight w:hRule="exact" w:val="284"/>
        </w:trPr>
        <w:tc>
          <w:tcPr>
            <w:tcW w:w="6658" w:type="dxa"/>
            <w:gridSpan w:val="4"/>
          </w:tcPr>
          <w:p w14:paraId="081AAAFD" w14:textId="77777777" w:rsidR="00656A3C" w:rsidRPr="0025700E" w:rsidRDefault="00656A3C" w:rsidP="003F05CD">
            <w:pPr>
              <w:spacing w:before="100" w:beforeAutospacing="1" w:after="100" w:afterAutospacing="1"/>
              <w:jc w:val="both"/>
              <w:rPr>
                <w:rFonts w:ascii="Times New Roman" w:hAnsi="Times New Roman" w:cs="Times New Roman"/>
                <w:b/>
                <w:sz w:val="20"/>
                <w:szCs w:val="20"/>
              </w:rPr>
            </w:pPr>
            <w:r w:rsidRPr="0025700E">
              <w:rPr>
                <w:rFonts w:ascii="Times New Roman" w:hAnsi="Times New Roman" w:cs="Times New Roman"/>
                <w:sz w:val="20"/>
                <w:szCs w:val="20"/>
              </w:rPr>
              <w:t>Ders Görüşme Gün ve Saatleri</w:t>
            </w:r>
          </w:p>
        </w:tc>
        <w:tc>
          <w:tcPr>
            <w:tcW w:w="2404" w:type="dxa"/>
            <w:gridSpan w:val="2"/>
          </w:tcPr>
          <w:p w14:paraId="021E7259" w14:textId="77777777" w:rsidR="00656A3C" w:rsidRPr="0025700E" w:rsidRDefault="00656A3C" w:rsidP="003F05CD">
            <w:pPr>
              <w:spacing w:before="100" w:beforeAutospacing="1" w:after="100" w:afterAutospacing="1"/>
              <w:jc w:val="both"/>
              <w:rPr>
                <w:rFonts w:ascii="Times New Roman" w:hAnsi="Times New Roman" w:cs="Times New Roman"/>
                <w:b/>
                <w:sz w:val="24"/>
                <w:szCs w:val="24"/>
              </w:rPr>
            </w:pPr>
          </w:p>
        </w:tc>
      </w:tr>
      <w:tr w:rsidR="00656A3C" w:rsidRPr="0025700E" w14:paraId="09C8542E" w14:textId="77777777" w:rsidTr="003F05CD">
        <w:trPr>
          <w:trHeight w:hRule="exact" w:val="284"/>
        </w:trPr>
        <w:tc>
          <w:tcPr>
            <w:tcW w:w="6658" w:type="dxa"/>
            <w:gridSpan w:val="4"/>
          </w:tcPr>
          <w:p w14:paraId="018D2EF3" w14:textId="77777777" w:rsidR="00656A3C" w:rsidRPr="0025700E" w:rsidRDefault="00656A3C" w:rsidP="003F05CD">
            <w:pPr>
              <w:spacing w:before="100" w:beforeAutospacing="1" w:after="100" w:afterAutospacing="1"/>
              <w:jc w:val="both"/>
              <w:rPr>
                <w:rFonts w:ascii="Times New Roman" w:hAnsi="Times New Roman" w:cs="Times New Roman"/>
                <w:sz w:val="20"/>
                <w:szCs w:val="20"/>
              </w:rPr>
            </w:pPr>
            <w:r w:rsidRPr="0025700E">
              <w:rPr>
                <w:rFonts w:ascii="Times New Roman" w:hAnsi="Times New Roman" w:cs="Times New Roman"/>
                <w:sz w:val="20"/>
                <w:szCs w:val="20"/>
              </w:rPr>
              <w:t>İletişim bilgileri</w:t>
            </w:r>
          </w:p>
        </w:tc>
        <w:tc>
          <w:tcPr>
            <w:tcW w:w="2404" w:type="dxa"/>
            <w:gridSpan w:val="2"/>
          </w:tcPr>
          <w:p w14:paraId="204ECAD7" w14:textId="77777777" w:rsidR="00656A3C" w:rsidRPr="0025700E" w:rsidRDefault="00656A3C" w:rsidP="003F05CD">
            <w:pPr>
              <w:spacing w:before="100" w:beforeAutospacing="1" w:after="100" w:afterAutospacing="1"/>
              <w:jc w:val="both"/>
              <w:rPr>
                <w:rFonts w:ascii="Times New Roman" w:hAnsi="Times New Roman" w:cs="Times New Roman"/>
                <w:b/>
                <w:sz w:val="24"/>
                <w:szCs w:val="24"/>
              </w:rPr>
            </w:pPr>
          </w:p>
        </w:tc>
      </w:tr>
    </w:tbl>
    <w:p w14:paraId="65521EEB" w14:textId="77777777" w:rsidR="00656A3C" w:rsidRDefault="00656A3C" w:rsidP="00656A3C">
      <w:pPr>
        <w:spacing w:after="0" w:line="240" w:lineRule="auto"/>
        <w:ind w:left="567"/>
        <w:jc w:val="both"/>
        <w:rPr>
          <w:rFonts w:ascii="Times New Roman" w:hAnsi="Times New Roman" w:cs="Times New Roman"/>
        </w:rPr>
      </w:pPr>
    </w:p>
    <w:p w14:paraId="27679AB9" w14:textId="77777777" w:rsidR="00C60799" w:rsidRDefault="00C60799" w:rsidP="00C60799">
      <w:pPr>
        <w:spacing w:after="0" w:line="240" w:lineRule="auto"/>
        <w:ind w:left="567"/>
        <w:jc w:val="both"/>
        <w:rPr>
          <w:rFonts w:ascii="Times New Roman" w:hAnsi="Times New Roman" w:cs="Times New Roman"/>
        </w:rPr>
      </w:pPr>
    </w:p>
    <w:p w14:paraId="7E3AC5CC" w14:textId="77777777" w:rsidR="00656A3C" w:rsidRDefault="00656A3C" w:rsidP="00C60799">
      <w:pPr>
        <w:spacing w:after="0" w:line="240" w:lineRule="auto"/>
        <w:ind w:left="567"/>
        <w:jc w:val="both"/>
        <w:rPr>
          <w:rFonts w:ascii="Times New Roman" w:hAnsi="Times New Roman" w:cs="Times New Roman"/>
        </w:rPr>
      </w:pPr>
    </w:p>
    <w:tbl>
      <w:tblPr>
        <w:tblStyle w:val="TabloKlavuzu"/>
        <w:tblW w:w="0" w:type="auto"/>
        <w:tblLook w:val="04A0" w:firstRow="1" w:lastRow="0" w:firstColumn="1" w:lastColumn="0" w:noHBand="0" w:noVBand="1"/>
      </w:tblPr>
      <w:tblGrid>
        <w:gridCol w:w="3248"/>
        <w:gridCol w:w="867"/>
        <w:gridCol w:w="1553"/>
        <w:gridCol w:w="969"/>
        <w:gridCol w:w="834"/>
        <w:gridCol w:w="759"/>
        <w:gridCol w:w="832"/>
      </w:tblGrid>
      <w:tr w:rsidR="00656A3C" w:rsidRPr="00306D0B" w14:paraId="547EE8B2" w14:textId="77777777" w:rsidTr="003F05CD">
        <w:trPr>
          <w:trHeight w:hRule="exact" w:val="480"/>
        </w:trPr>
        <w:tc>
          <w:tcPr>
            <w:tcW w:w="3248" w:type="dxa"/>
            <w:vAlign w:val="center"/>
          </w:tcPr>
          <w:p w14:paraId="51B71A9F" w14:textId="77777777" w:rsidR="00656A3C" w:rsidRPr="00117297" w:rsidRDefault="00656A3C" w:rsidP="003F05CD">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lastRenderedPageBreak/>
              <w:t>Dersin adı</w:t>
            </w:r>
          </w:p>
        </w:tc>
        <w:tc>
          <w:tcPr>
            <w:tcW w:w="867" w:type="dxa"/>
          </w:tcPr>
          <w:p w14:paraId="78851D80" w14:textId="77777777" w:rsidR="00656A3C" w:rsidRPr="00117297" w:rsidRDefault="00656A3C" w:rsidP="003F05CD">
            <w:pPr>
              <w:spacing w:before="100" w:beforeAutospacing="1" w:after="100" w:afterAutospacing="1"/>
              <w:rPr>
                <w:rFonts w:ascii="Times New Roman" w:hAnsi="Times New Roman" w:cs="Times New Roman"/>
                <w:sz w:val="18"/>
                <w:szCs w:val="18"/>
              </w:rPr>
            </w:pPr>
            <w:r w:rsidRPr="00117297">
              <w:rPr>
                <w:rFonts w:ascii="Times New Roman" w:hAnsi="Times New Roman" w:cs="Times New Roman"/>
                <w:sz w:val="18"/>
                <w:szCs w:val="18"/>
              </w:rPr>
              <w:t>Dersin Kodu</w:t>
            </w:r>
          </w:p>
        </w:tc>
        <w:tc>
          <w:tcPr>
            <w:tcW w:w="1553" w:type="dxa"/>
            <w:vAlign w:val="center"/>
          </w:tcPr>
          <w:p w14:paraId="25C9AC3D" w14:textId="77777777" w:rsidR="00656A3C" w:rsidRPr="00117297" w:rsidRDefault="00656A3C" w:rsidP="003F05CD">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Zorunlu/Seçmeli</w:t>
            </w:r>
          </w:p>
        </w:tc>
        <w:tc>
          <w:tcPr>
            <w:tcW w:w="969" w:type="dxa"/>
            <w:vAlign w:val="center"/>
          </w:tcPr>
          <w:p w14:paraId="44E17A00" w14:textId="77777777" w:rsidR="00656A3C" w:rsidRPr="00117297" w:rsidRDefault="00656A3C" w:rsidP="003F05CD">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AKTS</w:t>
            </w:r>
          </w:p>
        </w:tc>
        <w:tc>
          <w:tcPr>
            <w:tcW w:w="834" w:type="dxa"/>
            <w:vAlign w:val="center"/>
          </w:tcPr>
          <w:p w14:paraId="191223AD" w14:textId="77777777" w:rsidR="00656A3C" w:rsidRPr="00117297" w:rsidRDefault="00656A3C" w:rsidP="003F05CD">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Kredi</w:t>
            </w:r>
          </w:p>
        </w:tc>
        <w:tc>
          <w:tcPr>
            <w:tcW w:w="759" w:type="dxa"/>
            <w:tcBorders>
              <w:right w:val="single" w:sz="2" w:space="0" w:color="auto"/>
            </w:tcBorders>
            <w:vAlign w:val="center"/>
          </w:tcPr>
          <w:p w14:paraId="67EF56DF" w14:textId="77777777" w:rsidR="00656A3C" w:rsidRPr="00117297" w:rsidRDefault="00656A3C" w:rsidP="003F05CD">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T</w:t>
            </w:r>
          </w:p>
        </w:tc>
        <w:tc>
          <w:tcPr>
            <w:tcW w:w="832" w:type="dxa"/>
            <w:tcBorders>
              <w:left w:val="single" w:sz="2" w:space="0" w:color="auto"/>
            </w:tcBorders>
            <w:vAlign w:val="center"/>
          </w:tcPr>
          <w:p w14:paraId="63E49D99" w14:textId="77777777" w:rsidR="00656A3C" w:rsidRPr="00117297" w:rsidRDefault="00656A3C" w:rsidP="003F05CD">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U</w:t>
            </w:r>
          </w:p>
        </w:tc>
      </w:tr>
      <w:tr w:rsidR="00656A3C" w:rsidRPr="00306D0B" w14:paraId="70C8AEB6" w14:textId="77777777" w:rsidTr="003F05CD">
        <w:trPr>
          <w:trHeight w:hRule="exact" w:val="284"/>
        </w:trPr>
        <w:tc>
          <w:tcPr>
            <w:tcW w:w="3248" w:type="dxa"/>
            <w:vAlign w:val="center"/>
          </w:tcPr>
          <w:p w14:paraId="23B1E702" w14:textId="77777777" w:rsidR="00656A3C" w:rsidRPr="00A32515" w:rsidRDefault="00656A3C" w:rsidP="003F05CD">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Mekanik ve Statik</w:t>
            </w:r>
          </w:p>
        </w:tc>
        <w:tc>
          <w:tcPr>
            <w:tcW w:w="867" w:type="dxa"/>
            <w:vAlign w:val="center"/>
          </w:tcPr>
          <w:p w14:paraId="7AF7F23E" w14:textId="77777777" w:rsidR="00656A3C" w:rsidRPr="00A32515" w:rsidRDefault="00656A3C" w:rsidP="003F05CD">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ITP109</w:t>
            </w:r>
          </w:p>
        </w:tc>
        <w:tc>
          <w:tcPr>
            <w:tcW w:w="1553" w:type="dxa"/>
            <w:vAlign w:val="center"/>
          </w:tcPr>
          <w:p w14:paraId="15152F69" w14:textId="77777777" w:rsidR="00656A3C" w:rsidRPr="00A32515" w:rsidRDefault="00656A3C" w:rsidP="003F05CD">
            <w:pPr>
              <w:spacing w:before="100" w:beforeAutospacing="1" w:after="100" w:afterAutospacing="1"/>
              <w:jc w:val="center"/>
              <w:rPr>
                <w:rFonts w:ascii="Times New Roman" w:hAnsi="Times New Roman" w:cs="Times New Roman"/>
                <w:b/>
                <w:bCs/>
                <w:sz w:val="18"/>
                <w:szCs w:val="18"/>
              </w:rPr>
            </w:pPr>
            <w:r w:rsidRPr="00A32515">
              <w:rPr>
                <w:rFonts w:ascii="Times New Roman" w:hAnsi="Times New Roman" w:cs="Times New Roman"/>
                <w:b/>
                <w:bCs/>
                <w:sz w:val="18"/>
                <w:szCs w:val="18"/>
              </w:rPr>
              <w:t>Z</w:t>
            </w:r>
          </w:p>
        </w:tc>
        <w:tc>
          <w:tcPr>
            <w:tcW w:w="969" w:type="dxa"/>
            <w:vAlign w:val="center"/>
          </w:tcPr>
          <w:p w14:paraId="68C87E6C" w14:textId="77777777" w:rsidR="00656A3C" w:rsidRPr="00A32515" w:rsidRDefault="00656A3C" w:rsidP="003F05CD">
            <w:pPr>
              <w:spacing w:before="100" w:beforeAutospacing="1" w:after="100" w:afterAutospacing="1"/>
              <w:jc w:val="center"/>
              <w:rPr>
                <w:rFonts w:ascii="Times New Roman" w:hAnsi="Times New Roman" w:cs="Times New Roman"/>
                <w:b/>
                <w:bCs/>
                <w:sz w:val="18"/>
                <w:szCs w:val="18"/>
              </w:rPr>
            </w:pPr>
            <w:r w:rsidRPr="00A32515">
              <w:rPr>
                <w:rFonts w:ascii="Times New Roman" w:hAnsi="Times New Roman" w:cs="Times New Roman"/>
                <w:b/>
                <w:bCs/>
                <w:color w:val="000000"/>
                <w:sz w:val="18"/>
                <w:szCs w:val="18"/>
              </w:rPr>
              <w:t>2</w:t>
            </w:r>
          </w:p>
        </w:tc>
        <w:tc>
          <w:tcPr>
            <w:tcW w:w="834" w:type="dxa"/>
            <w:vAlign w:val="center"/>
          </w:tcPr>
          <w:p w14:paraId="6EA6E6AC" w14:textId="77777777" w:rsidR="00656A3C" w:rsidRPr="00A32515" w:rsidRDefault="00656A3C" w:rsidP="003F05CD">
            <w:pPr>
              <w:spacing w:before="100" w:beforeAutospacing="1" w:after="100" w:afterAutospacing="1"/>
              <w:jc w:val="center"/>
              <w:rPr>
                <w:rFonts w:ascii="Times New Roman" w:hAnsi="Times New Roman" w:cs="Times New Roman"/>
                <w:b/>
                <w:bCs/>
                <w:sz w:val="18"/>
                <w:szCs w:val="18"/>
              </w:rPr>
            </w:pPr>
            <w:r w:rsidRPr="00A32515">
              <w:rPr>
                <w:rFonts w:ascii="Times New Roman" w:hAnsi="Times New Roman" w:cs="Times New Roman"/>
                <w:b/>
                <w:bCs/>
                <w:color w:val="000000"/>
                <w:sz w:val="18"/>
                <w:szCs w:val="18"/>
              </w:rPr>
              <w:t>2</w:t>
            </w:r>
          </w:p>
        </w:tc>
        <w:tc>
          <w:tcPr>
            <w:tcW w:w="759" w:type="dxa"/>
            <w:tcBorders>
              <w:right w:val="single" w:sz="2" w:space="0" w:color="auto"/>
            </w:tcBorders>
            <w:vAlign w:val="center"/>
          </w:tcPr>
          <w:p w14:paraId="13EC54D7" w14:textId="77777777" w:rsidR="00656A3C" w:rsidRPr="00A32515" w:rsidRDefault="00656A3C" w:rsidP="003F05CD">
            <w:pPr>
              <w:spacing w:before="100" w:beforeAutospacing="1" w:after="100" w:afterAutospacing="1"/>
              <w:jc w:val="center"/>
              <w:rPr>
                <w:rFonts w:ascii="Times New Roman" w:hAnsi="Times New Roman" w:cs="Times New Roman"/>
                <w:b/>
                <w:bCs/>
                <w:sz w:val="18"/>
                <w:szCs w:val="18"/>
              </w:rPr>
            </w:pPr>
            <w:r w:rsidRPr="00A32515">
              <w:rPr>
                <w:rFonts w:ascii="Times New Roman" w:hAnsi="Times New Roman" w:cs="Times New Roman"/>
                <w:b/>
                <w:bCs/>
                <w:color w:val="000000"/>
                <w:sz w:val="18"/>
                <w:szCs w:val="18"/>
              </w:rPr>
              <w:t>2</w:t>
            </w:r>
          </w:p>
        </w:tc>
        <w:tc>
          <w:tcPr>
            <w:tcW w:w="832" w:type="dxa"/>
            <w:tcBorders>
              <w:left w:val="single" w:sz="2" w:space="0" w:color="auto"/>
            </w:tcBorders>
            <w:vAlign w:val="center"/>
          </w:tcPr>
          <w:p w14:paraId="6C7F756C" w14:textId="77777777" w:rsidR="00656A3C" w:rsidRPr="00A32515" w:rsidRDefault="00656A3C" w:rsidP="003F05CD">
            <w:pPr>
              <w:spacing w:before="100" w:beforeAutospacing="1" w:after="100" w:afterAutospacing="1"/>
              <w:jc w:val="center"/>
              <w:rPr>
                <w:rFonts w:ascii="Times New Roman" w:hAnsi="Times New Roman" w:cs="Times New Roman"/>
                <w:b/>
                <w:bCs/>
                <w:sz w:val="18"/>
                <w:szCs w:val="18"/>
              </w:rPr>
            </w:pPr>
            <w:r w:rsidRPr="00A32515">
              <w:rPr>
                <w:rFonts w:ascii="Times New Roman" w:hAnsi="Times New Roman" w:cs="Times New Roman"/>
                <w:b/>
                <w:bCs/>
                <w:color w:val="000000"/>
                <w:sz w:val="18"/>
                <w:szCs w:val="18"/>
              </w:rPr>
              <w:t>0</w:t>
            </w:r>
          </w:p>
        </w:tc>
      </w:tr>
    </w:tbl>
    <w:p w14:paraId="5DE36D55" w14:textId="165AFE9C" w:rsidR="00656A3C" w:rsidRDefault="00656A3C" w:rsidP="00656A3C">
      <w:pPr>
        <w:spacing w:after="0" w:line="240" w:lineRule="auto"/>
        <w:ind w:left="567"/>
        <w:jc w:val="both"/>
        <w:rPr>
          <w:rFonts w:ascii="Times New Roman" w:hAnsi="Times New Roman" w:cs="Times New Roman"/>
        </w:rPr>
      </w:pPr>
      <w:r w:rsidRPr="00306D0B">
        <w:rPr>
          <w:rFonts w:ascii="Times New Roman" w:hAnsi="Times New Roman" w:cs="Times New Roman"/>
        </w:rPr>
        <w:t>• Yüz yüze/Uzaktan:</w:t>
      </w:r>
      <w:r>
        <w:rPr>
          <w:rFonts w:ascii="Times New Roman" w:hAnsi="Times New Roman" w:cs="Times New Roman"/>
        </w:rPr>
        <w:t xml:space="preserve"> </w:t>
      </w:r>
      <w:r w:rsidR="00593656" w:rsidRPr="00306D0B">
        <w:rPr>
          <w:rFonts w:ascii="Times New Roman" w:hAnsi="Times New Roman" w:cs="Times New Roman"/>
        </w:rPr>
        <w:t xml:space="preserve">Yüz </w:t>
      </w:r>
      <w:r w:rsidR="00150C1C" w:rsidRPr="00306D0B">
        <w:rPr>
          <w:rFonts w:ascii="Times New Roman" w:hAnsi="Times New Roman" w:cs="Times New Roman"/>
        </w:rPr>
        <w:t>yüze</w:t>
      </w:r>
      <w:r w:rsidR="00150C1C">
        <w:rPr>
          <w:rFonts w:ascii="Times New Roman" w:hAnsi="Times New Roman" w:cs="Times New Roman"/>
        </w:rPr>
        <w:t xml:space="preserve">, </w:t>
      </w:r>
      <w:r w:rsidR="00150C1C" w:rsidRPr="00306D0B">
        <w:rPr>
          <w:rFonts w:ascii="Times New Roman" w:hAnsi="Times New Roman" w:cs="Times New Roman"/>
        </w:rPr>
        <w:t>Ders</w:t>
      </w:r>
      <w:r w:rsidRPr="00306D0B">
        <w:rPr>
          <w:rFonts w:ascii="Times New Roman" w:hAnsi="Times New Roman" w:cs="Times New Roman"/>
        </w:rPr>
        <w:t xml:space="preserve"> Yürütücüsü:</w:t>
      </w:r>
      <w:r>
        <w:rPr>
          <w:rFonts w:ascii="Times New Roman" w:hAnsi="Times New Roman" w:cs="Times New Roman"/>
        </w:rPr>
        <w:t xml:space="preserve"> </w:t>
      </w:r>
      <w:r w:rsidRPr="00AB7493">
        <w:rPr>
          <w:rFonts w:ascii="Times New Roman" w:hAnsi="Times New Roman" w:cs="Times New Roman"/>
        </w:rPr>
        <w:t>Dr. Öğr. Üy</w:t>
      </w:r>
      <w:r>
        <w:rPr>
          <w:rFonts w:ascii="Times New Roman" w:hAnsi="Times New Roman" w:cs="Times New Roman"/>
        </w:rPr>
        <w:t>esi</w:t>
      </w:r>
      <w:r w:rsidRPr="00AB7493">
        <w:rPr>
          <w:rFonts w:ascii="Times New Roman" w:hAnsi="Times New Roman" w:cs="Times New Roman"/>
        </w:rPr>
        <w:t xml:space="preserve"> B</w:t>
      </w:r>
      <w:r>
        <w:rPr>
          <w:rFonts w:ascii="Times New Roman" w:hAnsi="Times New Roman" w:cs="Times New Roman"/>
        </w:rPr>
        <w:t>aşak</w:t>
      </w:r>
      <w:r w:rsidRPr="00AB7493">
        <w:rPr>
          <w:rFonts w:ascii="Times New Roman" w:hAnsi="Times New Roman" w:cs="Times New Roman"/>
        </w:rPr>
        <w:t xml:space="preserve"> ZENGİN</w:t>
      </w:r>
      <w:r>
        <w:rPr>
          <w:rFonts w:ascii="Times New Roman" w:hAnsi="Times New Roman" w:cs="Times New Roman"/>
        </w:rPr>
        <w:t xml:space="preserve">, </w:t>
      </w:r>
      <w:r w:rsidRPr="00306D0B">
        <w:rPr>
          <w:rFonts w:ascii="Times New Roman" w:hAnsi="Times New Roman" w:cs="Times New Roman"/>
        </w:rPr>
        <w:t>• Dersin Amacı:</w:t>
      </w:r>
      <w:r>
        <w:rPr>
          <w:rFonts w:ascii="Times New Roman" w:hAnsi="Times New Roman" w:cs="Times New Roman"/>
        </w:rPr>
        <w:t xml:space="preserve"> </w:t>
      </w:r>
      <w:r w:rsidRPr="00656A3C">
        <w:rPr>
          <w:rFonts w:ascii="Times New Roman" w:hAnsi="Times New Roman" w:cs="Times New Roman"/>
        </w:rPr>
        <w:t>Bu ders ile öğrenci, Yapı elemanlarının tasarımı için gerekli temel hesaplamaları yapabilecektir.</w:t>
      </w:r>
      <w:r w:rsidRPr="00DC64BB">
        <w:rPr>
          <w:rFonts w:ascii="Times New Roman" w:hAnsi="Times New Roman" w:cs="Times New Roman"/>
        </w:rPr>
        <w:t xml:space="preserve"> • Dersin Hedefi: </w:t>
      </w:r>
      <w:r>
        <w:rPr>
          <w:rFonts w:ascii="Times New Roman" w:hAnsi="Times New Roman" w:cs="Times New Roman"/>
        </w:rPr>
        <w:t>Ö</w:t>
      </w:r>
      <w:r w:rsidRPr="00656A3C">
        <w:rPr>
          <w:rFonts w:ascii="Times New Roman" w:hAnsi="Times New Roman" w:cs="Times New Roman"/>
        </w:rPr>
        <w:t>ğrenci</w:t>
      </w:r>
      <w:r w:rsidR="00D27ACB">
        <w:rPr>
          <w:rFonts w:ascii="Times New Roman" w:hAnsi="Times New Roman" w:cs="Times New Roman"/>
        </w:rPr>
        <w:t>,</w:t>
      </w:r>
      <w:r w:rsidRPr="00656A3C">
        <w:rPr>
          <w:rFonts w:ascii="Times New Roman" w:hAnsi="Times New Roman" w:cs="Times New Roman"/>
        </w:rPr>
        <w:t xml:space="preserve"> </w:t>
      </w:r>
      <w:r>
        <w:rPr>
          <w:rFonts w:ascii="Times New Roman" w:hAnsi="Times New Roman" w:cs="Times New Roman"/>
        </w:rPr>
        <w:t>y</w:t>
      </w:r>
      <w:r w:rsidRPr="00656A3C">
        <w:rPr>
          <w:rFonts w:ascii="Times New Roman" w:hAnsi="Times New Roman" w:cs="Times New Roman"/>
        </w:rPr>
        <w:t xml:space="preserve">apı elemanlarının tasarımı için gerekli temel hesaplamaları </w:t>
      </w:r>
      <w:r>
        <w:rPr>
          <w:rFonts w:ascii="Times New Roman" w:hAnsi="Times New Roman" w:cs="Times New Roman"/>
        </w:rPr>
        <w:t xml:space="preserve">öğrenecektir. </w:t>
      </w:r>
      <w:r w:rsidRPr="00306D0B">
        <w:rPr>
          <w:rFonts w:ascii="Times New Roman" w:hAnsi="Times New Roman" w:cs="Times New Roman"/>
        </w:rPr>
        <w:t>• Dersin İçeriği:</w:t>
      </w:r>
      <w:r>
        <w:rPr>
          <w:rFonts w:ascii="Times New Roman" w:hAnsi="Times New Roman" w:cs="Times New Roman"/>
        </w:rPr>
        <w:t xml:space="preserve"> </w:t>
      </w:r>
      <w:r w:rsidRPr="00656A3C">
        <w:rPr>
          <w:rFonts w:ascii="Times New Roman" w:hAnsi="Times New Roman" w:cs="Times New Roman"/>
        </w:rPr>
        <w:t>1-Mekanik büyüklükleri SI ölçü biriminde kullanımını</w:t>
      </w:r>
      <w:r>
        <w:rPr>
          <w:rFonts w:ascii="Times New Roman" w:hAnsi="Times New Roman" w:cs="Times New Roman"/>
        </w:rPr>
        <w:t xml:space="preserve">, </w:t>
      </w:r>
      <w:r w:rsidRPr="00656A3C">
        <w:rPr>
          <w:rFonts w:ascii="Times New Roman" w:hAnsi="Times New Roman" w:cs="Times New Roman"/>
        </w:rPr>
        <w:t>2-Skaler ve Vektörel büyüklüklerle aritmetik işlemleri</w:t>
      </w:r>
      <w:r>
        <w:rPr>
          <w:rFonts w:ascii="Times New Roman" w:hAnsi="Times New Roman" w:cs="Times New Roman"/>
        </w:rPr>
        <w:t>,</w:t>
      </w:r>
      <w:r w:rsidRPr="00656A3C">
        <w:rPr>
          <w:rFonts w:ascii="Times New Roman" w:hAnsi="Times New Roman" w:cs="Times New Roman"/>
        </w:rPr>
        <w:t>3-Kuvvet büyüklüğünün bileşen ve bileşke hesaplarını</w:t>
      </w:r>
      <w:r>
        <w:rPr>
          <w:rFonts w:ascii="Times New Roman" w:hAnsi="Times New Roman" w:cs="Times New Roman"/>
        </w:rPr>
        <w:t xml:space="preserve">, </w:t>
      </w:r>
      <w:r w:rsidRPr="00656A3C">
        <w:rPr>
          <w:rFonts w:ascii="Times New Roman" w:hAnsi="Times New Roman" w:cs="Times New Roman"/>
        </w:rPr>
        <w:t>4-Kuvvetin bir noktadaki moment büyüklüğünün hesabını</w:t>
      </w:r>
      <w:r>
        <w:rPr>
          <w:rFonts w:ascii="Times New Roman" w:hAnsi="Times New Roman" w:cs="Times New Roman"/>
        </w:rPr>
        <w:t xml:space="preserve">, </w:t>
      </w:r>
      <w:r w:rsidRPr="00656A3C">
        <w:rPr>
          <w:rFonts w:ascii="Times New Roman" w:hAnsi="Times New Roman" w:cs="Times New Roman"/>
        </w:rPr>
        <w:t>5-İzostatik kirişlerin mesnet hesaplarını</w:t>
      </w:r>
      <w:r>
        <w:rPr>
          <w:rFonts w:ascii="Times New Roman" w:hAnsi="Times New Roman" w:cs="Times New Roman"/>
        </w:rPr>
        <w:t xml:space="preserve"> </w:t>
      </w:r>
      <w:r w:rsidRPr="00656A3C">
        <w:rPr>
          <w:rFonts w:ascii="Times New Roman" w:hAnsi="Times New Roman" w:cs="Times New Roman"/>
        </w:rPr>
        <w:t>yapabilecektir</w:t>
      </w:r>
      <w:r>
        <w:rPr>
          <w:rFonts w:ascii="Times New Roman" w:hAnsi="Times New Roman" w:cs="Times New Roman"/>
        </w:rPr>
        <w:t xml:space="preserve">, </w:t>
      </w:r>
      <w:r w:rsidRPr="00656A3C">
        <w:rPr>
          <w:rFonts w:ascii="Times New Roman" w:hAnsi="Times New Roman" w:cs="Times New Roman"/>
        </w:rPr>
        <w:t>6.Basit çerçevelerin mesnet reaksiyonlarını çözebilecektir.</w:t>
      </w:r>
      <w:r>
        <w:rPr>
          <w:rFonts w:ascii="Times New Roman" w:hAnsi="Times New Roman" w:cs="Times New Roman"/>
        </w:rPr>
        <w:t xml:space="preserve"> </w:t>
      </w:r>
      <w:r w:rsidRPr="00306D0B">
        <w:rPr>
          <w:rFonts w:ascii="Times New Roman" w:hAnsi="Times New Roman" w:cs="Times New Roman"/>
        </w:rPr>
        <w:t>• Dersin Öğrenim Çıktıları:</w:t>
      </w:r>
      <w:r>
        <w:rPr>
          <w:rFonts w:ascii="Times New Roman" w:hAnsi="Times New Roman" w:cs="Times New Roman"/>
        </w:rPr>
        <w:t xml:space="preserve"> Ö</w:t>
      </w:r>
      <w:r w:rsidRPr="00656A3C">
        <w:rPr>
          <w:rFonts w:ascii="Times New Roman" w:hAnsi="Times New Roman" w:cs="Times New Roman"/>
        </w:rPr>
        <w:t>lçü birimleri arasında dönüşüm işlemleri yapabilecek</w:t>
      </w:r>
      <w:r w:rsidRPr="00A1426E">
        <w:rPr>
          <w:rFonts w:ascii="Times New Roman" w:hAnsi="Times New Roman" w:cs="Times New Roman"/>
        </w:rPr>
        <w:t>.</w:t>
      </w:r>
      <w:r>
        <w:rPr>
          <w:rFonts w:ascii="Times New Roman" w:hAnsi="Times New Roman" w:cs="Times New Roman"/>
        </w:rPr>
        <w:t xml:space="preserve"> M</w:t>
      </w:r>
      <w:r w:rsidRPr="00656A3C">
        <w:rPr>
          <w:rFonts w:ascii="Times New Roman" w:hAnsi="Times New Roman" w:cs="Times New Roman"/>
        </w:rPr>
        <w:t>ekanik büyüklükleri SI ölçü biriminde kullanabilecekler</w:t>
      </w:r>
      <w:r>
        <w:rPr>
          <w:rFonts w:ascii="Times New Roman" w:hAnsi="Times New Roman" w:cs="Times New Roman"/>
        </w:rPr>
        <w:t xml:space="preserve">. </w:t>
      </w:r>
      <w:r w:rsidRPr="00656A3C">
        <w:rPr>
          <w:rFonts w:ascii="Times New Roman" w:hAnsi="Times New Roman" w:cs="Times New Roman"/>
        </w:rPr>
        <w:tab/>
      </w:r>
      <w:r>
        <w:rPr>
          <w:rFonts w:ascii="Times New Roman" w:hAnsi="Times New Roman" w:cs="Times New Roman"/>
        </w:rPr>
        <w:t>S</w:t>
      </w:r>
      <w:r w:rsidRPr="00656A3C">
        <w:rPr>
          <w:rFonts w:ascii="Times New Roman" w:hAnsi="Times New Roman" w:cs="Times New Roman"/>
        </w:rPr>
        <w:t>kaler ve vektörel büyüklüklerini kullanarak işlem yapabilecektirler.</w:t>
      </w:r>
      <w:r w:rsidRPr="00DC64BB">
        <w:rPr>
          <w:rFonts w:ascii="Times New Roman" w:hAnsi="Times New Roman" w:cs="Times New Roman"/>
        </w:rPr>
        <w:t xml:space="preserve"> </w:t>
      </w:r>
      <w:r w:rsidRPr="00656A3C">
        <w:rPr>
          <w:rFonts w:ascii="Times New Roman" w:hAnsi="Times New Roman" w:cs="Times New Roman"/>
        </w:rPr>
        <w:t>Kuvvet büyüklükleri kullanarak, bileşen ve bileşke işlemlerini yapabilecektirler.</w:t>
      </w:r>
      <w:r>
        <w:rPr>
          <w:rFonts w:ascii="Times New Roman" w:hAnsi="Times New Roman" w:cs="Times New Roman"/>
        </w:rPr>
        <w:t xml:space="preserve"> </w:t>
      </w:r>
      <w:r w:rsidRPr="00DC64BB">
        <w:rPr>
          <w:rFonts w:ascii="Times New Roman" w:hAnsi="Times New Roman" w:cs="Times New Roman"/>
        </w:rPr>
        <w:t>• Dersin mesleğe katkısı (bilgi, beceri ve yetkinlik) :</w:t>
      </w:r>
      <w:r>
        <w:rPr>
          <w:rFonts w:ascii="Times New Roman" w:hAnsi="Times New Roman" w:cs="Times New Roman"/>
        </w:rPr>
        <w:t xml:space="preserve"> Bu ders ile yapıya gelen kuvvetleri tanır ve hesaplamalar yapar</w:t>
      </w:r>
      <w:r w:rsidRPr="00DC64BB">
        <w:rPr>
          <w:rFonts w:ascii="Times New Roman" w:hAnsi="Times New Roman" w:cs="Times New Roman"/>
        </w:rPr>
        <w:t>.</w:t>
      </w:r>
      <w:r>
        <w:rPr>
          <w:rFonts w:ascii="Times New Roman" w:hAnsi="Times New Roman" w:cs="Times New Roman"/>
        </w:rPr>
        <w:t xml:space="preserve"> </w:t>
      </w:r>
      <w:r w:rsidRPr="00721552">
        <w:rPr>
          <w:rFonts w:ascii="Times New Roman" w:hAnsi="Times New Roman" w:cs="Times New Roman"/>
        </w:rPr>
        <w:t>• Öğretim yöntem ve teknikleri:</w:t>
      </w:r>
      <w:r>
        <w:rPr>
          <w:rFonts w:ascii="Times New Roman" w:hAnsi="Times New Roman" w:cs="Times New Roman"/>
        </w:rPr>
        <w:t xml:space="preserve"> </w:t>
      </w:r>
      <w:r>
        <w:rPr>
          <w:rFonts w:ascii="Times New Roman" w:hAnsi="Times New Roman" w:cs="Times New Roman"/>
          <w:shd w:val="clear" w:color="auto" w:fill="FFFFFF" w:themeFill="background1"/>
        </w:rPr>
        <w:t>Ders anlatımı, örnek çözümler, ödev, soru-cevap.</w:t>
      </w:r>
      <w:r>
        <w:rPr>
          <w:rFonts w:ascii="Times New Roman" w:hAnsi="Times New Roman" w:cs="Times New Roman"/>
        </w:rPr>
        <w:t xml:space="preserve"> </w:t>
      </w:r>
      <w:r w:rsidRPr="00306D0B">
        <w:rPr>
          <w:rFonts w:ascii="Times New Roman" w:hAnsi="Times New Roman" w:cs="Times New Roman"/>
        </w:rPr>
        <w:t>• Ölçme Değerlendirme:</w:t>
      </w:r>
      <w:r>
        <w:rPr>
          <w:rFonts w:ascii="Times New Roman" w:hAnsi="Times New Roman" w:cs="Times New Roman"/>
        </w:rPr>
        <w:t xml:space="preserve"> Ara sınav notunun %40 ve Yarıyıl sonu sınavı notunun %60 kuralı geçerlidir. </w:t>
      </w:r>
      <w:r w:rsidRPr="00306D0B">
        <w:rPr>
          <w:rFonts w:ascii="Times New Roman" w:hAnsi="Times New Roman" w:cs="Times New Roman"/>
        </w:rPr>
        <w:t>• Kaynaklar (Yazılı, görsel vs.):</w:t>
      </w:r>
      <w:r>
        <w:rPr>
          <w:rFonts w:ascii="Times New Roman" w:hAnsi="Times New Roman" w:cs="Times New Roman"/>
        </w:rPr>
        <w:t xml:space="preserve"> </w:t>
      </w:r>
      <w:r w:rsidRPr="00656A3C">
        <w:rPr>
          <w:rFonts w:ascii="Times New Roman" w:hAnsi="Times New Roman" w:cs="Times New Roman"/>
        </w:rPr>
        <w:t>Mekanik ve Statik</w:t>
      </w:r>
      <w:r>
        <w:rPr>
          <w:rFonts w:ascii="Times New Roman" w:hAnsi="Times New Roman" w:cs="Times New Roman"/>
        </w:rPr>
        <w:t xml:space="preserve"> kitapları </w:t>
      </w:r>
      <w:r w:rsidRPr="00306D0B">
        <w:rPr>
          <w:rFonts w:ascii="Times New Roman" w:hAnsi="Times New Roman" w:cs="Times New Roman"/>
        </w:rPr>
        <w:t xml:space="preserve">• </w:t>
      </w:r>
      <w:r w:rsidRPr="00DC64BB">
        <w:rPr>
          <w:rFonts w:ascii="Times New Roman" w:hAnsi="Times New Roman" w:cs="Times New Roman"/>
        </w:rPr>
        <w:t xml:space="preserve">Ön koşul dersler ve Koşullar: Ön koşul yoktur. • Dersin öğrenim çıktılarının program çıktıları ile olan ilişkileri: </w:t>
      </w:r>
      <w:r w:rsidRPr="00656A3C">
        <w:rPr>
          <w:rFonts w:ascii="Times New Roman" w:hAnsi="Times New Roman" w:cs="Times New Roman"/>
        </w:rPr>
        <w:t>1-Mekanik büyüklükleri SI ölçü biriminde kullanımını 2-Skaler ve Vektörel büyüklüklerle aritmetik işlemleri 3-Kuvvet büyüklüğünün bileşen ve bileşke hesaplarını 4-Kuvvetin bir noktadaki moment büyüklüğünün</w:t>
      </w:r>
      <w:r>
        <w:rPr>
          <w:rFonts w:ascii="Times New Roman" w:hAnsi="Times New Roman" w:cs="Times New Roman"/>
        </w:rPr>
        <w:t xml:space="preserve"> </w:t>
      </w:r>
      <w:r w:rsidRPr="00656A3C">
        <w:rPr>
          <w:rFonts w:ascii="Times New Roman" w:hAnsi="Times New Roman" w:cs="Times New Roman"/>
        </w:rPr>
        <w:t>hesabını 5-İzostatik kirişlerin mesnet hesaplarını yapabilecektir 6.Basit çerçevelerin mesnet reaksiyonlarını çözebilecektir</w:t>
      </w:r>
      <w:r>
        <w:rPr>
          <w:rFonts w:ascii="Times New Roman" w:hAnsi="Times New Roman" w:cs="Times New Roman"/>
        </w:rPr>
        <w:t xml:space="preserve"> </w:t>
      </w:r>
      <w:r w:rsidRPr="00306D0B">
        <w:rPr>
          <w:rFonts w:ascii="Times New Roman" w:hAnsi="Times New Roman" w:cs="Times New Roman"/>
        </w:rPr>
        <w:t>• Güncelleme Tarihi</w:t>
      </w:r>
      <w:r>
        <w:rPr>
          <w:rFonts w:ascii="Times New Roman" w:hAnsi="Times New Roman" w:cs="Times New Roman"/>
        </w:rPr>
        <w:t>: Mayıs 2024.</w:t>
      </w:r>
    </w:p>
    <w:p w14:paraId="78E64166" w14:textId="77777777" w:rsidR="00656A3C" w:rsidRPr="006A5DA9" w:rsidRDefault="00656A3C" w:rsidP="00656A3C">
      <w:pPr>
        <w:spacing w:after="240" w:line="240" w:lineRule="auto"/>
        <w:ind w:left="567"/>
        <w:jc w:val="center"/>
        <w:rPr>
          <w:rFonts w:ascii="Times New Roman" w:hAnsi="Times New Roman" w:cs="Times New Roman"/>
          <w:b/>
          <w:bCs/>
        </w:rPr>
      </w:pPr>
      <w:r w:rsidRPr="006A5DA9">
        <w:rPr>
          <w:rFonts w:ascii="Times New Roman" w:hAnsi="Times New Roman" w:cs="Times New Roman"/>
          <w:b/>
          <w:bCs/>
        </w:rPr>
        <w:t>Haftalık İşlenen Konular</w:t>
      </w:r>
    </w:p>
    <w:tbl>
      <w:tblPr>
        <w:tblStyle w:val="TabloKlavuzu"/>
        <w:tblW w:w="0" w:type="auto"/>
        <w:tblLook w:val="04A0" w:firstRow="1" w:lastRow="0" w:firstColumn="1" w:lastColumn="0" w:noHBand="0" w:noVBand="1"/>
      </w:tblPr>
      <w:tblGrid>
        <w:gridCol w:w="616"/>
        <w:gridCol w:w="4627"/>
        <w:gridCol w:w="283"/>
        <w:gridCol w:w="1134"/>
        <w:gridCol w:w="708"/>
        <w:gridCol w:w="1694"/>
      </w:tblGrid>
      <w:tr w:rsidR="00656A3C" w:rsidRPr="0025700E" w14:paraId="0EFC7AB1" w14:textId="77777777" w:rsidTr="003F05CD">
        <w:trPr>
          <w:trHeight w:hRule="exact" w:val="284"/>
        </w:trPr>
        <w:tc>
          <w:tcPr>
            <w:tcW w:w="9062" w:type="dxa"/>
            <w:gridSpan w:val="6"/>
          </w:tcPr>
          <w:p w14:paraId="3467D8FF" w14:textId="77777777" w:rsidR="00656A3C" w:rsidRPr="0071045B" w:rsidRDefault="00656A3C" w:rsidP="003F05CD">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Mekanik ve Statik</w:t>
            </w:r>
          </w:p>
        </w:tc>
      </w:tr>
      <w:tr w:rsidR="00656A3C" w:rsidRPr="0025700E" w14:paraId="79D75FE3" w14:textId="77777777" w:rsidTr="003F05CD">
        <w:trPr>
          <w:trHeight w:hRule="exact" w:val="412"/>
        </w:trPr>
        <w:tc>
          <w:tcPr>
            <w:tcW w:w="616" w:type="dxa"/>
          </w:tcPr>
          <w:p w14:paraId="06FB99CB" w14:textId="77777777" w:rsidR="00656A3C" w:rsidRPr="0025700E" w:rsidRDefault="00656A3C" w:rsidP="003F05CD">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Hafta</w:t>
            </w:r>
          </w:p>
        </w:tc>
        <w:tc>
          <w:tcPr>
            <w:tcW w:w="4910" w:type="dxa"/>
            <w:gridSpan w:val="2"/>
          </w:tcPr>
          <w:p w14:paraId="7D47AAC7" w14:textId="77777777" w:rsidR="00656A3C" w:rsidRPr="0025700E" w:rsidRDefault="00656A3C" w:rsidP="003F05CD">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Başlık</w:t>
            </w:r>
          </w:p>
        </w:tc>
        <w:tc>
          <w:tcPr>
            <w:tcW w:w="1134" w:type="dxa"/>
          </w:tcPr>
          <w:p w14:paraId="416F90AD" w14:textId="77777777" w:rsidR="00656A3C" w:rsidRPr="0025700E" w:rsidRDefault="00656A3C" w:rsidP="003F05CD">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E-Döküman</w:t>
            </w:r>
          </w:p>
        </w:tc>
        <w:tc>
          <w:tcPr>
            <w:tcW w:w="708" w:type="dxa"/>
          </w:tcPr>
          <w:p w14:paraId="700E0467" w14:textId="77777777" w:rsidR="00656A3C" w:rsidRPr="0025700E" w:rsidRDefault="00656A3C" w:rsidP="003F05CD">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Video</w:t>
            </w:r>
          </w:p>
        </w:tc>
        <w:tc>
          <w:tcPr>
            <w:tcW w:w="1694" w:type="dxa"/>
          </w:tcPr>
          <w:p w14:paraId="64CBCF2A" w14:textId="77777777" w:rsidR="00656A3C" w:rsidRPr="0025700E" w:rsidRDefault="00656A3C" w:rsidP="003F05CD">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Kısa ses dosyaları</w:t>
            </w:r>
          </w:p>
        </w:tc>
      </w:tr>
      <w:tr w:rsidR="00656A3C" w:rsidRPr="00A66ED6" w14:paraId="4A42E0B5" w14:textId="77777777" w:rsidTr="003F05CD">
        <w:trPr>
          <w:trHeight w:hRule="exact" w:val="284"/>
        </w:trPr>
        <w:tc>
          <w:tcPr>
            <w:tcW w:w="616" w:type="dxa"/>
          </w:tcPr>
          <w:p w14:paraId="56867B4E" w14:textId="77777777" w:rsidR="00656A3C" w:rsidRPr="0025700E" w:rsidRDefault="00656A3C" w:rsidP="003F05CD">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w:t>
            </w:r>
          </w:p>
        </w:tc>
        <w:tc>
          <w:tcPr>
            <w:tcW w:w="4910" w:type="dxa"/>
            <w:gridSpan w:val="2"/>
          </w:tcPr>
          <w:p w14:paraId="00353249"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r w:rsidRPr="00656A3C">
              <w:rPr>
                <w:rFonts w:ascii="Times New Roman" w:hAnsi="Times New Roman" w:cs="Times New Roman"/>
                <w:bCs/>
                <w:sz w:val="18"/>
                <w:szCs w:val="18"/>
              </w:rPr>
              <w:t>Ölçü Birimler</w:t>
            </w:r>
          </w:p>
        </w:tc>
        <w:tc>
          <w:tcPr>
            <w:tcW w:w="1134" w:type="dxa"/>
          </w:tcPr>
          <w:p w14:paraId="13D6D0EC"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p>
        </w:tc>
        <w:tc>
          <w:tcPr>
            <w:tcW w:w="708" w:type="dxa"/>
          </w:tcPr>
          <w:p w14:paraId="33199C44"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p>
        </w:tc>
        <w:tc>
          <w:tcPr>
            <w:tcW w:w="1694" w:type="dxa"/>
          </w:tcPr>
          <w:p w14:paraId="788CBD30"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p>
        </w:tc>
      </w:tr>
      <w:tr w:rsidR="00656A3C" w:rsidRPr="00A66ED6" w14:paraId="35384B14" w14:textId="77777777" w:rsidTr="003F05CD">
        <w:trPr>
          <w:trHeight w:hRule="exact" w:val="284"/>
        </w:trPr>
        <w:tc>
          <w:tcPr>
            <w:tcW w:w="616" w:type="dxa"/>
          </w:tcPr>
          <w:p w14:paraId="02B36CC7"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2</w:t>
            </w:r>
          </w:p>
        </w:tc>
        <w:tc>
          <w:tcPr>
            <w:tcW w:w="4910" w:type="dxa"/>
            <w:gridSpan w:val="2"/>
          </w:tcPr>
          <w:p w14:paraId="3860CCC9"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r w:rsidRPr="00656A3C">
              <w:rPr>
                <w:rFonts w:ascii="Times New Roman" w:hAnsi="Times New Roman" w:cs="Times New Roman"/>
                <w:bCs/>
                <w:sz w:val="18"/>
                <w:szCs w:val="18"/>
              </w:rPr>
              <w:t>Ölçü Birimler</w:t>
            </w:r>
          </w:p>
        </w:tc>
        <w:tc>
          <w:tcPr>
            <w:tcW w:w="1134" w:type="dxa"/>
          </w:tcPr>
          <w:p w14:paraId="749D013A"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p>
        </w:tc>
        <w:tc>
          <w:tcPr>
            <w:tcW w:w="708" w:type="dxa"/>
          </w:tcPr>
          <w:p w14:paraId="4645067B"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p>
        </w:tc>
        <w:tc>
          <w:tcPr>
            <w:tcW w:w="1694" w:type="dxa"/>
          </w:tcPr>
          <w:p w14:paraId="611672A0"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p>
        </w:tc>
      </w:tr>
      <w:tr w:rsidR="00656A3C" w:rsidRPr="00A66ED6" w14:paraId="392C2066" w14:textId="77777777" w:rsidTr="003F05CD">
        <w:trPr>
          <w:trHeight w:hRule="exact" w:val="284"/>
        </w:trPr>
        <w:tc>
          <w:tcPr>
            <w:tcW w:w="616" w:type="dxa"/>
          </w:tcPr>
          <w:p w14:paraId="4BA507C5"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3</w:t>
            </w:r>
          </w:p>
        </w:tc>
        <w:tc>
          <w:tcPr>
            <w:tcW w:w="4910" w:type="dxa"/>
            <w:gridSpan w:val="2"/>
          </w:tcPr>
          <w:p w14:paraId="1527F1AD"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r w:rsidRPr="00656A3C">
              <w:rPr>
                <w:rFonts w:ascii="Times New Roman" w:hAnsi="Times New Roman" w:cs="Times New Roman"/>
                <w:bCs/>
                <w:sz w:val="18"/>
                <w:szCs w:val="18"/>
              </w:rPr>
              <w:t>Skaler ve Vektörel Büyüklükler</w:t>
            </w:r>
          </w:p>
        </w:tc>
        <w:tc>
          <w:tcPr>
            <w:tcW w:w="1134" w:type="dxa"/>
          </w:tcPr>
          <w:p w14:paraId="386F3CE9"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p>
        </w:tc>
        <w:tc>
          <w:tcPr>
            <w:tcW w:w="708" w:type="dxa"/>
          </w:tcPr>
          <w:p w14:paraId="1E807FED"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p>
        </w:tc>
        <w:tc>
          <w:tcPr>
            <w:tcW w:w="1694" w:type="dxa"/>
          </w:tcPr>
          <w:p w14:paraId="42B8734D"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p>
        </w:tc>
      </w:tr>
      <w:tr w:rsidR="00656A3C" w:rsidRPr="00A66ED6" w14:paraId="4296EB63" w14:textId="77777777" w:rsidTr="003F05CD">
        <w:trPr>
          <w:trHeight w:hRule="exact" w:val="284"/>
        </w:trPr>
        <w:tc>
          <w:tcPr>
            <w:tcW w:w="616" w:type="dxa"/>
          </w:tcPr>
          <w:p w14:paraId="6CE3B135"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4</w:t>
            </w:r>
          </w:p>
        </w:tc>
        <w:tc>
          <w:tcPr>
            <w:tcW w:w="4910" w:type="dxa"/>
            <w:gridSpan w:val="2"/>
          </w:tcPr>
          <w:p w14:paraId="76123B62"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r w:rsidRPr="00656A3C">
              <w:rPr>
                <w:rFonts w:ascii="Times New Roman" w:hAnsi="Times New Roman" w:cs="Times New Roman"/>
                <w:bCs/>
                <w:sz w:val="18"/>
                <w:szCs w:val="18"/>
              </w:rPr>
              <w:t>Skaler ve Vektörel Büyüklükler</w:t>
            </w:r>
          </w:p>
        </w:tc>
        <w:tc>
          <w:tcPr>
            <w:tcW w:w="1134" w:type="dxa"/>
          </w:tcPr>
          <w:p w14:paraId="347D05A1"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p>
        </w:tc>
        <w:tc>
          <w:tcPr>
            <w:tcW w:w="708" w:type="dxa"/>
          </w:tcPr>
          <w:p w14:paraId="3B4DC209"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p>
        </w:tc>
        <w:tc>
          <w:tcPr>
            <w:tcW w:w="1694" w:type="dxa"/>
          </w:tcPr>
          <w:p w14:paraId="3119B73A"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p>
        </w:tc>
      </w:tr>
      <w:tr w:rsidR="00656A3C" w:rsidRPr="00A66ED6" w14:paraId="6CBB3552" w14:textId="77777777" w:rsidTr="003F05CD">
        <w:trPr>
          <w:trHeight w:hRule="exact" w:val="284"/>
        </w:trPr>
        <w:tc>
          <w:tcPr>
            <w:tcW w:w="616" w:type="dxa"/>
          </w:tcPr>
          <w:p w14:paraId="32D0FB19"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5</w:t>
            </w:r>
          </w:p>
        </w:tc>
        <w:tc>
          <w:tcPr>
            <w:tcW w:w="4910" w:type="dxa"/>
            <w:gridSpan w:val="2"/>
          </w:tcPr>
          <w:p w14:paraId="163DC886"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r w:rsidRPr="00656A3C">
              <w:rPr>
                <w:rFonts w:ascii="Times New Roman" w:hAnsi="Times New Roman" w:cs="Times New Roman"/>
                <w:bCs/>
                <w:sz w:val="18"/>
                <w:szCs w:val="18"/>
              </w:rPr>
              <w:t>Kuvvetlerde Bileşen ve Bileşke İşlemleri</w:t>
            </w:r>
          </w:p>
        </w:tc>
        <w:tc>
          <w:tcPr>
            <w:tcW w:w="1134" w:type="dxa"/>
          </w:tcPr>
          <w:p w14:paraId="5B42795F"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p>
        </w:tc>
        <w:tc>
          <w:tcPr>
            <w:tcW w:w="708" w:type="dxa"/>
          </w:tcPr>
          <w:p w14:paraId="2037104C"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p>
        </w:tc>
        <w:tc>
          <w:tcPr>
            <w:tcW w:w="1694" w:type="dxa"/>
          </w:tcPr>
          <w:p w14:paraId="7B7904D4"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p>
        </w:tc>
      </w:tr>
      <w:tr w:rsidR="00656A3C" w:rsidRPr="00A66ED6" w14:paraId="118130F6" w14:textId="77777777" w:rsidTr="003F05CD">
        <w:trPr>
          <w:trHeight w:hRule="exact" w:val="284"/>
        </w:trPr>
        <w:tc>
          <w:tcPr>
            <w:tcW w:w="616" w:type="dxa"/>
          </w:tcPr>
          <w:p w14:paraId="64F971D0"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6</w:t>
            </w:r>
          </w:p>
        </w:tc>
        <w:tc>
          <w:tcPr>
            <w:tcW w:w="4910" w:type="dxa"/>
            <w:gridSpan w:val="2"/>
          </w:tcPr>
          <w:p w14:paraId="50902F79"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r w:rsidRPr="00656A3C">
              <w:rPr>
                <w:rFonts w:ascii="Times New Roman" w:hAnsi="Times New Roman" w:cs="Times New Roman"/>
                <w:bCs/>
                <w:sz w:val="18"/>
                <w:szCs w:val="18"/>
              </w:rPr>
              <w:t>Kuvvetlerde Bileşen ve Bileşke İşlemleri</w:t>
            </w:r>
          </w:p>
        </w:tc>
        <w:tc>
          <w:tcPr>
            <w:tcW w:w="1134" w:type="dxa"/>
          </w:tcPr>
          <w:p w14:paraId="467A18E9"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p>
        </w:tc>
        <w:tc>
          <w:tcPr>
            <w:tcW w:w="708" w:type="dxa"/>
          </w:tcPr>
          <w:p w14:paraId="551A8852"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p>
        </w:tc>
        <w:tc>
          <w:tcPr>
            <w:tcW w:w="1694" w:type="dxa"/>
          </w:tcPr>
          <w:p w14:paraId="75EC9E48"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p>
        </w:tc>
      </w:tr>
      <w:tr w:rsidR="00656A3C" w:rsidRPr="00A66ED6" w14:paraId="6993C572" w14:textId="77777777" w:rsidTr="003F05CD">
        <w:trPr>
          <w:trHeight w:hRule="exact" w:val="284"/>
        </w:trPr>
        <w:tc>
          <w:tcPr>
            <w:tcW w:w="616" w:type="dxa"/>
          </w:tcPr>
          <w:p w14:paraId="24400A23"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7</w:t>
            </w:r>
          </w:p>
        </w:tc>
        <w:tc>
          <w:tcPr>
            <w:tcW w:w="4910" w:type="dxa"/>
            <w:gridSpan w:val="2"/>
          </w:tcPr>
          <w:p w14:paraId="47D1A01B"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r w:rsidRPr="00656A3C">
              <w:rPr>
                <w:rFonts w:ascii="Times New Roman" w:hAnsi="Times New Roman" w:cs="Times New Roman"/>
                <w:bCs/>
                <w:sz w:val="18"/>
                <w:szCs w:val="18"/>
              </w:rPr>
              <w:t>Kuvvetlerde Bileşen ve Bileşke İşlemleri</w:t>
            </w:r>
          </w:p>
        </w:tc>
        <w:tc>
          <w:tcPr>
            <w:tcW w:w="1134" w:type="dxa"/>
          </w:tcPr>
          <w:p w14:paraId="4FF7F8E9"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p>
        </w:tc>
        <w:tc>
          <w:tcPr>
            <w:tcW w:w="708" w:type="dxa"/>
          </w:tcPr>
          <w:p w14:paraId="7714D8F5"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p>
        </w:tc>
        <w:tc>
          <w:tcPr>
            <w:tcW w:w="1694" w:type="dxa"/>
          </w:tcPr>
          <w:p w14:paraId="75D438CB"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p>
        </w:tc>
      </w:tr>
      <w:tr w:rsidR="00656A3C" w:rsidRPr="00A66ED6" w14:paraId="61BAE0F8" w14:textId="77777777" w:rsidTr="003F05CD">
        <w:trPr>
          <w:trHeight w:hRule="exact" w:val="284"/>
        </w:trPr>
        <w:tc>
          <w:tcPr>
            <w:tcW w:w="616" w:type="dxa"/>
          </w:tcPr>
          <w:p w14:paraId="650A9070"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8</w:t>
            </w:r>
          </w:p>
        </w:tc>
        <w:tc>
          <w:tcPr>
            <w:tcW w:w="4910" w:type="dxa"/>
            <w:gridSpan w:val="2"/>
          </w:tcPr>
          <w:p w14:paraId="6153F359"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r w:rsidRPr="00656A3C">
              <w:rPr>
                <w:rFonts w:ascii="Times New Roman" w:hAnsi="Times New Roman" w:cs="Times New Roman"/>
                <w:bCs/>
                <w:sz w:val="18"/>
                <w:szCs w:val="18"/>
              </w:rPr>
              <w:t>Bir noktada Moment</w:t>
            </w:r>
          </w:p>
        </w:tc>
        <w:tc>
          <w:tcPr>
            <w:tcW w:w="1134" w:type="dxa"/>
          </w:tcPr>
          <w:p w14:paraId="6CAB954A"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p>
        </w:tc>
        <w:tc>
          <w:tcPr>
            <w:tcW w:w="708" w:type="dxa"/>
          </w:tcPr>
          <w:p w14:paraId="0D8B30AC"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p>
        </w:tc>
        <w:tc>
          <w:tcPr>
            <w:tcW w:w="1694" w:type="dxa"/>
          </w:tcPr>
          <w:p w14:paraId="2FD6E278"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p>
        </w:tc>
      </w:tr>
      <w:tr w:rsidR="00656A3C" w:rsidRPr="00A66ED6" w14:paraId="27A4BC47" w14:textId="77777777" w:rsidTr="003F05CD">
        <w:trPr>
          <w:trHeight w:hRule="exact" w:val="284"/>
        </w:trPr>
        <w:tc>
          <w:tcPr>
            <w:tcW w:w="616" w:type="dxa"/>
          </w:tcPr>
          <w:p w14:paraId="59557FF4"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9</w:t>
            </w:r>
          </w:p>
        </w:tc>
        <w:tc>
          <w:tcPr>
            <w:tcW w:w="4910" w:type="dxa"/>
            <w:gridSpan w:val="2"/>
          </w:tcPr>
          <w:p w14:paraId="401AA921"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r w:rsidRPr="00656A3C">
              <w:rPr>
                <w:rFonts w:ascii="Times New Roman" w:hAnsi="Times New Roman" w:cs="Times New Roman"/>
                <w:bCs/>
                <w:sz w:val="18"/>
                <w:szCs w:val="18"/>
              </w:rPr>
              <w:t>Bir noktada Moment</w:t>
            </w:r>
          </w:p>
        </w:tc>
        <w:tc>
          <w:tcPr>
            <w:tcW w:w="1134" w:type="dxa"/>
          </w:tcPr>
          <w:p w14:paraId="59D729A2"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p>
        </w:tc>
        <w:tc>
          <w:tcPr>
            <w:tcW w:w="708" w:type="dxa"/>
          </w:tcPr>
          <w:p w14:paraId="2E65131B"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p>
        </w:tc>
        <w:tc>
          <w:tcPr>
            <w:tcW w:w="1694" w:type="dxa"/>
          </w:tcPr>
          <w:p w14:paraId="769AB1D2"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p>
        </w:tc>
      </w:tr>
      <w:tr w:rsidR="00656A3C" w:rsidRPr="00A66ED6" w14:paraId="3FC048B8" w14:textId="77777777" w:rsidTr="003F05CD">
        <w:trPr>
          <w:trHeight w:hRule="exact" w:val="284"/>
        </w:trPr>
        <w:tc>
          <w:tcPr>
            <w:tcW w:w="616" w:type="dxa"/>
          </w:tcPr>
          <w:p w14:paraId="75D7B459"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10</w:t>
            </w:r>
          </w:p>
        </w:tc>
        <w:tc>
          <w:tcPr>
            <w:tcW w:w="4910" w:type="dxa"/>
            <w:gridSpan w:val="2"/>
          </w:tcPr>
          <w:p w14:paraId="6F2EC240"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r w:rsidRPr="00656A3C">
              <w:rPr>
                <w:rFonts w:ascii="Times New Roman" w:hAnsi="Times New Roman" w:cs="Times New Roman"/>
                <w:bCs/>
                <w:sz w:val="18"/>
                <w:szCs w:val="18"/>
              </w:rPr>
              <w:t>Bir noktada Moment</w:t>
            </w:r>
          </w:p>
        </w:tc>
        <w:tc>
          <w:tcPr>
            <w:tcW w:w="1134" w:type="dxa"/>
          </w:tcPr>
          <w:p w14:paraId="6FDEFE45"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p>
        </w:tc>
        <w:tc>
          <w:tcPr>
            <w:tcW w:w="708" w:type="dxa"/>
          </w:tcPr>
          <w:p w14:paraId="58CD81FE"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p>
        </w:tc>
        <w:tc>
          <w:tcPr>
            <w:tcW w:w="1694" w:type="dxa"/>
          </w:tcPr>
          <w:p w14:paraId="5F00E0E3"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p>
        </w:tc>
      </w:tr>
      <w:tr w:rsidR="00656A3C" w:rsidRPr="00A66ED6" w14:paraId="7302D354" w14:textId="77777777" w:rsidTr="003F05CD">
        <w:trPr>
          <w:trHeight w:hRule="exact" w:val="284"/>
        </w:trPr>
        <w:tc>
          <w:tcPr>
            <w:tcW w:w="616" w:type="dxa"/>
          </w:tcPr>
          <w:p w14:paraId="4EB29608"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11</w:t>
            </w:r>
          </w:p>
        </w:tc>
        <w:tc>
          <w:tcPr>
            <w:tcW w:w="4910" w:type="dxa"/>
            <w:gridSpan w:val="2"/>
          </w:tcPr>
          <w:p w14:paraId="34328CEB"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r>
              <w:rPr>
                <w:rFonts w:ascii="Times New Roman" w:hAnsi="Times New Roman" w:cs="Times New Roman"/>
                <w:bCs/>
                <w:sz w:val="18"/>
                <w:szCs w:val="18"/>
              </w:rPr>
              <w:t>Mesnet tepkileri</w:t>
            </w:r>
          </w:p>
        </w:tc>
        <w:tc>
          <w:tcPr>
            <w:tcW w:w="1134" w:type="dxa"/>
          </w:tcPr>
          <w:p w14:paraId="1254EF50"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p>
        </w:tc>
        <w:tc>
          <w:tcPr>
            <w:tcW w:w="708" w:type="dxa"/>
          </w:tcPr>
          <w:p w14:paraId="5F6D7EAB"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p>
        </w:tc>
        <w:tc>
          <w:tcPr>
            <w:tcW w:w="1694" w:type="dxa"/>
          </w:tcPr>
          <w:p w14:paraId="06A13F37" w14:textId="77777777" w:rsidR="00656A3C" w:rsidRPr="00A66ED6" w:rsidRDefault="00656A3C" w:rsidP="003F05CD">
            <w:pPr>
              <w:spacing w:before="100" w:beforeAutospacing="1" w:after="100" w:afterAutospacing="1"/>
              <w:jc w:val="both"/>
              <w:rPr>
                <w:rFonts w:ascii="Times New Roman" w:hAnsi="Times New Roman" w:cs="Times New Roman"/>
                <w:bCs/>
                <w:sz w:val="18"/>
                <w:szCs w:val="18"/>
              </w:rPr>
            </w:pPr>
          </w:p>
        </w:tc>
      </w:tr>
      <w:tr w:rsidR="00656A3C" w:rsidRPr="0025700E" w14:paraId="20EB6CBA" w14:textId="77777777" w:rsidTr="003F05CD">
        <w:trPr>
          <w:trHeight w:hRule="exact" w:val="284"/>
        </w:trPr>
        <w:tc>
          <w:tcPr>
            <w:tcW w:w="616" w:type="dxa"/>
          </w:tcPr>
          <w:p w14:paraId="4E72401D" w14:textId="77777777" w:rsidR="00656A3C" w:rsidRPr="0025700E" w:rsidRDefault="00656A3C" w:rsidP="003F05CD">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12</w:t>
            </w:r>
          </w:p>
        </w:tc>
        <w:tc>
          <w:tcPr>
            <w:tcW w:w="4910" w:type="dxa"/>
            <w:gridSpan w:val="2"/>
          </w:tcPr>
          <w:p w14:paraId="10128975" w14:textId="77777777" w:rsidR="00656A3C" w:rsidRPr="0025700E" w:rsidRDefault="00656A3C" w:rsidP="003F05CD">
            <w:pPr>
              <w:spacing w:before="100" w:beforeAutospacing="1" w:after="100" w:afterAutospacing="1"/>
              <w:jc w:val="both"/>
              <w:rPr>
                <w:rFonts w:ascii="Times New Roman" w:hAnsi="Times New Roman" w:cs="Times New Roman"/>
                <w:bCs/>
                <w:sz w:val="18"/>
                <w:szCs w:val="18"/>
              </w:rPr>
            </w:pPr>
            <w:r w:rsidRPr="003122D1">
              <w:rPr>
                <w:rFonts w:ascii="Times New Roman" w:hAnsi="Times New Roman" w:cs="Times New Roman"/>
                <w:bCs/>
                <w:sz w:val="18"/>
                <w:szCs w:val="18"/>
              </w:rPr>
              <w:t>Mesnet tepkileri</w:t>
            </w:r>
          </w:p>
        </w:tc>
        <w:tc>
          <w:tcPr>
            <w:tcW w:w="1134" w:type="dxa"/>
          </w:tcPr>
          <w:p w14:paraId="322FF6B7" w14:textId="77777777" w:rsidR="00656A3C" w:rsidRPr="0025700E" w:rsidRDefault="00656A3C" w:rsidP="003F05CD">
            <w:pPr>
              <w:spacing w:before="100" w:beforeAutospacing="1" w:after="100" w:afterAutospacing="1"/>
              <w:jc w:val="both"/>
              <w:rPr>
                <w:rFonts w:ascii="Times New Roman" w:hAnsi="Times New Roman" w:cs="Times New Roman"/>
                <w:bCs/>
                <w:sz w:val="18"/>
                <w:szCs w:val="18"/>
              </w:rPr>
            </w:pPr>
          </w:p>
        </w:tc>
        <w:tc>
          <w:tcPr>
            <w:tcW w:w="708" w:type="dxa"/>
          </w:tcPr>
          <w:p w14:paraId="7518A092" w14:textId="77777777" w:rsidR="00656A3C" w:rsidRPr="0025700E" w:rsidRDefault="00656A3C" w:rsidP="003F05CD">
            <w:pPr>
              <w:spacing w:before="100" w:beforeAutospacing="1" w:after="100" w:afterAutospacing="1"/>
              <w:jc w:val="both"/>
              <w:rPr>
                <w:rFonts w:ascii="Times New Roman" w:hAnsi="Times New Roman" w:cs="Times New Roman"/>
                <w:bCs/>
                <w:sz w:val="18"/>
                <w:szCs w:val="18"/>
              </w:rPr>
            </w:pPr>
          </w:p>
        </w:tc>
        <w:tc>
          <w:tcPr>
            <w:tcW w:w="1694" w:type="dxa"/>
          </w:tcPr>
          <w:p w14:paraId="4CD4F5ED" w14:textId="77777777" w:rsidR="00656A3C" w:rsidRPr="0025700E" w:rsidRDefault="00656A3C" w:rsidP="003F05CD">
            <w:pPr>
              <w:spacing w:before="100" w:beforeAutospacing="1" w:after="100" w:afterAutospacing="1"/>
              <w:jc w:val="both"/>
              <w:rPr>
                <w:rFonts w:ascii="Times New Roman" w:hAnsi="Times New Roman" w:cs="Times New Roman"/>
                <w:bCs/>
                <w:sz w:val="18"/>
                <w:szCs w:val="18"/>
              </w:rPr>
            </w:pPr>
          </w:p>
        </w:tc>
      </w:tr>
      <w:tr w:rsidR="00656A3C" w:rsidRPr="0025700E" w14:paraId="67FD6689" w14:textId="77777777" w:rsidTr="003F05CD">
        <w:trPr>
          <w:trHeight w:hRule="exact" w:val="284"/>
        </w:trPr>
        <w:tc>
          <w:tcPr>
            <w:tcW w:w="616" w:type="dxa"/>
          </w:tcPr>
          <w:p w14:paraId="02B6D711" w14:textId="77777777" w:rsidR="00656A3C" w:rsidRPr="0025700E" w:rsidRDefault="00656A3C" w:rsidP="003F05CD">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13</w:t>
            </w:r>
          </w:p>
        </w:tc>
        <w:tc>
          <w:tcPr>
            <w:tcW w:w="4910" w:type="dxa"/>
            <w:gridSpan w:val="2"/>
          </w:tcPr>
          <w:p w14:paraId="3B656332" w14:textId="77777777" w:rsidR="00656A3C" w:rsidRPr="0025700E" w:rsidRDefault="00656A3C" w:rsidP="003F05CD">
            <w:pPr>
              <w:spacing w:before="100" w:beforeAutospacing="1" w:after="100" w:afterAutospacing="1"/>
              <w:jc w:val="both"/>
              <w:rPr>
                <w:rFonts w:ascii="Times New Roman" w:hAnsi="Times New Roman" w:cs="Times New Roman"/>
                <w:bCs/>
                <w:sz w:val="18"/>
                <w:szCs w:val="18"/>
              </w:rPr>
            </w:pPr>
            <w:r w:rsidRPr="003122D1">
              <w:rPr>
                <w:rFonts w:ascii="Times New Roman" w:hAnsi="Times New Roman" w:cs="Times New Roman"/>
                <w:bCs/>
                <w:sz w:val="18"/>
                <w:szCs w:val="18"/>
              </w:rPr>
              <w:t>Mesnet tepkileri</w:t>
            </w:r>
          </w:p>
        </w:tc>
        <w:tc>
          <w:tcPr>
            <w:tcW w:w="1134" w:type="dxa"/>
          </w:tcPr>
          <w:p w14:paraId="3B9B3B99" w14:textId="77777777" w:rsidR="00656A3C" w:rsidRPr="0025700E" w:rsidRDefault="00656A3C" w:rsidP="003F05CD">
            <w:pPr>
              <w:spacing w:before="100" w:beforeAutospacing="1" w:after="100" w:afterAutospacing="1"/>
              <w:jc w:val="both"/>
              <w:rPr>
                <w:rFonts w:ascii="Times New Roman" w:hAnsi="Times New Roman" w:cs="Times New Roman"/>
                <w:bCs/>
                <w:sz w:val="18"/>
                <w:szCs w:val="18"/>
              </w:rPr>
            </w:pPr>
          </w:p>
        </w:tc>
        <w:tc>
          <w:tcPr>
            <w:tcW w:w="708" w:type="dxa"/>
          </w:tcPr>
          <w:p w14:paraId="4D4A4388" w14:textId="77777777" w:rsidR="00656A3C" w:rsidRPr="0025700E" w:rsidRDefault="00656A3C" w:rsidP="003F05CD">
            <w:pPr>
              <w:spacing w:before="100" w:beforeAutospacing="1" w:after="100" w:afterAutospacing="1"/>
              <w:jc w:val="both"/>
              <w:rPr>
                <w:rFonts w:ascii="Times New Roman" w:hAnsi="Times New Roman" w:cs="Times New Roman"/>
                <w:bCs/>
                <w:sz w:val="18"/>
                <w:szCs w:val="18"/>
              </w:rPr>
            </w:pPr>
          </w:p>
        </w:tc>
        <w:tc>
          <w:tcPr>
            <w:tcW w:w="1694" w:type="dxa"/>
          </w:tcPr>
          <w:p w14:paraId="350DA846" w14:textId="77777777" w:rsidR="00656A3C" w:rsidRPr="0025700E" w:rsidRDefault="00656A3C" w:rsidP="003F05CD">
            <w:pPr>
              <w:spacing w:before="100" w:beforeAutospacing="1" w:after="100" w:afterAutospacing="1"/>
              <w:jc w:val="both"/>
              <w:rPr>
                <w:rFonts w:ascii="Times New Roman" w:hAnsi="Times New Roman" w:cs="Times New Roman"/>
                <w:bCs/>
                <w:sz w:val="18"/>
                <w:szCs w:val="18"/>
              </w:rPr>
            </w:pPr>
          </w:p>
        </w:tc>
      </w:tr>
      <w:tr w:rsidR="00656A3C" w:rsidRPr="0025700E" w14:paraId="5547D572" w14:textId="77777777" w:rsidTr="003F05CD">
        <w:trPr>
          <w:trHeight w:hRule="exact" w:val="284"/>
        </w:trPr>
        <w:tc>
          <w:tcPr>
            <w:tcW w:w="616" w:type="dxa"/>
          </w:tcPr>
          <w:p w14:paraId="7F537F31" w14:textId="77777777" w:rsidR="00656A3C" w:rsidRPr="0025700E" w:rsidRDefault="00656A3C" w:rsidP="003F05CD">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14</w:t>
            </w:r>
          </w:p>
        </w:tc>
        <w:tc>
          <w:tcPr>
            <w:tcW w:w="4910" w:type="dxa"/>
            <w:gridSpan w:val="2"/>
          </w:tcPr>
          <w:p w14:paraId="41436A72" w14:textId="77777777" w:rsidR="00656A3C" w:rsidRPr="0025700E" w:rsidRDefault="00656A3C" w:rsidP="003F05CD">
            <w:pPr>
              <w:spacing w:before="100" w:beforeAutospacing="1" w:after="100" w:afterAutospacing="1"/>
              <w:jc w:val="both"/>
              <w:rPr>
                <w:rFonts w:ascii="Times New Roman" w:hAnsi="Times New Roman" w:cs="Times New Roman"/>
                <w:bCs/>
                <w:sz w:val="18"/>
                <w:szCs w:val="18"/>
              </w:rPr>
            </w:pPr>
            <w:r w:rsidRPr="003122D1">
              <w:rPr>
                <w:rFonts w:ascii="Times New Roman" w:hAnsi="Times New Roman" w:cs="Times New Roman"/>
                <w:bCs/>
                <w:sz w:val="18"/>
                <w:szCs w:val="18"/>
              </w:rPr>
              <w:t>Mesnet tepkileri</w:t>
            </w:r>
          </w:p>
        </w:tc>
        <w:tc>
          <w:tcPr>
            <w:tcW w:w="1134" w:type="dxa"/>
          </w:tcPr>
          <w:p w14:paraId="525763C4" w14:textId="77777777" w:rsidR="00656A3C" w:rsidRPr="0025700E" w:rsidRDefault="00656A3C" w:rsidP="003F05CD">
            <w:pPr>
              <w:spacing w:before="100" w:beforeAutospacing="1" w:after="100" w:afterAutospacing="1"/>
              <w:jc w:val="both"/>
              <w:rPr>
                <w:rFonts w:ascii="Times New Roman" w:hAnsi="Times New Roman" w:cs="Times New Roman"/>
                <w:bCs/>
                <w:sz w:val="18"/>
                <w:szCs w:val="18"/>
              </w:rPr>
            </w:pPr>
          </w:p>
        </w:tc>
        <w:tc>
          <w:tcPr>
            <w:tcW w:w="708" w:type="dxa"/>
          </w:tcPr>
          <w:p w14:paraId="7D9B338F" w14:textId="77777777" w:rsidR="00656A3C" w:rsidRPr="0025700E" w:rsidRDefault="00656A3C" w:rsidP="003F05CD">
            <w:pPr>
              <w:spacing w:before="100" w:beforeAutospacing="1" w:after="100" w:afterAutospacing="1"/>
              <w:jc w:val="both"/>
              <w:rPr>
                <w:rFonts w:ascii="Times New Roman" w:hAnsi="Times New Roman" w:cs="Times New Roman"/>
                <w:bCs/>
                <w:sz w:val="18"/>
                <w:szCs w:val="18"/>
              </w:rPr>
            </w:pPr>
          </w:p>
        </w:tc>
        <w:tc>
          <w:tcPr>
            <w:tcW w:w="1694" w:type="dxa"/>
          </w:tcPr>
          <w:p w14:paraId="46160197" w14:textId="77777777" w:rsidR="00656A3C" w:rsidRPr="0025700E" w:rsidRDefault="00656A3C" w:rsidP="003F05CD">
            <w:pPr>
              <w:spacing w:before="100" w:beforeAutospacing="1" w:after="100" w:afterAutospacing="1"/>
              <w:jc w:val="both"/>
              <w:rPr>
                <w:rFonts w:ascii="Times New Roman" w:hAnsi="Times New Roman" w:cs="Times New Roman"/>
                <w:bCs/>
                <w:sz w:val="18"/>
                <w:szCs w:val="18"/>
              </w:rPr>
            </w:pPr>
          </w:p>
        </w:tc>
      </w:tr>
      <w:tr w:rsidR="00656A3C" w:rsidRPr="0025700E" w14:paraId="5DDC1BFE" w14:textId="77777777" w:rsidTr="003F05CD">
        <w:trPr>
          <w:trHeight w:hRule="exact" w:val="280"/>
        </w:trPr>
        <w:tc>
          <w:tcPr>
            <w:tcW w:w="5243" w:type="dxa"/>
            <w:gridSpan w:val="2"/>
          </w:tcPr>
          <w:p w14:paraId="3FD45D37" w14:textId="77777777" w:rsidR="00656A3C" w:rsidRPr="0025700E" w:rsidRDefault="00656A3C" w:rsidP="003F05CD">
            <w:pPr>
              <w:spacing w:before="100" w:beforeAutospacing="1" w:after="100" w:afterAutospacing="1"/>
              <w:rPr>
                <w:rFonts w:ascii="Times New Roman" w:hAnsi="Times New Roman" w:cs="Times New Roman"/>
                <w:sz w:val="20"/>
                <w:szCs w:val="20"/>
              </w:rPr>
            </w:pPr>
            <w:r w:rsidRPr="0025700E">
              <w:rPr>
                <w:rFonts w:ascii="Times New Roman" w:hAnsi="Times New Roman" w:cs="Times New Roman"/>
                <w:sz w:val="20"/>
                <w:szCs w:val="20"/>
              </w:rPr>
              <w:t>Dersin Gün ve Saati</w:t>
            </w:r>
          </w:p>
        </w:tc>
        <w:tc>
          <w:tcPr>
            <w:tcW w:w="3819" w:type="dxa"/>
            <w:gridSpan w:val="4"/>
          </w:tcPr>
          <w:p w14:paraId="5108E8E9" w14:textId="77777777" w:rsidR="00656A3C" w:rsidRPr="0025700E" w:rsidRDefault="00656A3C" w:rsidP="003F05CD">
            <w:pPr>
              <w:spacing w:before="100" w:beforeAutospacing="1" w:after="100" w:afterAutospacing="1"/>
              <w:jc w:val="center"/>
              <w:rPr>
                <w:rFonts w:ascii="Times New Roman" w:hAnsi="Times New Roman" w:cs="Times New Roman"/>
                <w:sz w:val="20"/>
                <w:szCs w:val="20"/>
              </w:rPr>
            </w:pPr>
            <w:r w:rsidRPr="0025700E">
              <w:rPr>
                <w:rFonts w:ascii="Times New Roman" w:hAnsi="Times New Roman" w:cs="Times New Roman"/>
                <w:sz w:val="20"/>
                <w:szCs w:val="20"/>
              </w:rPr>
              <w:t>Program web sayfasında ilan edilmiştir</w:t>
            </w:r>
            <w:r>
              <w:rPr>
                <w:rFonts w:ascii="Times New Roman" w:hAnsi="Times New Roman" w:cs="Times New Roman"/>
                <w:sz w:val="20"/>
                <w:szCs w:val="20"/>
              </w:rPr>
              <w:t>.</w:t>
            </w:r>
          </w:p>
        </w:tc>
      </w:tr>
      <w:tr w:rsidR="00656A3C" w:rsidRPr="0025700E" w14:paraId="5A2333FE" w14:textId="77777777" w:rsidTr="003F05CD">
        <w:trPr>
          <w:trHeight w:hRule="exact" w:val="284"/>
        </w:trPr>
        <w:tc>
          <w:tcPr>
            <w:tcW w:w="6660" w:type="dxa"/>
            <w:gridSpan w:val="4"/>
          </w:tcPr>
          <w:p w14:paraId="602AC7F2" w14:textId="77777777" w:rsidR="00656A3C" w:rsidRPr="0025700E" w:rsidRDefault="00656A3C" w:rsidP="003F05CD">
            <w:pPr>
              <w:spacing w:before="100" w:beforeAutospacing="1" w:after="100" w:afterAutospacing="1"/>
              <w:jc w:val="both"/>
              <w:rPr>
                <w:rFonts w:ascii="Times New Roman" w:hAnsi="Times New Roman" w:cs="Times New Roman"/>
                <w:b/>
                <w:sz w:val="20"/>
                <w:szCs w:val="20"/>
              </w:rPr>
            </w:pPr>
            <w:r w:rsidRPr="0025700E">
              <w:rPr>
                <w:rFonts w:ascii="Times New Roman" w:hAnsi="Times New Roman" w:cs="Times New Roman"/>
                <w:sz w:val="20"/>
                <w:szCs w:val="20"/>
              </w:rPr>
              <w:t>Ders Görüşme Gün ve Saatleri</w:t>
            </w:r>
          </w:p>
        </w:tc>
        <w:tc>
          <w:tcPr>
            <w:tcW w:w="2402" w:type="dxa"/>
            <w:gridSpan w:val="2"/>
          </w:tcPr>
          <w:p w14:paraId="64458599" w14:textId="77777777" w:rsidR="00656A3C" w:rsidRPr="0025700E" w:rsidRDefault="00656A3C" w:rsidP="003F05CD">
            <w:pPr>
              <w:spacing w:before="100" w:beforeAutospacing="1" w:after="100" w:afterAutospacing="1"/>
              <w:jc w:val="both"/>
              <w:rPr>
                <w:rFonts w:ascii="Times New Roman" w:hAnsi="Times New Roman" w:cs="Times New Roman"/>
                <w:b/>
                <w:sz w:val="24"/>
                <w:szCs w:val="24"/>
              </w:rPr>
            </w:pPr>
          </w:p>
        </w:tc>
      </w:tr>
      <w:tr w:rsidR="00656A3C" w:rsidRPr="0025700E" w14:paraId="72A86053" w14:textId="77777777" w:rsidTr="003F05CD">
        <w:trPr>
          <w:trHeight w:hRule="exact" w:val="284"/>
        </w:trPr>
        <w:tc>
          <w:tcPr>
            <w:tcW w:w="6660" w:type="dxa"/>
            <w:gridSpan w:val="4"/>
          </w:tcPr>
          <w:p w14:paraId="138E8951" w14:textId="77777777" w:rsidR="00656A3C" w:rsidRPr="0025700E" w:rsidRDefault="00656A3C" w:rsidP="003F05CD">
            <w:pPr>
              <w:spacing w:before="100" w:beforeAutospacing="1" w:after="100" w:afterAutospacing="1"/>
              <w:jc w:val="both"/>
              <w:rPr>
                <w:rFonts w:ascii="Times New Roman" w:hAnsi="Times New Roman" w:cs="Times New Roman"/>
                <w:sz w:val="20"/>
                <w:szCs w:val="20"/>
              </w:rPr>
            </w:pPr>
            <w:r w:rsidRPr="0025700E">
              <w:rPr>
                <w:rFonts w:ascii="Times New Roman" w:hAnsi="Times New Roman" w:cs="Times New Roman"/>
                <w:sz w:val="20"/>
                <w:szCs w:val="20"/>
              </w:rPr>
              <w:t>İletişim bilgileri</w:t>
            </w:r>
          </w:p>
        </w:tc>
        <w:tc>
          <w:tcPr>
            <w:tcW w:w="2402" w:type="dxa"/>
            <w:gridSpan w:val="2"/>
          </w:tcPr>
          <w:p w14:paraId="5E36AD6F" w14:textId="77777777" w:rsidR="00656A3C" w:rsidRPr="0025700E" w:rsidRDefault="00656A3C" w:rsidP="003F05CD">
            <w:pPr>
              <w:spacing w:before="100" w:beforeAutospacing="1" w:after="100" w:afterAutospacing="1"/>
              <w:jc w:val="both"/>
              <w:rPr>
                <w:rFonts w:ascii="Times New Roman" w:hAnsi="Times New Roman" w:cs="Times New Roman"/>
                <w:b/>
                <w:sz w:val="24"/>
                <w:szCs w:val="24"/>
              </w:rPr>
            </w:pPr>
          </w:p>
        </w:tc>
      </w:tr>
    </w:tbl>
    <w:p w14:paraId="40844AA9" w14:textId="77777777" w:rsidR="00656A3C" w:rsidRDefault="00656A3C" w:rsidP="00656A3C">
      <w:pPr>
        <w:spacing w:after="0" w:line="240" w:lineRule="auto"/>
        <w:ind w:left="567"/>
        <w:jc w:val="both"/>
        <w:rPr>
          <w:rFonts w:ascii="Times New Roman" w:hAnsi="Times New Roman" w:cs="Times New Roman"/>
        </w:rPr>
      </w:pPr>
    </w:p>
    <w:p w14:paraId="6C960127" w14:textId="77777777" w:rsidR="00656A3C" w:rsidRDefault="00656A3C" w:rsidP="00C60799">
      <w:pPr>
        <w:spacing w:after="0" w:line="240" w:lineRule="auto"/>
        <w:ind w:left="567"/>
        <w:jc w:val="both"/>
        <w:rPr>
          <w:rFonts w:ascii="Times New Roman" w:hAnsi="Times New Roman" w:cs="Times New Roman"/>
        </w:rPr>
      </w:pPr>
    </w:p>
    <w:tbl>
      <w:tblPr>
        <w:tblStyle w:val="TabloKlavuzu"/>
        <w:tblW w:w="0" w:type="auto"/>
        <w:tblLook w:val="04A0" w:firstRow="1" w:lastRow="0" w:firstColumn="1" w:lastColumn="0" w:noHBand="0" w:noVBand="1"/>
      </w:tblPr>
      <w:tblGrid>
        <w:gridCol w:w="3260"/>
        <w:gridCol w:w="863"/>
        <w:gridCol w:w="1553"/>
        <w:gridCol w:w="967"/>
        <w:gridCol w:w="833"/>
        <w:gridCol w:w="757"/>
        <w:gridCol w:w="829"/>
      </w:tblGrid>
      <w:tr w:rsidR="00C60799" w:rsidRPr="00306D0B" w14:paraId="59492F13" w14:textId="77777777" w:rsidTr="00111FA7">
        <w:trPr>
          <w:trHeight w:hRule="exact" w:val="480"/>
        </w:trPr>
        <w:tc>
          <w:tcPr>
            <w:tcW w:w="3260" w:type="dxa"/>
            <w:vAlign w:val="center"/>
          </w:tcPr>
          <w:p w14:paraId="4CA76C05" w14:textId="77777777" w:rsidR="00C60799" w:rsidRPr="00117297" w:rsidRDefault="00C60799" w:rsidP="004E3D5F">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Dersin adı</w:t>
            </w:r>
          </w:p>
        </w:tc>
        <w:tc>
          <w:tcPr>
            <w:tcW w:w="863" w:type="dxa"/>
          </w:tcPr>
          <w:p w14:paraId="4DE7DA3A" w14:textId="77777777" w:rsidR="00C60799" w:rsidRPr="00117297" w:rsidRDefault="00C60799" w:rsidP="004E3D5F">
            <w:pPr>
              <w:spacing w:before="100" w:beforeAutospacing="1" w:after="100" w:afterAutospacing="1"/>
              <w:rPr>
                <w:rFonts w:ascii="Times New Roman" w:hAnsi="Times New Roman" w:cs="Times New Roman"/>
                <w:sz w:val="18"/>
                <w:szCs w:val="18"/>
              </w:rPr>
            </w:pPr>
            <w:r w:rsidRPr="00117297">
              <w:rPr>
                <w:rFonts w:ascii="Times New Roman" w:hAnsi="Times New Roman" w:cs="Times New Roman"/>
                <w:sz w:val="18"/>
                <w:szCs w:val="18"/>
              </w:rPr>
              <w:t>Dersin Kodu</w:t>
            </w:r>
          </w:p>
        </w:tc>
        <w:tc>
          <w:tcPr>
            <w:tcW w:w="1553" w:type="dxa"/>
            <w:vAlign w:val="center"/>
          </w:tcPr>
          <w:p w14:paraId="52ABB7D0" w14:textId="77777777" w:rsidR="00C60799" w:rsidRPr="00117297" w:rsidRDefault="00C60799" w:rsidP="004E3D5F">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Zorunlu/Seçmeli</w:t>
            </w:r>
          </w:p>
        </w:tc>
        <w:tc>
          <w:tcPr>
            <w:tcW w:w="967" w:type="dxa"/>
            <w:vAlign w:val="center"/>
          </w:tcPr>
          <w:p w14:paraId="20B7911D" w14:textId="77777777" w:rsidR="00C60799" w:rsidRPr="00117297" w:rsidRDefault="00C60799" w:rsidP="004E3D5F">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AKTS</w:t>
            </w:r>
          </w:p>
        </w:tc>
        <w:tc>
          <w:tcPr>
            <w:tcW w:w="833" w:type="dxa"/>
            <w:vAlign w:val="center"/>
          </w:tcPr>
          <w:p w14:paraId="3D46C440" w14:textId="77777777" w:rsidR="00C60799" w:rsidRPr="00117297" w:rsidRDefault="00C60799" w:rsidP="004E3D5F">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Kredi</w:t>
            </w:r>
          </w:p>
        </w:tc>
        <w:tc>
          <w:tcPr>
            <w:tcW w:w="757" w:type="dxa"/>
            <w:tcBorders>
              <w:right w:val="single" w:sz="2" w:space="0" w:color="auto"/>
            </w:tcBorders>
            <w:vAlign w:val="center"/>
          </w:tcPr>
          <w:p w14:paraId="5EE3A65C" w14:textId="77777777" w:rsidR="00C60799" w:rsidRPr="00117297" w:rsidRDefault="00C60799" w:rsidP="004E3D5F">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T</w:t>
            </w:r>
          </w:p>
        </w:tc>
        <w:tc>
          <w:tcPr>
            <w:tcW w:w="829" w:type="dxa"/>
            <w:tcBorders>
              <w:left w:val="single" w:sz="2" w:space="0" w:color="auto"/>
            </w:tcBorders>
            <w:vAlign w:val="center"/>
          </w:tcPr>
          <w:p w14:paraId="5E7212D4" w14:textId="77777777" w:rsidR="00C60799" w:rsidRPr="00117297" w:rsidRDefault="00C60799" w:rsidP="004E3D5F">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U</w:t>
            </w:r>
          </w:p>
        </w:tc>
      </w:tr>
      <w:tr w:rsidR="00C60799" w:rsidRPr="00306D0B" w14:paraId="756896BE" w14:textId="77777777" w:rsidTr="00111FA7">
        <w:trPr>
          <w:trHeight w:hRule="exact" w:val="284"/>
        </w:trPr>
        <w:tc>
          <w:tcPr>
            <w:tcW w:w="3260" w:type="dxa"/>
            <w:vAlign w:val="center"/>
          </w:tcPr>
          <w:p w14:paraId="679FC07F" w14:textId="77777777" w:rsidR="00C60799" w:rsidRPr="006E2242" w:rsidRDefault="00C60799" w:rsidP="006E2242">
            <w:pPr>
              <w:spacing w:before="100" w:beforeAutospacing="1" w:after="100" w:afterAutospacing="1"/>
              <w:jc w:val="center"/>
              <w:rPr>
                <w:rFonts w:ascii="Times New Roman" w:hAnsi="Times New Roman" w:cs="Times New Roman"/>
                <w:b/>
                <w:bCs/>
                <w:sz w:val="18"/>
                <w:szCs w:val="18"/>
              </w:rPr>
            </w:pPr>
            <w:r w:rsidRPr="006E2242">
              <w:rPr>
                <w:rFonts w:ascii="Times New Roman" w:hAnsi="Times New Roman" w:cs="Times New Roman"/>
                <w:b/>
                <w:bCs/>
                <w:color w:val="000000"/>
                <w:sz w:val="18"/>
                <w:szCs w:val="18"/>
              </w:rPr>
              <w:t>Genel Matematik</w:t>
            </w:r>
          </w:p>
        </w:tc>
        <w:tc>
          <w:tcPr>
            <w:tcW w:w="863" w:type="dxa"/>
            <w:vAlign w:val="center"/>
          </w:tcPr>
          <w:p w14:paraId="76A8A4BF" w14:textId="6EA3D528" w:rsidR="00C60799" w:rsidRPr="006E2242" w:rsidRDefault="006E2242" w:rsidP="006E2242">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I</w:t>
            </w:r>
            <w:r w:rsidR="00C60799" w:rsidRPr="006E2242">
              <w:rPr>
                <w:rFonts w:ascii="Times New Roman" w:hAnsi="Times New Roman" w:cs="Times New Roman"/>
                <w:b/>
                <w:bCs/>
                <w:color w:val="000000"/>
                <w:sz w:val="18"/>
                <w:szCs w:val="18"/>
              </w:rPr>
              <w:t>TP111</w:t>
            </w:r>
          </w:p>
        </w:tc>
        <w:tc>
          <w:tcPr>
            <w:tcW w:w="1553" w:type="dxa"/>
            <w:vAlign w:val="center"/>
          </w:tcPr>
          <w:p w14:paraId="3EC520B5" w14:textId="77777777" w:rsidR="00C60799" w:rsidRPr="006E2242" w:rsidRDefault="00C60799" w:rsidP="006E2242">
            <w:pPr>
              <w:spacing w:before="100" w:beforeAutospacing="1" w:after="100" w:afterAutospacing="1"/>
              <w:jc w:val="center"/>
              <w:rPr>
                <w:rFonts w:ascii="Times New Roman" w:hAnsi="Times New Roman" w:cs="Times New Roman"/>
                <w:b/>
                <w:bCs/>
                <w:sz w:val="18"/>
                <w:szCs w:val="18"/>
              </w:rPr>
            </w:pPr>
            <w:r w:rsidRPr="006E2242">
              <w:rPr>
                <w:rFonts w:ascii="Times New Roman" w:hAnsi="Times New Roman" w:cs="Times New Roman"/>
                <w:b/>
                <w:bCs/>
                <w:sz w:val="18"/>
                <w:szCs w:val="18"/>
              </w:rPr>
              <w:t>Z</w:t>
            </w:r>
          </w:p>
        </w:tc>
        <w:tc>
          <w:tcPr>
            <w:tcW w:w="967" w:type="dxa"/>
            <w:vAlign w:val="center"/>
          </w:tcPr>
          <w:p w14:paraId="2B849A32" w14:textId="77777777" w:rsidR="00C60799" w:rsidRPr="006E2242" w:rsidRDefault="00C60799" w:rsidP="006E2242">
            <w:pPr>
              <w:spacing w:before="100" w:beforeAutospacing="1" w:after="100" w:afterAutospacing="1"/>
              <w:jc w:val="center"/>
              <w:rPr>
                <w:rFonts w:ascii="Times New Roman" w:hAnsi="Times New Roman" w:cs="Times New Roman"/>
                <w:b/>
                <w:bCs/>
                <w:sz w:val="18"/>
                <w:szCs w:val="18"/>
              </w:rPr>
            </w:pPr>
            <w:r w:rsidRPr="006E2242">
              <w:rPr>
                <w:rFonts w:ascii="Times New Roman" w:hAnsi="Times New Roman" w:cs="Times New Roman"/>
                <w:b/>
                <w:bCs/>
                <w:color w:val="000000"/>
                <w:sz w:val="18"/>
                <w:szCs w:val="18"/>
              </w:rPr>
              <w:t>3</w:t>
            </w:r>
          </w:p>
        </w:tc>
        <w:tc>
          <w:tcPr>
            <w:tcW w:w="833" w:type="dxa"/>
            <w:vAlign w:val="center"/>
          </w:tcPr>
          <w:p w14:paraId="191C2CDC" w14:textId="77777777" w:rsidR="00C60799" w:rsidRPr="006E2242" w:rsidRDefault="00C60799" w:rsidP="006E2242">
            <w:pPr>
              <w:spacing w:before="100" w:beforeAutospacing="1" w:after="100" w:afterAutospacing="1"/>
              <w:jc w:val="center"/>
              <w:rPr>
                <w:rFonts w:ascii="Times New Roman" w:hAnsi="Times New Roman" w:cs="Times New Roman"/>
                <w:b/>
                <w:bCs/>
                <w:sz w:val="18"/>
                <w:szCs w:val="18"/>
              </w:rPr>
            </w:pPr>
            <w:r w:rsidRPr="006E2242">
              <w:rPr>
                <w:rFonts w:ascii="Times New Roman" w:hAnsi="Times New Roman" w:cs="Times New Roman"/>
                <w:b/>
                <w:bCs/>
                <w:color w:val="000000"/>
                <w:sz w:val="18"/>
                <w:szCs w:val="18"/>
              </w:rPr>
              <w:t>3</w:t>
            </w:r>
          </w:p>
        </w:tc>
        <w:tc>
          <w:tcPr>
            <w:tcW w:w="757" w:type="dxa"/>
            <w:tcBorders>
              <w:right w:val="single" w:sz="2" w:space="0" w:color="auto"/>
            </w:tcBorders>
            <w:vAlign w:val="center"/>
          </w:tcPr>
          <w:p w14:paraId="68F1AC57" w14:textId="77777777" w:rsidR="00C60799" w:rsidRPr="006E2242" w:rsidRDefault="00C60799" w:rsidP="006E2242">
            <w:pPr>
              <w:spacing w:before="100" w:beforeAutospacing="1" w:after="100" w:afterAutospacing="1"/>
              <w:jc w:val="center"/>
              <w:rPr>
                <w:rFonts w:ascii="Times New Roman" w:hAnsi="Times New Roman" w:cs="Times New Roman"/>
                <w:b/>
                <w:bCs/>
                <w:sz w:val="18"/>
                <w:szCs w:val="18"/>
              </w:rPr>
            </w:pPr>
            <w:r w:rsidRPr="006E2242">
              <w:rPr>
                <w:rFonts w:ascii="Times New Roman" w:hAnsi="Times New Roman" w:cs="Times New Roman"/>
                <w:b/>
                <w:bCs/>
                <w:color w:val="000000"/>
                <w:sz w:val="18"/>
                <w:szCs w:val="18"/>
              </w:rPr>
              <w:t>2</w:t>
            </w:r>
          </w:p>
        </w:tc>
        <w:tc>
          <w:tcPr>
            <w:tcW w:w="829" w:type="dxa"/>
            <w:tcBorders>
              <w:left w:val="single" w:sz="2" w:space="0" w:color="auto"/>
            </w:tcBorders>
            <w:vAlign w:val="center"/>
          </w:tcPr>
          <w:p w14:paraId="1A6D7D32" w14:textId="77777777" w:rsidR="00C60799" w:rsidRPr="006E2242" w:rsidRDefault="00C60799" w:rsidP="006E2242">
            <w:pPr>
              <w:spacing w:before="100" w:beforeAutospacing="1" w:after="100" w:afterAutospacing="1"/>
              <w:jc w:val="center"/>
              <w:rPr>
                <w:rFonts w:ascii="Times New Roman" w:hAnsi="Times New Roman" w:cs="Times New Roman"/>
                <w:b/>
                <w:bCs/>
                <w:sz w:val="18"/>
                <w:szCs w:val="18"/>
              </w:rPr>
            </w:pPr>
            <w:r w:rsidRPr="006E2242">
              <w:rPr>
                <w:rFonts w:ascii="Times New Roman" w:hAnsi="Times New Roman" w:cs="Times New Roman"/>
                <w:b/>
                <w:bCs/>
                <w:color w:val="000000"/>
                <w:sz w:val="18"/>
                <w:szCs w:val="18"/>
              </w:rPr>
              <w:t>1</w:t>
            </w:r>
          </w:p>
        </w:tc>
      </w:tr>
    </w:tbl>
    <w:p w14:paraId="486BDDFA" w14:textId="6A155D6A" w:rsidR="00C60799" w:rsidRDefault="00C60799" w:rsidP="00C60799">
      <w:pPr>
        <w:spacing w:after="0" w:line="240" w:lineRule="auto"/>
        <w:ind w:left="567"/>
        <w:jc w:val="both"/>
        <w:rPr>
          <w:rFonts w:ascii="Times New Roman" w:hAnsi="Times New Roman" w:cs="Times New Roman"/>
        </w:rPr>
      </w:pPr>
      <w:r w:rsidRPr="00306D0B">
        <w:rPr>
          <w:rFonts w:ascii="Times New Roman" w:hAnsi="Times New Roman" w:cs="Times New Roman"/>
        </w:rPr>
        <w:t>• Yüz yüze/</w:t>
      </w:r>
      <w:r w:rsidR="006E2242" w:rsidRPr="00306D0B">
        <w:rPr>
          <w:rFonts w:ascii="Times New Roman" w:hAnsi="Times New Roman" w:cs="Times New Roman"/>
        </w:rPr>
        <w:t>Uzaktan:</w:t>
      </w:r>
      <w:r>
        <w:rPr>
          <w:rFonts w:ascii="Times New Roman" w:hAnsi="Times New Roman" w:cs="Times New Roman"/>
        </w:rPr>
        <w:t xml:space="preserve"> </w:t>
      </w:r>
      <w:r w:rsidRPr="00306D0B">
        <w:rPr>
          <w:rFonts w:ascii="Times New Roman" w:hAnsi="Times New Roman" w:cs="Times New Roman"/>
        </w:rPr>
        <w:t>Yüz yüze</w:t>
      </w:r>
      <w:r>
        <w:rPr>
          <w:rFonts w:ascii="Times New Roman" w:hAnsi="Times New Roman" w:cs="Times New Roman"/>
        </w:rPr>
        <w:t xml:space="preserve">, </w:t>
      </w:r>
      <w:r w:rsidRPr="00306D0B">
        <w:rPr>
          <w:rFonts w:ascii="Times New Roman" w:hAnsi="Times New Roman" w:cs="Times New Roman"/>
        </w:rPr>
        <w:t xml:space="preserve">• Ders </w:t>
      </w:r>
      <w:r w:rsidR="006E2242" w:rsidRPr="00306D0B">
        <w:rPr>
          <w:rFonts w:ascii="Times New Roman" w:hAnsi="Times New Roman" w:cs="Times New Roman"/>
        </w:rPr>
        <w:t>Yürütücüsü:</w:t>
      </w:r>
      <w:r>
        <w:rPr>
          <w:rFonts w:ascii="Times New Roman" w:hAnsi="Times New Roman" w:cs="Times New Roman"/>
        </w:rPr>
        <w:t xml:space="preserve"> Öğr.</w:t>
      </w:r>
      <w:r w:rsidR="006E2242">
        <w:rPr>
          <w:rFonts w:ascii="Times New Roman" w:hAnsi="Times New Roman" w:cs="Times New Roman"/>
        </w:rPr>
        <w:t xml:space="preserve"> </w:t>
      </w:r>
      <w:r>
        <w:rPr>
          <w:rFonts w:ascii="Times New Roman" w:hAnsi="Times New Roman" w:cs="Times New Roman"/>
        </w:rPr>
        <w:t xml:space="preserve">Gör. Bekir ŞENGÖNÜL, </w:t>
      </w:r>
      <w:r w:rsidRPr="00306D0B">
        <w:rPr>
          <w:rFonts w:ascii="Times New Roman" w:hAnsi="Times New Roman" w:cs="Times New Roman"/>
        </w:rPr>
        <w:t xml:space="preserve">• Dersin </w:t>
      </w:r>
      <w:r w:rsidR="006E2242" w:rsidRPr="00306D0B">
        <w:rPr>
          <w:rFonts w:ascii="Times New Roman" w:hAnsi="Times New Roman" w:cs="Times New Roman"/>
        </w:rPr>
        <w:t>Amacı:</w:t>
      </w:r>
      <w:r>
        <w:rPr>
          <w:rFonts w:ascii="Times New Roman" w:hAnsi="Times New Roman" w:cs="Times New Roman"/>
        </w:rPr>
        <w:t xml:space="preserve"> </w:t>
      </w:r>
      <w:r w:rsidRPr="007C2E51">
        <w:rPr>
          <w:rFonts w:ascii="Times New Roman" w:hAnsi="Times New Roman" w:cs="Times New Roman"/>
        </w:rPr>
        <w:t xml:space="preserve">Öğrenciye, mesleği </w:t>
      </w:r>
      <w:r w:rsidRPr="00493E94">
        <w:rPr>
          <w:rFonts w:ascii="Times New Roman" w:hAnsi="Times New Roman" w:cs="Times New Roman"/>
        </w:rPr>
        <w:t xml:space="preserve">için gerekli olan matematik bilgi ve becerilerini işine uygulayabilme yeterliği kazandırmak. • Dersin </w:t>
      </w:r>
      <w:r w:rsidR="006E2242" w:rsidRPr="00493E94">
        <w:rPr>
          <w:rFonts w:ascii="Times New Roman" w:hAnsi="Times New Roman" w:cs="Times New Roman"/>
        </w:rPr>
        <w:t>Hedefi:</w:t>
      </w:r>
      <w:r w:rsidRPr="00493E94">
        <w:t xml:space="preserve"> </w:t>
      </w:r>
      <w:r w:rsidRPr="00493E94">
        <w:rPr>
          <w:rFonts w:ascii="Times New Roman" w:hAnsi="Times New Roman" w:cs="Times New Roman"/>
        </w:rPr>
        <w:t xml:space="preserve">öğrencilere matematiksel kavramları ve yöntemleri </w:t>
      </w:r>
      <w:r w:rsidRPr="00493E94">
        <w:rPr>
          <w:rFonts w:ascii="Times New Roman" w:hAnsi="Times New Roman" w:cs="Times New Roman"/>
        </w:rPr>
        <w:lastRenderedPageBreak/>
        <w:t>öğretmek, analitik düşünme becerilerini geliştirmek ve matematiksel problem çözme yeteneklerini güçlendirmek</w:t>
      </w:r>
      <w:r>
        <w:rPr>
          <w:rFonts w:ascii="Times New Roman" w:hAnsi="Times New Roman" w:cs="Times New Roman"/>
        </w:rPr>
        <w:t xml:space="preserve">. </w:t>
      </w:r>
      <w:r w:rsidRPr="00306D0B">
        <w:rPr>
          <w:rFonts w:ascii="Times New Roman" w:hAnsi="Times New Roman" w:cs="Times New Roman"/>
        </w:rPr>
        <w:t xml:space="preserve">• Dersin </w:t>
      </w:r>
      <w:r w:rsidR="006E2242" w:rsidRPr="00306D0B">
        <w:rPr>
          <w:rFonts w:ascii="Times New Roman" w:hAnsi="Times New Roman" w:cs="Times New Roman"/>
        </w:rPr>
        <w:t>İçeriği:</w:t>
      </w:r>
      <w:r>
        <w:rPr>
          <w:rFonts w:ascii="Times New Roman" w:hAnsi="Times New Roman" w:cs="Times New Roman"/>
        </w:rPr>
        <w:t xml:space="preserve"> </w:t>
      </w:r>
      <w:r w:rsidRPr="007C2E51">
        <w:rPr>
          <w:rFonts w:ascii="Times New Roman" w:hAnsi="Times New Roman" w:cs="Times New Roman"/>
        </w:rPr>
        <w:t>Sayılar, Denklemler ve eşitsizlikler, Fonksiyonlar, Logaritma, Geometri, Trigonometri</w:t>
      </w:r>
      <w:r>
        <w:rPr>
          <w:rFonts w:ascii="Times New Roman" w:hAnsi="Times New Roman" w:cs="Times New Roman"/>
        </w:rPr>
        <w:t xml:space="preserve">. </w:t>
      </w:r>
      <w:r w:rsidRPr="00306D0B">
        <w:rPr>
          <w:rFonts w:ascii="Times New Roman" w:hAnsi="Times New Roman" w:cs="Times New Roman"/>
        </w:rPr>
        <w:t xml:space="preserve">• Dersin Öğrenim </w:t>
      </w:r>
      <w:r w:rsidR="006E2242" w:rsidRPr="00306D0B">
        <w:rPr>
          <w:rFonts w:ascii="Times New Roman" w:hAnsi="Times New Roman" w:cs="Times New Roman"/>
        </w:rPr>
        <w:t>Çıktıları:</w:t>
      </w:r>
      <w:r>
        <w:rPr>
          <w:rFonts w:ascii="Times New Roman" w:hAnsi="Times New Roman" w:cs="Times New Roman"/>
        </w:rPr>
        <w:t xml:space="preserve"> </w:t>
      </w:r>
      <w:r w:rsidRPr="007C2E51">
        <w:rPr>
          <w:rFonts w:ascii="Times New Roman" w:hAnsi="Times New Roman" w:cs="Times New Roman"/>
        </w:rPr>
        <w:t>Küme ve sayılarla ilgili işlemleri yapmak</w:t>
      </w:r>
      <w:r w:rsidRPr="007C2E51">
        <w:rPr>
          <w:rFonts w:ascii="Times New Roman" w:hAnsi="Times New Roman" w:cs="Times New Roman"/>
        </w:rPr>
        <w:tab/>
      </w:r>
      <w:r>
        <w:rPr>
          <w:rFonts w:ascii="Times New Roman" w:hAnsi="Times New Roman" w:cs="Times New Roman"/>
        </w:rPr>
        <w:t xml:space="preserve">. </w:t>
      </w:r>
      <w:r w:rsidRPr="007C2E51">
        <w:rPr>
          <w:rFonts w:ascii="Times New Roman" w:hAnsi="Times New Roman" w:cs="Times New Roman"/>
        </w:rPr>
        <w:t xml:space="preserve"> Denklemler ve eşitsizliklerle ilgili işlemleri yapmak</w:t>
      </w:r>
      <w:r>
        <w:rPr>
          <w:rFonts w:ascii="Times New Roman" w:hAnsi="Times New Roman" w:cs="Times New Roman"/>
        </w:rPr>
        <w:t xml:space="preserve">. </w:t>
      </w:r>
      <w:r w:rsidRPr="007C2E51">
        <w:rPr>
          <w:rFonts w:ascii="Times New Roman" w:hAnsi="Times New Roman" w:cs="Times New Roman"/>
        </w:rPr>
        <w:t xml:space="preserve"> Fonksiyonlarla ilgili işlemleri yapmak</w:t>
      </w:r>
      <w:r>
        <w:rPr>
          <w:rFonts w:ascii="Times New Roman" w:hAnsi="Times New Roman" w:cs="Times New Roman"/>
        </w:rPr>
        <w:t xml:space="preserve">. </w:t>
      </w:r>
      <w:r w:rsidRPr="007C2E51">
        <w:rPr>
          <w:rFonts w:ascii="Times New Roman" w:hAnsi="Times New Roman" w:cs="Times New Roman"/>
        </w:rPr>
        <w:t xml:space="preserve"> Logaritma ile ilgili işlemleri </w:t>
      </w:r>
      <w:r w:rsidRPr="008C7278">
        <w:rPr>
          <w:rFonts w:ascii="Times New Roman" w:hAnsi="Times New Roman" w:cs="Times New Roman"/>
        </w:rPr>
        <w:t>yapmak. Geometri ilgili işlemleri yapmak</w:t>
      </w:r>
      <w:r>
        <w:rPr>
          <w:rFonts w:ascii="Times New Roman" w:hAnsi="Times New Roman" w:cs="Times New Roman"/>
        </w:rPr>
        <w:t xml:space="preserve">. </w:t>
      </w:r>
      <w:r w:rsidRPr="008C7278">
        <w:rPr>
          <w:rFonts w:ascii="Times New Roman" w:hAnsi="Times New Roman" w:cs="Times New Roman"/>
        </w:rPr>
        <w:t>Trigonometri ile ilgili işlemleri yapmak • Dersin mesleğe katkısı (bilgi, beceri ve yetkinlik) :</w:t>
      </w:r>
      <w:r w:rsidRPr="008C7278">
        <w:t xml:space="preserve"> </w:t>
      </w:r>
      <w:r w:rsidRPr="008C7278">
        <w:rPr>
          <w:rFonts w:ascii="Times New Roman" w:hAnsi="Times New Roman" w:cs="Times New Roman"/>
        </w:rPr>
        <w:t>öğrencilerin analitik düşünme, problem çözme ve sayısal verileri analiz etme becerilerini geliştirerek çeşitli mesleklerde daha etkili olmalarını sağlamak</w:t>
      </w:r>
      <w:r>
        <w:rPr>
          <w:rFonts w:ascii="Times New Roman" w:hAnsi="Times New Roman" w:cs="Times New Roman"/>
        </w:rPr>
        <w:t xml:space="preserve">tır. </w:t>
      </w:r>
      <w:r w:rsidRPr="00306D0B">
        <w:rPr>
          <w:rFonts w:ascii="Times New Roman" w:hAnsi="Times New Roman" w:cs="Times New Roman"/>
        </w:rPr>
        <w:t xml:space="preserve">• Öğretim yöntem ve </w:t>
      </w:r>
      <w:r w:rsidR="006E2242" w:rsidRPr="00306D0B">
        <w:rPr>
          <w:rFonts w:ascii="Times New Roman" w:hAnsi="Times New Roman" w:cs="Times New Roman"/>
        </w:rPr>
        <w:t>teknikleri:</w:t>
      </w:r>
      <w:r>
        <w:rPr>
          <w:rFonts w:ascii="Times New Roman" w:hAnsi="Times New Roman" w:cs="Times New Roman"/>
        </w:rPr>
        <w:t xml:space="preserve"> </w:t>
      </w:r>
      <w:r>
        <w:rPr>
          <w:rFonts w:ascii="Times New Roman" w:hAnsi="Times New Roman" w:cs="Times New Roman"/>
          <w:shd w:val="clear" w:color="auto" w:fill="FFFFFF" w:themeFill="background1"/>
        </w:rPr>
        <w:t xml:space="preserve">Ders anlatımı, örnek çözümler, ödev, soru-cevap. </w:t>
      </w:r>
      <w:r w:rsidRPr="00306D0B">
        <w:rPr>
          <w:rFonts w:ascii="Times New Roman" w:hAnsi="Times New Roman" w:cs="Times New Roman"/>
        </w:rPr>
        <w:t xml:space="preserve">• Ölçme </w:t>
      </w:r>
      <w:r w:rsidR="006E2242" w:rsidRPr="00306D0B">
        <w:rPr>
          <w:rFonts w:ascii="Times New Roman" w:hAnsi="Times New Roman" w:cs="Times New Roman"/>
        </w:rPr>
        <w:t>Değerlendirme:</w:t>
      </w:r>
      <w:r w:rsidRPr="00A6407F">
        <w:rPr>
          <w:rFonts w:ascii="Times New Roman" w:hAnsi="Times New Roman" w:cs="Times New Roman"/>
        </w:rPr>
        <w:t xml:space="preserve"> </w:t>
      </w:r>
      <w:r>
        <w:rPr>
          <w:rFonts w:ascii="Times New Roman" w:hAnsi="Times New Roman" w:cs="Times New Roman"/>
        </w:rPr>
        <w:t xml:space="preserve">Ara sınav notunun %40 ve Yarıyıl sonu sınavı notunun %60 kuralı geçerlidir. </w:t>
      </w:r>
      <w:r w:rsidRPr="00306D0B">
        <w:rPr>
          <w:rFonts w:ascii="Times New Roman" w:hAnsi="Times New Roman" w:cs="Times New Roman"/>
        </w:rPr>
        <w:t>• Kaynaklar (Yazılı, görsel vs.</w:t>
      </w:r>
      <w:r w:rsidR="006E2242" w:rsidRPr="00306D0B">
        <w:rPr>
          <w:rFonts w:ascii="Times New Roman" w:hAnsi="Times New Roman" w:cs="Times New Roman"/>
        </w:rPr>
        <w:t>):</w:t>
      </w:r>
      <w:r>
        <w:rPr>
          <w:rFonts w:ascii="Times New Roman" w:hAnsi="Times New Roman" w:cs="Times New Roman"/>
        </w:rPr>
        <w:t xml:space="preserve"> </w:t>
      </w:r>
      <w:r w:rsidRPr="007C2E51">
        <w:rPr>
          <w:rFonts w:ascii="Times New Roman" w:hAnsi="Times New Roman" w:cs="Times New Roman"/>
        </w:rPr>
        <w:t>İleri Matematik, Murray R. Speigel, Çeviren: H. Hilmi HACISALİHOĞLU, Nobel Yayın Evi, 1993.</w:t>
      </w:r>
      <w:r>
        <w:rPr>
          <w:rFonts w:ascii="Times New Roman" w:hAnsi="Times New Roman" w:cs="Times New Roman"/>
        </w:rPr>
        <w:t xml:space="preserve"> </w:t>
      </w:r>
      <w:r w:rsidRPr="007C2E51">
        <w:rPr>
          <w:rFonts w:ascii="Times New Roman" w:hAnsi="Times New Roman" w:cs="Times New Roman"/>
        </w:rPr>
        <w:t>Yüksek Matematik, Prof. Dr. Ahmet A. KARADENİZ, Çağlayan Kitapevi, İstanbul 1985. Genel Matematik, Prof. Dr. Mustafa BALCI, Balcı Yayınları, Ankara 1999.</w:t>
      </w:r>
      <w:r>
        <w:rPr>
          <w:rFonts w:ascii="Times New Roman" w:hAnsi="Times New Roman" w:cs="Times New Roman"/>
        </w:rPr>
        <w:t xml:space="preserve"> </w:t>
      </w:r>
      <w:r w:rsidRPr="00306D0B">
        <w:rPr>
          <w:rFonts w:ascii="Times New Roman" w:hAnsi="Times New Roman" w:cs="Times New Roman"/>
        </w:rPr>
        <w:t xml:space="preserve">• Ön koşul dersler ve </w:t>
      </w:r>
      <w:r w:rsidR="006E2242" w:rsidRPr="00306D0B">
        <w:rPr>
          <w:rFonts w:ascii="Times New Roman" w:hAnsi="Times New Roman" w:cs="Times New Roman"/>
        </w:rPr>
        <w:t>Koşullar:</w:t>
      </w:r>
      <w:r>
        <w:rPr>
          <w:rFonts w:ascii="Times New Roman" w:hAnsi="Times New Roman" w:cs="Times New Roman"/>
        </w:rPr>
        <w:t xml:space="preserve"> Ön koşul yoktur. </w:t>
      </w:r>
      <w:r w:rsidRPr="00306D0B">
        <w:rPr>
          <w:rFonts w:ascii="Times New Roman" w:hAnsi="Times New Roman" w:cs="Times New Roman"/>
        </w:rPr>
        <w:t xml:space="preserve">• Dersin öğrenim çıktılarının program çıktıları ile olan </w:t>
      </w:r>
      <w:r w:rsidR="006E2242" w:rsidRPr="00306D0B">
        <w:rPr>
          <w:rFonts w:ascii="Times New Roman" w:hAnsi="Times New Roman" w:cs="Times New Roman"/>
        </w:rPr>
        <w:t>ilişkileri:</w:t>
      </w:r>
      <w:r>
        <w:rPr>
          <w:rFonts w:ascii="Times New Roman" w:hAnsi="Times New Roman" w:cs="Times New Roman"/>
        </w:rPr>
        <w:t xml:space="preserve"> </w:t>
      </w:r>
      <w:r w:rsidRPr="003129AE">
        <w:rPr>
          <w:rFonts w:ascii="Times New Roman" w:hAnsi="Times New Roman" w:cs="Times New Roman"/>
        </w:rPr>
        <w:t>Küme ve sayılarla ilgili işlemleri yapmak</w:t>
      </w:r>
      <w:r>
        <w:rPr>
          <w:rFonts w:ascii="Times New Roman" w:hAnsi="Times New Roman" w:cs="Times New Roman"/>
        </w:rPr>
        <w:t xml:space="preserve">. </w:t>
      </w:r>
      <w:r w:rsidRPr="003129AE">
        <w:rPr>
          <w:rFonts w:ascii="Times New Roman" w:hAnsi="Times New Roman" w:cs="Times New Roman"/>
        </w:rPr>
        <w:t>Denklemler ve eşitsizliklerle ilgili işlemleri yapmak</w:t>
      </w:r>
      <w:r>
        <w:rPr>
          <w:rFonts w:ascii="Times New Roman" w:hAnsi="Times New Roman" w:cs="Times New Roman"/>
        </w:rPr>
        <w:t xml:space="preserve">. </w:t>
      </w:r>
      <w:r w:rsidRPr="003129AE">
        <w:rPr>
          <w:rFonts w:ascii="Times New Roman" w:hAnsi="Times New Roman" w:cs="Times New Roman"/>
        </w:rPr>
        <w:t>Fonksiyonlarla ilgili işlemleri yapmak</w:t>
      </w:r>
      <w:r>
        <w:rPr>
          <w:rFonts w:ascii="Times New Roman" w:hAnsi="Times New Roman" w:cs="Times New Roman"/>
        </w:rPr>
        <w:t xml:space="preserve">. </w:t>
      </w:r>
      <w:r w:rsidRPr="003129AE">
        <w:rPr>
          <w:rFonts w:ascii="Times New Roman" w:hAnsi="Times New Roman" w:cs="Times New Roman"/>
        </w:rPr>
        <w:t>Logaritma ile ilgili işlemleri yapmak</w:t>
      </w:r>
      <w:r>
        <w:rPr>
          <w:rFonts w:ascii="Times New Roman" w:hAnsi="Times New Roman" w:cs="Times New Roman"/>
        </w:rPr>
        <w:t xml:space="preserve">. </w:t>
      </w:r>
      <w:r w:rsidRPr="003129AE">
        <w:rPr>
          <w:rFonts w:ascii="Times New Roman" w:hAnsi="Times New Roman" w:cs="Times New Roman"/>
        </w:rPr>
        <w:t>Geometri ilgili işlemleri yapmak</w:t>
      </w:r>
      <w:r>
        <w:rPr>
          <w:rFonts w:ascii="Times New Roman" w:hAnsi="Times New Roman" w:cs="Times New Roman"/>
        </w:rPr>
        <w:t xml:space="preserve">. </w:t>
      </w:r>
      <w:r w:rsidRPr="003129AE">
        <w:rPr>
          <w:rFonts w:ascii="Times New Roman" w:hAnsi="Times New Roman" w:cs="Times New Roman"/>
        </w:rPr>
        <w:t>Trigonometri ile ilgili işlemleri yapmak</w:t>
      </w:r>
      <w:r>
        <w:rPr>
          <w:rFonts w:ascii="Times New Roman" w:hAnsi="Times New Roman" w:cs="Times New Roman"/>
        </w:rPr>
        <w:t xml:space="preserve">. </w:t>
      </w:r>
      <w:r w:rsidRPr="00306D0B">
        <w:rPr>
          <w:rFonts w:ascii="Times New Roman" w:hAnsi="Times New Roman" w:cs="Times New Roman"/>
        </w:rPr>
        <w:t xml:space="preserve">• </w:t>
      </w:r>
      <w:r w:rsidRPr="00493E94">
        <w:rPr>
          <w:rFonts w:ascii="Times New Roman" w:hAnsi="Times New Roman" w:cs="Times New Roman"/>
        </w:rPr>
        <w:t xml:space="preserve">Güncelleme </w:t>
      </w:r>
      <w:r w:rsidR="006E2242" w:rsidRPr="00493E94">
        <w:rPr>
          <w:rFonts w:ascii="Times New Roman" w:hAnsi="Times New Roman" w:cs="Times New Roman"/>
        </w:rPr>
        <w:t>Tarihi</w:t>
      </w:r>
      <w:r w:rsidR="006E2242">
        <w:rPr>
          <w:rFonts w:ascii="Times New Roman" w:hAnsi="Times New Roman" w:cs="Times New Roman"/>
        </w:rPr>
        <w:t>:</w:t>
      </w:r>
      <w:r>
        <w:rPr>
          <w:rFonts w:ascii="Times New Roman" w:hAnsi="Times New Roman" w:cs="Times New Roman"/>
        </w:rPr>
        <w:t xml:space="preserve"> </w:t>
      </w:r>
      <w:r w:rsidR="006E2242">
        <w:rPr>
          <w:rFonts w:ascii="Times New Roman" w:hAnsi="Times New Roman" w:cs="Times New Roman"/>
        </w:rPr>
        <w:t>Mayıs</w:t>
      </w:r>
      <w:r>
        <w:rPr>
          <w:rFonts w:ascii="Times New Roman" w:hAnsi="Times New Roman" w:cs="Times New Roman"/>
        </w:rPr>
        <w:t xml:space="preserve"> 2024.</w:t>
      </w:r>
    </w:p>
    <w:p w14:paraId="2C1207BD" w14:textId="77777777" w:rsidR="00F75BCC" w:rsidRDefault="00F75BCC" w:rsidP="00F75BCC">
      <w:pPr>
        <w:spacing w:after="0" w:line="240" w:lineRule="auto"/>
        <w:ind w:left="567"/>
        <w:jc w:val="both"/>
        <w:rPr>
          <w:rFonts w:ascii="Times New Roman" w:hAnsi="Times New Roman" w:cs="Times New Roman"/>
        </w:rPr>
      </w:pPr>
    </w:p>
    <w:p w14:paraId="2D9A0EED" w14:textId="77777777" w:rsidR="001D74EA" w:rsidRPr="006A5DA9" w:rsidRDefault="001D74EA" w:rsidP="001D74EA">
      <w:pPr>
        <w:spacing w:after="240" w:line="240" w:lineRule="auto"/>
        <w:ind w:left="567"/>
        <w:jc w:val="center"/>
        <w:rPr>
          <w:rFonts w:ascii="Times New Roman" w:hAnsi="Times New Roman" w:cs="Times New Roman"/>
          <w:b/>
          <w:bCs/>
        </w:rPr>
      </w:pPr>
      <w:r w:rsidRPr="006A5DA9">
        <w:rPr>
          <w:rFonts w:ascii="Times New Roman" w:hAnsi="Times New Roman" w:cs="Times New Roman"/>
          <w:b/>
          <w:bCs/>
        </w:rPr>
        <w:t>Haftalık İşlenen Konular</w:t>
      </w:r>
    </w:p>
    <w:tbl>
      <w:tblPr>
        <w:tblStyle w:val="TabloKlavuzu"/>
        <w:tblW w:w="0" w:type="auto"/>
        <w:tblLook w:val="04A0" w:firstRow="1" w:lastRow="0" w:firstColumn="1" w:lastColumn="0" w:noHBand="0" w:noVBand="1"/>
      </w:tblPr>
      <w:tblGrid>
        <w:gridCol w:w="616"/>
        <w:gridCol w:w="4627"/>
        <w:gridCol w:w="283"/>
        <w:gridCol w:w="1134"/>
        <w:gridCol w:w="708"/>
        <w:gridCol w:w="1694"/>
      </w:tblGrid>
      <w:tr w:rsidR="001D74EA" w:rsidRPr="0025700E" w14:paraId="251818A8" w14:textId="77777777" w:rsidTr="003F05CD">
        <w:trPr>
          <w:trHeight w:hRule="exact" w:val="284"/>
        </w:trPr>
        <w:tc>
          <w:tcPr>
            <w:tcW w:w="9062" w:type="dxa"/>
            <w:gridSpan w:val="6"/>
          </w:tcPr>
          <w:p w14:paraId="0A3B6ED8" w14:textId="6D946892" w:rsidR="001D74EA" w:rsidRPr="0071045B" w:rsidRDefault="001D74EA" w:rsidP="003F05CD">
            <w:pPr>
              <w:spacing w:before="100" w:beforeAutospacing="1" w:after="100" w:afterAutospacing="1"/>
              <w:jc w:val="center"/>
              <w:rPr>
                <w:rFonts w:ascii="Times New Roman" w:hAnsi="Times New Roman" w:cs="Times New Roman"/>
                <w:b/>
                <w:bCs/>
                <w:sz w:val="18"/>
                <w:szCs w:val="18"/>
              </w:rPr>
            </w:pPr>
            <w:r w:rsidRPr="006E2242">
              <w:rPr>
                <w:rFonts w:ascii="Times New Roman" w:hAnsi="Times New Roman" w:cs="Times New Roman"/>
                <w:b/>
                <w:bCs/>
                <w:color w:val="000000"/>
                <w:sz w:val="18"/>
                <w:szCs w:val="18"/>
              </w:rPr>
              <w:t>Genel Matematik</w:t>
            </w:r>
          </w:p>
        </w:tc>
      </w:tr>
      <w:tr w:rsidR="001D74EA" w:rsidRPr="0025700E" w14:paraId="016DD154" w14:textId="77777777" w:rsidTr="003F05CD">
        <w:trPr>
          <w:trHeight w:hRule="exact" w:val="266"/>
        </w:trPr>
        <w:tc>
          <w:tcPr>
            <w:tcW w:w="605" w:type="dxa"/>
          </w:tcPr>
          <w:p w14:paraId="2876A3BF" w14:textId="77777777" w:rsidR="001D74EA" w:rsidRPr="0025700E" w:rsidRDefault="001D74EA" w:rsidP="003F05CD">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Hafta</w:t>
            </w:r>
          </w:p>
        </w:tc>
        <w:tc>
          <w:tcPr>
            <w:tcW w:w="4919" w:type="dxa"/>
            <w:gridSpan w:val="2"/>
          </w:tcPr>
          <w:p w14:paraId="6A74B17F" w14:textId="77777777" w:rsidR="001D74EA" w:rsidRPr="0025700E" w:rsidRDefault="001D74EA" w:rsidP="003F05CD">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Başlık</w:t>
            </w:r>
          </w:p>
        </w:tc>
        <w:tc>
          <w:tcPr>
            <w:tcW w:w="1134" w:type="dxa"/>
          </w:tcPr>
          <w:p w14:paraId="19CA508C" w14:textId="77777777" w:rsidR="001D74EA" w:rsidRPr="0025700E" w:rsidRDefault="001D74EA" w:rsidP="003F05CD">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E-Döküman</w:t>
            </w:r>
          </w:p>
        </w:tc>
        <w:tc>
          <w:tcPr>
            <w:tcW w:w="708" w:type="dxa"/>
          </w:tcPr>
          <w:p w14:paraId="0180C48F" w14:textId="77777777" w:rsidR="001D74EA" w:rsidRPr="0025700E" w:rsidRDefault="001D74EA" w:rsidP="003F05CD">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Video</w:t>
            </w:r>
          </w:p>
        </w:tc>
        <w:tc>
          <w:tcPr>
            <w:tcW w:w="1696" w:type="dxa"/>
          </w:tcPr>
          <w:p w14:paraId="4401502E" w14:textId="77777777" w:rsidR="001D74EA" w:rsidRPr="0025700E" w:rsidRDefault="001D74EA" w:rsidP="003F05CD">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Kısa ses dosyaları</w:t>
            </w:r>
          </w:p>
        </w:tc>
      </w:tr>
      <w:tr w:rsidR="001D74EA" w:rsidRPr="00A66ED6" w14:paraId="40F215D8" w14:textId="77777777" w:rsidTr="001D74EA">
        <w:trPr>
          <w:trHeight w:hRule="exact" w:val="284"/>
        </w:trPr>
        <w:tc>
          <w:tcPr>
            <w:tcW w:w="605" w:type="dxa"/>
          </w:tcPr>
          <w:p w14:paraId="6D042F92" w14:textId="77777777" w:rsidR="001D74EA" w:rsidRPr="0025700E" w:rsidRDefault="001D74EA" w:rsidP="003F05CD">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w:t>
            </w:r>
          </w:p>
        </w:tc>
        <w:tc>
          <w:tcPr>
            <w:tcW w:w="4919" w:type="dxa"/>
            <w:gridSpan w:val="2"/>
          </w:tcPr>
          <w:p w14:paraId="54A1ECC0" w14:textId="21D4C831" w:rsidR="001D74EA" w:rsidRPr="00A66ED6" w:rsidRDefault="001D74EA" w:rsidP="003F05CD">
            <w:pPr>
              <w:spacing w:before="100" w:beforeAutospacing="1" w:after="100" w:afterAutospacing="1"/>
              <w:jc w:val="both"/>
              <w:rPr>
                <w:rFonts w:ascii="Times New Roman" w:hAnsi="Times New Roman" w:cs="Times New Roman"/>
                <w:bCs/>
                <w:sz w:val="18"/>
                <w:szCs w:val="18"/>
              </w:rPr>
            </w:pPr>
            <w:r w:rsidRPr="001D74EA">
              <w:rPr>
                <w:rFonts w:ascii="Times New Roman" w:hAnsi="Times New Roman" w:cs="Times New Roman"/>
                <w:bCs/>
                <w:sz w:val="18"/>
                <w:szCs w:val="18"/>
              </w:rPr>
              <w:t>Sayılar</w:t>
            </w:r>
          </w:p>
        </w:tc>
        <w:tc>
          <w:tcPr>
            <w:tcW w:w="1134" w:type="dxa"/>
          </w:tcPr>
          <w:p w14:paraId="630458BD" w14:textId="77777777" w:rsidR="001D74EA" w:rsidRPr="00A66ED6" w:rsidRDefault="001D74EA" w:rsidP="003F05CD">
            <w:pPr>
              <w:spacing w:before="100" w:beforeAutospacing="1" w:after="100" w:afterAutospacing="1"/>
              <w:jc w:val="both"/>
              <w:rPr>
                <w:rFonts w:ascii="Times New Roman" w:hAnsi="Times New Roman" w:cs="Times New Roman"/>
                <w:bCs/>
                <w:sz w:val="18"/>
                <w:szCs w:val="18"/>
              </w:rPr>
            </w:pPr>
          </w:p>
        </w:tc>
        <w:tc>
          <w:tcPr>
            <w:tcW w:w="708" w:type="dxa"/>
          </w:tcPr>
          <w:p w14:paraId="38CD4671" w14:textId="77777777" w:rsidR="001D74EA" w:rsidRPr="00A66ED6" w:rsidRDefault="001D74EA" w:rsidP="003F05CD">
            <w:pPr>
              <w:spacing w:before="100" w:beforeAutospacing="1" w:after="100" w:afterAutospacing="1"/>
              <w:jc w:val="both"/>
              <w:rPr>
                <w:rFonts w:ascii="Times New Roman" w:hAnsi="Times New Roman" w:cs="Times New Roman"/>
                <w:bCs/>
                <w:sz w:val="18"/>
                <w:szCs w:val="18"/>
              </w:rPr>
            </w:pPr>
          </w:p>
        </w:tc>
        <w:tc>
          <w:tcPr>
            <w:tcW w:w="1696" w:type="dxa"/>
          </w:tcPr>
          <w:p w14:paraId="36143997" w14:textId="77777777" w:rsidR="001D74EA" w:rsidRPr="00A66ED6" w:rsidRDefault="001D74EA" w:rsidP="003F05CD">
            <w:pPr>
              <w:spacing w:before="100" w:beforeAutospacing="1" w:after="100" w:afterAutospacing="1"/>
              <w:jc w:val="both"/>
              <w:rPr>
                <w:rFonts w:ascii="Times New Roman" w:hAnsi="Times New Roman" w:cs="Times New Roman"/>
                <w:bCs/>
                <w:sz w:val="18"/>
                <w:szCs w:val="18"/>
              </w:rPr>
            </w:pPr>
          </w:p>
        </w:tc>
      </w:tr>
      <w:tr w:rsidR="001D74EA" w:rsidRPr="00A66ED6" w14:paraId="0ABD5B58" w14:textId="77777777" w:rsidTr="001D74EA">
        <w:trPr>
          <w:trHeight w:hRule="exact" w:val="284"/>
        </w:trPr>
        <w:tc>
          <w:tcPr>
            <w:tcW w:w="605" w:type="dxa"/>
          </w:tcPr>
          <w:p w14:paraId="223CDDF5" w14:textId="77777777" w:rsidR="001D74EA" w:rsidRPr="00A66ED6" w:rsidRDefault="001D74EA" w:rsidP="003F05CD">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2</w:t>
            </w:r>
          </w:p>
        </w:tc>
        <w:tc>
          <w:tcPr>
            <w:tcW w:w="4919" w:type="dxa"/>
            <w:gridSpan w:val="2"/>
          </w:tcPr>
          <w:p w14:paraId="141BB55B" w14:textId="22B36615" w:rsidR="001D74EA" w:rsidRPr="00A66ED6" w:rsidRDefault="001D74EA" w:rsidP="003F05CD">
            <w:pPr>
              <w:spacing w:before="100" w:beforeAutospacing="1" w:after="100" w:afterAutospacing="1"/>
              <w:jc w:val="both"/>
              <w:rPr>
                <w:rFonts w:ascii="Times New Roman" w:hAnsi="Times New Roman" w:cs="Times New Roman"/>
                <w:bCs/>
                <w:sz w:val="18"/>
                <w:szCs w:val="18"/>
              </w:rPr>
            </w:pPr>
            <w:r w:rsidRPr="001D74EA">
              <w:rPr>
                <w:rFonts w:ascii="Times New Roman" w:hAnsi="Times New Roman" w:cs="Times New Roman"/>
                <w:bCs/>
                <w:sz w:val="18"/>
                <w:szCs w:val="18"/>
              </w:rPr>
              <w:t>Denklemler ve eşitsizlikler</w:t>
            </w:r>
          </w:p>
        </w:tc>
        <w:tc>
          <w:tcPr>
            <w:tcW w:w="1134" w:type="dxa"/>
          </w:tcPr>
          <w:p w14:paraId="06092420" w14:textId="77777777" w:rsidR="001D74EA" w:rsidRPr="00A66ED6" w:rsidRDefault="001D74EA" w:rsidP="003F05CD">
            <w:pPr>
              <w:spacing w:before="100" w:beforeAutospacing="1" w:after="100" w:afterAutospacing="1"/>
              <w:jc w:val="both"/>
              <w:rPr>
                <w:rFonts w:ascii="Times New Roman" w:hAnsi="Times New Roman" w:cs="Times New Roman"/>
                <w:bCs/>
                <w:sz w:val="18"/>
                <w:szCs w:val="18"/>
              </w:rPr>
            </w:pPr>
          </w:p>
        </w:tc>
        <w:tc>
          <w:tcPr>
            <w:tcW w:w="708" w:type="dxa"/>
          </w:tcPr>
          <w:p w14:paraId="27BB9EB7" w14:textId="77777777" w:rsidR="001D74EA" w:rsidRPr="00A66ED6" w:rsidRDefault="001D74EA" w:rsidP="003F05CD">
            <w:pPr>
              <w:spacing w:before="100" w:beforeAutospacing="1" w:after="100" w:afterAutospacing="1"/>
              <w:jc w:val="both"/>
              <w:rPr>
                <w:rFonts w:ascii="Times New Roman" w:hAnsi="Times New Roman" w:cs="Times New Roman"/>
                <w:bCs/>
                <w:sz w:val="18"/>
                <w:szCs w:val="18"/>
              </w:rPr>
            </w:pPr>
          </w:p>
        </w:tc>
        <w:tc>
          <w:tcPr>
            <w:tcW w:w="1696" w:type="dxa"/>
          </w:tcPr>
          <w:p w14:paraId="63C4AA12" w14:textId="77777777" w:rsidR="001D74EA" w:rsidRPr="00A66ED6" w:rsidRDefault="001D74EA" w:rsidP="003F05CD">
            <w:pPr>
              <w:spacing w:before="100" w:beforeAutospacing="1" w:after="100" w:afterAutospacing="1"/>
              <w:jc w:val="both"/>
              <w:rPr>
                <w:rFonts w:ascii="Times New Roman" w:hAnsi="Times New Roman" w:cs="Times New Roman"/>
                <w:bCs/>
                <w:sz w:val="18"/>
                <w:szCs w:val="18"/>
              </w:rPr>
            </w:pPr>
          </w:p>
        </w:tc>
      </w:tr>
      <w:tr w:rsidR="001D74EA" w:rsidRPr="00A66ED6" w14:paraId="27AFC455" w14:textId="77777777" w:rsidTr="001D74EA">
        <w:trPr>
          <w:trHeight w:hRule="exact" w:val="284"/>
        </w:trPr>
        <w:tc>
          <w:tcPr>
            <w:tcW w:w="605" w:type="dxa"/>
          </w:tcPr>
          <w:p w14:paraId="1D65FA8A" w14:textId="77777777" w:rsidR="001D74EA" w:rsidRPr="00A66ED6" w:rsidRDefault="001D74EA" w:rsidP="003F05CD">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3</w:t>
            </w:r>
          </w:p>
        </w:tc>
        <w:tc>
          <w:tcPr>
            <w:tcW w:w="4919" w:type="dxa"/>
            <w:gridSpan w:val="2"/>
          </w:tcPr>
          <w:p w14:paraId="6C49431E" w14:textId="231ED512" w:rsidR="001D74EA" w:rsidRPr="00A66ED6" w:rsidRDefault="001D74EA" w:rsidP="003F05CD">
            <w:pPr>
              <w:tabs>
                <w:tab w:val="left" w:pos="1008"/>
              </w:tabs>
              <w:spacing w:before="100" w:beforeAutospacing="1" w:after="100" w:afterAutospacing="1"/>
              <w:jc w:val="both"/>
              <w:rPr>
                <w:rFonts w:ascii="Times New Roman" w:hAnsi="Times New Roman" w:cs="Times New Roman"/>
                <w:bCs/>
                <w:sz w:val="18"/>
                <w:szCs w:val="18"/>
              </w:rPr>
            </w:pPr>
            <w:r w:rsidRPr="001D74EA">
              <w:rPr>
                <w:rFonts w:ascii="Times New Roman" w:hAnsi="Times New Roman" w:cs="Times New Roman"/>
                <w:bCs/>
                <w:sz w:val="18"/>
                <w:szCs w:val="18"/>
              </w:rPr>
              <w:t>Denklemler ve eşitsizlikler</w:t>
            </w:r>
          </w:p>
        </w:tc>
        <w:tc>
          <w:tcPr>
            <w:tcW w:w="1134" w:type="dxa"/>
          </w:tcPr>
          <w:p w14:paraId="51A0BE93" w14:textId="77777777" w:rsidR="001D74EA" w:rsidRPr="00A66ED6" w:rsidRDefault="001D74EA" w:rsidP="003F05CD">
            <w:pPr>
              <w:spacing w:before="100" w:beforeAutospacing="1" w:after="100" w:afterAutospacing="1"/>
              <w:jc w:val="both"/>
              <w:rPr>
                <w:rFonts w:ascii="Times New Roman" w:hAnsi="Times New Roman" w:cs="Times New Roman"/>
                <w:bCs/>
                <w:sz w:val="18"/>
                <w:szCs w:val="18"/>
              </w:rPr>
            </w:pPr>
          </w:p>
        </w:tc>
        <w:tc>
          <w:tcPr>
            <w:tcW w:w="708" w:type="dxa"/>
          </w:tcPr>
          <w:p w14:paraId="1EBBDDCE" w14:textId="77777777" w:rsidR="001D74EA" w:rsidRPr="00A66ED6" w:rsidRDefault="001D74EA" w:rsidP="003F05CD">
            <w:pPr>
              <w:spacing w:before="100" w:beforeAutospacing="1" w:after="100" w:afterAutospacing="1"/>
              <w:jc w:val="both"/>
              <w:rPr>
                <w:rFonts w:ascii="Times New Roman" w:hAnsi="Times New Roman" w:cs="Times New Roman"/>
                <w:bCs/>
                <w:sz w:val="18"/>
                <w:szCs w:val="18"/>
              </w:rPr>
            </w:pPr>
          </w:p>
        </w:tc>
        <w:tc>
          <w:tcPr>
            <w:tcW w:w="1696" w:type="dxa"/>
          </w:tcPr>
          <w:p w14:paraId="2838D77E" w14:textId="77777777" w:rsidR="001D74EA" w:rsidRPr="00A66ED6" w:rsidRDefault="001D74EA" w:rsidP="003F05CD">
            <w:pPr>
              <w:spacing w:before="100" w:beforeAutospacing="1" w:after="100" w:afterAutospacing="1"/>
              <w:jc w:val="both"/>
              <w:rPr>
                <w:rFonts w:ascii="Times New Roman" w:hAnsi="Times New Roman" w:cs="Times New Roman"/>
                <w:bCs/>
                <w:sz w:val="18"/>
                <w:szCs w:val="18"/>
              </w:rPr>
            </w:pPr>
          </w:p>
        </w:tc>
      </w:tr>
      <w:tr w:rsidR="001D74EA" w:rsidRPr="00A66ED6" w14:paraId="362867E4" w14:textId="77777777" w:rsidTr="001D74EA">
        <w:trPr>
          <w:trHeight w:hRule="exact" w:val="284"/>
        </w:trPr>
        <w:tc>
          <w:tcPr>
            <w:tcW w:w="605" w:type="dxa"/>
          </w:tcPr>
          <w:p w14:paraId="1D0BB644" w14:textId="77777777" w:rsidR="001D74EA" w:rsidRPr="00A66ED6" w:rsidRDefault="001D74EA" w:rsidP="003F05CD">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4</w:t>
            </w:r>
          </w:p>
        </w:tc>
        <w:tc>
          <w:tcPr>
            <w:tcW w:w="4919" w:type="dxa"/>
            <w:gridSpan w:val="2"/>
          </w:tcPr>
          <w:p w14:paraId="655C09D2" w14:textId="162A6179" w:rsidR="001D74EA" w:rsidRPr="00A66ED6" w:rsidRDefault="001D74EA" w:rsidP="003F05CD">
            <w:pPr>
              <w:spacing w:before="100" w:beforeAutospacing="1" w:after="100" w:afterAutospacing="1"/>
              <w:jc w:val="both"/>
              <w:rPr>
                <w:rFonts w:ascii="Times New Roman" w:hAnsi="Times New Roman" w:cs="Times New Roman"/>
                <w:bCs/>
                <w:sz w:val="18"/>
                <w:szCs w:val="18"/>
              </w:rPr>
            </w:pPr>
            <w:r w:rsidRPr="001D74EA">
              <w:rPr>
                <w:rFonts w:ascii="Times New Roman" w:hAnsi="Times New Roman" w:cs="Times New Roman"/>
                <w:bCs/>
                <w:sz w:val="18"/>
                <w:szCs w:val="18"/>
              </w:rPr>
              <w:t>Fonksiyonlar</w:t>
            </w:r>
          </w:p>
        </w:tc>
        <w:tc>
          <w:tcPr>
            <w:tcW w:w="1134" w:type="dxa"/>
          </w:tcPr>
          <w:p w14:paraId="16F1A332" w14:textId="77777777" w:rsidR="001D74EA" w:rsidRPr="00A66ED6" w:rsidRDefault="001D74EA" w:rsidP="003F05CD">
            <w:pPr>
              <w:spacing w:before="100" w:beforeAutospacing="1" w:after="100" w:afterAutospacing="1"/>
              <w:jc w:val="both"/>
              <w:rPr>
                <w:rFonts w:ascii="Times New Roman" w:hAnsi="Times New Roman" w:cs="Times New Roman"/>
                <w:bCs/>
                <w:sz w:val="18"/>
                <w:szCs w:val="18"/>
              </w:rPr>
            </w:pPr>
          </w:p>
        </w:tc>
        <w:tc>
          <w:tcPr>
            <w:tcW w:w="708" w:type="dxa"/>
          </w:tcPr>
          <w:p w14:paraId="4F0E69D7" w14:textId="77777777" w:rsidR="001D74EA" w:rsidRPr="00A66ED6" w:rsidRDefault="001D74EA" w:rsidP="003F05CD">
            <w:pPr>
              <w:spacing w:before="100" w:beforeAutospacing="1" w:after="100" w:afterAutospacing="1"/>
              <w:jc w:val="both"/>
              <w:rPr>
                <w:rFonts w:ascii="Times New Roman" w:hAnsi="Times New Roman" w:cs="Times New Roman"/>
                <w:bCs/>
                <w:sz w:val="18"/>
                <w:szCs w:val="18"/>
              </w:rPr>
            </w:pPr>
          </w:p>
        </w:tc>
        <w:tc>
          <w:tcPr>
            <w:tcW w:w="1696" w:type="dxa"/>
          </w:tcPr>
          <w:p w14:paraId="76FF2B2D" w14:textId="77777777" w:rsidR="001D74EA" w:rsidRPr="00A66ED6" w:rsidRDefault="001D74EA" w:rsidP="003F05CD">
            <w:pPr>
              <w:spacing w:before="100" w:beforeAutospacing="1" w:after="100" w:afterAutospacing="1"/>
              <w:jc w:val="both"/>
              <w:rPr>
                <w:rFonts w:ascii="Times New Roman" w:hAnsi="Times New Roman" w:cs="Times New Roman"/>
                <w:bCs/>
                <w:sz w:val="18"/>
                <w:szCs w:val="18"/>
              </w:rPr>
            </w:pPr>
          </w:p>
        </w:tc>
      </w:tr>
      <w:tr w:rsidR="001D74EA" w:rsidRPr="00A66ED6" w14:paraId="599D933C" w14:textId="77777777" w:rsidTr="001D74EA">
        <w:trPr>
          <w:trHeight w:hRule="exact" w:val="284"/>
        </w:trPr>
        <w:tc>
          <w:tcPr>
            <w:tcW w:w="605" w:type="dxa"/>
          </w:tcPr>
          <w:p w14:paraId="47266A1F" w14:textId="77777777" w:rsidR="001D74EA" w:rsidRPr="00A66ED6" w:rsidRDefault="001D74EA" w:rsidP="003F05CD">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5</w:t>
            </w:r>
          </w:p>
        </w:tc>
        <w:tc>
          <w:tcPr>
            <w:tcW w:w="4919" w:type="dxa"/>
            <w:gridSpan w:val="2"/>
          </w:tcPr>
          <w:p w14:paraId="27C20E5D" w14:textId="174562EE" w:rsidR="001D74EA" w:rsidRPr="00A66ED6" w:rsidRDefault="001D74EA" w:rsidP="003F05CD">
            <w:pPr>
              <w:spacing w:before="100" w:beforeAutospacing="1" w:after="100" w:afterAutospacing="1"/>
              <w:jc w:val="both"/>
              <w:rPr>
                <w:rFonts w:ascii="Times New Roman" w:hAnsi="Times New Roman" w:cs="Times New Roman"/>
                <w:bCs/>
                <w:sz w:val="18"/>
                <w:szCs w:val="18"/>
              </w:rPr>
            </w:pPr>
            <w:r w:rsidRPr="001D74EA">
              <w:rPr>
                <w:rFonts w:ascii="Times New Roman" w:hAnsi="Times New Roman" w:cs="Times New Roman"/>
                <w:bCs/>
                <w:sz w:val="18"/>
                <w:szCs w:val="18"/>
              </w:rPr>
              <w:t>Fonksiyonlar</w:t>
            </w:r>
          </w:p>
        </w:tc>
        <w:tc>
          <w:tcPr>
            <w:tcW w:w="1134" w:type="dxa"/>
          </w:tcPr>
          <w:p w14:paraId="5AADDD3A" w14:textId="77777777" w:rsidR="001D74EA" w:rsidRPr="00A66ED6" w:rsidRDefault="001D74EA" w:rsidP="003F05CD">
            <w:pPr>
              <w:spacing w:before="100" w:beforeAutospacing="1" w:after="100" w:afterAutospacing="1"/>
              <w:jc w:val="both"/>
              <w:rPr>
                <w:rFonts w:ascii="Times New Roman" w:hAnsi="Times New Roman" w:cs="Times New Roman"/>
                <w:bCs/>
                <w:sz w:val="18"/>
                <w:szCs w:val="18"/>
              </w:rPr>
            </w:pPr>
          </w:p>
        </w:tc>
        <w:tc>
          <w:tcPr>
            <w:tcW w:w="708" w:type="dxa"/>
          </w:tcPr>
          <w:p w14:paraId="5B0CD2EF" w14:textId="77777777" w:rsidR="001D74EA" w:rsidRPr="00A66ED6" w:rsidRDefault="001D74EA" w:rsidP="003F05CD">
            <w:pPr>
              <w:spacing w:before="100" w:beforeAutospacing="1" w:after="100" w:afterAutospacing="1"/>
              <w:jc w:val="both"/>
              <w:rPr>
                <w:rFonts w:ascii="Times New Roman" w:hAnsi="Times New Roman" w:cs="Times New Roman"/>
                <w:bCs/>
                <w:sz w:val="18"/>
                <w:szCs w:val="18"/>
              </w:rPr>
            </w:pPr>
          </w:p>
        </w:tc>
        <w:tc>
          <w:tcPr>
            <w:tcW w:w="1696" w:type="dxa"/>
          </w:tcPr>
          <w:p w14:paraId="16050500" w14:textId="77777777" w:rsidR="001D74EA" w:rsidRPr="00A66ED6" w:rsidRDefault="001D74EA" w:rsidP="003F05CD">
            <w:pPr>
              <w:spacing w:before="100" w:beforeAutospacing="1" w:after="100" w:afterAutospacing="1"/>
              <w:jc w:val="both"/>
              <w:rPr>
                <w:rFonts w:ascii="Times New Roman" w:hAnsi="Times New Roman" w:cs="Times New Roman"/>
                <w:bCs/>
                <w:sz w:val="18"/>
                <w:szCs w:val="18"/>
              </w:rPr>
            </w:pPr>
          </w:p>
        </w:tc>
      </w:tr>
      <w:tr w:rsidR="001D74EA" w:rsidRPr="00A66ED6" w14:paraId="2A31F697" w14:textId="77777777" w:rsidTr="001D74EA">
        <w:trPr>
          <w:trHeight w:hRule="exact" w:val="284"/>
        </w:trPr>
        <w:tc>
          <w:tcPr>
            <w:tcW w:w="605" w:type="dxa"/>
          </w:tcPr>
          <w:p w14:paraId="0D265485" w14:textId="77777777" w:rsidR="001D74EA" w:rsidRPr="00A66ED6" w:rsidRDefault="001D74EA" w:rsidP="003F05CD">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6</w:t>
            </w:r>
          </w:p>
        </w:tc>
        <w:tc>
          <w:tcPr>
            <w:tcW w:w="4919" w:type="dxa"/>
            <w:gridSpan w:val="2"/>
          </w:tcPr>
          <w:p w14:paraId="12851F20" w14:textId="357CDD25" w:rsidR="001D74EA" w:rsidRPr="00A66ED6" w:rsidRDefault="001D74EA" w:rsidP="003F05CD">
            <w:pPr>
              <w:spacing w:before="100" w:beforeAutospacing="1" w:after="100" w:afterAutospacing="1"/>
              <w:jc w:val="both"/>
              <w:rPr>
                <w:rFonts w:ascii="Times New Roman" w:hAnsi="Times New Roman" w:cs="Times New Roman"/>
                <w:bCs/>
                <w:sz w:val="18"/>
                <w:szCs w:val="18"/>
              </w:rPr>
            </w:pPr>
            <w:r w:rsidRPr="001D74EA">
              <w:rPr>
                <w:rFonts w:ascii="Times New Roman" w:hAnsi="Times New Roman" w:cs="Times New Roman"/>
                <w:bCs/>
                <w:sz w:val="18"/>
                <w:szCs w:val="18"/>
              </w:rPr>
              <w:t>Logaritma</w:t>
            </w:r>
          </w:p>
        </w:tc>
        <w:tc>
          <w:tcPr>
            <w:tcW w:w="1134" w:type="dxa"/>
          </w:tcPr>
          <w:p w14:paraId="1807D9EE" w14:textId="77777777" w:rsidR="001D74EA" w:rsidRPr="00A66ED6" w:rsidRDefault="001D74EA" w:rsidP="003F05CD">
            <w:pPr>
              <w:spacing w:before="100" w:beforeAutospacing="1" w:after="100" w:afterAutospacing="1"/>
              <w:jc w:val="both"/>
              <w:rPr>
                <w:rFonts w:ascii="Times New Roman" w:hAnsi="Times New Roman" w:cs="Times New Roman"/>
                <w:bCs/>
                <w:sz w:val="18"/>
                <w:szCs w:val="18"/>
              </w:rPr>
            </w:pPr>
          </w:p>
        </w:tc>
        <w:tc>
          <w:tcPr>
            <w:tcW w:w="708" w:type="dxa"/>
          </w:tcPr>
          <w:p w14:paraId="004047FF" w14:textId="77777777" w:rsidR="001D74EA" w:rsidRPr="00A66ED6" w:rsidRDefault="001D74EA" w:rsidP="003F05CD">
            <w:pPr>
              <w:spacing w:before="100" w:beforeAutospacing="1" w:after="100" w:afterAutospacing="1"/>
              <w:jc w:val="both"/>
              <w:rPr>
                <w:rFonts w:ascii="Times New Roman" w:hAnsi="Times New Roman" w:cs="Times New Roman"/>
                <w:bCs/>
                <w:sz w:val="18"/>
                <w:szCs w:val="18"/>
              </w:rPr>
            </w:pPr>
          </w:p>
        </w:tc>
        <w:tc>
          <w:tcPr>
            <w:tcW w:w="1696" w:type="dxa"/>
          </w:tcPr>
          <w:p w14:paraId="3D16AE85" w14:textId="77777777" w:rsidR="001D74EA" w:rsidRPr="00A66ED6" w:rsidRDefault="001D74EA" w:rsidP="003F05CD">
            <w:pPr>
              <w:spacing w:before="100" w:beforeAutospacing="1" w:after="100" w:afterAutospacing="1"/>
              <w:jc w:val="both"/>
              <w:rPr>
                <w:rFonts w:ascii="Times New Roman" w:hAnsi="Times New Roman" w:cs="Times New Roman"/>
                <w:bCs/>
                <w:sz w:val="18"/>
                <w:szCs w:val="18"/>
              </w:rPr>
            </w:pPr>
          </w:p>
        </w:tc>
      </w:tr>
      <w:tr w:rsidR="001D74EA" w:rsidRPr="00A66ED6" w14:paraId="11857855" w14:textId="77777777" w:rsidTr="001D74EA">
        <w:trPr>
          <w:trHeight w:hRule="exact" w:val="284"/>
        </w:trPr>
        <w:tc>
          <w:tcPr>
            <w:tcW w:w="605" w:type="dxa"/>
          </w:tcPr>
          <w:p w14:paraId="59CDD1A6" w14:textId="77777777" w:rsidR="001D74EA" w:rsidRPr="00A66ED6" w:rsidRDefault="001D74EA" w:rsidP="003F05CD">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7</w:t>
            </w:r>
          </w:p>
        </w:tc>
        <w:tc>
          <w:tcPr>
            <w:tcW w:w="4919" w:type="dxa"/>
            <w:gridSpan w:val="2"/>
          </w:tcPr>
          <w:p w14:paraId="47F0C27E" w14:textId="563CC5D5" w:rsidR="001D74EA" w:rsidRPr="00A66ED6" w:rsidRDefault="001D74EA" w:rsidP="003F05CD">
            <w:pPr>
              <w:spacing w:before="100" w:beforeAutospacing="1" w:after="100" w:afterAutospacing="1"/>
              <w:jc w:val="both"/>
              <w:rPr>
                <w:rFonts w:ascii="Times New Roman" w:hAnsi="Times New Roman" w:cs="Times New Roman"/>
                <w:bCs/>
                <w:sz w:val="18"/>
                <w:szCs w:val="18"/>
              </w:rPr>
            </w:pPr>
            <w:r w:rsidRPr="001D74EA">
              <w:rPr>
                <w:rFonts w:ascii="Times New Roman" w:hAnsi="Times New Roman" w:cs="Times New Roman"/>
                <w:bCs/>
                <w:sz w:val="18"/>
                <w:szCs w:val="18"/>
              </w:rPr>
              <w:t>Logaritma</w:t>
            </w:r>
          </w:p>
        </w:tc>
        <w:tc>
          <w:tcPr>
            <w:tcW w:w="1134" w:type="dxa"/>
          </w:tcPr>
          <w:p w14:paraId="7A6238E8" w14:textId="77777777" w:rsidR="001D74EA" w:rsidRPr="00A66ED6" w:rsidRDefault="001D74EA" w:rsidP="003F05CD">
            <w:pPr>
              <w:spacing w:before="100" w:beforeAutospacing="1" w:after="100" w:afterAutospacing="1"/>
              <w:jc w:val="both"/>
              <w:rPr>
                <w:rFonts w:ascii="Times New Roman" w:hAnsi="Times New Roman" w:cs="Times New Roman"/>
                <w:bCs/>
                <w:sz w:val="18"/>
                <w:szCs w:val="18"/>
              </w:rPr>
            </w:pPr>
          </w:p>
        </w:tc>
        <w:tc>
          <w:tcPr>
            <w:tcW w:w="708" w:type="dxa"/>
          </w:tcPr>
          <w:p w14:paraId="252E1405" w14:textId="77777777" w:rsidR="001D74EA" w:rsidRPr="00A66ED6" w:rsidRDefault="001D74EA" w:rsidP="003F05CD">
            <w:pPr>
              <w:spacing w:before="100" w:beforeAutospacing="1" w:after="100" w:afterAutospacing="1"/>
              <w:jc w:val="both"/>
              <w:rPr>
                <w:rFonts w:ascii="Times New Roman" w:hAnsi="Times New Roman" w:cs="Times New Roman"/>
                <w:bCs/>
                <w:sz w:val="18"/>
                <w:szCs w:val="18"/>
              </w:rPr>
            </w:pPr>
          </w:p>
        </w:tc>
        <w:tc>
          <w:tcPr>
            <w:tcW w:w="1696" w:type="dxa"/>
          </w:tcPr>
          <w:p w14:paraId="73C2C17B" w14:textId="77777777" w:rsidR="001D74EA" w:rsidRPr="00A66ED6" w:rsidRDefault="001D74EA" w:rsidP="003F05CD">
            <w:pPr>
              <w:spacing w:before="100" w:beforeAutospacing="1" w:after="100" w:afterAutospacing="1"/>
              <w:jc w:val="both"/>
              <w:rPr>
                <w:rFonts w:ascii="Times New Roman" w:hAnsi="Times New Roman" w:cs="Times New Roman"/>
                <w:bCs/>
                <w:sz w:val="18"/>
                <w:szCs w:val="18"/>
              </w:rPr>
            </w:pPr>
          </w:p>
        </w:tc>
      </w:tr>
      <w:tr w:rsidR="001D74EA" w:rsidRPr="00A66ED6" w14:paraId="0919BEEB" w14:textId="77777777" w:rsidTr="001D74EA">
        <w:trPr>
          <w:trHeight w:hRule="exact" w:val="284"/>
        </w:trPr>
        <w:tc>
          <w:tcPr>
            <w:tcW w:w="605" w:type="dxa"/>
          </w:tcPr>
          <w:p w14:paraId="4866170A" w14:textId="77777777" w:rsidR="001D74EA" w:rsidRPr="00A66ED6" w:rsidRDefault="001D74EA" w:rsidP="003F05CD">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8</w:t>
            </w:r>
          </w:p>
        </w:tc>
        <w:tc>
          <w:tcPr>
            <w:tcW w:w="4919" w:type="dxa"/>
            <w:gridSpan w:val="2"/>
          </w:tcPr>
          <w:p w14:paraId="0F8EC363" w14:textId="02A1DC19" w:rsidR="001D74EA" w:rsidRPr="00A66ED6" w:rsidRDefault="001D74EA" w:rsidP="003F05CD">
            <w:pPr>
              <w:spacing w:before="100" w:beforeAutospacing="1" w:after="100" w:afterAutospacing="1"/>
              <w:jc w:val="both"/>
              <w:rPr>
                <w:rFonts w:ascii="Times New Roman" w:hAnsi="Times New Roman" w:cs="Times New Roman"/>
                <w:bCs/>
                <w:sz w:val="18"/>
                <w:szCs w:val="18"/>
              </w:rPr>
            </w:pPr>
            <w:r w:rsidRPr="001D74EA">
              <w:rPr>
                <w:rFonts w:ascii="Times New Roman" w:hAnsi="Times New Roman" w:cs="Times New Roman"/>
                <w:bCs/>
                <w:sz w:val="18"/>
                <w:szCs w:val="18"/>
              </w:rPr>
              <w:t>Geometri</w:t>
            </w:r>
          </w:p>
        </w:tc>
        <w:tc>
          <w:tcPr>
            <w:tcW w:w="1134" w:type="dxa"/>
          </w:tcPr>
          <w:p w14:paraId="72EA5DE4" w14:textId="77777777" w:rsidR="001D74EA" w:rsidRPr="00A66ED6" w:rsidRDefault="001D74EA" w:rsidP="003F05CD">
            <w:pPr>
              <w:spacing w:before="100" w:beforeAutospacing="1" w:after="100" w:afterAutospacing="1"/>
              <w:jc w:val="both"/>
              <w:rPr>
                <w:rFonts w:ascii="Times New Roman" w:hAnsi="Times New Roman" w:cs="Times New Roman"/>
                <w:bCs/>
                <w:sz w:val="18"/>
                <w:szCs w:val="18"/>
              </w:rPr>
            </w:pPr>
          </w:p>
        </w:tc>
        <w:tc>
          <w:tcPr>
            <w:tcW w:w="708" w:type="dxa"/>
          </w:tcPr>
          <w:p w14:paraId="2420E51F" w14:textId="77777777" w:rsidR="001D74EA" w:rsidRPr="00A66ED6" w:rsidRDefault="001D74EA" w:rsidP="003F05CD">
            <w:pPr>
              <w:spacing w:before="100" w:beforeAutospacing="1" w:after="100" w:afterAutospacing="1"/>
              <w:jc w:val="both"/>
              <w:rPr>
                <w:rFonts w:ascii="Times New Roman" w:hAnsi="Times New Roman" w:cs="Times New Roman"/>
                <w:bCs/>
                <w:sz w:val="18"/>
                <w:szCs w:val="18"/>
              </w:rPr>
            </w:pPr>
          </w:p>
        </w:tc>
        <w:tc>
          <w:tcPr>
            <w:tcW w:w="1696" w:type="dxa"/>
          </w:tcPr>
          <w:p w14:paraId="1D02A251" w14:textId="77777777" w:rsidR="001D74EA" w:rsidRPr="00A66ED6" w:rsidRDefault="001D74EA" w:rsidP="003F05CD">
            <w:pPr>
              <w:spacing w:before="100" w:beforeAutospacing="1" w:after="100" w:afterAutospacing="1"/>
              <w:jc w:val="both"/>
              <w:rPr>
                <w:rFonts w:ascii="Times New Roman" w:hAnsi="Times New Roman" w:cs="Times New Roman"/>
                <w:bCs/>
                <w:sz w:val="18"/>
                <w:szCs w:val="18"/>
              </w:rPr>
            </w:pPr>
          </w:p>
        </w:tc>
      </w:tr>
      <w:tr w:rsidR="001D74EA" w:rsidRPr="00A66ED6" w14:paraId="4182C5BA" w14:textId="77777777" w:rsidTr="001D74EA">
        <w:trPr>
          <w:trHeight w:hRule="exact" w:val="284"/>
        </w:trPr>
        <w:tc>
          <w:tcPr>
            <w:tcW w:w="605" w:type="dxa"/>
          </w:tcPr>
          <w:p w14:paraId="3BBDE768" w14:textId="77777777" w:rsidR="001D74EA" w:rsidRPr="00A66ED6" w:rsidRDefault="001D74EA" w:rsidP="003F05CD">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9</w:t>
            </w:r>
          </w:p>
        </w:tc>
        <w:tc>
          <w:tcPr>
            <w:tcW w:w="4919" w:type="dxa"/>
            <w:gridSpan w:val="2"/>
          </w:tcPr>
          <w:p w14:paraId="7F6356CC" w14:textId="21B849E4" w:rsidR="001D74EA" w:rsidRPr="00A66ED6" w:rsidRDefault="001D74EA" w:rsidP="003F05CD">
            <w:pPr>
              <w:spacing w:before="100" w:beforeAutospacing="1" w:after="100" w:afterAutospacing="1"/>
              <w:jc w:val="both"/>
              <w:rPr>
                <w:rFonts w:ascii="Times New Roman" w:hAnsi="Times New Roman" w:cs="Times New Roman"/>
                <w:bCs/>
                <w:sz w:val="18"/>
                <w:szCs w:val="18"/>
              </w:rPr>
            </w:pPr>
            <w:r w:rsidRPr="001D74EA">
              <w:rPr>
                <w:rFonts w:ascii="Times New Roman" w:hAnsi="Times New Roman" w:cs="Times New Roman"/>
                <w:bCs/>
                <w:sz w:val="18"/>
                <w:szCs w:val="18"/>
              </w:rPr>
              <w:t>Geometri</w:t>
            </w:r>
          </w:p>
        </w:tc>
        <w:tc>
          <w:tcPr>
            <w:tcW w:w="1134" w:type="dxa"/>
          </w:tcPr>
          <w:p w14:paraId="2105BE08" w14:textId="77777777" w:rsidR="001D74EA" w:rsidRPr="00A66ED6" w:rsidRDefault="001D74EA" w:rsidP="003F05CD">
            <w:pPr>
              <w:spacing w:before="100" w:beforeAutospacing="1" w:after="100" w:afterAutospacing="1"/>
              <w:jc w:val="both"/>
              <w:rPr>
                <w:rFonts w:ascii="Times New Roman" w:hAnsi="Times New Roman" w:cs="Times New Roman"/>
                <w:bCs/>
                <w:sz w:val="18"/>
                <w:szCs w:val="18"/>
              </w:rPr>
            </w:pPr>
          </w:p>
        </w:tc>
        <w:tc>
          <w:tcPr>
            <w:tcW w:w="708" w:type="dxa"/>
          </w:tcPr>
          <w:p w14:paraId="7457FE5D" w14:textId="77777777" w:rsidR="001D74EA" w:rsidRPr="00A66ED6" w:rsidRDefault="001D74EA" w:rsidP="003F05CD">
            <w:pPr>
              <w:spacing w:before="100" w:beforeAutospacing="1" w:after="100" w:afterAutospacing="1"/>
              <w:jc w:val="both"/>
              <w:rPr>
                <w:rFonts w:ascii="Times New Roman" w:hAnsi="Times New Roman" w:cs="Times New Roman"/>
                <w:bCs/>
                <w:sz w:val="18"/>
                <w:szCs w:val="18"/>
              </w:rPr>
            </w:pPr>
          </w:p>
        </w:tc>
        <w:tc>
          <w:tcPr>
            <w:tcW w:w="1696" w:type="dxa"/>
          </w:tcPr>
          <w:p w14:paraId="6EC61E3C" w14:textId="77777777" w:rsidR="001D74EA" w:rsidRPr="00A66ED6" w:rsidRDefault="001D74EA" w:rsidP="003F05CD">
            <w:pPr>
              <w:spacing w:before="100" w:beforeAutospacing="1" w:after="100" w:afterAutospacing="1"/>
              <w:jc w:val="both"/>
              <w:rPr>
                <w:rFonts w:ascii="Times New Roman" w:hAnsi="Times New Roman" w:cs="Times New Roman"/>
                <w:bCs/>
                <w:sz w:val="18"/>
                <w:szCs w:val="18"/>
              </w:rPr>
            </w:pPr>
          </w:p>
        </w:tc>
      </w:tr>
      <w:tr w:rsidR="001D74EA" w:rsidRPr="00A66ED6" w14:paraId="58C8BAA4" w14:textId="77777777" w:rsidTr="001D74EA">
        <w:trPr>
          <w:trHeight w:hRule="exact" w:val="284"/>
        </w:trPr>
        <w:tc>
          <w:tcPr>
            <w:tcW w:w="605" w:type="dxa"/>
          </w:tcPr>
          <w:p w14:paraId="50E859FE" w14:textId="77777777" w:rsidR="001D74EA" w:rsidRPr="00A66ED6" w:rsidRDefault="001D74EA" w:rsidP="003F05CD">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10</w:t>
            </w:r>
          </w:p>
        </w:tc>
        <w:tc>
          <w:tcPr>
            <w:tcW w:w="4919" w:type="dxa"/>
            <w:gridSpan w:val="2"/>
          </w:tcPr>
          <w:p w14:paraId="7CD154EA" w14:textId="75D527F7" w:rsidR="001D74EA" w:rsidRPr="00A66ED6" w:rsidRDefault="001D74EA" w:rsidP="003F05CD">
            <w:pPr>
              <w:spacing w:before="100" w:beforeAutospacing="1" w:after="100" w:afterAutospacing="1"/>
              <w:jc w:val="both"/>
              <w:rPr>
                <w:rFonts w:ascii="Times New Roman" w:hAnsi="Times New Roman" w:cs="Times New Roman"/>
                <w:bCs/>
                <w:sz w:val="18"/>
                <w:szCs w:val="18"/>
              </w:rPr>
            </w:pPr>
            <w:r w:rsidRPr="001D74EA">
              <w:rPr>
                <w:rFonts w:ascii="Times New Roman" w:hAnsi="Times New Roman" w:cs="Times New Roman"/>
                <w:bCs/>
                <w:sz w:val="18"/>
                <w:szCs w:val="18"/>
              </w:rPr>
              <w:t>Geometri</w:t>
            </w:r>
          </w:p>
        </w:tc>
        <w:tc>
          <w:tcPr>
            <w:tcW w:w="1134" w:type="dxa"/>
          </w:tcPr>
          <w:p w14:paraId="05B38794" w14:textId="77777777" w:rsidR="001D74EA" w:rsidRPr="00A66ED6" w:rsidRDefault="001D74EA" w:rsidP="003F05CD">
            <w:pPr>
              <w:spacing w:before="100" w:beforeAutospacing="1" w:after="100" w:afterAutospacing="1"/>
              <w:jc w:val="both"/>
              <w:rPr>
                <w:rFonts w:ascii="Times New Roman" w:hAnsi="Times New Roman" w:cs="Times New Roman"/>
                <w:bCs/>
                <w:sz w:val="18"/>
                <w:szCs w:val="18"/>
              </w:rPr>
            </w:pPr>
          </w:p>
        </w:tc>
        <w:tc>
          <w:tcPr>
            <w:tcW w:w="708" w:type="dxa"/>
          </w:tcPr>
          <w:p w14:paraId="5364E1E7" w14:textId="77777777" w:rsidR="001D74EA" w:rsidRPr="00A66ED6" w:rsidRDefault="001D74EA" w:rsidP="003F05CD">
            <w:pPr>
              <w:spacing w:before="100" w:beforeAutospacing="1" w:after="100" w:afterAutospacing="1"/>
              <w:jc w:val="both"/>
              <w:rPr>
                <w:rFonts w:ascii="Times New Roman" w:hAnsi="Times New Roman" w:cs="Times New Roman"/>
                <w:bCs/>
                <w:sz w:val="18"/>
                <w:szCs w:val="18"/>
              </w:rPr>
            </w:pPr>
          </w:p>
        </w:tc>
        <w:tc>
          <w:tcPr>
            <w:tcW w:w="1696" w:type="dxa"/>
          </w:tcPr>
          <w:p w14:paraId="603B2A0A" w14:textId="77777777" w:rsidR="001D74EA" w:rsidRPr="00A66ED6" w:rsidRDefault="001D74EA" w:rsidP="003F05CD">
            <w:pPr>
              <w:spacing w:before="100" w:beforeAutospacing="1" w:after="100" w:afterAutospacing="1"/>
              <w:jc w:val="both"/>
              <w:rPr>
                <w:rFonts w:ascii="Times New Roman" w:hAnsi="Times New Roman" w:cs="Times New Roman"/>
                <w:bCs/>
                <w:sz w:val="18"/>
                <w:szCs w:val="18"/>
              </w:rPr>
            </w:pPr>
          </w:p>
        </w:tc>
      </w:tr>
      <w:tr w:rsidR="001D74EA" w:rsidRPr="00A66ED6" w14:paraId="0954A731" w14:textId="77777777" w:rsidTr="001D74EA">
        <w:trPr>
          <w:trHeight w:hRule="exact" w:val="284"/>
        </w:trPr>
        <w:tc>
          <w:tcPr>
            <w:tcW w:w="605" w:type="dxa"/>
          </w:tcPr>
          <w:p w14:paraId="27AD0CD5" w14:textId="77777777" w:rsidR="001D74EA" w:rsidRPr="00A66ED6" w:rsidRDefault="001D74EA" w:rsidP="003F05CD">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11</w:t>
            </w:r>
          </w:p>
        </w:tc>
        <w:tc>
          <w:tcPr>
            <w:tcW w:w="4919" w:type="dxa"/>
            <w:gridSpan w:val="2"/>
          </w:tcPr>
          <w:p w14:paraId="34D20665" w14:textId="2782BD6E" w:rsidR="001D74EA" w:rsidRPr="00A66ED6" w:rsidRDefault="001D74EA" w:rsidP="003F05CD">
            <w:pPr>
              <w:spacing w:before="100" w:beforeAutospacing="1" w:after="100" w:afterAutospacing="1"/>
              <w:jc w:val="both"/>
              <w:rPr>
                <w:rFonts w:ascii="Times New Roman" w:hAnsi="Times New Roman" w:cs="Times New Roman"/>
                <w:bCs/>
                <w:sz w:val="18"/>
                <w:szCs w:val="18"/>
              </w:rPr>
            </w:pPr>
            <w:r w:rsidRPr="001D74EA">
              <w:rPr>
                <w:rFonts w:ascii="Times New Roman" w:hAnsi="Times New Roman" w:cs="Times New Roman"/>
                <w:bCs/>
                <w:sz w:val="18"/>
                <w:szCs w:val="18"/>
              </w:rPr>
              <w:t>Trigonometri</w:t>
            </w:r>
          </w:p>
        </w:tc>
        <w:tc>
          <w:tcPr>
            <w:tcW w:w="1134" w:type="dxa"/>
          </w:tcPr>
          <w:p w14:paraId="784C2150" w14:textId="77777777" w:rsidR="001D74EA" w:rsidRPr="00A66ED6" w:rsidRDefault="001D74EA" w:rsidP="003F05CD">
            <w:pPr>
              <w:spacing w:before="100" w:beforeAutospacing="1" w:after="100" w:afterAutospacing="1"/>
              <w:jc w:val="both"/>
              <w:rPr>
                <w:rFonts w:ascii="Times New Roman" w:hAnsi="Times New Roman" w:cs="Times New Roman"/>
                <w:bCs/>
                <w:sz w:val="18"/>
                <w:szCs w:val="18"/>
              </w:rPr>
            </w:pPr>
          </w:p>
        </w:tc>
        <w:tc>
          <w:tcPr>
            <w:tcW w:w="708" w:type="dxa"/>
          </w:tcPr>
          <w:p w14:paraId="1BA6E4FD" w14:textId="77777777" w:rsidR="001D74EA" w:rsidRPr="00A66ED6" w:rsidRDefault="001D74EA" w:rsidP="003F05CD">
            <w:pPr>
              <w:spacing w:before="100" w:beforeAutospacing="1" w:after="100" w:afterAutospacing="1"/>
              <w:jc w:val="both"/>
              <w:rPr>
                <w:rFonts w:ascii="Times New Roman" w:hAnsi="Times New Roman" w:cs="Times New Roman"/>
                <w:bCs/>
                <w:sz w:val="18"/>
                <w:szCs w:val="18"/>
              </w:rPr>
            </w:pPr>
          </w:p>
        </w:tc>
        <w:tc>
          <w:tcPr>
            <w:tcW w:w="1696" w:type="dxa"/>
          </w:tcPr>
          <w:p w14:paraId="6CAB792D" w14:textId="77777777" w:rsidR="001D74EA" w:rsidRPr="00A66ED6" w:rsidRDefault="001D74EA" w:rsidP="003F05CD">
            <w:pPr>
              <w:spacing w:before="100" w:beforeAutospacing="1" w:after="100" w:afterAutospacing="1"/>
              <w:jc w:val="both"/>
              <w:rPr>
                <w:rFonts w:ascii="Times New Roman" w:hAnsi="Times New Roman" w:cs="Times New Roman"/>
                <w:bCs/>
                <w:sz w:val="18"/>
                <w:szCs w:val="18"/>
              </w:rPr>
            </w:pPr>
          </w:p>
        </w:tc>
      </w:tr>
      <w:tr w:rsidR="001D74EA" w:rsidRPr="0025700E" w14:paraId="47A8CD58" w14:textId="77777777" w:rsidTr="001D74EA">
        <w:trPr>
          <w:trHeight w:hRule="exact" w:val="284"/>
        </w:trPr>
        <w:tc>
          <w:tcPr>
            <w:tcW w:w="605" w:type="dxa"/>
          </w:tcPr>
          <w:p w14:paraId="0F9EAF63" w14:textId="77777777" w:rsidR="001D74EA" w:rsidRPr="0025700E" w:rsidRDefault="001D74EA" w:rsidP="003F05CD">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12</w:t>
            </w:r>
          </w:p>
        </w:tc>
        <w:tc>
          <w:tcPr>
            <w:tcW w:w="4919" w:type="dxa"/>
            <w:gridSpan w:val="2"/>
          </w:tcPr>
          <w:p w14:paraId="55BB1F5D" w14:textId="1FBB4FA4" w:rsidR="001D74EA" w:rsidRPr="0025700E" w:rsidRDefault="001D74EA" w:rsidP="003F05CD">
            <w:pPr>
              <w:spacing w:before="100" w:beforeAutospacing="1" w:after="100" w:afterAutospacing="1"/>
              <w:jc w:val="both"/>
              <w:rPr>
                <w:rFonts w:ascii="Times New Roman" w:hAnsi="Times New Roman" w:cs="Times New Roman"/>
                <w:bCs/>
                <w:sz w:val="18"/>
                <w:szCs w:val="18"/>
              </w:rPr>
            </w:pPr>
            <w:r w:rsidRPr="001D74EA">
              <w:rPr>
                <w:rFonts w:ascii="Times New Roman" w:hAnsi="Times New Roman" w:cs="Times New Roman"/>
                <w:bCs/>
                <w:sz w:val="18"/>
                <w:szCs w:val="18"/>
              </w:rPr>
              <w:t>Trigonometri</w:t>
            </w:r>
          </w:p>
        </w:tc>
        <w:tc>
          <w:tcPr>
            <w:tcW w:w="1134" w:type="dxa"/>
          </w:tcPr>
          <w:p w14:paraId="06AF07AF" w14:textId="77777777" w:rsidR="001D74EA" w:rsidRPr="0025700E" w:rsidRDefault="001D74EA" w:rsidP="003F05CD">
            <w:pPr>
              <w:spacing w:before="100" w:beforeAutospacing="1" w:after="100" w:afterAutospacing="1"/>
              <w:jc w:val="both"/>
              <w:rPr>
                <w:rFonts w:ascii="Times New Roman" w:hAnsi="Times New Roman" w:cs="Times New Roman"/>
                <w:bCs/>
                <w:sz w:val="18"/>
                <w:szCs w:val="18"/>
              </w:rPr>
            </w:pPr>
          </w:p>
        </w:tc>
        <w:tc>
          <w:tcPr>
            <w:tcW w:w="708" w:type="dxa"/>
          </w:tcPr>
          <w:p w14:paraId="03C67056" w14:textId="77777777" w:rsidR="001D74EA" w:rsidRPr="0025700E" w:rsidRDefault="001D74EA" w:rsidP="003F05CD">
            <w:pPr>
              <w:spacing w:before="100" w:beforeAutospacing="1" w:after="100" w:afterAutospacing="1"/>
              <w:jc w:val="both"/>
              <w:rPr>
                <w:rFonts w:ascii="Times New Roman" w:hAnsi="Times New Roman" w:cs="Times New Roman"/>
                <w:bCs/>
                <w:sz w:val="18"/>
                <w:szCs w:val="18"/>
              </w:rPr>
            </w:pPr>
          </w:p>
        </w:tc>
        <w:tc>
          <w:tcPr>
            <w:tcW w:w="1696" w:type="dxa"/>
          </w:tcPr>
          <w:p w14:paraId="6ED049B6" w14:textId="77777777" w:rsidR="001D74EA" w:rsidRPr="0025700E" w:rsidRDefault="001D74EA" w:rsidP="003F05CD">
            <w:pPr>
              <w:spacing w:before="100" w:beforeAutospacing="1" w:after="100" w:afterAutospacing="1"/>
              <w:jc w:val="both"/>
              <w:rPr>
                <w:rFonts w:ascii="Times New Roman" w:hAnsi="Times New Roman" w:cs="Times New Roman"/>
                <w:bCs/>
                <w:sz w:val="18"/>
                <w:szCs w:val="18"/>
              </w:rPr>
            </w:pPr>
          </w:p>
        </w:tc>
      </w:tr>
      <w:tr w:rsidR="001D74EA" w:rsidRPr="0025700E" w14:paraId="56184D3C" w14:textId="77777777" w:rsidTr="001D74EA">
        <w:trPr>
          <w:trHeight w:hRule="exact" w:val="284"/>
        </w:trPr>
        <w:tc>
          <w:tcPr>
            <w:tcW w:w="605" w:type="dxa"/>
          </w:tcPr>
          <w:p w14:paraId="31DA771F" w14:textId="77777777" w:rsidR="001D74EA" w:rsidRPr="0025700E" w:rsidRDefault="001D74EA" w:rsidP="003F05CD">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13</w:t>
            </w:r>
          </w:p>
        </w:tc>
        <w:tc>
          <w:tcPr>
            <w:tcW w:w="4919" w:type="dxa"/>
            <w:gridSpan w:val="2"/>
          </w:tcPr>
          <w:p w14:paraId="2518A50C" w14:textId="5BF5115D" w:rsidR="001D74EA" w:rsidRPr="0025700E" w:rsidRDefault="001D74EA" w:rsidP="003F05CD">
            <w:pPr>
              <w:spacing w:before="100" w:beforeAutospacing="1" w:after="100" w:afterAutospacing="1"/>
              <w:jc w:val="both"/>
              <w:rPr>
                <w:rFonts w:ascii="Times New Roman" w:hAnsi="Times New Roman" w:cs="Times New Roman"/>
                <w:bCs/>
                <w:sz w:val="18"/>
                <w:szCs w:val="18"/>
              </w:rPr>
            </w:pPr>
            <w:r w:rsidRPr="001D74EA">
              <w:rPr>
                <w:rFonts w:ascii="Times New Roman" w:hAnsi="Times New Roman" w:cs="Times New Roman"/>
                <w:bCs/>
                <w:sz w:val="18"/>
                <w:szCs w:val="18"/>
              </w:rPr>
              <w:t>Trigonometri</w:t>
            </w:r>
          </w:p>
        </w:tc>
        <w:tc>
          <w:tcPr>
            <w:tcW w:w="1134" w:type="dxa"/>
          </w:tcPr>
          <w:p w14:paraId="3D808D75" w14:textId="77777777" w:rsidR="001D74EA" w:rsidRPr="0025700E" w:rsidRDefault="001D74EA" w:rsidP="003F05CD">
            <w:pPr>
              <w:spacing w:before="100" w:beforeAutospacing="1" w:after="100" w:afterAutospacing="1"/>
              <w:jc w:val="both"/>
              <w:rPr>
                <w:rFonts w:ascii="Times New Roman" w:hAnsi="Times New Roman" w:cs="Times New Roman"/>
                <w:bCs/>
                <w:sz w:val="18"/>
                <w:szCs w:val="18"/>
              </w:rPr>
            </w:pPr>
          </w:p>
        </w:tc>
        <w:tc>
          <w:tcPr>
            <w:tcW w:w="708" w:type="dxa"/>
          </w:tcPr>
          <w:p w14:paraId="07BFA204" w14:textId="77777777" w:rsidR="001D74EA" w:rsidRPr="0025700E" w:rsidRDefault="001D74EA" w:rsidP="003F05CD">
            <w:pPr>
              <w:spacing w:before="100" w:beforeAutospacing="1" w:after="100" w:afterAutospacing="1"/>
              <w:jc w:val="both"/>
              <w:rPr>
                <w:rFonts w:ascii="Times New Roman" w:hAnsi="Times New Roman" w:cs="Times New Roman"/>
                <w:bCs/>
                <w:sz w:val="18"/>
                <w:szCs w:val="18"/>
              </w:rPr>
            </w:pPr>
          </w:p>
        </w:tc>
        <w:tc>
          <w:tcPr>
            <w:tcW w:w="1696" w:type="dxa"/>
          </w:tcPr>
          <w:p w14:paraId="5DB72521" w14:textId="77777777" w:rsidR="001D74EA" w:rsidRPr="0025700E" w:rsidRDefault="001D74EA" w:rsidP="003F05CD">
            <w:pPr>
              <w:spacing w:before="100" w:beforeAutospacing="1" w:after="100" w:afterAutospacing="1"/>
              <w:jc w:val="both"/>
              <w:rPr>
                <w:rFonts w:ascii="Times New Roman" w:hAnsi="Times New Roman" w:cs="Times New Roman"/>
                <w:bCs/>
                <w:sz w:val="18"/>
                <w:szCs w:val="18"/>
              </w:rPr>
            </w:pPr>
          </w:p>
        </w:tc>
      </w:tr>
      <w:tr w:rsidR="001D74EA" w:rsidRPr="0025700E" w14:paraId="1A819AC7" w14:textId="77777777" w:rsidTr="001D74EA">
        <w:trPr>
          <w:trHeight w:hRule="exact" w:val="284"/>
        </w:trPr>
        <w:tc>
          <w:tcPr>
            <w:tcW w:w="605" w:type="dxa"/>
          </w:tcPr>
          <w:p w14:paraId="7D57E65D" w14:textId="77777777" w:rsidR="001D74EA" w:rsidRPr="0025700E" w:rsidRDefault="001D74EA" w:rsidP="003F05CD">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14</w:t>
            </w:r>
          </w:p>
        </w:tc>
        <w:tc>
          <w:tcPr>
            <w:tcW w:w="4919" w:type="dxa"/>
            <w:gridSpan w:val="2"/>
          </w:tcPr>
          <w:p w14:paraId="302D6962" w14:textId="628AF821" w:rsidR="001D74EA" w:rsidRPr="0025700E" w:rsidRDefault="001D74EA" w:rsidP="003F05CD">
            <w:pPr>
              <w:spacing w:before="100" w:beforeAutospacing="1" w:after="100" w:afterAutospacing="1"/>
              <w:jc w:val="both"/>
              <w:rPr>
                <w:rFonts w:ascii="Times New Roman" w:hAnsi="Times New Roman" w:cs="Times New Roman"/>
                <w:bCs/>
                <w:sz w:val="18"/>
                <w:szCs w:val="18"/>
              </w:rPr>
            </w:pPr>
            <w:r>
              <w:rPr>
                <w:rFonts w:ascii="Times New Roman" w:hAnsi="Times New Roman" w:cs="Times New Roman"/>
                <w:bCs/>
                <w:sz w:val="18"/>
                <w:szCs w:val="18"/>
              </w:rPr>
              <w:t>Genel tekrar</w:t>
            </w:r>
          </w:p>
        </w:tc>
        <w:tc>
          <w:tcPr>
            <w:tcW w:w="1134" w:type="dxa"/>
          </w:tcPr>
          <w:p w14:paraId="5930A825" w14:textId="77777777" w:rsidR="001D74EA" w:rsidRPr="0025700E" w:rsidRDefault="001D74EA" w:rsidP="003F05CD">
            <w:pPr>
              <w:spacing w:before="100" w:beforeAutospacing="1" w:after="100" w:afterAutospacing="1"/>
              <w:jc w:val="both"/>
              <w:rPr>
                <w:rFonts w:ascii="Times New Roman" w:hAnsi="Times New Roman" w:cs="Times New Roman"/>
                <w:bCs/>
                <w:sz w:val="18"/>
                <w:szCs w:val="18"/>
              </w:rPr>
            </w:pPr>
          </w:p>
        </w:tc>
        <w:tc>
          <w:tcPr>
            <w:tcW w:w="708" w:type="dxa"/>
          </w:tcPr>
          <w:p w14:paraId="3AAF8196" w14:textId="77777777" w:rsidR="001D74EA" w:rsidRPr="0025700E" w:rsidRDefault="001D74EA" w:rsidP="003F05CD">
            <w:pPr>
              <w:spacing w:before="100" w:beforeAutospacing="1" w:after="100" w:afterAutospacing="1"/>
              <w:jc w:val="both"/>
              <w:rPr>
                <w:rFonts w:ascii="Times New Roman" w:hAnsi="Times New Roman" w:cs="Times New Roman"/>
                <w:bCs/>
                <w:sz w:val="18"/>
                <w:szCs w:val="18"/>
              </w:rPr>
            </w:pPr>
          </w:p>
        </w:tc>
        <w:tc>
          <w:tcPr>
            <w:tcW w:w="1696" w:type="dxa"/>
          </w:tcPr>
          <w:p w14:paraId="7A0B31C7" w14:textId="77777777" w:rsidR="001D74EA" w:rsidRPr="0025700E" w:rsidRDefault="001D74EA" w:rsidP="003F05CD">
            <w:pPr>
              <w:spacing w:before="100" w:beforeAutospacing="1" w:after="100" w:afterAutospacing="1"/>
              <w:jc w:val="both"/>
              <w:rPr>
                <w:rFonts w:ascii="Times New Roman" w:hAnsi="Times New Roman" w:cs="Times New Roman"/>
                <w:bCs/>
                <w:sz w:val="18"/>
                <w:szCs w:val="18"/>
              </w:rPr>
            </w:pPr>
          </w:p>
        </w:tc>
      </w:tr>
      <w:tr w:rsidR="001D74EA" w:rsidRPr="0025700E" w14:paraId="3935D475" w14:textId="77777777" w:rsidTr="003F05CD">
        <w:trPr>
          <w:trHeight w:hRule="exact" w:val="280"/>
        </w:trPr>
        <w:tc>
          <w:tcPr>
            <w:tcW w:w="5240" w:type="dxa"/>
            <w:gridSpan w:val="2"/>
          </w:tcPr>
          <w:p w14:paraId="791B84F4" w14:textId="77777777" w:rsidR="001D74EA" w:rsidRPr="0025700E" w:rsidRDefault="001D74EA" w:rsidP="003F05CD">
            <w:pPr>
              <w:spacing w:before="100" w:beforeAutospacing="1" w:after="100" w:afterAutospacing="1"/>
              <w:rPr>
                <w:rFonts w:ascii="Times New Roman" w:hAnsi="Times New Roman" w:cs="Times New Roman"/>
                <w:sz w:val="20"/>
                <w:szCs w:val="20"/>
              </w:rPr>
            </w:pPr>
            <w:r w:rsidRPr="0025700E">
              <w:rPr>
                <w:rFonts w:ascii="Times New Roman" w:hAnsi="Times New Roman" w:cs="Times New Roman"/>
                <w:sz w:val="20"/>
                <w:szCs w:val="20"/>
              </w:rPr>
              <w:t>Dersin Gün ve Saati</w:t>
            </w:r>
          </w:p>
        </w:tc>
        <w:tc>
          <w:tcPr>
            <w:tcW w:w="3822" w:type="dxa"/>
            <w:gridSpan w:val="4"/>
          </w:tcPr>
          <w:p w14:paraId="2FC87B7A" w14:textId="77777777" w:rsidR="001D74EA" w:rsidRPr="0025700E" w:rsidRDefault="001D74EA" w:rsidP="003F05CD">
            <w:pPr>
              <w:spacing w:before="100" w:beforeAutospacing="1" w:after="100" w:afterAutospacing="1"/>
              <w:jc w:val="center"/>
              <w:rPr>
                <w:rFonts w:ascii="Times New Roman" w:hAnsi="Times New Roman" w:cs="Times New Roman"/>
                <w:sz w:val="20"/>
                <w:szCs w:val="20"/>
              </w:rPr>
            </w:pPr>
            <w:r w:rsidRPr="0025700E">
              <w:rPr>
                <w:rFonts w:ascii="Times New Roman" w:hAnsi="Times New Roman" w:cs="Times New Roman"/>
                <w:sz w:val="20"/>
                <w:szCs w:val="20"/>
              </w:rPr>
              <w:t>Program web sayfasında ilan edilmiştir</w:t>
            </w:r>
            <w:r>
              <w:rPr>
                <w:rFonts w:ascii="Times New Roman" w:hAnsi="Times New Roman" w:cs="Times New Roman"/>
                <w:sz w:val="20"/>
                <w:szCs w:val="20"/>
              </w:rPr>
              <w:t>.</w:t>
            </w:r>
          </w:p>
        </w:tc>
      </w:tr>
      <w:tr w:rsidR="001D74EA" w:rsidRPr="0025700E" w14:paraId="618B2252" w14:textId="77777777" w:rsidTr="003F05CD">
        <w:trPr>
          <w:trHeight w:hRule="exact" w:val="284"/>
        </w:trPr>
        <w:tc>
          <w:tcPr>
            <w:tcW w:w="6658" w:type="dxa"/>
            <w:gridSpan w:val="4"/>
          </w:tcPr>
          <w:p w14:paraId="61245DE0" w14:textId="77777777" w:rsidR="001D74EA" w:rsidRPr="0025700E" w:rsidRDefault="001D74EA" w:rsidP="003F05CD">
            <w:pPr>
              <w:spacing w:before="100" w:beforeAutospacing="1" w:after="100" w:afterAutospacing="1"/>
              <w:jc w:val="both"/>
              <w:rPr>
                <w:rFonts w:ascii="Times New Roman" w:hAnsi="Times New Roman" w:cs="Times New Roman"/>
                <w:b/>
                <w:sz w:val="20"/>
                <w:szCs w:val="20"/>
              </w:rPr>
            </w:pPr>
            <w:r w:rsidRPr="0025700E">
              <w:rPr>
                <w:rFonts w:ascii="Times New Roman" w:hAnsi="Times New Roman" w:cs="Times New Roman"/>
                <w:sz w:val="20"/>
                <w:szCs w:val="20"/>
              </w:rPr>
              <w:t>Ders Görüşme Gün ve Saatleri</w:t>
            </w:r>
          </w:p>
        </w:tc>
        <w:tc>
          <w:tcPr>
            <w:tcW w:w="2404" w:type="dxa"/>
            <w:gridSpan w:val="2"/>
          </w:tcPr>
          <w:p w14:paraId="4B323E41" w14:textId="77777777" w:rsidR="001D74EA" w:rsidRPr="0025700E" w:rsidRDefault="001D74EA" w:rsidP="003F05CD">
            <w:pPr>
              <w:spacing w:before="100" w:beforeAutospacing="1" w:after="100" w:afterAutospacing="1"/>
              <w:jc w:val="both"/>
              <w:rPr>
                <w:rFonts w:ascii="Times New Roman" w:hAnsi="Times New Roman" w:cs="Times New Roman"/>
                <w:b/>
                <w:sz w:val="24"/>
                <w:szCs w:val="24"/>
              </w:rPr>
            </w:pPr>
          </w:p>
        </w:tc>
      </w:tr>
      <w:tr w:rsidR="001D74EA" w:rsidRPr="0025700E" w14:paraId="79E3CC0B" w14:textId="77777777" w:rsidTr="003F05CD">
        <w:trPr>
          <w:trHeight w:hRule="exact" w:val="284"/>
        </w:trPr>
        <w:tc>
          <w:tcPr>
            <w:tcW w:w="6658" w:type="dxa"/>
            <w:gridSpan w:val="4"/>
          </w:tcPr>
          <w:p w14:paraId="31B09468" w14:textId="77777777" w:rsidR="001D74EA" w:rsidRPr="0025700E" w:rsidRDefault="001D74EA" w:rsidP="003F05CD">
            <w:pPr>
              <w:spacing w:before="100" w:beforeAutospacing="1" w:after="100" w:afterAutospacing="1"/>
              <w:jc w:val="both"/>
              <w:rPr>
                <w:rFonts w:ascii="Times New Roman" w:hAnsi="Times New Roman" w:cs="Times New Roman"/>
                <w:sz w:val="20"/>
                <w:szCs w:val="20"/>
              </w:rPr>
            </w:pPr>
            <w:r w:rsidRPr="0025700E">
              <w:rPr>
                <w:rFonts w:ascii="Times New Roman" w:hAnsi="Times New Roman" w:cs="Times New Roman"/>
                <w:sz w:val="20"/>
                <w:szCs w:val="20"/>
              </w:rPr>
              <w:t>İletişim bilgileri</w:t>
            </w:r>
          </w:p>
        </w:tc>
        <w:tc>
          <w:tcPr>
            <w:tcW w:w="2404" w:type="dxa"/>
            <w:gridSpan w:val="2"/>
          </w:tcPr>
          <w:p w14:paraId="5E3A33D8" w14:textId="77777777" w:rsidR="001D74EA" w:rsidRPr="0025700E" w:rsidRDefault="001D74EA" w:rsidP="003F05CD">
            <w:pPr>
              <w:spacing w:before="100" w:beforeAutospacing="1" w:after="100" w:afterAutospacing="1"/>
              <w:jc w:val="both"/>
              <w:rPr>
                <w:rFonts w:ascii="Times New Roman" w:hAnsi="Times New Roman" w:cs="Times New Roman"/>
                <w:b/>
                <w:sz w:val="24"/>
                <w:szCs w:val="24"/>
              </w:rPr>
            </w:pPr>
          </w:p>
        </w:tc>
      </w:tr>
    </w:tbl>
    <w:p w14:paraId="3317B563" w14:textId="77777777" w:rsidR="001D74EA" w:rsidRDefault="001D74EA" w:rsidP="001D74EA">
      <w:pPr>
        <w:spacing w:after="0" w:line="240" w:lineRule="auto"/>
        <w:ind w:left="567"/>
        <w:jc w:val="both"/>
        <w:rPr>
          <w:rFonts w:ascii="Times New Roman" w:hAnsi="Times New Roman" w:cs="Times New Roman"/>
        </w:rPr>
      </w:pPr>
    </w:p>
    <w:tbl>
      <w:tblPr>
        <w:tblStyle w:val="TabloKlavuzu"/>
        <w:tblW w:w="0" w:type="auto"/>
        <w:tblLook w:val="04A0" w:firstRow="1" w:lastRow="0" w:firstColumn="1" w:lastColumn="0" w:noHBand="0" w:noVBand="1"/>
      </w:tblPr>
      <w:tblGrid>
        <w:gridCol w:w="3264"/>
        <w:gridCol w:w="862"/>
        <w:gridCol w:w="1553"/>
        <w:gridCol w:w="967"/>
        <w:gridCol w:w="832"/>
        <w:gridCol w:w="756"/>
        <w:gridCol w:w="828"/>
      </w:tblGrid>
      <w:tr w:rsidR="00111FA7" w:rsidRPr="00306D0B" w14:paraId="505288FB" w14:textId="77777777" w:rsidTr="003F05CD">
        <w:trPr>
          <w:trHeight w:hRule="exact" w:val="480"/>
        </w:trPr>
        <w:tc>
          <w:tcPr>
            <w:tcW w:w="3390" w:type="dxa"/>
            <w:vAlign w:val="center"/>
          </w:tcPr>
          <w:p w14:paraId="7305EF88" w14:textId="77777777" w:rsidR="00111FA7" w:rsidRPr="00117297" w:rsidRDefault="00111FA7" w:rsidP="003F05CD">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Dersin adı</w:t>
            </w:r>
          </w:p>
        </w:tc>
        <w:tc>
          <w:tcPr>
            <w:tcW w:w="867" w:type="dxa"/>
          </w:tcPr>
          <w:p w14:paraId="45C3210D" w14:textId="77777777" w:rsidR="00111FA7" w:rsidRPr="00117297" w:rsidRDefault="00111FA7" w:rsidP="003F05CD">
            <w:pPr>
              <w:spacing w:before="100" w:beforeAutospacing="1" w:after="100" w:afterAutospacing="1"/>
              <w:rPr>
                <w:rFonts w:ascii="Times New Roman" w:hAnsi="Times New Roman" w:cs="Times New Roman"/>
                <w:sz w:val="18"/>
                <w:szCs w:val="18"/>
              </w:rPr>
            </w:pPr>
            <w:r w:rsidRPr="00117297">
              <w:rPr>
                <w:rFonts w:ascii="Times New Roman" w:hAnsi="Times New Roman" w:cs="Times New Roman"/>
                <w:sz w:val="18"/>
                <w:szCs w:val="18"/>
              </w:rPr>
              <w:t>Dersin Kodu</w:t>
            </w:r>
          </w:p>
        </w:tc>
        <w:tc>
          <w:tcPr>
            <w:tcW w:w="1561" w:type="dxa"/>
            <w:vAlign w:val="center"/>
          </w:tcPr>
          <w:p w14:paraId="69D7D83F" w14:textId="77777777" w:rsidR="00111FA7" w:rsidRPr="00117297" w:rsidRDefault="00111FA7" w:rsidP="003F05CD">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Zorunlu/Seçmeli</w:t>
            </w:r>
          </w:p>
        </w:tc>
        <w:tc>
          <w:tcPr>
            <w:tcW w:w="984" w:type="dxa"/>
            <w:vAlign w:val="center"/>
          </w:tcPr>
          <w:p w14:paraId="188FD1A4" w14:textId="77777777" w:rsidR="00111FA7" w:rsidRPr="00117297" w:rsidRDefault="00111FA7" w:rsidP="003F05CD">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AKTS</w:t>
            </w:r>
          </w:p>
        </w:tc>
        <w:tc>
          <w:tcPr>
            <w:tcW w:w="845" w:type="dxa"/>
            <w:vAlign w:val="center"/>
          </w:tcPr>
          <w:p w14:paraId="606A3181" w14:textId="77777777" w:rsidR="00111FA7" w:rsidRPr="00117297" w:rsidRDefault="00111FA7" w:rsidP="003F05CD">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Kredi</w:t>
            </w:r>
          </w:p>
        </w:tc>
        <w:tc>
          <w:tcPr>
            <w:tcW w:w="783" w:type="dxa"/>
            <w:tcBorders>
              <w:right w:val="single" w:sz="2" w:space="0" w:color="auto"/>
            </w:tcBorders>
            <w:vAlign w:val="center"/>
          </w:tcPr>
          <w:p w14:paraId="64FA1327" w14:textId="77777777" w:rsidR="00111FA7" w:rsidRPr="00117297" w:rsidRDefault="00111FA7" w:rsidP="003F05CD">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T</w:t>
            </w:r>
          </w:p>
        </w:tc>
        <w:tc>
          <w:tcPr>
            <w:tcW w:w="858" w:type="dxa"/>
            <w:tcBorders>
              <w:left w:val="single" w:sz="2" w:space="0" w:color="auto"/>
            </w:tcBorders>
            <w:vAlign w:val="center"/>
          </w:tcPr>
          <w:p w14:paraId="68BDB195" w14:textId="77777777" w:rsidR="00111FA7" w:rsidRPr="00117297" w:rsidRDefault="00111FA7" w:rsidP="003F05CD">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U</w:t>
            </w:r>
          </w:p>
        </w:tc>
      </w:tr>
      <w:tr w:rsidR="00111FA7" w:rsidRPr="00306D0B" w14:paraId="24600DF5" w14:textId="77777777" w:rsidTr="00D27ACB">
        <w:trPr>
          <w:trHeight w:hRule="exact" w:val="334"/>
        </w:trPr>
        <w:tc>
          <w:tcPr>
            <w:tcW w:w="3390" w:type="dxa"/>
            <w:vAlign w:val="center"/>
          </w:tcPr>
          <w:p w14:paraId="095DD596" w14:textId="7E0188DD" w:rsidR="00111FA7" w:rsidRPr="006E2242" w:rsidRDefault="00111FA7" w:rsidP="003F05CD">
            <w:pPr>
              <w:spacing w:before="100" w:beforeAutospacing="1" w:after="100" w:afterAutospacing="1"/>
              <w:jc w:val="center"/>
              <w:rPr>
                <w:rFonts w:ascii="Times New Roman" w:hAnsi="Times New Roman" w:cs="Times New Roman"/>
                <w:b/>
                <w:bCs/>
                <w:sz w:val="18"/>
                <w:szCs w:val="18"/>
              </w:rPr>
            </w:pPr>
            <w:r w:rsidRPr="00111FA7">
              <w:rPr>
                <w:rFonts w:ascii="Times New Roman" w:hAnsi="Times New Roman" w:cs="Times New Roman"/>
                <w:b/>
                <w:bCs/>
                <w:color w:val="000000"/>
                <w:sz w:val="18"/>
                <w:szCs w:val="18"/>
              </w:rPr>
              <w:t>Temel Bilgi Teknolojileri Kullanımı</w:t>
            </w:r>
          </w:p>
        </w:tc>
        <w:tc>
          <w:tcPr>
            <w:tcW w:w="867" w:type="dxa"/>
            <w:vAlign w:val="center"/>
          </w:tcPr>
          <w:p w14:paraId="6FD78B25" w14:textId="5AD0C817" w:rsidR="00111FA7" w:rsidRPr="006E2242" w:rsidRDefault="00111FA7" w:rsidP="003F05CD">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I</w:t>
            </w:r>
            <w:r w:rsidRPr="006E2242">
              <w:rPr>
                <w:rFonts w:ascii="Times New Roman" w:hAnsi="Times New Roman" w:cs="Times New Roman"/>
                <w:b/>
                <w:bCs/>
                <w:color w:val="000000"/>
                <w:sz w:val="18"/>
                <w:szCs w:val="18"/>
              </w:rPr>
              <w:t>TP11</w:t>
            </w:r>
            <w:r>
              <w:rPr>
                <w:rFonts w:ascii="Times New Roman" w:hAnsi="Times New Roman" w:cs="Times New Roman"/>
                <w:b/>
                <w:bCs/>
                <w:color w:val="000000"/>
                <w:sz w:val="18"/>
                <w:szCs w:val="18"/>
              </w:rPr>
              <w:t>7</w:t>
            </w:r>
          </w:p>
        </w:tc>
        <w:tc>
          <w:tcPr>
            <w:tcW w:w="1561" w:type="dxa"/>
            <w:vAlign w:val="center"/>
          </w:tcPr>
          <w:p w14:paraId="3B01F85D" w14:textId="77777777" w:rsidR="00111FA7" w:rsidRPr="006E2242" w:rsidRDefault="00111FA7" w:rsidP="003F05CD">
            <w:pPr>
              <w:spacing w:before="100" w:beforeAutospacing="1" w:after="100" w:afterAutospacing="1"/>
              <w:jc w:val="center"/>
              <w:rPr>
                <w:rFonts w:ascii="Times New Roman" w:hAnsi="Times New Roman" w:cs="Times New Roman"/>
                <w:b/>
                <w:bCs/>
                <w:sz w:val="18"/>
                <w:szCs w:val="18"/>
              </w:rPr>
            </w:pPr>
            <w:r w:rsidRPr="006E2242">
              <w:rPr>
                <w:rFonts w:ascii="Times New Roman" w:hAnsi="Times New Roman" w:cs="Times New Roman"/>
                <w:b/>
                <w:bCs/>
                <w:sz w:val="18"/>
                <w:szCs w:val="18"/>
              </w:rPr>
              <w:t>Z</w:t>
            </w:r>
          </w:p>
        </w:tc>
        <w:tc>
          <w:tcPr>
            <w:tcW w:w="984" w:type="dxa"/>
            <w:vAlign w:val="center"/>
          </w:tcPr>
          <w:p w14:paraId="55A1CD3E" w14:textId="045B99A9" w:rsidR="00111FA7" w:rsidRPr="006E2242" w:rsidRDefault="00111FA7" w:rsidP="003F05CD">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2</w:t>
            </w:r>
          </w:p>
        </w:tc>
        <w:tc>
          <w:tcPr>
            <w:tcW w:w="845" w:type="dxa"/>
            <w:vAlign w:val="center"/>
          </w:tcPr>
          <w:p w14:paraId="3B4BABF9" w14:textId="4EBCF774" w:rsidR="00111FA7" w:rsidRPr="006E2242" w:rsidRDefault="00111FA7" w:rsidP="003F05CD">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2</w:t>
            </w:r>
          </w:p>
        </w:tc>
        <w:tc>
          <w:tcPr>
            <w:tcW w:w="783" w:type="dxa"/>
            <w:tcBorders>
              <w:right w:val="single" w:sz="2" w:space="0" w:color="auto"/>
            </w:tcBorders>
            <w:vAlign w:val="center"/>
          </w:tcPr>
          <w:p w14:paraId="6111513D" w14:textId="0E4CFC82" w:rsidR="00111FA7" w:rsidRPr="006E2242" w:rsidRDefault="00111FA7" w:rsidP="003F05CD">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1</w:t>
            </w:r>
          </w:p>
        </w:tc>
        <w:tc>
          <w:tcPr>
            <w:tcW w:w="858" w:type="dxa"/>
            <w:tcBorders>
              <w:left w:val="single" w:sz="2" w:space="0" w:color="auto"/>
            </w:tcBorders>
            <w:vAlign w:val="center"/>
          </w:tcPr>
          <w:p w14:paraId="70666C92" w14:textId="51163DF8" w:rsidR="00111FA7" w:rsidRPr="006E2242" w:rsidRDefault="00111FA7" w:rsidP="003F05CD">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1</w:t>
            </w:r>
          </w:p>
        </w:tc>
      </w:tr>
    </w:tbl>
    <w:p w14:paraId="14043FA8" w14:textId="7A0FEF22" w:rsidR="00111FA7" w:rsidRDefault="00111FA7" w:rsidP="00111FA7">
      <w:pPr>
        <w:spacing w:after="0" w:line="240" w:lineRule="auto"/>
        <w:ind w:left="567"/>
        <w:jc w:val="both"/>
        <w:rPr>
          <w:rFonts w:ascii="Times New Roman" w:hAnsi="Times New Roman" w:cs="Times New Roman"/>
        </w:rPr>
      </w:pPr>
      <w:r w:rsidRPr="00306D0B">
        <w:rPr>
          <w:rFonts w:ascii="Times New Roman" w:hAnsi="Times New Roman" w:cs="Times New Roman"/>
        </w:rPr>
        <w:t>• Yüz yüze/Uzaktan:</w:t>
      </w:r>
      <w:r>
        <w:rPr>
          <w:rFonts w:ascii="Times New Roman" w:hAnsi="Times New Roman" w:cs="Times New Roman"/>
        </w:rPr>
        <w:t xml:space="preserve"> </w:t>
      </w:r>
      <w:r w:rsidRPr="00306D0B">
        <w:rPr>
          <w:rFonts w:ascii="Times New Roman" w:hAnsi="Times New Roman" w:cs="Times New Roman"/>
        </w:rPr>
        <w:t>Yüz yüze</w:t>
      </w:r>
      <w:r>
        <w:rPr>
          <w:rFonts w:ascii="Times New Roman" w:hAnsi="Times New Roman" w:cs="Times New Roman"/>
        </w:rPr>
        <w:t xml:space="preserve">, </w:t>
      </w:r>
      <w:r w:rsidRPr="00306D0B">
        <w:rPr>
          <w:rFonts w:ascii="Times New Roman" w:hAnsi="Times New Roman" w:cs="Times New Roman"/>
        </w:rPr>
        <w:t>• Ders Yürütücüsü:</w:t>
      </w:r>
      <w:r>
        <w:rPr>
          <w:rFonts w:ascii="Times New Roman" w:hAnsi="Times New Roman" w:cs="Times New Roman"/>
        </w:rPr>
        <w:t xml:space="preserve"> </w:t>
      </w:r>
      <w:r w:rsidRPr="00111FA7">
        <w:rPr>
          <w:rFonts w:ascii="Times New Roman" w:hAnsi="Times New Roman" w:cs="Times New Roman"/>
        </w:rPr>
        <w:t>Dr. Öğr. Üyesi Başak ZENGİN</w:t>
      </w:r>
      <w:r>
        <w:rPr>
          <w:rFonts w:ascii="Times New Roman" w:hAnsi="Times New Roman" w:cs="Times New Roman"/>
        </w:rPr>
        <w:t xml:space="preserve">, </w:t>
      </w:r>
      <w:r w:rsidRPr="00306D0B">
        <w:rPr>
          <w:rFonts w:ascii="Times New Roman" w:hAnsi="Times New Roman" w:cs="Times New Roman"/>
        </w:rPr>
        <w:t>• Dersin Amacı:</w:t>
      </w:r>
      <w:r>
        <w:rPr>
          <w:rFonts w:ascii="Times New Roman" w:hAnsi="Times New Roman" w:cs="Times New Roman"/>
        </w:rPr>
        <w:t xml:space="preserve"> </w:t>
      </w:r>
      <w:r w:rsidRPr="00111FA7">
        <w:rPr>
          <w:rFonts w:ascii="Times New Roman" w:hAnsi="Times New Roman" w:cs="Times New Roman"/>
        </w:rPr>
        <w:t xml:space="preserve">Bu dersin genel amacı, öğrencilere bilişim teknolojileri alanında temel bilgi ve beceriler kazandırmaktır. Ders içeriğinde bilgisayar donanımı ve yazılımı, işletim sistemleri kullanımı, Office uygulamaları, ağ ve internet kullanımı gibi konular yer almaktadır. Bu bilgiler, öğrencilerin bilgisayar teknolojilerini daha etkili bir şekilde kullanmalarını sağlamak ve bilişim dünyasında daha donanımlı hale gelmelerini hedeflemektedir. Ayrıca, öğrencilerin karşılaşabilecekleri temel sorunları çözme yeteneklerini geliştirmeleri de amaçlanmaktadır. </w:t>
      </w:r>
      <w:r w:rsidRPr="00493E94">
        <w:rPr>
          <w:rFonts w:ascii="Times New Roman" w:hAnsi="Times New Roman" w:cs="Times New Roman"/>
        </w:rPr>
        <w:t>• Dersin Hedefi:</w:t>
      </w:r>
      <w:r w:rsidRPr="00493E94">
        <w:t xml:space="preserve"> </w:t>
      </w:r>
      <w:r w:rsidRPr="00493E94">
        <w:rPr>
          <w:rFonts w:ascii="Times New Roman" w:hAnsi="Times New Roman" w:cs="Times New Roman"/>
        </w:rPr>
        <w:t>öğrenci</w:t>
      </w:r>
      <w:r w:rsidR="00D27ACB">
        <w:rPr>
          <w:rFonts w:ascii="Times New Roman" w:hAnsi="Times New Roman" w:cs="Times New Roman"/>
        </w:rPr>
        <w:t>lere</w:t>
      </w:r>
      <w:r w:rsidRPr="00493E94">
        <w:rPr>
          <w:rFonts w:ascii="Times New Roman" w:hAnsi="Times New Roman" w:cs="Times New Roman"/>
        </w:rPr>
        <w:t xml:space="preserve"> </w:t>
      </w:r>
      <w:r>
        <w:rPr>
          <w:rFonts w:ascii="Times New Roman" w:hAnsi="Times New Roman" w:cs="Times New Roman"/>
        </w:rPr>
        <w:t xml:space="preserve">bilgisayar ve programları ile ilgili detaylı bilgi ve beceri kazandırmak. </w:t>
      </w:r>
      <w:r w:rsidRPr="00306D0B">
        <w:rPr>
          <w:rFonts w:ascii="Times New Roman" w:hAnsi="Times New Roman" w:cs="Times New Roman"/>
        </w:rPr>
        <w:t>• Dersin İçeriği:</w:t>
      </w:r>
      <w:r>
        <w:rPr>
          <w:rFonts w:ascii="Times New Roman" w:hAnsi="Times New Roman" w:cs="Times New Roman"/>
        </w:rPr>
        <w:t xml:space="preserve"> </w:t>
      </w:r>
      <w:r w:rsidRPr="00111FA7">
        <w:rPr>
          <w:rFonts w:ascii="Times New Roman" w:hAnsi="Times New Roman" w:cs="Times New Roman"/>
        </w:rPr>
        <w:t xml:space="preserve">Bilgisayar okur yazarı olabilmek için Bilişim sistemleri hakkında temel bilgiler verilerek işletim sistemi ve ofis uygulama programlarının (MS Word, Excel, PowerPoint, Access) temel seviyede kullanım </w:t>
      </w:r>
      <w:r w:rsidRPr="00111FA7">
        <w:rPr>
          <w:rFonts w:ascii="Times New Roman" w:hAnsi="Times New Roman" w:cs="Times New Roman"/>
        </w:rPr>
        <w:lastRenderedPageBreak/>
        <w:t>becerilerini vermektir</w:t>
      </w:r>
      <w:r>
        <w:rPr>
          <w:rFonts w:ascii="Times New Roman" w:hAnsi="Times New Roman" w:cs="Times New Roman"/>
        </w:rPr>
        <w:t xml:space="preserve">. </w:t>
      </w:r>
      <w:r w:rsidRPr="00306D0B">
        <w:rPr>
          <w:rFonts w:ascii="Times New Roman" w:hAnsi="Times New Roman" w:cs="Times New Roman"/>
        </w:rPr>
        <w:t>• Dersin Öğrenim Çıktıları:</w:t>
      </w:r>
      <w:r>
        <w:rPr>
          <w:rFonts w:ascii="Times New Roman" w:hAnsi="Times New Roman" w:cs="Times New Roman"/>
        </w:rPr>
        <w:t xml:space="preserve"> </w:t>
      </w:r>
      <w:r w:rsidRPr="00111FA7">
        <w:rPr>
          <w:rFonts w:ascii="Times New Roman" w:hAnsi="Times New Roman" w:cs="Times New Roman"/>
        </w:rPr>
        <w:t>Bir CAD paket programı kurabilecektir</w:t>
      </w:r>
      <w:r>
        <w:rPr>
          <w:rFonts w:ascii="Times New Roman" w:hAnsi="Times New Roman" w:cs="Times New Roman"/>
        </w:rPr>
        <w:t>.</w:t>
      </w:r>
      <w:r w:rsidRPr="00111FA7">
        <w:rPr>
          <w:rFonts w:ascii="Times New Roman" w:hAnsi="Times New Roman" w:cs="Times New Roman"/>
        </w:rPr>
        <w:t xml:space="preserve"> Yaygın CAD komutlarını kullanarak düzlem geometrik şekilleri çizebilecektir</w:t>
      </w:r>
      <w:r>
        <w:rPr>
          <w:rFonts w:ascii="Times New Roman" w:hAnsi="Times New Roman" w:cs="Times New Roman"/>
        </w:rPr>
        <w:t>.</w:t>
      </w:r>
      <w:r w:rsidRPr="00111FA7">
        <w:rPr>
          <w:rFonts w:ascii="Times New Roman" w:hAnsi="Times New Roman" w:cs="Times New Roman"/>
        </w:rPr>
        <w:t xml:space="preserve"> CAD komutları kullanarak yapı elemanlarını çizebilecektir</w:t>
      </w:r>
      <w:r>
        <w:rPr>
          <w:rFonts w:ascii="Times New Roman" w:hAnsi="Times New Roman" w:cs="Times New Roman"/>
        </w:rPr>
        <w:t>.</w:t>
      </w:r>
      <w:r w:rsidRPr="00111FA7">
        <w:rPr>
          <w:rFonts w:ascii="Times New Roman" w:hAnsi="Times New Roman" w:cs="Times New Roman"/>
        </w:rPr>
        <w:t xml:space="preserve"> Yazıcı ayarlarını yapıp ve çıktı alabilecektir</w:t>
      </w:r>
      <w:r>
        <w:rPr>
          <w:rFonts w:ascii="Times New Roman" w:hAnsi="Times New Roman" w:cs="Times New Roman"/>
        </w:rPr>
        <w:t xml:space="preserve"> </w:t>
      </w:r>
      <w:r w:rsidRPr="00306D0B">
        <w:rPr>
          <w:rFonts w:ascii="Times New Roman" w:hAnsi="Times New Roman" w:cs="Times New Roman"/>
        </w:rPr>
        <w:t>• Öğretim yöntem ve teknikleri:</w:t>
      </w:r>
      <w:r>
        <w:rPr>
          <w:rFonts w:ascii="Times New Roman" w:hAnsi="Times New Roman" w:cs="Times New Roman"/>
        </w:rPr>
        <w:t xml:space="preserve"> </w:t>
      </w:r>
      <w:r>
        <w:rPr>
          <w:rFonts w:ascii="Times New Roman" w:hAnsi="Times New Roman" w:cs="Times New Roman"/>
          <w:shd w:val="clear" w:color="auto" w:fill="FFFFFF" w:themeFill="background1"/>
        </w:rPr>
        <w:t xml:space="preserve">Ders anlatımı, örnek çözümler, ödev, soru-cevap. </w:t>
      </w:r>
      <w:r w:rsidRPr="00306D0B">
        <w:rPr>
          <w:rFonts w:ascii="Times New Roman" w:hAnsi="Times New Roman" w:cs="Times New Roman"/>
        </w:rPr>
        <w:t>• Ölçme Değerlendirme:</w:t>
      </w:r>
      <w:r w:rsidRPr="00A6407F">
        <w:rPr>
          <w:rFonts w:ascii="Times New Roman" w:hAnsi="Times New Roman" w:cs="Times New Roman"/>
        </w:rPr>
        <w:t xml:space="preserve"> </w:t>
      </w:r>
      <w:r>
        <w:rPr>
          <w:rFonts w:ascii="Times New Roman" w:hAnsi="Times New Roman" w:cs="Times New Roman"/>
        </w:rPr>
        <w:t xml:space="preserve">Ara sınav notunun %40 ve Yarıyıl sonu sınavı notunun %60 kuralı geçerlidir. </w:t>
      </w:r>
      <w:r w:rsidRPr="00306D0B">
        <w:rPr>
          <w:rFonts w:ascii="Times New Roman" w:hAnsi="Times New Roman" w:cs="Times New Roman"/>
        </w:rPr>
        <w:t>• Kaynaklar (Yazılı, görsel vs.):</w:t>
      </w:r>
      <w:r>
        <w:rPr>
          <w:rFonts w:ascii="Times New Roman" w:hAnsi="Times New Roman" w:cs="Times New Roman"/>
        </w:rPr>
        <w:t xml:space="preserve"> </w:t>
      </w:r>
      <w:r w:rsidRPr="00111FA7">
        <w:rPr>
          <w:rFonts w:ascii="Times New Roman" w:hAnsi="Times New Roman" w:cs="Times New Roman"/>
        </w:rPr>
        <w:t>İnşaat Sektöründe Projelendirme Aşamasında Kullanılan CAD Uzantılı Paket Programla</w:t>
      </w:r>
      <w:r>
        <w:rPr>
          <w:rFonts w:ascii="Times New Roman" w:hAnsi="Times New Roman" w:cs="Times New Roman"/>
        </w:rPr>
        <w:t xml:space="preserve">, </w:t>
      </w:r>
      <w:r w:rsidRPr="00111FA7">
        <w:rPr>
          <w:rFonts w:ascii="Times New Roman" w:hAnsi="Times New Roman" w:cs="Times New Roman"/>
        </w:rPr>
        <w:t>Ankara Akademi Yayınları</w:t>
      </w:r>
      <w:r w:rsidRPr="007C2E51">
        <w:rPr>
          <w:rFonts w:ascii="Times New Roman" w:hAnsi="Times New Roman" w:cs="Times New Roman"/>
        </w:rPr>
        <w:t>.</w:t>
      </w:r>
      <w:r>
        <w:rPr>
          <w:rFonts w:ascii="Times New Roman" w:hAnsi="Times New Roman" w:cs="Times New Roman"/>
        </w:rPr>
        <w:t xml:space="preserve"> </w:t>
      </w:r>
      <w:r w:rsidRPr="00306D0B">
        <w:rPr>
          <w:rFonts w:ascii="Times New Roman" w:hAnsi="Times New Roman" w:cs="Times New Roman"/>
        </w:rPr>
        <w:t>• Ön koşul dersler ve Koşullar:</w:t>
      </w:r>
      <w:r>
        <w:rPr>
          <w:rFonts w:ascii="Times New Roman" w:hAnsi="Times New Roman" w:cs="Times New Roman"/>
        </w:rPr>
        <w:t xml:space="preserve"> Ön koşul yoktur. </w:t>
      </w:r>
      <w:r w:rsidRPr="00306D0B">
        <w:rPr>
          <w:rFonts w:ascii="Times New Roman" w:hAnsi="Times New Roman" w:cs="Times New Roman"/>
        </w:rPr>
        <w:t>• Dersin öğrenim çıktılarının program çıktıları ile olan ilişkileri:</w:t>
      </w:r>
      <w:r>
        <w:rPr>
          <w:rFonts w:ascii="Times New Roman" w:hAnsi="Times New Roman" w:cs="Times New Roman"/>
        </w:rPr>
        <w:t xml:space="preserve"> </w:t>
      </w:r>
      <w:r w:rsidRPr="003129AE">
        <w:rPr>
          <w:rFonts w:ascii="Times New Roman" w:hAnsi="Times New Roman" w:cs="Times New Roman"/>
        </w:rPr>
        <w:t>Küme ve sayılarla ilgili işlemleri yapmak</w:t>
      </w:r>
      <w:r>
        <w:rPr>
          <w:rFonts w:ascii="Times New Roman" w:hAnsi="Times New Roman" w:cs="Times New Roman"/>
        </w:rPr>
        <w:t xml:space="preserve">. </w:t>
      </w:r>
      <w:r w:rsidRPr="003129AE">
        <w:rPr>
          <w:rFonts w:ascii="Times New Roman" w:hAnsi="Times New Roman" w:cs="Times New Roman"/>
        </w:rPr>
        <w:t>Denklemler ve eşitsizliklerle ilgili işlemleri yapmak</w:t>
      </w:r>
      <w:r>
        <w:rPr>
          <w:rFonts w:ascii="Times New Roman" w:hAnsi="Times New Roman" w:cs="Times New Roman"/>
        </w:rPr>
        <w:t xml:space="preserve">. </w:t>
      </w:r>
      <w:r w:rsidRPr="003129AE">
        <w:rPr>
          <w:rFonts w:ascii="Times New Roman" w:hAnsi="Times New Roman" w:cs="Times New Roman"/>
        </w:rPr>
        <w:t>Fonksiyonlarla ilgili işlemleri yapmak</w:t>
      </w:r>
      <w:r>
        <w:rPr>
          <w:rFonts w:ascii="Times New Roman" w:hAnsi="Times New Roman" w:cs="Times New Roman"/>
        </w:rPr>
        <w:t xml:space="preserve">. </w:t>
      </w:r>
      <w:r w:rsidRPr="003129AE">
        <w:rPr>
          <w:rFonts w:ascii="Times New Roman" w:hAnsi="Times New Roman" w:cs="Times New Roman"/>
        </w:rPr>
        <w:t>Logaritma ile ilgili işlemleri yapmak</w:t>
      </w:r>
      <w:r>
        <w:rPr>
          <w:rFonts w:ascii="Times New Roman" w:hAnsi="Times New Roman" w:cs="Times New Roman"/>
        </w:rPr>
        <w:t xml:space="preserve">. </w:t>
      </w:r>
      <w:r w:rsidRPr="003129AE">
        <w:rPr>
          <w:rFonts w:ascii="Times New Roman" w:hAnsi="Times New Roman" w:cs="Times New Roman"/>
        </w:rPr>
        <w:t>Geometri ilgili işlemleri yapmak</w:t>
      </w:r>
      <w:r>
        <w:rPr>
          <w:rFonts w:ascii="Times New Roman" w:hAnsi="Times New Roman" w:cs="Times New Roman"/>
        </w:rPr>
        <w:t xml:space="preserve">. </w:t>
      </w:r>
      <w:r w:rsidRPr="003129AE">
        <w:rPr>
          <w:rFonts w:ascii="Times New Roman" w:hAnsi="Times New Roman" w:cs="Times New Roman"/>
        </w:rPr>
        <w:t>Trigonometri ile ilgili işlemleri yapmak</w:t>
      </w:r>
      <w:r>
        <w:rPr>
          <w:rFonts w:ascii="Times New Roman" w:hAnsi="Times New Roman" w:cs="Times New Roman"/>
        </w:rPr>
        <w:t xml:space="preserve">. </w:t>
      </w:r>
      <w:r w:rsidRPr="00306D0B">
        <w:rPr>
          <w:rFonts w:ascii="Times New Roman" w:hAnsi="Times New Roman" w:cs="Times New Roman"/>
        </w:rPr>
        <w:t xml:space="preserve">• </w:t>
      </w:r>
      <w:r w:rsidRPr="00493E94">
        <w:rPr>
          <w:rFonts w:ascii="Times New Roman" w:hAnsi="Times New Roman" w:cs="Times New Roman"/>
        </w:rPr>
        <w:t>Güncelleme Tarihi</w:t>
      </w:r>
      <w:r>
        <w:rPr>
          <w:rFonts w:ascii="Times New Roman" w:hAnsi="Times New Roman" w:cs="Times New Roman"/>
        </w:rPr>
        <w:t>: Ekim 2024.</w:t>
      </w:r>
    </w:p>
    <w:p w14:paraId="020AC6BC" w14:textId="77777777" w:rsidR="00111FA7" w:rsidRDefault="00111FA7" w:rsidP="00111FA7">
      <w:pPr>
        <w:spacing w:after="0" w:line="240" w:lineRule="auto"/>
        <w:ind w:left="567"/>
        <w:jc w:val="both"/>
        <w:rPr>
          <w:rFonts w:ascii="Times New Roman" w:hAnsi="Times New Roman" w:cs="Times New Roman"/>
        </w:rPr>
      </w:pPr>
    </w:p>
    <w:p w14:paraId="7276BE56" w14:textId="77777777" w:rsidR="00111FA7" w:rsidRPr="006A5DA9" w:rsidRDefault="00111FA7" w:rsidP="00111FA7">
      <w:pPr>
        <w:spacing w:after="240" w:line="240" w:lineRule="auto"/>
        <w:ind w:left="567"/>
        <w:jc w:val="center"/>
        <w:rPr>
          <w:rFonts w:ascii="Times New Roman" w:hAnsi="Times New Roman" w:cs="Times New Roman"/>
          <w:b/>
          <w:bCs/>
        </w:rPr>
      </w:pPr>
      <w:r w:rsidRPr="006A5DA9">
        <w:rPr>
          <w:rFonts w:ascii="Times New Roman" w:hAnsi="Times New Roman" w:cs="Times New Roman"/>
          <w:b/>
          <w:bCs/>
        </w:rPr>
        <w:t>Haftalık İşlenen Konular</w:t>
      </w:r>
    </w:p>
    <w:tbl>
      <w:tblPr>
        <w:tblStyle w:val="TabloKlavuzu"/>
        <w:tblW w:w="0" w:type="auto"/>
        <w:tblLook w:val="04A0" w:firstRow="1" w:lastRow="0" w:firstColumn="1" w:lastColumn="0" w:noHBand="0" w:noVBand="1"/>
      </w:tblPr>
      <w:tblGrid>
        <w:gridCol w:w="616"/>
        <w:gridCol w:w="4627"/>
        <w:gridCol w:w="283"/>
        <w:gridCol w:w="1134"/>
        <w:gridCol w:w="708"/>
        <w:gridCol w:w="1694"/>
      </w:tblGrid>
      <w:tr w:rsidR="00111FA7" w:rsidRPr="0025700E" w14:paraId="13182CF0" w14:textId="77777777" w:rsidTr="003F05CD">
        <w:trPr>
          <w:trHeight w:hRule="exact" w:val="284"/>
        </w:trPr>
        <w:tc>
          <w:tcPr>
            <w:tcW w:w="9062" w:type="dxa"/>
            <w:gridSpan w:val="6"/>
          </w:tcPr>
          <w:p w14:paraId="5070D13F" w14:textId="5A55FEFA" w:rsidR="00111FA7" w:rsidRPr="0071045B" w:rsidRDefault="00111FA7" w:rsidP="003F05CD">
            <w:pPr>
              <w:spacing w:before="100" w:beforeAutospacing="1" w:after="100" w:afterAutospacing="1"/>
              <w:jc w:val="center"/>
              <w:rPr>
                <w:rFonts w:ascii="Times New Roman" w:hAnsi="Times New Roman" w:cs="Times New Roman"/>
                <w:b/>
                <w:bCs/>
                <w:sz w:val="18"/>
                <w:szCs w:val="18"/>
              </w:rPr>
            </w:pPr>
            <w:r w:rsidRPr="00111FA7">
              <w:rPr>
                <w:rFonts w:ascii="Times New Roman" w:hAnsi="Times New Roman" w:cs="Times New Roman"/>
                <w:b/>
                <w:bCs/>
                <w:color w:val="000000"/>
                <w:sz w:val="18"/>
                <w:szCs w:val="18"/>
              </w:rPr>
              <w:t>Temel Bilgi Teknolojileri Kullanımı</w:t>
            </w:r>
          </w:p>
        </w:tc>
      </w:tr>
      <w:tr w:rsidR="00111FA7" w:rsidRPr="0025700E" w14:paraId="2670631E" w14:textId="77777777" w:rsidTr="003F05CD">
        <w:trPr>
          <w:trHeight w:hRule="exact" w:val="266"/>
        </w:trPr>
        <w:tc>
          <w:tcPr>
            <w:tcW w:w="605" w:type="dxa"/>
          </w:tcPr>
          <w:p w14:paraId="2180BEDE" w14:textId="77777777" w:rsidR="00111FA7" w:rsidRPr="0025700E" w:rsidRDefault="00111FA7" w:rsidP="003F05CD">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Hafta</w:t>
            </w:r>
          </w:p>
        </w:tc>
        <w:tc>
          <w:tcPr>
            <w:tcW w:w="4919" w:type="dxa"/>
            <w:gridSpan w:val="2"/>
          </w:tcPr>
          <w:p w14:paraId="63270FA8" w14:textId="77777777" w:rsidR="00111FA7" w:rsidRPr="0025700E" w:rsidRDefault="00111FA7" w:rsidP="003F05CD">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Başlık</w:t>
            </w:r>
          </w:p>
        </w:tc>
        <w:tc>
          <w:tcPr>
            <w:tcW w:w="1134" w:type="dxa"/>
          </w:tcPr>
          <w:p w14:paraId="6C908508" w14:textId="77777777" w:rsidR="00111FA7" w:rsidRPr="0025700E" w:rsidRDefault="00111FA7" w:rsidP="003F05CD">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E-Döküman</w:t>
            </w:r>
          </w:p>
        </w:tc>
        <w:tc>
          <w:tcPr>
            <w:tcW w:w="708" w:type="dxa"/>
          </w:tcPr>
          <w:p w14:paraId="7F4C7E69" w14:textId="77777777" w:rsidR="00111FA7" w:rsidRPr="0025700E" w:rsidRDefault="00111FA7" w:rsidP="003F05CD">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Video</w:t>
            </w:r>
          </w:p>
        </w:tc>
        <w:tc>
          <w:tcPr>
            <w:tcW w:w="1696" w:type="dxa"/>
          </w:tcPr>
          <w:p w14:paraId="349A81C0" w14:textId="77777777" w:rsidR="00111FA7" w:rsidRPr="0025700E" w:rsidRDefault="00111FA7" w:rsidP="003F05CD">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Kısa ses dosyaları</w:t>
            </w:r>
          </w:p>
        </w:tc>
      </w:tr>
      <w:tr w:rsidR="00111FA7" w:rsidRPr="00A66ED6" w14:paraId="6C6026D9" w14:textId="77777777" w:rsidTr="003F05CD">
        <w:trPr>
          <w:trHeight w:hRule="exact" w:val="284"/>
        </w:trPr>
        <w:tc>
          <w:tcPr>
            <w:tcW w:w="605" w:type="dxa"/>
          </w:tcPr>
          <w:p w14:paraId="40972A80" w14:textId="77777777" w:rsidR="00111FA7" w:rsidRPr="0025700E" w:rsidRDefault="00111FA7" w:rsidP="003F05CD">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w:t>
            </w:r>
          </w:p>
        </w:tc>
        <w:tc>
          <w:tcPr>
            <w:tcW w:w="4919" w:type="dxa"/>
            <w:gridSpan w:val="2"/>
          </w:tcPr>
          <w:p w14:paraId="0246379C" w14:textId="4926B552" w:rsidR="00111FA7" w:rsidRPr="00A66ED6" w:rsidRDefault="00111FA7" w:rsidP="003F05CD">
            <w:pPr>
              <w:spacing w:before="100" w:beforeAutospacing="1" w:after="100" w:afterAutospacing="1"/>
              <w:jc w:val="both"/>
              <w:rPr>
                <w:rFonts w:ascii="Times New Roman" w:hAnsi="Times New Roman" w:cs="Times New Roman"/>
                <w:bCs/>
                <w:sz w:val="18"/>
                <w:szCs w:val="18"/>
              </w:rPr>
            </w:pPr>
            <w:r w:rsidRPr="00111FA7">
              <w:rPr>
                <w:rFonts w:ascii="Times New Roman" w:hAnsi="Times New Roman" w:cs="Times New Roman"/>
                <w:bCs/>
                <w:sz w:val="18"/>
                <w:szCs w:val="18"/>
              </w:rPr>
              <w:t>Bilgisayar donanım</w:t>
            </w:r>
          </w:p>
        </w:tc>
        <w:tc>
          <w:tcPr>
            <w:tcW w:w="1134" w:type="dxa"/>
          </w:tcPr>
          <w:p w14:paraId="5AD01D9C" w14:textId="77777777" w:rsidR="00111FA7" w:rsidRPr="00A66ED6" w:rsidRDefault="00111FA7" w:rsidP="003F05CD">
            <w:pPr>
              <w:spacing w:before="100" w:beforeAutospacing="1" w:after="100" w:afterAutospacing="1"/>
              <w:jc w:val="both"/>
              <w:rPr>
                <w:rFonts w:ascii="Times New Roman" w:hAnsi="Times New Roman" w:cs="Times New Roman"/>
                <w:bCs/>
                <w:sz w:val="18"/>
                <w:szCs w:val="18"/>
              </w:rPr>
            </w:pPr>
          </w:p>
        </w:tc>
        <w:tc>
          <w:tcPr>
            <w:tcW w:w="708" w:type="dxa"/>
          </w:tcPr>
          <w:p w14:paraId="7D0CBD84" w14:textId="77777777" w:rsidR="00111FA7" w:rsidRPr="00A66ED6" w:rsidRDefault="00111FA7" w:rsidP="003F05CD">
            <w:pPr>
              <w:spacing w:before="100" w:beforeAutospacing="1" w:after="100" w:afterAutospacing="1"/>
              <w:jc w:val="both"/>
              <w:rPr>
                <w:rFonts w:ascii="Times New Roman" w:hAnsi="Times New Roman" w:cs="Times New Roman"/>
                <w:bCs/>
                <w:sz w:val="18"/>
                <w:szCs w:val="18"/>
              </w:rPr>
            </w:pPr>
          </w:p>
        </w:tc>
        <w:tc>
          <w:tcPr>
            <w:tcW w:w="1696" w:type="dxa"/>
          </w:tcPr>
          <w:p w14:paraId="6CCF6B9C" w14:textId="77777777" w:rsidR="00111FA7" w:rsidRPr="00A66ED6" w:rsidRDefault="00111FA7" w:rsidP="003F05CD">
            <w:pPr>
              <w:spacing w:before="100" w:beforeAutospacing="1" w:after="100" w:afterAutospacing="1"/>
              <w:jc w:val="both"/>
              <w:rPr>
                <w:rFonts w:ascii="Times New Roman" w:hAnsi="Times New Roman" w:cs="Times New Roman"/>
                <w:bCs/>
                <w:sz w:val="18"/>
                <w:szCs w:val="18"/>
              </w:rPr>
            </w:pPr>
          </w:p>
        </w:tc>
      </w:tr>
      <w:tr w:rsidR="00111FA7" w:rsidRPr="00A66ED6" w14:paraId="5E768BAD" w14:textId="77777777" w:rsidTr="003F05CD">
        <w:trPr>
          <w:trHeight w:hRule="exact" w:val="284"/>
        </w:trPr>
        <w:tc>
          <w:tcPr>
            <w:tcW w:w="605" w:type="dxa"/>
          </w:tcPr>
          <w:p w14:paraId="3FBF3151" w14:textId="77777777" w:rsidR="00111FA7" w:rsidRPr="00A66ED6" w:rsidRDefault="00111FA7" w:rsidP="003F05CD">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2</w:t>
            </w:r>
          </w:p>
        </w:tc>
        <w:tc>
          <w:tcPr>
            <w:tcW w:w="4919" w:type="dxa"/>
            <w:gridSpan w:val="2"/>
          </w:tcPr>
          <w:p w14:paraId="24D3CC37" w14:textId="15AA1519" w:rsidR="00111FA7" w:rsidRPr="00A66ED6" w:rsidRDefault="00111FA7" w:rsidP="003F05CD">
            <w:pPr>
              <w:spacing w:before="100" w:beforeAutospacing="1" w:after="100" w:afterAutospacing="1"/>
              <w:jc w:val="both"/>
              <w:rPr>
                <w:rFonts w:ascii="Times New Roman" w:hAnsi="Times New Roman" w:cs="Times New Roman"/>
                <w:bCs/>
                <w:sz w:val="18"/>
                <w:szCs w:val="18"/>
              </w:rPr>
            </w:pPr>
            <w:r w:rsidRPr="00111FA7">
              <w:rPr>
                <w:rFonts w:ascii="Times New Roman" w:hAnsi="Times New Roman" w:cs="Times New Roman"/>
                <w:bCs/>
                <w:sz w:val="18"/>
                <w:szCs w:val="18"/>
              </w:rPr>
              <w:t>Yazılım kavramı ve elektronik dosya yapılar</w:t>
            </w:r>
          </w:p>
        </w:tc>
        <w:tc>
          <w:tcPr>
            <w:tcW w:w="1134" w:type="dxa"/>
          </w:tcPr>
          <w:p w14:paraId="6C4E2103" w14:textId="77777777" w:rsidR="00111FA7" w:rsidRPr="00A66ED6" w:rsidRDefault="00111FA7" w:rsidP="003F05CD">
            <w:pPr>
              <w:spacing w:before="100" w:beforeAutospacing="1" w:after="100" w:afterAutospacing="1"/>
              <w:jc w:val="both"/>
              <w:rPr>
                <w:rFonts w:ascii="Times New Roman" w:hAnsi="Times New Roman" w:cs="Times New Roman"/>
                <w:bCs/>
                <w:sz w:val="18"/>
                <w:szCs w:val="18"/>
              </w:rPr>
            </w:pPr>
          </w:p>
        </w:tc>
        <w:tc>
          <w:tcPr>
            <w:tcW w:w="708" w:type="dxa"/>
          </w:tcPr>
          <w:p w14:paraId="0C55516D" w14:textId="77777777" w:rsidR="00111FA7" w:rsidRPr="00A66ED6" w:rsidRDefault="00111FA7" w:rsidP="003F05CD">
            <w:pPr>
              <w:spacing w:before="100" w:beforeAutospacing="1" w:after="100" w:afterAutospacing="1"/>
              <w:jc w:val="both"/>
              <w:rPr>
                <w:rFonts w:ascii="Times New Roman" w:hAnsi="Times New Roman" w:cs="Times New Roman"/>
                <w:bCs/>
                <w:sz w:val="18"/>
                <w:szCs w:val="18"/>
              </w:rPr>
            </w:pPr>
          </w:p>
        </w:tc>
        <w:tc>
          <w:tcPr>
            <w:tcW w:w="1696" w:type="dxa"/>
          </w:tcPr>
          <w:p w14:paraId="40217447" w14:textId="77777777" w:rsidR="00111FA7" w:rsidRPr="00A66ED6" w:rsidRDefault="00111FA7" w:rsidP="003F05CD">
            <w:pPr>
              <w:spacing w:before="100" w:beforeAutospacing="1" w:after="100" w:afterAutospacing="1"/>
              <w:jc w:val="both"/>
              <w:rPr>
                <w:rFonts w:ascii="Times New Roman" w:hAnsi="Times New Roman" w:cs="Times New Roman"/>
                <w:bCs/>
                <w:sz w:val="18"/>
                <w:szCs w:val="18"/>
              </w:rPr>
            </w:pPr>
          </w:p>
        </w:tc>
      </w:tr>
      <w:tr w:rsidR="00111FA7" w:rsidRPr="00A66ED6" w14:paraId="7B2683CF" w14:textId="77777777" w:rsidTr="003F05CD">
        <w:trPr>
          <w:trHeight w:hRule="exact" w:val="284"/>
        </w:trPr>
        <w:tc>
          <w:tcPr>
            <w:tcW w:w="605" w:type="dxa"/>
          </w:tcPr>
          <w:p w14:paraId="04D95B6B" w14:textId="77777777" w:rsidR="00111FA7" w:rsidRPr="00A66ED6" w:rsidRDefault="00111FA7" w:rsidP="003F05CD">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3</w:t>
            </w:r>
          </w:p>
        </w:tc>
        <w:tc>
          <w:tcPr>
            <w:tcW w:w="4919" w:type="dxa"/>
            <w:gridSpan w:val="2"/>
          </w:tcPr>
          <w:p w14:paraId="2194DD1B" w14:textId="6BEB674C" w:rsidR="00111FA7" w:rsidRPr="00A66ED6" w:rsidRDefault="00111FA7" w:rsidP="003F05CD">
            <w:pPr>
              <w:tabs>
                <w:tab w:val="left" w:pos="1008"/>
              </w:tabs>
              <w:spacing w:before="100" w:beforeAutospacing="1" w:after="100" w:afterAutospacing="1"/>
              <w:jc w:val="both"/>
              <w:rPr>
                <w:rFonts w:ascii="Times New Roman" w:hAnsi="Times New Roman" w:cs="Times New Roman"/>
                <w:bCs/>
                <w:sz w:val="18"/>
                <w:szCs w:val="18"/>
              </w:rPr>
            </w:pPr>
            <w:r w:rsidRPr="00111FA7">
              <w:rPr>
                <w:rFonts w:ascii="Times New Roman" w:hAnsi="Times New Roman" w:cs="Times New Roman"/>
                <w:bCs/>
                <w:sz w:val="18"/>
                <w:szCs w:val="18"/>
              </w:rPr>
              <w:t>İşletim sistemler</w:t>
            </w:r>
          </w:p>
        </w:tc>
        <w:tc>
          <w:tcPr>
            <w:tcW w:w="1134" w:type="dxa"/>
          </w:tcPr>
          <w:p w14:paraId="66F3285A" w14:textId="77777777" w:rsidR="00111FA7" w:rsidRPr="00A66ED6" w:rsidRDefault="00111FA7" w:rsidP="003F05CD">
            <w:pPr>
              <w:spacing w:before="100" w:beforeAutospacing="1" w:after="100" w:afterAutospacing="1"/>
              <w:jc w:val="both"/>
              <w:rPr>
                <w:rFonts w:ascii="Times New Roman" w:hAnsi="Times New Roman" w:cs="Times New Roman"/>
                <w:bCs/>
                <w:sz w:val="18"/>
                <w:szCs w:val="18"/>
              </w:rPr>
            </w:pPr>
          </w:p>
        </w:tc>
        <w:tc>
          <w:tcPr>
            <w:tcW w:w="708" w:type="dxa"/>
          </w:tcPr>
          <w:p w14:paraId="195FF2D8" w14:textId="77777777" w:rsidR="00111FA7" w:rsidRPr="00A66ED6" w:rsidRDefault="00111FA7" w:rsidP="003F05CD">
            <w:pPr>
              <w:spacing w:before="100" w:beforeAutospacing="1" w:after="100" w:afterAutospacing="1"/>
              <w:jc w:val="both"/>
              <w:rPr>
                <w:rFonts w:ascii="Times New Roman" w:hAnsi="Times New Roman" w:cs="Times New Roman"/>
                <w:bCs/>
                <w:sz w:val="18"/>
                <w:szCs w:val="18"/>
              </w:rPr>
            </w:pPr>
          </w:p>
        </w:tc>
        <w:tc>
          <w:tcPr>
            <w:tcW w:w="1696" w:type="dxa"/>
          </w:tcPr>
          <w:p w14:paraId="10F3FC66" w14:textId="77777777" w:rsidR="00111FA7" w:rsidRPr="00A66ED6" w:rsidRDefault="00111FA7" w:rsidP="003F05CD">
            <w:pPr>
              <w:spacing w:before="100" w:beforeAutospacing="1" w:after="100" w:afterAutospacing="1"/>
              <w:jc w:val="both"/>
              <w:rPr>
                <w:rFonts w:ascii="Times New Roman" w:hAnsi="Times New Roman" w:cs="Times New Roman"/>
                <w:bCs/>
                <w:sz w:val="18"/>
                <w:szCs w:val="18"/>
              </w:rPr>
            </w:pPr>
          </w:p>
        </w:tc>
      </w:tr>
      <w:tr w:rsidR="00111FA7" w:rsidRPr="00A66ED6" w14:paraId="0CB54B0A" w14:textId="77777777" w:rsidTr="00111FA7">
        <w:trPr>
          <w:trHeight w:hRule="exact" w:val="504"/>
        </w:trPr>
        <w:tc>
          <w:tcPr>
            <w:tcW w:w="605" w:type="dxa"/>
          </w:tcPr>
          <w:p w14:paraId="0F9B833B" w14:textId="77777777" w:rsidR="00111FA7" w:rsidRPr="00A66ED6" w:rsidRDefault="00111FA7" w:rsidP="003F05CD">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4</w:t>
            </w:r>
          </w:p>
        </w:tc>
        <w:tc>
          <w:tcPr>
            <w:tcW w:w="4919" w:type="dxa"/>
            <w:gridSpan w:val="2"/>
          </w:tcPr>
          <w:p w14:paraId="5C06189E" w14:textId="48E4F672" w:rsidR="00111FA7" w:rsidRPr="00A66ED6" w:rsidRDefault="00111FA7" w:rsidP="003F05CD">
            <w:pPr>
              <w:spacing w:before="100" w:beforeAutospacing="1" w:after="100" w:afterAutospacing="1"/>
              <w:jc w:val="both"/>
              <w:rPr>
                <w:rFonts w:ascii="Times New Roman" w:hAnsi="Times New Roman" w:cs="Times New Roman"/>
                <w:bCs/>
                <w:sz w:val="18"/>
                <w:szCs w:val="18"/>
              </w:rPr>
            </w:pPr>
            <w:r w:rsidRPr="00111FA7">
              <w:rPr>
                <w:rFonts w:ascii="Times New Roman" w:hAnsi="Times New Roman" w:cs="Times New Roman"/>
                <w:bCs/>
                <w:sz w:val="18"/>
                <w:szCs w:val="18"/>
              </w:rPr>
              <w:t>Windows işletim sistemi Office programlarından Word kullanımına giriş</w:t>
            </w:r>
          </w:p>
        </w:tc>
        <w:tc>
          <w:tcPr>
            <w:tcW w:w="1134" w:type="dxa"/>
          </w:tcPr>
          <w:p w14:paraId="70EB495A" w14:textId="77777777" w:rsidR="00111FA7" w:rsidRPr="00A66ED6" w:rsidRDefault="00111FA7" w:rsidP="003F05CD">
            <w:pPr>
              <w:spacing w:before="100" w:beforeAutospacing="1" w:after="100" w:afterAutospacing="1"/>
              <w:jc w:val="both"/>
              <w:rPr>
                <w:rFonts w:ascii="Times New Roman" w:hAnsi="Times New Roman" w:cs="Times New Roman"/>
                <w:bCs/>
                <w:sz w:val="18"/>
                <w:szCs w:val="18"/>
              </w:rPr>
            </w:pPr>
          </w:p>
        </w:tc>
        <w:tc>
          <w:tcPr>
            <w:tcW w:w="708" w:type="dxa"/>
          </w:tcPr>
          <w:p w14:paraId="0D69E760" w14:textId="77777777" w:rsidR="00111FA7" w:rsidRPr="00A66ED6" w:rsidRDefault="00111FA7" w:rsidP="003F05CD">
            <w:pPr>
              <w:spacing w:before="100" w:beforeAutospacing="1" w:after="100" w:afterAutospacing="1"/>
              <w:jc w:val="both"/>
              <w:rPr>
                <w:rFonts w:ascii="Times New Roman" w:hAnsi="Times New Roman" w:cs="Times New Roman"/>
                <w:bCs/>
                <w:sz w:val="18"/>
                <w:szCs w:val="18"/>
              </w:rPr>
            </w:pPr>
          </w:p>
        </w:tc>
        <w:tc>
          <w:tcPr>
            <w:tcW w:w="1696" w:type="dxa"/>
          </w:tcPr>
          <w:p w14:paraId="32DE1415" w14:textId="77777777" w:rsidR="00111FA7" w:rsidRPr="00A66ED6" w:rsidRDefault="00111FA7" w:rsidP="003F05CD">
            <w:pPr>
              <w:spacing w:before="100" w:beforeAutospacing="1" w:after="100" w:afterAutospacing="1"/>
              <w:jc w:val="both"/>
              <w:rPr>
                <w:rFonts w:ascii="Times New Roman" w:hAnsi="Times New Roman" w:cs="Times New Roman"/>
                <w:bCs/>
                <w:sz w:val="18"/>
                <w:szCs w:val="18"/>
              </w:rPr>
            </w:pPr>
          </w:p>
        </w:tc>
      </w:tr>
      <w:tr w:rsidR="00111FA7" w:rsidRPr="00A66ED6" w14:paraId="6CDFEEA3" w14:textId="77777777" w:rsidTr="003F05CD">
        <w:trPr>
          <w:trHeight w:hRule="exact" w:val="284"/>
        </w:trPr>
        <w:tc>
          <w:tcPr>
            <w:tcW w:w="605" w:type="dxa"/>
          </w:tcPr>
          <w:p w14:paraId="220C7735" w14:textId="77777777" w:rsidR="00111FA7" w:rsidRPr="00A66ED6" w:rsidRDefault="00111FA7" w:rsidP="003F05CD">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5</w:t>
            </w:r>
          </w:p>
        </w:tc>
        <w:tc>
          <w:tcPr>
            <w:tcW w:w="4919" w:type="dxa"/>
            <w:gridSpan w:val="2"/>
          </w:tcPr>
          <w:p w14:paraId="5345E50C" w14:textId="076906C3" w:rsidR="00111FA7" w:rsidRPr="00A66ED6" w:rsidRDefault="00B331F6" w:rsidP="003F05CD">
            <w:pPr>
              <w:spacing w:before="100" w:beforeAutospacing="1" w:after="100" w:afterAutospacing="1"/>
              <w:jc w:val="both"/>
              <w:rPr>
                <w:rFonts w:ascii="Times New Roman" w:hAnsi="Times New Roman" w:cs="Times New Roman"/>
                <w:bCs/>
                <w:sz w:val="18"/>
                <w:szCs w:val="18"/>
              </w:rPr>
            </w:pPr>
            <w:r w:rsidRPr="00B331F6">
              <w:rPr>
                <w:rFonts w:ascii="Times New Roman" w:hAnsi="Times New Roman" w:cs="Times New Roman"/>
                <w:bCs/>
                <w:sz w:val="18"/>
                <w:szCs w:val="18"/>
              </w:rPr>
              <w:t xml:space="preserve">Word </w:t>
            </w:r>
            <w:r>
              <w:rPr>
                <w:rFonts w:ascii="Times New Roman" w:hAnsi="Times New Roman" w:cs="Times New Roman"/>
                <w:bCs/>
                <w:sz w:val="18"/>
                <w:szCs w:val="18"/>
              </w:rPr>
              <w:t>ile ilgili uygulamalar</w:t>
            </w:r>
          </w:p>
        </w:tc>
        <w:tc>
          <w:tcPr>
            <w:tcW w:w="1134" w:type="dxa"/>
          </w:tcPr>
          <w:p w14:paraId="3B70F16D" w14:textId="77777777" w:rsidR="00111FA7" w:rsidRPr="00A66ED6" w:rsidRDefault="00111FA7" w:rsidP="003F05CD">
            <w:pPr>
              <w:spacing w:before="100" w:beforeAutospacing="1" w:after="100" w:afterAutospacing="1"/>
              <w:jc w:val="both"/>
              <w:rPr>
                <w:rFonts w:ascii="Times New Roman" w:hAnsi="Times New Roman" w:cs="Times New Roman"/>
                <w:bCs/>
                <w:sz w:val="18"/>
                <w:szCs w:val="18"/>
              </w:rPr>
            </w:pPr>
          </w:p>
        </w:tc>
        <w:tc>
          <w:tcPr>
            <w:tcW w:w="708" w:type="dxa"/>
          </w:tcPr>
          <w:p w14:paraId="76EAA3EF" w14:textId="77777777" w:rsidR="00111FA7" w:rsidRPr="00A66ED6" w:rsidRDefault="00111FA7" w:rsidP="003F05CD">
            <w:pPr>
              <w:spacing w:before="100" w:beforeAutospacing="1" w:after="100" w:afterAutospacing="1"/>
              <w:jc w:val="both"/>
              <w:rPr>
                <w:rFonts w:ascii="Times New Roman" w:hAnsi="Times New Roman" w:cs="Times New Roman"/>
                <w:bCs/>
                <w:sz w:val="18"/>
                <w:szCs w:val="18"/>
              </w:rPr>
            </w:pPr>
          </w:p>
        </w:tc>
        <w:tc>
          <w:tcPr>
            <w:tcW w:w="1696" w:type="dxa"/>
          </w:tcPr>
          <w:p w14:paraId="229FF0A7" w14:textId="77777777" w:rsidR="00111FA7" w:rsidRPr="00A66ED6" w:rsidRDefault="00111FA7" w:rsidP="003F05CD">
            <w:pPr>
              <w:spacing w:before="100" w:beforeAutospacing="1" w:after="100" w:afterAutospacing="1"/>
              <w:jc w:val="both"/>
              <w:rPr>
                <w:rFonts w:ascii="Times New Roman" w:hAnsi="Times New Roman" w:cs="Times New Roman"/>
                <w:bCs/>
                <w:sz w:val="18"/>
                <w:szCs w:val="18"/>
              </w:rPr>
            </w:pPr>
          </w:p>
        </w:tc>
      </w:tr>
      <w:tr w:rsidR="00111FA7" w:rsidRPr="00A66ED6" w14:paraId="4346ADDD" w14:textId="77777777" w:rsidTr="003F05CD">
        <w:trPr>
          <w:trHeight w:hRule="exact" w:val="284"/>
        </w:trPr>
        <w:tc>
          <w:tcPr>
            <w:tcW w:w="605" w:type="dxa"/>
          </w:tcPr>
          <w:p w14:paraId="65D2D75A" w14:textId="77777777" w:rsidR="00111FA7" w:rsidRPr="00A66ED6" w:rsidRDefault="00111FA7" w:rsidP="003F05CD">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6</w:t>
            </w:r>
          </w:p>
        </w:tc>
        <w:tc>
          <w:tcPr>
            <w:tcW w:w="4919" w:type="dxa"/>
            <w:gridSpan w:val="2"/>
          </w:tcPr>
          <w:p w14:paraId="649C8683" w14:textId="071AF6B4" w:rsidR="00111FA7" w:rsidRPr="00A66ED6" w:rsidRDefault="00B331F6" w:rsidP="003F05CD">
            <w:pPr>
              <w:spacing w:before="100" w:beforeAutospacing="1" w:after="100" w:afterAutospacing="1"/>
              <w:jc w:val="both"/>
              <w:rPr>
                <w:rFonts w:ascii="Times New Roman" w:hAnsi="Times New Roman" w:cs="Times New Roman"/>
                <w:bCs/>
                <w:sz w:val="18"/>
                <w:szCs w:val="18"/>
              </w:rPr>
            </w:pPr>
            <w:r w:rsidRPr="00B331F6">
              <w:rPr>
                <w:rFonts w:ascii="Times New Roman" w:hAnsi="Times New Roman" w:cs="Times New Roman"/>
                <w:bCs/>
                <w:sz w:val="18"/>
                <w:szCs w:val="18"/>
              </w:rPr>
              <w:t xml:space="preserve">Word </w:t>
            </w:r>
            <w:r>
              <w:rPr>
                <w:rFonts w:ascii="Times New Roman" w:hAnsi="Times New Roman" w:cs="Times New Roman"/>
                <w:bCs/>
                <w:sz w:val="18"/>
                <w:szCs w:val="18"/>
              </w:rPr>
              <w:t>ile ilgili uygulamalar</w:t>
            </w:r>
          </w:p>
        </w:tc>
        <w:tc>
          <w:tcPr>
            <w:tcW w:w="1134" w:type="dxa"/>
          </w:tcPr>
          <w:p w14:paraId="63E1423A" w14:textId="77777777" w:rsidR="00111FA7" w:rsidRPr="00A66ED6" w:rsidRDefault="00111FA7" w:rsidP="003F05CD">
            <w:pPr>
              <w:spacing w:before="100" w:beforeAutospacing="1" w:after="100" w:afterAutospacing="1"/>
              <w:jc w:val="both"/>
              <w:rPr>
                <w:rFonts w:ascii="Times New Roman" w:hAnsi="Times New Roman" w:cs="Times New Roman"/>
                <w:bCs/>
                <w:sz w:val="18"/>
                <w:szCs w:val="18"/>
              </w:rPr>
            </w:pPr>
          </w:p>
        </w:tc>
        <w:tc>
          <w:tcPr>
            <w:tcW w:w="708" w:type="dxa"/>
          </w:tcPr>
          <w:p w14:paraId="53B6A7D3" w14:textId="77777777" w:rsidR="00111FA7" w:rsidRPr="00A66ED6" w:rsidRDefault="00111FA7" w:rsidP="003F05CD">
            <w:pPr>
              <w:spacing w:before="100" w:beforeAutospacing="1" w:after="100" w:afterAutospacing="1"/>
              <w:jc w:val="both"/>
              <w:rPr>
                <w:rFonts w:ascii="Times New Roman" w:hAnsi="Times New Roman" w:cs="Times New Roman"/>
                <w:bCs/>
                <w:sz w:val="18"/>
                <w:szCs w:val="18"/>
              </w:rPr>
            </w:pPr>
          </w:p>
        </w:tc>
        <w:tc>
          <w:tcPr>
            <w:tcW w:w="1696" w:type="dxa"/>
          </w:tcPr>
          <w:p w14:paraId="2151340D" w14:textId="77777777" w:rsidR="00111FA7" w:rsidRPr="00A66ED6" w:rsidRDefault="00111FA7" w:rsidP="003F05CD">
            <w:pPr>
              <w:spacing w:before="100" w:beforeAutospacing="1" w:after="100" w:afterAutospacing="1"/>
              <w:jc w:val="both"/>
              <w:rPr>
                <w:rFonts w:ascii="Times New Roman" w:hAnsi="Times New Roman" w:cs="Times New Roman"/>
                <w:bCs/>
                <w:sz w:val="18"/>
                <w:szCs w:val="18"/>
              </w:rPr>
            </w:pPr>
          </w:p>
        </w:tc>
      </w:tr>
      <w:tr w:rsidR="00111FA7" w:rsidRPr="00A66ED6" w14:paraId="591440BF" w14:textId="77777777" w:rsidTr="003F05CD">
        <w:trPr>
          <w:trHeight w:hRule="exact" w:val="284"/>
        </w:trPr>
        <w:tc>
          <w:tcPr>
            <w:tcW w:w="605" w:type="dxa"/>
          </w:tcPr>
          <w:p w14:paraId="0988DAA5" w14:textId="77777777" w:rsidR="00111FA7" w:rsidRPr="00A66ED6" w:rsidRDefault="00111FA7" w:rsidP="003F05CD">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7</w:t>
            </w:r>
          </w:p>
        </w:tc>
        <w:tc>
          <w:tcPr>
            <w:tcW w:w="4919" w:type="dxa"/>
            <w:gridSpan w:val="2"/>
          </w:tcPr>
          <w:p w14:paraId="623899DF" w14:textId="02F18A4B" w:rsidR="00111FA7" w:rsidRPr="00A66ED6" w:rsidRDefault="00B331F6" w:rsidP="003F05CD">
            <w:pPr>
              <w:spacing w:before="100" w:beforeAutospacing="1" w:after="100" w:afterAutospacing="1"/>
              <w:jc w:val="both"/>
              <w:rPr>
                <w:rFonts w:ascii="Times New Roman" w:hAnsi="Times New Roman" w:cs="Times New Roman"/>
                <w:bCs/>
                <w:sz w:val="18"/>
                <w:szCs w:val="18"/>
              </w:rPr>
            </w:pPr>
            <w:r>
              <w:rPr>
                <w:rFonts w:ascii="Times New Roman" w:hAnsi="Times New Roman" w:cs="Times New Roman"/>
                <w:bCs/>
                <w:sz w:val="18"/>
                <w:szCs w:val="18"/>
              </w:rPr>
              <w:t>Excel</w:t>
            </w:r>
            <w:r w:rsidRPr="00B331F6">
              <w:rPr>
                <w:rFonts w:ascii="Times New Roman" w:hAnsi="Times New Roman" w:cs="Times New Roman"/>
                <w:bCs/>
                <w:sz w:val="18"/>
                <w:szCs w:val="18"/>
              </w:rPr>
              <w:t xml:space="preserve"> </w:t>
            </w:r>
            <w:r>
              <w:rPr>
                <w:rFonts w:ascii="Times New Roman" w:hAnsi="Times New Roman" w:cs="Times New Roman"/>
                <w:bCs/>
                <w:sz w:val="18"/>
                <w:szCs w:val="18"/>
              </w:rPr>
              <w:t>ile ilgili uygulamalar</w:t>
            </w:r>
          </w:p>
        </w:tc>
        <w:tc>
          <w:tcPr>
            <w:tcW w:w="1134" w:type="dxa"/>
          </w:tcPr>
          <w:p w14:paraId="3073E71D" w14:textId="77777777" w:rsidR="00111FA7" w:rsidRPr="00A66ED6" w:rsidRDefault="00111FA7" w:rsidP="003F05CD">
            <w:pPr>
              <w:spacing w:before="100" w:beforeAutospacing="1" w:after="100" w:afterAutospacing="1"/>
              <w:jc w:val="both"/>
              <w:rPr>
                <w:rFonts w:ascii="Times New Roman" w:hAnsi="Times New Roman" w:cs="Times New Roman"/>
                <w:bCs/>
                <w:sz w:val="18"/>
                <w:szCs w:val="18"/>
              </w:rPr>
            </w:pPr>
          </w:p>
        </w:tc>
        <w:tc>
          <w:tcPr>
            <w:tcW w:w="708" w:type="dxa"/>
          </w:tcPr>
          <w:p w14:paraId="69761AF9" w14:textId="77777777" w:rsidR="00111FA7" w:rsidRPr="00A66ED6" w:rsidRDefault="00111FA7" w:rsidP="003F05CD">
            <w:pPr>
              <w:spacing w:before="100" w:beforeAutospacing="1" w:after="100" w:afterAutospacing="1"/>
              <w:jc w:val="both"/>
              <w:rPr>
                <w:rFonts w:ascii="Times New Roman" w:hAnsi="Times New Roman" w:cs="Times New Roman"/>
                <w:bCs/>
                <w:sz w:val="18"/>
                <w:szCs w:val="18"/>
              </w:rPr>
            </w:pPr>
          </w:p>
        </w:tc>
        <w:tc>
          <w:tcPr>
            <w:tcW w:w="1696" w:type="dxa"/>
          </w:tcPr>
          <w:p w14:paraId="72F5C1AF" w14:textId="77777777" w:rsidR="00111FA7" w:rsidRPr="00A66ED6" w:rsidRDefault="00111FA7" w:rsidP="003F05CD">
            <w:pPr>
              <w:spacing w:before="100" w:beforeAutospacing="1" w:after="100" w:afterAutospacing="1"/>
              <w:jc w:val="both"/>
              <w:rPr>
                <w:rFonts w:ascii="Times New Roman" w:hAnsi="Times New Roman" w:cs="Times New Roman"/>
                <w:bCs/>
                <w:sz w:val="18"/>
                <w:szCs w:val="18"/>
              </w:rPr>
            </w:pPr>
          </w:p>
        </w:tc>
      </w:tr>
      <w:tr w:rsidR="00111FA7" w:rsidRPr="00A66ED6" w14:paraId="7D4B86EA" w14:textId="77777777" w:rsidTr="003F05CD">
        <w:trPr>
          <w:trHeight w:hRule="exact" w:val="284"/>
        </w:trPr>
        <w:tc>
          <w:tcPr>
            <w:tcW w:w="605" w:type="dxa"/>
          </w:tcPr>
          <w:p w14:paraId="7904C80F" w14:textId="77777777" w:rsidR="00111FA7" w:rsidRPr="00A66ED6" w:rsidRDefault="00111FA7" w:rsidP="003F05CD">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8</w:t>
            </w:r>
          </w:p>
        </w:tc>
        <w:tc>
          <w:tcPr>
            <w:tcW w:w="4919" w:type="dxa"/>
            <w:gridSpan w:val="2"/>
          </w:tcPr>
          <w:p w14:paraId="477BDE23" w14:textId="13E5BD9E" w:rsidR="00111FA7" w:rsidRPr="00A66ED6" w:rsidRDefault="00B331F6" w:rsidP="003F05CD">
            <w:pPr>
              <w:spacing w:before="100" w:beforeAutospacing="1" w:after="100" w:afterAutospacing="1"/>
              <w:jc w:val="both"/>
              <w:rPr>
                <w:rFonts w:ascii="Times New Roman" w:hAnsi="Times New Roman" w:cs="Times New Roman"/>
                <w:bCs/>
                <w:sz w:val="18"/>
                <w:szCs w:val="18"/>
              </w:rPr>
            </w:pPr>
            <w:r>
              <w:rPr>
                <w:rFonts w:ascii="Times New Roman" w:hAnsi="Times New Roman" w:cs="Times New Roman"/>
                <w:bCs/>
                <w:sz w:val="18"/>
                <w:szCs w:val="18"/>
              </w:rPr>
              <w:t>Excel</w:t>
            </w:r>
            <w:r w:rsidRPr="00B331F6">
              <w:rPr>
                <w:rFonts w:ascii="Times New Roman" w:hAnsi="Times New Roman" w:cs="Times New Roman"/>
                <w:bCs/>
                <w:sz w:val="18"/>
                <w:szCs w:val="18"/>
              </w:rPr>
              <w:t xml:space="preserve"> </w:t>
            </w:r>
            <w:r>
              <w:rPr>
                <w:rFonts w:ascii="Times New Roman" w:hAnsi="Times New Roman" w:cs="Times New Roman"/>
                <w:bCs/>
                <w:sz w:val="18"/>
                <w:szCs w:val="18"/>
              </w:rPr>
              <w:t>ile ilgili uygulamalar</w:t>
            </w:r>
          </w:p>
        </w:tc>
        <w:tc>
          <w:tcPr>
            <w:tcW w:w="1134" w:type="dxa"/>
          </w:tcPr>
          <w:p w14:paraId="7605B3C3" w14:textId="77777777" w:rsidR="00111FA7" w:rsidRPr="00A66ED6" w:rsidRDefault="00111FA7" w:rsidP="003F05CD">
            <w:pPr>
              <w:spacing w:before="100" w:beforeAutospacing="1" w:after="100" w:afterAutospacing="1"/>
              <w:jc w:val="both"/>
              <w:rPr>
                <w:rFonts w:ascii="Times New Roman" w:hAnsi="Times New Roman" w:cs="Times New Roman"/>
                <w:bCs/>
                <w:sz w:val="18"/>
                <w:szCs w:val="18"/>
              </w:rPr>
            </w:pPr>
          </w:p>
        </w:tc>
        <w:tc>
          <w:tcPr>
            <w:tcW w:w="708" w:type="dxa"/>
          </w:tcPr>
          <w:p w14:paraId="53CE31E1" w14:textId="77777777" w:rsidR="00111FA7" w:rsidRPr="00A66ED6" w:rsidRDefault="00111FA7" w:rsidP="003F05CD">
            <w:pPr>
              <w:spacing w:before="100" w:beforeAutospacing="1" w:after="100" w:afterAutospacing="1"/>
              <w:jc w:val="both"/>
              <w:rPr>
                <w:rFonts w:ascii="Times New Roman" w:hAnsi="Times New Roman" w:cs="Times New Roman"/>
                <w:bCs/>
                <w:sz w:val="18"/>
                <w:szCs w:val="18"/>
              </w:rPr>
            </w:pPr>
          </w:p>
        </w:tc>
        <w:tc>
          <w:tcPr>
            <w:tcW w:w="1696" w:type="dxa"/>
          </w:tcPr>
          <w:p w14:paraId="285C7043" w14:textId="77777777" w:rsidR="00111FA7" w:rsidRPr="00A66ED6" w:rsidRDefault="00111FA7" w:rsidP="003F05CD">
            <w:pPr>
              <w:spacing w:before="100" w:beforeAutospacing="1" w:after="100" w:afterAutospacing="1"/>
              <w:jc w:val="both"/>
              <w:rPr>
                <w:rFonts w:ascii="Times New Roman" w:hAnsi="Times New Roman" w:cs="Times New Roman"/>
                <w:bCs/>
                <w:sz w:val="18"/>
                <w:szCs w:val="18"/>
              </w:rPr>
            </w:pPr>
          </w:p>
        </w:tc>
      </w:tr>
      <w:tr w:rsidR="00111FA7" w:rsidRPr="00A66ED6" w14:paraId="61C7DCC4" w14:textId="77777777" w:rsidTr="003F05CD">
        <w:trPr>
          <w:trHeight w:hRule="exact" w:val="284"/>
        </w:trPr>
        <w:tc>
          <w:tcPr>
            <w:tcW w:w="605" w:type="dxa"/>
          </w:tcPr>
          <w:p w14:paraId="5583B146" w14:textId="77777777" w:rsidR="00111FA7" w:rsidRPr="00A66ED6" w:rsidRDefault="00111FA7" w:rsidP="003F05CD">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9</w:t>
            </w:r>
          </w:p>
        </w:tc>
        <w:tc>
          <w:tcPr>
            <w:tcW w:w="4919" w:type="dxa"/>
            <w:gridSpan w:val="2"/>
          </w:tcPr>
          <w:p w14:paraId="3834A46B" w14:textId="4CB9D77B" w:rsidR="00111FA7" w:rsidRPr="00A66ED6" w:rsidRDefault="00B331F6" w:rsidP="003F05CD">
            <w:pPr>
              <w:spacing w:before="100" w:beforeAutospacing="1" w:after="100" w:afterAutospacing="1"/>
              <w:jc w:val="both"/>
              <w:rPr>
                <w:rFonts w:ascii="Times New Roman" w:hAnsi="Times New Roman" w:cs="Times New Roman"/>
                <w:bCs/>
                <w:sz w:val="18"/>
                <w:szCs w:val="18"/>
              </w:rPr>
            </w:pPr>
            <w:r w:rsidRPr="00B331F6">
              <w:rPr>
                <w:rFonts w:ascii="Times New Roman" w:hAnsi="Times New Roman" w:cs="Times New Roman"/>
                <w:bCs/>
                <w:sz w:val="18"/>
                <w:szCs w:val="18"/>
              </w:rPr>
              <w:t>İnternet servislerini kullanabilme (mail- ftp, http)</w:t>
            </w:r>
          </w:p>
        </w:tc>
        <w:tc>
          <w:tcPr>
            <w:tcW w:w="1134" w:type="dxa"/>
          </w:tcPr>
          <w:p w14:paraId="56947C7B" w14:textId="77777777" w:rsidR="00111FA7" w:rsidRPr="00A66ED6" w:rsidRDefault="00111FA7" w:rsidP="003F05CD">
            <w:pPr>
              <w:spacing w:before="100" w:beforeAutospacing="1" w:after="100" w:afterAutospacing="1"/>
              <w:jc w:val="both"/>
              <w:rPr>
                <w:rFonts w:ascii="Times New Roman" w:hAnsi="Times New Roman" w:cs="Times New Roman"/>
                <w:bCs/>
                <w:sz w:val="18"/>
                <w:szCs w:val="18"/>
              </w:rPr>
            </w:pPr>
          </w:p>
        </w:tc>
        <w:tc>
          <w:tcPr>
            <w:tcW w:w="708" w:type="dxa"/>
          </w:tcPr>
          <w:p w14:paraId="19784BD5" w14:textId="77777777" w:rsidR="00111FA7" w:rsidRPr="00A66ED6" w:rsidRDefault="00111FA7" w:rsidP="003F05CD">
            <w:pPr>
              <w:spacing w:before="100" w:beforeAutospacing="1" w:after="100" w:afterAutospacing="1"/>
              <w:jc w:val="both"/>
              <w:rPr>
                <w:rFonts w:ascii="Times New Roman" w:hAnsi="Times New Roman" w:cs="Times New Roman"/>
                <w:bCs/>
                <w:sz w:val="18"/>
                <w:szCs w:val="18"/>
              </w:rPr>
            </w:pPr>
          </w:p>
        </w:tc>
        <w:tc>
          <w:tcPr>
            <w:tcW w:w="1696" w:type="dxa"/>
          </w:tcPr>
          <w:p w14:paraId="3701F95B" w14:textId="77777777" w:rsidR="00111FA7" w:rsidRPr="00A66ED6" w:rsidRDefault="00111FA7" w:rsidP="003F05CD">
            <w:pPr>
              <w:spacing w:before="100" w:beforeAutospacing="1" w:after="100" w:afterAutospacing="1"/>
              <w:jc w:val="both"/>
              <w:rPr>
                <w:rFonts w:ascii="Times New Roman" w:hAnsi="Times New Roman" w:cs="Times New Roman"/>
                <w:bCs/>
                <w:sz w:val="18"/>
                <w:szCs w:val="18"/>
              </w:rPr>
            </w:pPr>
          </w:p>
        </w:tc>
      </w:tr>
      <w:tr w:rsidR="00111FA7" w:rsidRPr="00A66ED6" w14:paraId="0C89BC06" w14:textId="77777777" w:rsidTr="003F05CD">
        <w:trPr>
          <w:trHeight w:hRule="exact" w:val="284"/>
        </w:trPr>
        <w:tc>
          <w:tcPr>
            <w:tcW w:w="605" w:type="dxa"/>
          </w:tcPr>
          <w:p w14:paraId="4B6D3AB2" w14:textId="77777777" w:rsidR="00111FA7" w:rsidRPr="00A66ED6" w:rsidRDefault="00111FA7" w:rsidP="003F05CD">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10</w:t>
            </w:r>
          </w:p>
        </w:tc>
        <w:tc>
          <w:tcPr>
            <w:tcW w:w="4919" w:type="dxa"/>
            <w:gridSpan w:val="2"/>
          </w:tcPr>
          <w:p w14:paraId="3871A34B" w14:textId="375E8C29" w:rsidR="00111FA7" w:rsidRPr="00A66ED6" w:rsidRDefault="00B331F6" w:rsidP="003F05CD">
            <w:pPr>
              <w:spacing w:before="100" w:beforeAutospacing="1" w:after="100" w:afterAutospacing="1"/>
              <w:jc w:val="both"/>
              <w:rPr>
                <w:rFonts w:ascii="Times New Roman" w:hAnsi="Times New Roman" w:cs="Times New Roman"/>
                <w:bCs/>
                <w:sz w:val="18"/>
                <w:szCs w:val="18"/>
              </w:rPr>
            </w:pPr>
            <w:r w:rsidRPr="00B331F6">
              <w:rPr>
                <w:rFonts w:ascii="Times New Roman" w:hAnsi="Times New Roman" w:cs="Times New Roman"/>
                <w:bCs/>
                <w:sz w:val="18"/>
                <w:szCs w:val="18"/>
              </w:rPr>
              <w:t>Güvenlik ve Network sistemleri uygulamaları ve araştırmalar</w:t>
            </w:r>
            <w:r>
              <w:rPr>
                <w:rFonts w:ascii="Times New Roman" w:hAnsi="Times New Roman" w:cs="Times New Roman"/>
                <w:bCs/>
                <w:sz w:val="18"/>
                <w:szCs w:val="18"/>
              </w:rPr>
              <w:t>ı</w:t>
            </w:r>
          </w:p>
        </w:tc>
        <w:tc>
          <w:tcPr>
            <w:tcW w:w="1134" w:type="dxa"/>
          </w:tcPr>
          <w:p w14:paraId="7A924BE9" w14:textId="77777777" w:rsidR="00111FA7" w:rsidRPr="00A66ED6" w:rsidRDefault="00111FA7" w:rsidP="003F05CD">
            <w:pPr>
              <w:spacing w:before="100" w:beforeAutospacing="1" w:after="100" w:afterAutospacing="1"/>
              <w:jc w:val="both"/>
              <w:rPr>
                <w:rFonts w:ascii="Times New Roman" w:hAnsi="Times New Roman" w:cs="Times New Roman"/>
                <w:bCs/>
                <w:sz w:val="18"/>
                <w:szCs w:val="18"/>
              </w:rPr>
            </w:pPr>
          </w:p>
        </w:tc>
        <w:tc>
          <w:tcPr>
            <w:tcW w:w="708" w:type="dxa"/>
          </w:tcPr>
          <w:p w14:paraId="5977176A" w14:textId="77777777" w:rsidR="00111FA7" w:rsidRPr="00A66ED6" w:rsidRDefault="00111FA7" w:rsidP="003F05CD">
            <w:pPr>
              <w:spacing w:before="100" w:beforeAutospacing="1" w:after="100" w:afterAutospacing="1"/>
              <w:jc w:val="both"/>
              <w:rPr>
                <w:rFonts w:ascii="Times New Roman" w:hAnsi="Times New Roman" w:cs="Times New Roman"/>
                <w:bCs/>
                <w:sz w:val="18"/>
                <w:szCs w:val="18"/>
              </w:rPr>
            </w:pPr>
          </w:p>
        </w:tc>
        <w:tc>
          <w:tcPr>
            <w:tcW w:w="1696" w:type="dxa"/>
          </w:tcPr>
          <w:p w14:paraId="48CA1B65" w14:textId="77777777" w:rsidR="00111FA7" w:rsidRPr="00A66ED6" w:rsidRDefault="00111FA7" w:rsidP="003F05CD">
            <w:pPr>
              <w:spacing w:before="100" w:beforeAutospacing="1" w:after="100" w:afterAutospacing="1"/>
              <w:jc w:val="both"/>
              <w:rPr>
                <w:rFonts w:ascii="Times New Roman" w:hAnsi="Times New Roman" w:cs="Times New Roman"/>
                <w:bCs/>
                <w:sz w:val="18"/>
                <w:szCs w:val="18"/>
              </w:rPr>
            </w:pPr>
          </w:p>
        </w:tc>
      </w:tr>
      <w:tr w:rsidR="00111FA7" w:rsidRPr="00A66ED6" w14:paraId="7287088D" w14:textId="77777777" w:rsidTr="003F05CD">
        <w:trPr>
          <w:trHeight w:hRule="exact" w:val="284"/>
        </w:trPr>
        <w:tc>
          <w:tcPr>
            <w:tcW w:w="605" w:type="dxa"/>
          </w:tcPr>
          <w:p w14:paraId="1AFEECDA" w14:textId="77777777" w:rsidR="00111FA7" w:rsidRPr="00A66ED6" w:rsidRDefault="00111FA7" w:rsidP="003F05CD">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11</w:t>
            </w:r>
          </w:p>
        </w:tc>
        <w:tc>
          <w:tcPr>
            <w:tcW w:w="4919" w:type="dxa"/>
            <w:gridSpan w:val="2"/>
          </w:tcPr>
          <w:p w14:paraId="40D1234A" w14:textId="5602CE1E" w:rsidR="00111FA7" w:rsidRPr="00A66ED6" w:rsidRDefault="00B331F6" w:rsidP="003F05CD">
            <w:pPr>
              <w:spacing w:before="100" w:beforeAutospacing="1" w:after="100" w:afterAutospacing="1"/>
              <w:jc w:val="both"/>
              <w:rPr>
                <w:rFonts w:ascii="Times New Roman" w:hAnsi="Times New Roman" w:cs="Times New Roman"/>
                <w:bCs/>
                <w:sz w:val="18"/>
                <w:szCs w:val="18"/>
              </w:rPr>
            </w:pPr>
            <w:r w:rsidRPr="00B331F6">
              <w:rPr>
                <w:rFonts w:ascii="Times New Roman" w:hAnsi="Times New Roman" w:cs="Times New Roman"/>
                <w:bCs/>
                <w:sz w:val="18"/>
                <w:szCs w:val="18"/>
              </w:rPr>
              <w:t>Yapay zeka modüllerini kullanma</w:t>
            </w:r>
          </w:p>
        </w:tc>
        <w:tc>
          <w:tcPr>
            <w:tcW w:w="1134" w:type="dxa"/>
          </w:tcPr>
          <w:p w14:paraId="32439B49" w14:textId="77777777" w:rsidR="00111FA7" w:rsidRPr="00A66ED6" w:rsidRDefault="00111FA7" w:rsidP="003F05CD">
            <w:pPr>
              <w:spacing w:before="100" w:beforeAutospacing="1" w:after="100" w:afterAutospacing="1"/>
              <w:jc w:val="both"/>
              <w:rPr>
                <w:rFonts w:ascii="Times New Roman" w:hAnsi="Times New Roman" w:cs="Times New Roman"/>
                <w:bCs/>
                <w:sz w:val="18"/>
                <w:szCs w:val="18"/>
              </w:rPr>
            </w:pPr>
          </w:p>
        </w:tc>
        <w:tc>
          <w:tcPr>
            <w:tcW w:w="708" w:type="dxa"/>
          </w:tcPr>
          <w:p w14:paraId="66A90B58" w14:textId="77777777" w:rsidR="00111FA7" w:rsidRPr="00A66ED6" w:rsidRDefault="00111FA7" w:rsidP="003F05CD">
            <w:pPr>
              <w:spacing w:before="100" w:beforeAutospacing="1" w:after="100" w:afterAutospacing="1"/>
              <w:jc w:val="both"/>
              <w:rPr>
                <w:rFonts w:ascii="Times New Roman" w:hAnsi="Times New Roman" w:cs="Times New Roman"/>
                <w:bCs/>
                <w:sz w:val="18"/>
                <w:szCs w:val="18"/>
              </w:rPr>
            </w:pPr>
          </w:p>
        </w:tc>
        <w:tc>
          <w:tcPr>
            <w:tcW w:w="1696" w:type="dxa"/>
          </w:tcPr>
          <w:p w14:paraId="7E252846" w14:textId="77777777" w:rsidR="00111FA7" w:rsidRPr="00A66ED6" w:rsidRDefault="00111FA7" w:rsidP="003F05CD">
            <w:pPr>
              <w:spacing w:before="100" w:beforeAutospacing="1" w:after="100" w:afterAutospacing="1"/>
              <w:jc w:val="both"/>
              <w:rPr>
                <w:rFonts w:ascii="Times New Roman" w:hAnsi="Times New Roman" w:cs="Times New Roman"/>
                <w:bCs/>
                <w:sz w:val="18"/>
                <w:szCs w:val="18"/>
              </w:rPr>
            </w:pPr>
          </w:p>
        </w:tc>
      </w:tr>
      <w:tr w:rsidR="00111FA7" w:rsidRPr="0025700E" w14:paraId="6C56D845" w14:textId="77777777" w:rsidTr="003F05CD">
        <w:trPr>
          <w:trHeight w:hRule="exact" w:val="284"/>
        </w:trPr>
        <w:tc>
          <w:tcPr>
            <w:tcW w:w="605" w:type="dxa"/>
          </w:tcPr>
          <w:p w14:paraId="416004A1" w14:textId="77777777" w:rsidR="00111FA7" w:rsidRPr="0025700E" w:rsidRDefault="00111FA7" w:rsidP="003F05CD">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12</w:t>
            </w:r>
          </w:p>
        </w:tc>
        <w:tc>
          <w:tcPr>
            <w:tcW w:w="4919" w:type="dxa"/>
            <w:gridSpan w:val="2"/>
          </w:tcPr>
          <w:p w14:paraId="1B9E74A0" w14:textId="6267EC64" w:rsidR="00111FA7" w:rsidRPr="0025700E" w:rsidRDefault="00B331F6" w:rsidP="003F05CD">
            <w:pPr>
              <w:spacing w:before="100" w:beforeAutospacing="1" w:after="100" w:afterAutospacing="1"/>
              <w:jc w:val="both"/>
              <w:rPr>
                <w:rFonts w:ascii="Times New Roman" w:hAnsi="Times New Roman" w:cs="Times New Roman"/>
                <w:bCs/>
                <w:sz w:val="18"/>
                <w:szCs w:val="18"/>
              </w:rPr>
            </w:pPr>
            <w:r w:rsidRPr="00B331F6">
              <w:rPr>
                <w:rFonts w:ascii="Times New Roman" w:hAnsi="Times New Roman" w:cs="Times New Roman"/>
                <w:bCs/>
                <w:sz w:val="18"/>
                <w:szCs w:val="18"/>
              </w:rPr>
              <w:t>Yapay zekayla ödev hazırlama</w:t>
            </w:r>
          </w:p>
        </w:tc>
        <w:tc>
          <w:tcPr>
            <w:tcW w:w="1134" w:type="dxa"/>
          </w:tcPr>
          <w:p w14:paraId="28ECD353" w14:textId="77777777" w:rsidR="00111FA7" w:rsidRPr="0025700E" w:rsidRDefault="00111FA7" w:rsidP="003F05CD">
            <w:pPr>
              <w:spacing w:before="100" w:beforeAutospacing="1" w:after="100" w:afterAutospacing="1"/>
              <w:jc w:val="both"/>
              <w:rPr>
                <w:rFonts w:ascii="Times New Roman" w:hAnsi="Times New Roman" w:cs="Times New Roman"/>
                <w:bCs/>
                <w:sz w:val="18"/>
                <w:szCs w:val="18"/>
              </w:rPr>
            </w:pPr>
          </w:p>
        </w:tc>
        <w:tc>
          <w:tcPr>
            <w:tcW w:w="708" w:type="dxa"/>
          </w:tcPr>
          <w:p w14:paraId="2073EFA5" w14:textId="77777777" w:rsidR="00111FA7" w:rsidRPr="0025700E" w:rsidRDefault="00111FA7" w:rsidP="003F05CD">
            <w:pPr>
              <w:spacing w:before="100" w:beforeAutospacing="1" w:after="100" w:afterAutospacing="1"/>
              <w:jc w:val="both"/>
              <w:rPr>
                <w:rFonts w:ascii="Times New Roman" w:hAnsi="Times New Roman" w:cs="Times New Roman"/>
                <w:bCs/>
                <w:sz w:val="18"/>
                <w:szCs w:val="18"/>
              </w:rPr>
            </w:pPr>
          </w:p>
        </w:tc>
        <w:tc>
          <w:tcPr>
            <w:tcW w:w="1696" w:type="dxa"/>
          </w:tcPr>
          <w:p w14:paraId="1ABD5447" w14:textId="77777777" w:rsidR="00111FA7" w:rsidRPr="0025700E" w:rsidRDefault="00111FA7" w:rsidP="003F05CD">
            <w:pPr>
              <w:spacing w:before="100" w:beforeAutospacing="1" w:after="100" w:afterAutospacing="1"/>
              <w:jc w:val="both"/>
              <w:rPr>
                <w:rFonts w:ascii="Times New Roman" w:hAnsi="Times New Roman" w:cs="Times New Roman"/>
                <w:bCs/>
                <w:sz w:val="18"/>
                <w:szCs w:val="18"/>
              </w:rPr>
            </w:pPr>
          </w:p>
        </w:tc>
      </w:tr>
      <w:tr w:rsidR="00111FA7" w:rsidRPr="0025700E" w14:paraId="0B532A8C" w14:textId="77777777" w:rsidTr="003F05CD">
        <w:trPr>
          <w:trHeight w:hRule="exact" w:val="284"/>
        </w:trPr>
        <w:tc>
          <w:tcPr>
            <w:tcW w:w="605" w:type="dxa"/>
          </w:tcPr>
          <w:p w14:paraId="5AB3BCE9" w14:textId="77777777" w:rsidR="00111FA7" w:rsidRPr="0025700E" w:rsidRDefault="00111FA7" w:rsidP="003F05CD">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13</w:t>
            </w:r>
          </w:p>
        </w:tc>
        <w:tc>
          <w:tcPr>
            <w:tcW w:w="4919" w:type="dxa"/>
            <w:gridSpan w:val="2"/>
          </w:tcPr>
          <w:p w14:paraId="3C631B93" w14:textId="534578D6" w:rsidR="00111FA7" w:rsidRPr="0025700E" w:rsidRDefault="00B331F6" w:rsidP="003F05CD">
            <w:pPr>
              <w:spacing w:before="100" w:beforeAutospacing="1" w:after="100" w:afterAutospacing="1"/>
              <w:jc w:val="both"/>
              <w:rPr>
                <w:rFonts w:ascii="Times New Roman" w:hAnsi="Times New Roman" w:cs="Times New Roman"/>
                <w:bCs/>
                <w:sz w:val="18"/>
                <w:szCs w:val="18"/>
              </w:rPr>
            </w:pPr>
            <w:r w:rsidRPr="00B331F6">
              <w:rPr>
                <w:rFonts w:ascii="Times New Roman" w:hAnsi="Times New Roman" w:cs="Times New Roman"/>
                <w:bCs/>
                <w:sz w:val="18"/>
                <w:szCs w:val="18"/>
              </w:rPr>
              <w:t>Projelerin sunumu ve sunum programı kullanma</w:t>
            </w:r>
          </w:p>
        </w:tc>
        <w:tc>
          <w:tcPr>
            <w:tcW w:w="1134" w:type="dxa"/>
          </w:tcPr>
          <w:p w14:paraId="4125A394" w14:textId="77777777" w:rsidR="00111FA7" w:rsidRPr="0025700E" w:rsidRDefault="00111FA7" w:rsidP="003F05CD">
            <w:pPr>
              <w:spacing w:before="100" w:beforeAutospacing="1" w:after="100" w:afterAutospacing="1"/>
              <w:jc w:val="both"/>
              <w:rPr>
                <w:rFonts w:ascii="Times New Roman" w:hAnsi="Times New Roman" w:cs="Times New Roman"/>
                <w:bCs/>
                <w:sz w:val="18"/>
                <w:szCs w:val="18"/>
              </w:rPr>
            </w:pPr>
          </w:p>
        </w:tc>
        <w:tc>
          <w:tcPr>
            <w:tcW w:w="708" w:type="dxa"/>
          </w:tcPr>
          <w:p w14:paraId="5C01420D" w14:textId="77777777" w:rsidR="00111FA7" w:rsidRPr="0025700E" w:rsidRDefault="00111FA7" w:rsidP="003F05CD">
            <w:pPr>
              <w:spacing w:before="100" w:beforeAutospacing="1" w:after="100" w:afterAutospacing="1"/>
              <w:jc w:val="both"/>
              <w:rPr>
                <w:rFonts w:ascii="Times New Roman" w:hAnsi="Times New Roman" w:cs="Times New Roman"/>
                <w:bCs/>
                <w:sz w:val="18"/>
                <w:szCs w:val="18"/>
              </w:rPr>
            </w:pPr>
          </w:p>
        </w:tc>
        <w:tc>
          <w:tcPr>
            <w:tcW w:w="1696" w:type="dxa"/>
          </w:tcPr>
          <w:p w14:paraId="374FCC08" w14:textId="77777777" w:rsidR="00111FA7" w:rsidRPr="0025700E" w:rsidRDefault="00111FA7" w:rsidP="003F05CD">
            <w:pPr>
              <w:spacing w:before="100" w:beforeAutospacing="1" w:after="100" w:afterAutospacing="1"/>
              <w:jc w:val="both"/>
              <w:rPr>
                <w:rFonts w:ascii="Times New Roman" w:hAnsi="Times New Roman" w:cs="Times New Roman"/>
                <w:bCs/>
                <w:sz w:val="18"/>
                <w:szCs w:val="18"/>
              </w:rPr>
            </w:pPr>
          </w:p>
        </w:tc>
      </w:tr>
      <w:tr w:rsidR="00111FA7" w:rsidRPr="0025700E" w14:paraId="413A369B" w14:textId="77777777" w:rsidTr="003F05CD">
        <w:trPr>
          <w:trHeight w:hRule="exact" w:val="284"/>
        </w:trPr>
        <w:tc>
          <w:tcPr>
            <w:tcW w:w="605" w:type="dxa"/>
          </w:tcPr>
          <w:p w14:paraId="1093F5F5" w14:textId="77777777" w:rsidR="00111FA7" w:rsidRPr="0025700E" w:rsidRDefault="00111FA7" w:rsidP="003F05CD">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14</w:t>
            </w:r>
          </w:p>
        </w:tc>
        <w:tc>
          <w:tcPr>
            <w:tcW w:w="4919" w:type="dxa"/>
            <w:gridSpan w:val="2"/>
          </w:tcPr>
          <w:p w14:paraId="174F7B38" w14:textId="4BA71CC6" w:rsidR="00111FA7" w:rsidRPr="0025700E" w:rsidRDefault="00B331F6" w:rsidP="003F05CD">
            <w:pPr>
              <w:spacing w:before="100" w:beforeAutospacing="1" w:after="100" w:afterAutospacing="1"/>
              <w:jc w:val="both"/>
              <w:rPr>
                <w:rFonts w:ascii="Times New Roman" w:hAnsi="Times New Roman" w:cs="Times New Roman"/>
                <w:bCs/>
                <w:sz w:val="18"/>
                <w:szCs w:val="18"/>
              </w:rPr>
            </w:pPr>
            <w:r w:rsidRPr="00B331F6">
              <w:rPr>
                <w:rFonts w:ascii="Times New Roman" w:hAnsi="Times New Roman" w:cs="Times New Roman"/>
                <w:bCs/>
                <w:sz w:val="18"/>
                <w:szCs w:val="18"/>
              </w:rPr>
              <w:t>Çıktı Alma İşlemleri</w:t>
            </w:r>
          </w:p>
        </w:tc>
        <w:tc>
          <w:tcPr>
            <w:tcW w:w="1134" w:type="dxa"/>
          </w:tcPr>
          <w:p w14:paraId="5F36C432" w14:textId="77777777" w:rsidR="00111FA7" w:rsidRPr="0025700E" w:rsidRDefault="00111FA7" w:rsidP="003F05CD">
            <w:pPr>
              <w:spacing w:before="100" w:beforeAutospacing="1" w:after="100" w:afterAutospacing="1"/>
              <w:jc w:val="both"/>
              <w:rPr>
                <w:rFonts w:ascii="Times New Roman" w:hAnsi="Times New Roman" w:cs="Times New Roman"/>
                <w:bCs/>
                <w:sz w:val="18"/>
                <w:szCs w:val="18"/>
              </w:rPr>
            </w:pPr>
          </w:p>
        </w:tc>
        <w:tc>
          <w:tcPr>
            <w:tcW w:w="708" w:type="dxa"/>
          </w:tcPr>
          <w:p w14:paraId="53119C7D" w14:textId="77777777" w:rsidR="00111FA7" w:rsidRPr="0025700E" w:rsidRDefault="00111FA7" w:rsidP="003F05CD">
            <w:pPr>
              <w:spacing w:before="100" w:beforeAutospacing="1" w:after="100" w:afterAutospacing="1"/>
              <w:jc w:val="both"/>
              <w:rPr>
                <w:rFonts w:ascii="Times New Roman" w:hAnsi="Times New Roman" w:cs="Times New Roman"/>
                <w:bCs/>
                <w:sz w:val="18"/>
                <w:szCs w:val="18"/>
              </w:rPr>
            </w:pPr>
          </w:p>
        </w:tc>
        <w:tc>
          <w:tcPr>
            <w:tcW w:w="1696" w:type="dxa"/>
          </w:tcPr>
          <w:p w14:paraId="65AD3795" w14:textId="77777777" w:rsidR="00111FA7" w:rsidRPr="0025700E" w:rsidRDefault="00111FA7" w:rsidP="003F05CD">
            <w:pPr>
              <w:spacing w:before="100" w:beforeAutospacing="1" w:after="100" w:afterAutospacing="1"/>
              <w:jc w:val="both"/>
              <w:rPr>
                <w:rFonts w:ascii="Times New Roman" w:hAnsi="Times New Roman" w:cs="Times New Roman"/>
                <w:bCs/>
                <w:sz w:val="18"/>
                <w:szCs w:val="18"/>
              </w:rPr>
            </w:pPr>
          </w:p>
        </w:tc>
      </w:tr>
      <w:tr w:rsidR="00111FA7" w:rsidRPr="0025700E" w14:paraId="48FACD6C" w14:textId="77777777" w:rsidTr="003F05CD">
        <w:trPr>
          <w:trHeight w:hRule="exact" w:val="280"/>
        </w:trPr>
        <w:tc>
          <w:tcPr>
            <w:tcW w:w="5240" w:type="dxa"/>
            <w:gridSpan w:val="2"/>
          </w:tcPr>
          <w:p w14:paraId="714DAC3A" w14:textId="77777777" w:rsidR="00111FA7" w:rsidRPr="0025700E" w:rsidRDefault="00111FA7" w:rsidP="003F05CD">
            <w:pPr>
              <w:spacing w:before="100" w:beforeAutospacing="1" w:after="100" w:afterAutospacing="1"/>
              <w:rPr>
                <w:rFonts w:ascii="Times New Roman" w:hAnsi="Times New Roman" w:cs="Times New Roman"/>
                <w:sz w:val="20"/>
                <w:szCs w:val="20"/>
              </w:rPr>
            </w:pPr>
            <w:r w:rsidRPr="0025700E">
              <w:rPr>
                <w:rFonts w:ascii="Times New Roman" w:hAnsi="Times New Roman" w:cs="Times New Roman"/>
                <w:sz w:val="20"/>
                <w:szCs w:val="20"/>
              </w:rPr>
              <w:t>Dersin Gün ve Saati</w:t>
            </w:r>
          </w:p>
        </w:tc>
        <w:tc>
          <w:tcPr>
            <w:tcW w:w="3822" w:type="dxa"/>
            <w:gridSpan w:val="4"/>
          </w:tcPr>
          <w:p w14:paraId="4BD517B1" w14:textId="77777777" w:rsidR="00111FA7" w:rsidRPr="0025700E" w:rsidRDefault="00111FA7" w:rsidP="003F05CD">
            <w:pPr>
              <w:spacing w:before="100" w:beforeAutospacing="1" w:after="100" w:afterAutospacing="1"/>
              <w:jc w:val="center"/>
              <w:rPr>
                <w:rFonts w:ascii="Times New Roman" w:hAnsi="Times New Roman" w:cs="Times New Roman"/>
                <w:sz w:val="20"/>
                <w:szCs w:val="20"/>
              </w:rPr>
            </w:pPr>
            <w:r w:rsidRPr="0025700E">
              <w:rPr>
                <w:rFonts w:ascii="Times New Roman" w:hAnsi="Times New Roman" w:cs="Times New Roman"/>
                <w:sz w:val="20"/>
                <w:szCs w:val="20"/>
              </w:rPr>
              <w:t>Program web sayfasında ilan edilmiştir</w:t>
            </w:r>
            <w:r>
              <w:rPr>
                <w:rFonts w:ascii="Times New Roman" w:hAnsi="Times New Roman" w:cs="Times New Roman"/>
                <w:sz w:val="20"/>
                <w:szCs w:val="20"/>
              </w:rPr>
              <w:t>.</w:t>
            </w:r>
          </w:p>
        </w:tc>
      </w:tr>
      <w:tr w:rsidR="00111FA7" w:rsidRPr="0025700E" w14:paraId="38AF74C7" w14:textId="77777777" w:rsidTr="003F05CD">
        <w:trPr>
          <w:trHeight w:hRule="exact" w:val="284"/>
        </w:trPr>
        <w:tc>
          <w:tcPr>
            <w:tcW w:w="6658" w:type="dxa"/>
            <w:gridSpan w:val="4"/>
          </w:tcPr>
          <w:p w14:paraId="58A78631" w14:textId="77777777" w:rsidR="00111FA7" w:rsidRPr="0025700E" w:rsidRDefault="00111FA7" w:rsidP="003F05CD">
            <w:pPr>
              <w:spacing w:before="100" w:beforeAutospacing="1" w:after="100" w:afterAutospacing="1"/>
              <w:jc w:val="both"/>
              <w:rPr>
                <w:rFonts w:ascii="Times New Roman" w:hAnsi="Times New Roman" w:cs="Times New Roman"/>
                <w:b/>
                <w:sz w:val="20"/>
                <w:szCs w:val="20"/>
              </w:rPr>
            </w:pPr>
            <w:r w:rsidRPr="0025700E">
              <w:rPr>
                <w:rFonts w:ascii="Times New Roman" w:hAnsi="Times New Roman" w:cs="Times New Roman"/>
                <w:sz w:val="20"/>
                <w:szCs w:val="20"/>
              </w:rPr>
              <w:t>Ders Görüşme Gün ve Saatleri</w:t>
            </w:r>
          </w:p>
        </w:tc>
        <w:tc>
          <w:tcPr>
            <w:tcW w:w="2404" w:type="dxa"/>
            <w:gridSpan w:val="2"/>
          </w:tcPr>
          <w:p w14:paraId="2DD3FD76" w14:textId="77777777" w:rsidR="00111FA7" w:rsidRPr="0025700E" w:rsidRDefault="00111FA7" w:rsidP="003F05CD">
            <w:pPr>
              <w:spacing w:before="100" w:beforeAutospacing="1" w:after="100" w:afterAutospacing="1"/>
              <w:jc w:val="both"/>
              <w:rPr>
                <w:rFonts w:ascii="Times New Roman" w:hAnsi="Times New Roman" w:cs="Times New Roman"/>
                <w:b/>
                <w:sz w:val="24"/>
                <w:szCs w:val="24"/>
              </w:rPr>
            </w:pPr>
          </w:p>
        </w:tc>
      </w:tr>
      <w:tr w:rsidR="00111FA7" w:rsidRPr="0025700E" w14:paraId="3DD7B473" w14:textId="77777777" w:rsidTr="003F05CD">
        <w:trPr>
          <w:trHeight w:hRule="exact" w:val="284"/>
        </w:trPr>
        <w:tc>
          <w:tcPr>
            <w:tcW w:w="6658" w:type="dxa"/>
            <w:gridSpan w:val="4"/>
          </w:tcPr>
          <w:p w14:paraId="3E1FD920" w14:textId="77777777" w:rsidR="00111FA7" w:rsidRPr="0025700E" w:rsidRDefault="00111FA7" w:rsidP="003F05CD">
            <w:pPr>
              <w:spacing w:before="100" w:beforeAutospacing="1" w:after="100" w:afterAutospacing="1"/>
              <w:jc w:val="both"/>
              <w:rPr>
                <w:rFonts w:ascii="Times New Roman" w:hAnsi="Times New Roman" w:cs="Times New Roman"/>
                <w:sz w:val="20"/>
                <w:szCs w:val="20"/>
              </w:rPr>
            </w:pPr>
            <w:r w:rsidRPr="0025700E">
              <w:rPr>
                <w:rFonts w:ascii="Times New Roman" w:hAnsi="Times New Roman" w:cs="Times New Roman"/>
                <w:sz w:val="20"/>
                <w:szCs w:val="20"/>
              </w:rPr>
              <w:t>İletişim bilgileri</w:t>
            </w:r>
          </w:p>
        </w:tc>
        <w:tc>
          <w:tcPr>
            <w:tcW w:w="2404" w:type="dxa"/>
            <w:gridSpan w:val="2"/>
          </w:tcPr>
          <w:p w14:paraId="66D96A81" w14:textId="77777777" w:rsidR="00111FA7" w:rsidRPr="0025700E" w:rsidRDefault="00111FA7" w:rsidP="003F05CD">
            <w:pPr>
              <w:spacing w:before="100" w:beforeAutospacing="1" w:after="100" w:afterAutospacing="1"/>
              <w:jc w:val="both"/>
              <w:rPr>
                <w:rFonts w:ascii="Times New Roman" w:hAnsi="Times New Roman" w:cs="Times New Roman"/>
                <w:b/>
                <w:sz w:val="24"/>
                <w:szCs w:val="24"/>
              </w:rPr>
            </w:pPr>
          </w:p>
        </w:tc>
      </w:tr>
    </w:tbl>
    <w:p w14:paraId="670F83AB" w14:textId="77777777" w:rsidR="00B331F6" w:rsidRDefault="00B331F6" w:rsidP="00D27ACB">
      <w:pPr>
        <w:spacing w:after="0" w:line="240" w:lineRule="auto"/>
        <w:jc w:val="both"/>
        <w:rPr>
          <w:rFonts w:ascii="Times New Roman" w:hAnsi="Times New Roman" w:cs="Times New Roman"/>
        </w:rPr>
      </w:pPr>
    </w:p>
    <w:tbl>
      <w:tblPr>
        <w:tblStyle w:val="TabloKlavuzu"/>
        <w:tblW w:w="0" w:type="auto"/>
        <w:tblLook w:val="04A0" w:firstRow="1" w:lastRow="0" w:firstColumn="1" w:lastColumn="0" w:noHBand="0" w:noVBand="1"/>
      </w:tblPr>
      <w:tblGrid>
        <w:gridCol w:w="3253"/>
        <w:gridCol w:w="863"/>
        <w:gridCol w:w="1554"/>
        <w:gridCol w:w="968"/>
        <w:gridCol w:w="834"/>
        <w:gridCol w:w="759"/>
        <w:gridCol w:w="831"/>
      </w:tblGrid>
      <w:tr w:rsidR="00B331F6" w:rsidRPr="00306D0B" w14:paraId="0A1498F1" w14:textId="77777777" w:rsidTr="003F05CD">
        <w:trPr>
          <w:trHeight w:hRule="exact" w:val="480"/>
        </w:trPr>
        <w:tc>
          <w:tcPr>
            <w:tcW w:w="3390" w:type="dxa"/>
            <w:vAlign w:val="center"/>
          </w:tcPr>
          <w:p w14:paraId="593B1FB8" w14:textId="77777777" w:rsidR="00B331F6" w:rsidRPr="00117297" w:rsidRDefault="00B331F6" w:rsidP="003F05CD">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Dersin adı</w:t>
            </w:r>
          </w:p>
        </w:tc>
        <w:tc>
          <w:tcPr>
            <w:tcW w:w="867" w:type="dxa"/>
          </w:tcPr>
          <w:p w14:paraId="4C3CC590" w14:textId="77777777" w:rsidR="00B331F6" w:rsidRPr="00117297" w:rsidRDefault="00B331F6" w:rsidP="003F05CD">
            <w:pPr>
              <w:spacing w:before="100" w:beforeAutospacing="1" w:after="100" w:afterAutospacing="1"/>
              <w:rPr>
                <w:rFonts w:ascii="Times New Roman" w:hAnsi="Times New Roman" w:cs="Times New Roman"/>
                <w:sz w:val="18"/>
                <w:szCs w:val="18"/>
              </w:rPr>
            </w:pPr>
            <w:r w:rsidRPr="00117297">
              <w:rPr>
                <w:rFonts w:ascii="Times New Roman" w:hAnsi="Times New Roman" w:cs="Times New Roman"/>
                <w:sz w:val="18"/>
                <w:szCs w:val="18"/>
              </w:rPr>
              <w:t>Dersin Kodu</w:t>
            </w:r>
          </w:p>
        </w:tc>
        <w:tc>
          <w:tcPr>
            <w:tcW w:w="1561" w:type="dxa"/>
            <w:vAlign w:val="center"/>
          </w:tcPr>
          <w:p w14:paraId="5273F87B" w14:textId="77777777" w:rsidR="00B331F6" w:rsidRPr="00117297" w:rsidRDefault="00B331F6" w:rsidP="003F05CD">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Zorunlu/Seçmeli</w:t>
            </w:r>
          </w:p>
        </w:tc>
        <w:tc>
          <w:tcPr>
            <w:tcW w:w="984" w:type="dxa"/>
            <w:vAlign w:val="center"/>
          </w:tcPr>
          <w:p w14:paraId="4610785A" w14:textId="77777777" w:rsidR="00B331F6" w:rsidRPr="00117297" w:rsidRDefault="00B331F6" w:rsidP="003F05CD">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AKTS</w:t>
            </w:r>
          </w:p>
        </w:tc>
        <w:tc>
          <w:tcPr>
            <w:tcW w:w="845" w:type="dxa"/>
            <w:vAlign w:val="center"/>
          </w:tcPr>
          <w:p w14:paraId="00E5DD3B" w14:textId="77777777" w:rsidR="00B331F6" w:rsidRPr="00117297" w:rsidRDefault="00B331F6" w:rsidP="003F05CD">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Kredi</w:t>
            </w:r>
          </w:p>
        </w:tc>
        <w:tc>
          <w:tcPr>
            <w:tcW w:w="783" w:type="dxa"/>
            <w:tcBorders>
              <w:right w:val="single" w:sz="2" w:space="0" w:color="auto"/>
            </w:tcBorders>
            <w:vAlign w:val="center"/>
          </w:tcPr>
          <w:p w14:paraId="0D64CD52" w14:textId="77777777" w:rsidR="00B331F6" w:rsidRPr="00117297" w:rsidRDefault="00B331F6" w:rsidP="003F05CD">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T</w:t>
            </w:r>
          </w:p>
        </w:tc>
        <w:tc>
          <w:tcPr>
            <w:tcW w:w="858" w:type="dxa"/>
            <w:tcBorders>
              <w:left w:val="single" w:sz="2" w:space="0" w:color="auto"/>
            </w:tcBorders>
            <w:vAlign w:val="center"/>
          </w:tcPr>
          <w:p w14:paraId="6F256EB2" w14:textId="77777777" w:rsidR="00B331F6" w:rsidRPr="00117297" w:rsidRDefault="00B331F6" w:rsidP="003F05CD">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U</w:t>
            </w:r>
          </w:p>
        </w:tc>
      </w:tr>
      <w:tr w:rsidR="00B331F6" w:rsidRPr="00306D0B" w14:paraId="4ABF755C" w14:textId="77777777" w:rsidTr="00D27ACB">
        <w:trPr>
          <w:trHeight w:hRule="exact" w:val="312"/>
        </w:trPr>
        <w:tc>
          <w:tcPr>
            <w:tcW w:w="3390" w:type="dxa"/>
            <w:vAlign w:val="center"/>
          </w:tcPr>
          <w:p w14:paraId="533C1191" w14:textId="4534C834" w:rsidR="00B331F6" w:rsidRPr="006E2242" w:rsidRDefault="00B331F6" w:rsidP="003F05CD">
            <w:pPr>
              <w:spacing w:before="100" w:beforeAutospacing="1" w:after="100" w:afterAutospacing="1"/>
              <w:jc w:val="center"/>
              <w:rPr>
                <w:rFonts w:ascii="Times New Roman" w:hAnsi="Times New Roman" w:cs="Times New Roman"/>
                <w:b/>
                <w:bCs/>
                <w:sz w:val="18"/>
                <w:szCs w:val="18"/>
              </w:rPr>
            </w:pPr>
            <w:r w:rsidRPr="00A94B22">
              <w:rPr>
                <w:rFonts w:ascii="Times New Roman" w:hAnsi="Times New Roman" w:cs="Times New Roman"/>
                <w:b/>
                <w:bCs/>
                <w:color w:val="000000"/>
                <w:sz w:val="18"/>
                <w:szCs w:val="18"/>
              </w:rPr>
              <w:t>Teknik Resim</w:t>
            </w:r>
          </w:p>
        </w:tc>
        <w:tc>
          <w:tcPr>
            <w:tcW w:w="867" w:type="dxa"/>
            <w:vAlign w:val="center"/>
          </w:tcPr>
          <w:p w14:paraId="427AD479" w14:textId="367044C7" w:rsidR="00B331F6" w:rsidRPr="006E2242" w:rsidRDefault="00B331F6" w:rsidP="003F05CD">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I</w:t>
            </w:r>
            <w:r w:rsidRPr="006E2242">
              <w:rPr>
                <w:rFonts w:ascii="Times New Roman" w:hAnsi="Times New Roman" w:cs="Times New Roman"/>
                <w:b/>
                <w:bCs/>
                <w:color w:val="000000"/>
                <w:sz w:val="18"/>
                <w:szCs w:val="18"/>
              </w:rPr>
              <w:t>TP11</w:t>
            </w:r>
            <w:r>
              <w:rPr>
                <w:rFonts w:ascii="Times New Roman" w:hAnsi="Times New Roman" w:cs="Times New Roman"/>
                <w:b/>
                <w:bCs/>
                <w:color w:val="000000"/>
                <w:sz w:val="18"/>
                <w:szCs w:val="18"/>
              </w:rPr>
              <w:t>9</w:t>
            </w:r>
          </w:p>
        </w:tc>
        <w:tc>
          <w:tcPr>
            <w:tcW w:w="1561" w:type="dxa"/>
            <w:vAlign w:val="center"/>
          </w:tcPr>
          <w:p w14:paraId="7D35F5E7" w14:textId="77777777" w:rsidR="00B331F6" w:rsidRPr="006E2242" w:rsidRDefault="00B331F6" w:rsidP="003F05CD">
            <w:pPr>
              <w:spacing w:before="100" w:beforeAutospacing="1" w:after="100" w:afterAutospacing="1"/>
              <w:jc w:val="center"/>
              <w:rPr>
                <w:rFonts w:ascii="Times New Roman" w:hAnsi="Times New Roman" w:cs="Times New Roman"/>
                <w:b/>
                <w:bCs/>
                <w:sz w:val="18"/>
                <w:szCs w:val="18"/>
              </w:rPr>
            </w:pPr>
            <w:r w:rsidRPr="006E2242">
              <w:rPr>
                <w:rFonts w:ascii="Times New Roman" w:hAnsi="Times New Roman" w:cs="Times New Roman"/>
                <w:b/>
                <w:bCs/>
                <w:sz w:val="18"/>
                <w:szCs w:val="18"/>
              </w:rPr>
              <w:t>Z</w:t>
            </w:r>
          </w:p>
        </w:tc>
        <w:tc>
          <w:tcPr>
            <w:tcW w:w="984" w:type="dxa"/>
            <w:vAlign w:val="center"/>
          </w:tcPr>
          <w:p w14:paraId="1A2797DB" w14:textId="07787ADA" w:rsidR="00B331F6" w:rsidRPr="006E2242" w:rsidRDefault="00B331F6" w:rsidP="003F05CD">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5</w:t>
            </w:r>
          </w:p>
        </w:tc>
        <w:tc>
          <w:tcPr>
            <w:tcW w:w="845" w:type="dxa"/>
            <w:vAlign w:val="center"/>
          </w:tcPr>
          <w:p w14:paraId="7BF966A0" w14:textId="0C4547E7" w:rsidR="00B331F6" w:rsidRPr="006E2242" w:rsidRDefault="00B331F6" w:rsidP="003F05CD">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4</w:t>
            </w:r>
          </w:p>
        </w:tc>
        <w:tc>
          <w:tcPr>
            <w:tcW w:w="783" w:type="dxa"/>
            <w:tcBorders>
              <w:right w:val="single" w:sz="2" w:space="0" w:color="auto"/>
            </w:tcBorders>
            <w:vAlign w:val="center"/>
          </w:tcPr>
          <w:p w14:paraId="29E2FF90" w14:textId="40D4AF5E" w:rsidR="00B331F6" w:rsidRPr="006E2242" w:rsidRDefault="00B331F6" w:rsidP="003F05CD">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3</w:t>
            </w:r>
          </w:p>
        </w:tc>
        <w:tc>
          <w:tcPr>
            <w:tcW w:w="858" w:type="dxa"/>
            <w:tcBorders>
              <w:left w:val="single" w:sz="2" w:space="0" w:color="auto"/>
            </w:tcBorders>
            <w:vAlign w:val="center"/>
          </w:tcPr>
          <w:p w14:paraId="0472FF79" w14:textId="77777777" w:rsidR="00B331F6" w:rsidRPr="006E2242" w:rsidRDefault="00B331F6" w:rsidP="003F05CD">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1</w:t>
            </w:r>
          </w:p>
        </w:tc>
      </w:tr>
    </w:tbl>
    <w:p w14:paraId="2E06314D" w14:textId="2A1490E6" w:rsidR="00B331F6" w:rsidRDefault="00B331F6" w:rsidP="00A94B22">
      <w:pPr>
        <w:spacing w:after="0" w:line="240" w:lineRule="auto"/>
        <w:ind w:left="567"/>
        <w:jc w:val="both"/>
        <w:rPr>
          <w:rFonts w:ascii="Times New Roman" w:hAnsi="Times New Roman" w:cs="Times New Roman"/>
        </w:rPr>
      </w:pPr>
      <w:r w:rsidRPr="00306D0B">
        <w:rPr>
          <w:rFonts w:ascii="Times New Roman" w:hAnsi="Times New Roman" w:cs="Times New Roman"/>
        </w:rPr>
        <w:t>• Yüz yüze/Uzaktan:</w:t>
      </w:r>
      <w:r>
        <w:rPr>
          <w:rFonts w:ascii="Times New Roman" w:hAnsi="Times New Roman" w:cs="Times New Roman"/>
        </w:rPr>
        <w:t xml:space="preserve"> </w:t>
      </w:r>
      <w:r w:rsidRPr="00306D0B">
        <w:rPr>
          <w:rFonts w:ascii="Times New Roman" w:hAnsi="Times New Roman" w:cs="Times New Roman"/>
        </w:rPr>
        <w:t>Yüz yüze</w:t>
      </w:r>
      <w:r>
        <w:rPr>
          <w:rFonts w:ascii="Times New Roman" w:hAnsi="Times New Roman" w:cs="Times New Roman"/>
        </w:rPr>
        <w:t xml:space="preserve">, </w:t>
      </w:r>
      <w:r w:rsidRPr="00306D0B">
        <w:rPr>
          <w:rFonts w:ascii="Times New Roman" w:hAnsi="Times New Roman" w:cs="Times New Roman"/>
        </w:rPr>
        <w:t>• Ders Yürütücüsü:</w:t>
      </w:r>
      <w:r>
        <w:rPr>
          <w:rFonts w:ascii="Times New Roman" w:hAnsi="Times New Roman" w:cs="Times New Roman"/>
        </w:rPr>
        <w:t xml:space="preserve"> </w:t>
      </w:r>
      <w:r w:rsidRPr="00B331F6">
        <w:rPr>
          <w:rFonts w:ascii="Times New Roman" w:hAnsi="Times New Roman" w:cs="Times New Roman"/>
        </w:rPr>
        <w:t xml:space="preserve">Öğr. Gör. Fatih İLYASOĞULLARI, </w:t>
      </w:r>
      <w:r w:rsidRPr="00306D0B">
        <w:rPr>
          <w:rFonts w:ascii="Times New Roman" w:hAnsi="Times New Roman" w:cs="Times New Roman"/>
        </w:rPr>
        <w:t>• Dersin Amacı:</w:t>
      </w:r>
      <w:r>
        <w:rPr>
          <w:rFonts w:ascii="Times New Roman" w:hAnsi="Times New Roman" w:cs="Times New Roman"/>
        </w:rPr>
        <w:t xml:space="preserve"> </w:t>
      </w:r>
      <w:r w:rsidRPr="00B331F6">
        <w:rPr>
          <w:rFonts w:ascii="Times New Roman" w:hAnsi="Times New Roman" w:cs="Times New Roman"/>
        </w:rPr>
        <w:t>Bu ders ile öğrenciye, teknik resim araç-gereçlerini kullanarak düzlem ve cisimlerin çizimlerini yapabilecektir.</w:t>
      </w:r>
      <w:r w:rsidRPr="00111FA7">
        <w:rPr>
          <w:rFonts w:ascii="Times New Roman" w:hAnsi="Times New Roman" w:cs="Times New Roman"/>
        </w:rPr>
        <w:t xml:space="preserve"> </w:t>
      </w:r>
      <w:r w:rsidRPr="00493E94">
        <w:rPr>
          <w:rFonts w:ascii="Times New Roman" w:hAnsi="Times New Roman" w:cs="Times New Roman"/>
        </w:rPr>
        <w:t>• Dersin Hedefi:</w:t>
      </w:r>
      <w:r w:rsidRPr="00493E94">
        <w:t xml:space="preserve"> </w:t>
      </w:r>
      <w:r w:rsidRPr="00493E94">
        <w:rPr>
          <w:rFonts w:ascii="Times New Roman" w:hAnsi="Times New Roman" w:cs="Times New Roman"/>
        </w:rPr>
        <w:t xml:space="preserve">öğrencilere </w:t>
      </w:r>
      <w:r>
        <w:rPr>
          <w:rFonts w:ascii="Times New Roman" w:hAnsi="Times New Roman" w:cs="Times New Roman"/>
        </w:rPr>
        <w:t xml:space="preserve">teknik çizim ile ilgili detaylı bilgi ve beceri kazandırmak. </w:t>
      </w:r>
      <w:r w:rsidRPr="00306D0B">
        <w:rPr>
          <w:rFonts w:ascii="Times New Roman" w:hAnsi="Times New Roman" w:cs="Times New Roman"/>
        </w:rPr>
        <w:t>• Dersin İçeriği:</w:t>
      </w:r>
      <w:r>
        <w:rPr>
          <w:rFonts w:ascii="Times New Roman" w:hAnsi="Times New Roman" w:cs="Times New Roman"/>
        </w:rPr>
        <w:t xml:space="preserve"> </w:t>
      </w:r>
      <w:r w:rsidRPr="00B331F6">
        <w:rPr>
          <w:rFonts w:ascii="Times New Roman" w:hAnsi="Times New Roman" w:cs="Times New Roman"/>
        </w:rPr>
        <w:t>Teknik resimde kullanılan araç ve gereçler</w:t>
      </w:r>
      <w:r>
        <w:rPr>
          <w:rFonts w:ascii="Times New Roman" w:hAnsi="Times New Roman" w:cs="Times New Roman"/>
        </w:rPr>
        <w:t>,</w:t>
      </w:r>
      <w:r w:rsidRPr="00B331F6">
        <w:rPr>
          <w:rFonts w:ascii="Times New Roman" w:hAnsi="Times New Roman" w:cs="Times New Roman"/>
        </w:rPr>
        <w:t xml:space="preserve"> Standart kağıt ölçüleri</w:t>
      </w:r>
      <w:r>
        <w:rPr>
          <w:rFonts w:ascii="Times New Roman" w:hAnsi="Times New Roman" w:cs="Times New Roman"/>
        </w:rPr>
        <w:t>,</w:t>
      </w:r>
      <w:r w:rsidRPr="00B331F6">
        <w:rPr>
          <w:rFonts w:ascii="Times New Roman" w:hAnsi="Times New Roman" w:cs="Times New Roman"/>
        </w:rPr>
        <w:t xml:space="preserve"> Ölçekli çizim</w:t>
      </w:r>
      <w:r>
        <w:rPr>
          <w:rFonts w:ascii="Times New Roman" w:hAnsi="Times New Roman" w:cs="Times New Roman"/>
        </w:rPr>
        <w:t>,</w:t>
      </w:r>
      <w:r w:rsidRPr="00B331F6">
        <w:rPr>
          <w:rFonts w:ascii="Times New Roman" w:hAnsi="Times New Roman" w:cs="Times New Roman"/>
        </w:rPr>
        <w:t xml:space="preserve"> Ölçülendirme</w:t>
      </w:r>
      <w:r>
        <w:rPr>
          <w:rFonts w:ascii="Times New Roman" w:hAnsi="Times New Roman" w:cs="Times New Roman"/>
        </w:rPr>
        <w:t>,</w:t>
      </w:r>
      <w:r w:rsidRPr="00B331F6">
        <w:rPr>
          <w:rFonts w:ascii="Times New Roman" w:hAnsi="Times New Roman" w:cs="Times New Roman"/>
        </w:rPr>
        <w:t xml:space="preserve"> Geometrik çizimler</w:t>
      </w:r>
      <w:r>
        <w:rPr>
          <w:rFonts w:ascii="Times New Roman" w:hAnsi="Times New Roman" w:cs="Times New Roman"/>
        </w:rPr>
        <w:t>,</w:t>
      </w:r>
      <w:r w:rsidRPr="00B331F6">
        <w:rPr>
          <w:rFonts w:ascii="Times New Roman" w:hAnsi="Times New Roman" w:cs="Times New Roman"/>
        </w:rPr>
        <w:t xml:space="preserve"> Düzlemin izdüşümü</w:t>
      </w:r>
      <w:r>
        <w:rPr>
          <w:rFonts w:ascii="Times New Roman" w:hAnsi="Times New Roman" w:cs="Times New Roman"/>
        </w:rPr>
        <w:t xml:space="preserve">, </w:t>
      </w:r>
      <w:r w:rsidRPr="00B331F6">
        <w:rPr>
          <w:rFonts w:ascii="Times New Roman" w:hAnsi="Times New Roman" w:cs="Times New Roman"/>
        </w:rPr>
        <w:t>Geometrik cisimlerin izdüşümü</w:t>
      </w:r>
      <w:r>
        <w:rPr>
          <w:rFonts w:ascii="Times New Roman" w:hAnsi="Times New Roman" w:cs="Times New Roman"/>
        </w:rPr>
        <w:t>,</w:t>
      </w:r>
      <w:r w:rsidRPr="00B331F6">
        <w:rPr>
          <w:rFonts w:ascii="Times New Roman" w:hAnsi="Times New Roman" w:cs="Times New Roman"/>
        </w:rPr>
        <w:t xml:space="preserve"> Basit parçaların perspektifi</w:t>
      </w:r>
      <w:r>
        <w:rPr>
          <w:rFonts w:ascii="Times New Roman" w:hAnsi="Times New Roman" w:cs="Times New Roman"/>
        </w:rPr>
        <w:t>,</w:t>
      </w:r>
      <w:r w:rsidRPr="00B331F6">
        <w:rPr>
          <w:rFonts w:ascii="Times New Roman" w:hAnsi="Times New Roman" w:cs="Times New Roman"/>
        </w:rPr>
        <w:t xml:space="preserve"> Temel görünüş çizimleri</w:t>
      </w:r>
      <w:r>
        <w:rPr>
          <w:rFonts w:ascii="Times New Roman" w:hAnsi="Times New Roman" w:cs="Times New Roman"/>
        </w:rPr>
        <w:t>,</w:t>
      </w:r>
      <w:r w:rsidRPr="00B331F6">
        <w:rPr>
          <w:rFonts w:ascii="Times New Roman" w:hAnsi="Times New Roman" w:cs="Times New Roman"/>
        </w:rPr>
        <w:t xml:space="preserve"> Parçaların tam kesitleri ve tarama</w:t>
      </w:r>
      <w:r>
        <w:rPr>
          <w:rFonts w:ascii="Times New Roman" w:hAnsi="Times New Roman" w:cs="Times New Roman"/>
        </w:rPr>
        <w:t xml:space="preserve"> </w:t>
      </w:r>
      <w:r w:rsidRPr="00306D0B">
        <w:rPr>
          <w:rFonts w:ascii="Times New Roman" w:hAnsi="Times New Roman" w:cs="Times New Roman"/>
        </w:rPr>
        <w:t>• Öğretim yöntem ve teknikleri:</w:t>
      </w:r>
      <w:r>
        <w:rPr>
          <w:rFonts w:ascii="Times New Roman" w:hAnsi="Times New Roman" w:cs="Times New Roman"/>
        </w:rPr>
        <w:t xml:space="preserve"> </w:t>
      </w:r>
      <w:r>
        <w:rPr>
          <w:rFonts w:ascii="Times New Roman" w:hAnsi="Times New Roman" w:cs="Times New Roman"/>
          <w:shd w:val="clear" w:color="auto" w:fill="FFFFFF" w:themeFill="background1"/>
        </w:rPr>
        <w:t xml:space="preserve">Ders anlatımı, örnek çözümler, ödev, soru-cevap. </w:t>
      </w:r>
      <w:r w:rsidRPr="00306D0B">
        <w:rPr>
          <w:rFonts w:ascii="Times New Roman" w:hAnsi="Times New Roman" w:cs="Times New Roman"/>
        </w:rPr>
        <w:t>• Ölçme Değerlendirme:</w:t>
      </w:r>
      <w:r w:rsidRPr="00A6407F">
        <w:rPr>
          <w:rFonts w:ascii="Times New Roman" w:hAnsi="Times New Roman" w:cs="Times New Roman"/>
        </w:rPr>
        <w:t xml:space="preserve"> </w:t>
      </w:r>
      <w:r>
        <w:rPr>
          <w:rFonts w:ascii="Times New Roman" w:hAnsi="Times New Roman" w:cs="Times New Roman"/>
        </w:rPr>
        <w:t xml:space="preserve">Ara sınav notunun %40 ve Yarıyıl sonu sınavı notunun %60 kuralı geçerlidir. </w:t>
      </w:r>
      <w:r w:rsidRPr="00306D0B">
        <w:rPr>
          <w:rFonts w:ascii="Times New Roman" w:hAnsi="Times New Roman" w:cs="Times New Roman"/>
        </w:rPr>
        <w:t>• Kaynaklar (Yazılı, görsel vs.):</w:t>
      </w:r>
      <w:r>
        <w:rPr>
          <w:rFonts w:ascii="Times New Roman" w:hAnsi="Times New Roman" w:cs="Times New Roman"/>
        </w:rPr>
        <w:t xml:space="preserve"> </w:t>
      </w:r>
      <w:r w:rsidRPr="00B331F6">
        <w:rPr>
          <w:rFonts w:ascii="Times New Roman" w:hAnsi="Times New Roman" w:cs="Times New Roman"/>
        </w:rPr>
        <w:t>İnşaat teknik resi</w:t>
      </w:r>
      <w:r>
        <w:rPr>
          <w:rFonts w:ascii="Times New Roman" w:hAnsi="Times New Roman" w:cs="Times New Roman"/>
        </w:rPr>
        <w:t>m</w:t>
      </w:r>
      <w:r w:rsidRPr="00B331F6">
        <w:rPr>
          <w:rFonts w:ascii="Times New Roman" w:hAnsi="Times New Roman" w:cs="Times New Roman"/>
        </w:rPr>
        <w:t xml:space="preserve"> Ali Pancarcı</w:t>
      </w:r>
      <w:r w:rsidRPr="007C2E51">
        <w:rPr>
          <w:rFonts w:ascii="Times New Roman" w:hAnsi="Times New Roman" w:cs="Times New Roman"/>
        </w:rPr>
        <w:t>.</w:t>
      </w:r>
      <w:r>
        <w:rPr>
          <w:rFonts w:ascii="Times New Roman" w:hAnsi="Times New Roman" w:cs="Times New Roman"/>
        </w:rPr>
        <w:t xml:space="preserve"> </w:t>
      </w:r>
      <w:r w:rsidRPr="00306D0B">
        <w:rPr>
          <w:rFonts w:ascii="Times New Roman" w:hAnsi="Times New Roman" w:cs="Times New Roman"/>
        </w:rPr>
        <w:t>• Ön koşul dersler ve Koşullar:</w:t>
      </w:r>
      <w:r>
        <w:rPr>
          <w:rFonts w:ascii="Times New Roman" w:hAnsi="Times New Roman" w:cs="Times New Roman"/>
        </w:rPr>
        <w:t xml:space="preserve"> Ön koşul yoktur. </w:t>
      </w:r>
      <w:r w:rsidRPr="00306D0B">
        <w:rPr>
          <w:rFonts w:ascii="Times New Roman" w:hAnsi="Times New Roman" w:cs="Times New Roman"/>
        </w:rPr>
        <w:t>• Dersin öğrenim çıktılarının program çıktıları ile olan ilişkileri:</w:t>
      </w:r>
      <w:r>
        <w:rPr>
          <w:rFonts w:ascii="Times New Roman" w:hAnsi="Times New Roman" w:cs="Times New Roman"/>
        </w:rPr>
        <w:t xml:space="preserve"> </w:t>
      </w:r>
      <w:r w:rsidR="00A94B22" w:rsidRPr="00A94B22">
        <w:rPr>
          <w:rFonts w:ascii="Times New Roman" w:hAnsi="Times New Roman" w:cs="Times New Roman"/>
        </w:rPr>
        <w:t>Teknik resim</w:t>
      </w:r>
      <w:r w:rsidR="00477A17">
        <w:rPr>
          <w:rFonts w:ascii="Times New Roman" w:hAnsi="Times New Roman" w:cs="Times New Roman"/>
        </w:rPr>
        <w:t xml:space="preserve"> ile ilgili</w:t>
      </w:r>
      <w:r w:rsidR="00A94B22" w:rsidRPr="00A94B22">
        <w:rPr>
          <w:rFonts w:ascii="Times New Roman" w:hAnsi="Times New Roman" w:cs="Times New Roman"/>
        </w:rPr>
        <w:t xml:space="preserve"> esaslarını öğrenir.</w:t>
      </w:r>
      <w:r w:rsidR="00A94B22">
        <w:rPr>
          <w:rFonts w:ascii="Times New Roman" w:hAnsi="Times New Roman" w:cs="Times New Roman"/>
        </w:rPr>
        <w:t xml:space="preserve"> </w:t>
      </w:r>
      <w:r w:rsidR="00A94B22" w:rsidRPr="00A94B22">
        <w:rPr>
          <w:rFonts w:ascii="Times New Roman" w:hAnsi="Times New Roman" w:cs="Times New Roman"/>
        </w:rPr>
        <w:t>Ölçekli çizimi öğrenir</w:t>
      </w:r>
      <w:r w:rsidR="00A94B22">
        <w:rPr>
          <w:rFonts w:ascii="Times New Roman" w:hAnsi="Times New Roman" w:cs="Times New Roman"/>
        </w:rPr>
        <w:t xml:space="preserve">, </w:t>
      </w:r>
      <w:r w:rsidR="00A94B22" w:rsidRPr="00A94B22">
        <w:rPr>
          <w:rFonts w:ascii="Times New Roman" w:hAnsi="Times New Roman" w:cs="Times New Roman"/>
        </w:rPr>
        <w:t>Ölçülendirmeyi öğrenir</w:t>
      </w:r>
      <w:r w:rsidR="00A94B22">
        <w:rPr>
          <w:rFonts w:ascii="Times New Roman" w:hAnsi="Times New Roman" w:cs="Times New Roman"/>
        </w:rPr>
        <w:t xml:space="preserve">, </w:t>
      </w:r>
      <w:r w:rsidR="00A94B22" w:rsidRPr="00A94B22">
        <w:rPr>
          <w:rFonts w:ascii="Times New Roman" w:hAnsi="Times New Roman" w:cs="Times New Roman"/>
        </w:rPr>
        <w:t>Geometrik şekillerin çizimini yaparak ölçülendirir</w:t>
      </w:r>
      <w:r w:rsidR="00A94B22">
        <w:rPr>
          <w:rFonts w:ascii="Times New Roman" w:hAnsi="Times New Roman" w:cs="Times New Roman"/>
        </w:rPr>
        <w:t xml:space="preserve">, </w:t>
      </w:r>
      <w:r w:rsidR="00A94B22" w:rsidRPr="00A94B22">
        <w:rPr>
          <w:rFonts w:ascii="Times New Roman" w:hAnsi="Times New Roman" w:cs="Times New Roman"/>
        </w:rPr>
        <w:t>Kotlu ölçülendirme yapar</w:t>
      </w:r>
      <w:r w:rsidR="00A94B22">
        <w:rPr>
          <w:rFonts w:ascii="Times New Roman" w:hAnsi="Times New Roman" w:cs="Times New Roman"/>
        </w:rPr>
        <w:t xml:space="preserve">, </w:t>
      </w:r>
      <w:r w:rsidR="00A94B22" w:rsidRPr="00A94B22">
        <w:rPr>
          <w:rFonts w:ascii="Times New Roman" w:hAnsi="Times New Roman" w:cs="Times New Roman"/>
        </w:rPr>
        <w:t>Düzlemin izdüşümünü çıkarmayı öğrenir</w:t>
      </w:r>
      <w:r w:rsidR="00A94B22">
        <w:rPr>
          <w:rFonts w:ascii="Times New Roman" w:hAnsi="Times New Roman" w:cs="Times New Roman"/>
        </w:rPr>
        <w:t xml:space="preserve">, </w:t>
      </w:r>
      <w:r w:rsidR="00A94B22" w:rsidRPr="00A94B22">
        <w:rPr>
          <w:rFonts w:ascii="Times New Roman" w:hAnsi="Times New Roman" w:cs="Times New Roman"/>
        </w:rPr>
        <w:t>Geometrik şekillerin izdüşümünü çıkarmayı öğrenir</w:t>
      </w:r>
      <w:r w:rsidR="00A94B22">
        <w:rPr>
          <w:rFonts w:ascii="Times New Roman" w:hAnsi="Times New Roman" w:cs="Times New Roman"/>
        </w:rPr>
        <w:t xml:space="preserve">, </w:t>
      </w:r>
      <w:r w:rsidR="00A94B22" w:rsidRPr="00A94B22">
        <w:rPr>
          <w:rFonts w:ascii="Times New Roman" w:hAnsi="Times New Roman" w:cs="Times New Roman"/>
        </w:rPr>
        <w:t>Basit cisimlerin perspektifini çıkarmayı öğrenir</w:t>
      </w:r>
      <w:r w:rsidR="00A94B22">
        <w:rPr>
          <w:rFonts w:ascii="Times New Roman" w:hAnsi="Times New Roman" w:cs="Times New Roman"/>
        </w:rPr>
        <w:t xml:space="preserve">, </w:t>
      </w:r>
      <w:r w:rsidR="00A94B22" w:rsidRPr="00A94B22">
        <w:rPr>
          <w:rFonts w:ascii="Times New Roman" w:hAnsi="Times New Roman" w:cs="Times New Roman"/>
        </w:rPr>
        <w:t>Temel görünüşlerin çıkarılma ilkelerini öğrenir</w:t>
      </w:r>
      <w:r w:rsidR="00A94B22">
        <w:rPr>
          <w:rFonts w:ascii="Times New Roman" w:hAnsi="Times New Roman" w:cs="Times New Roman"/>
        </w:rPr>
        <w:t xml:space="preserve">, </w:t>
      </w:r>
      <w:r w:rsidR="00A94B22" w:rsidRPr="00A94B22">
        <w:rPr>
          <w:rFonts w:ascii="Times New Roman" w:hAnsi="Times New Roman" w:cs="Times New Roman"/>
        </w:rPr>
        <w:t xml:space="preserve">Cisimlerin kesitlerinin çıkarılmasını </w:t>
      </w:r>
      <w:r w:rsidR="00477A17" w:rsidRPr="00A94B22">
        <w:rPr>
          <w:rFonts w:ascii="Times New Roman" w:hAnsi="Times New Roman" w:cs="Times New Roman"/>
        </w:rPr>
        <w:t>öğrenir.</w:t>
      </w:r>
      <w:r w:rsidR="00477A17" w:rsidRPr="00306D0B">
        <w:rPr>
          <w:rFonts w:ascii="Times New Roman" w:hAnsi="Times New Roman" w:cs="Times New Roman"/>
        </w:rPr>
        <w:t xml:space="preserve"> •</w:t>
      </w:r>
      <w:r w:rsidRPr="00306D0B">
        <w:rPr>
          <w:rFonts w:ascii="Times New Roman" w:hAnsi="Times New Roman" w:cs="Times New Roman"/>
        </w:rPr>
        <w:t xml:space="preserve"> </w:t>
      </w:r>
      <w:r w:rsidRPr="00493E94">
        <w:rPr>
          <w:rFonts w:ascii="Times New Roman" w:hAnsi="Times New Roman" w:cs="Times New Roman"/>
        </w:rPr>
        <w:t>Güncelleme Tarihi</w:t>
      </w:r>
      <w:r>
        <w:rPr>
          <w:rFonts w:ascii="Times New Roman" w:hAnsi="Times New Roman" w:cs="Times New Roman"/>
        </w:rPr>
        <w:t xml:space="preserve">: </w:t>
      </w:r>
      <w:r w:rsidR="00A94B22">
        <w:rPr>
          <w:rFonts w:ascii="Times New Roman" w:hAnsi="Times New Roman" w:cs="Times New Roman"/>
        </w:rPr>
        <w:t xml:space="preserve">Mayıs </w:t>
      </w:r>
      <w:r>
        <w:rPr>
          <w:rFonts w:ascii="Times New Roman" w:hAnsi="Times New Roman" w:cs="Times New Roman"/>
        </w:rPr>
        <w:t>2024.</w:t>
      </w:r>
    </w:p>
    <w:p w14:paraId="52457574" w14:textId="77777777" w:rsidR="00B331F6" w:rsidRPr="006A5DA9" w:rsidRDefault="00B331F6" w:rsidP="00B331F6">
      <w:pPr>
        <w:spacing w:after="240" w:line="240" w:lineRule="auto"/>
        <w:ind w:left="567"/>
        <w:jc w:val="center"/>
        <w:rPr>
          <w:rFonts w:ascii="Times New Roman" w:hAnsi="Times New Roman" w:cs="Times New Roman"/>
          <w:b/>
          <w:bCs/>
        </w:rPr>
      </w:pPr>
      <w:r w:rsidRPr="006A5DA9">
        <w:rPr>
          <w:rFonts w:ascii="Times New Roman" w:hAnsi="Times New Roman" w:cs="Times New Roman"/>
          <w:b/>
          <w:bCs/>
        </w:rPr>
        <w:lastRenderedPageBreak/>
        <w:t>Haftalık İşlenen Konular</w:t>
      </w:r>
    </w:p>
    <w:tbl>
      <w:tblPr>
        <w:tblStyle w:val="TabloKlavuzu"/>
        <w:tblW w:w="0" w:type="auto"/>
        <w:tblLook w:val="04A0" w:firstRow="1" w:lastRow="0" w:firstColumn="1" w:lastColumn="0" w:noHBand="0" w:noVBand="1"/>
      </w:tblPr>
      <w:tblGrid>
        <w:gridCol w:w="616"/>
        <w:gridCol w:w="4627"/>
        <w:gridCol w:w="283"/>
        <w:gridCol w:w="1134"/>
        <w:gridCol w:w="708"/>
        <w:gridCol w:w="1694"/>
      </w:tblGrid>
      <w:tr w:rsidR="00B331F6" w:rsidRPr="0025700E" w14:paraId="1F21409B" w14:textId="77777777" w:rsidTr="003F05CD">
        <w:trPr>
          <w:trHeight w:hRule="exact" w:val="284"/>
        </w:trPr>
        <w:tc>
          <w:tcPr>
            <w:tcW w:w="9062" w:type="dxa"/>
            <w:gridSpan w:val="6"/>
          </w:tcPr>
          <w:p w14:paraId="4DB7CC31" w14:textId="5F7C5BA3" w:rsidR="00B331F6" w:rsidRPr="0071045B" w:rsidRDefault="00B331F6" w:rsidP="003F05CD">
            <w:pPr>
              <w:spacing w:before="100" w:beforeAutospacing="1" w:after="100" w:afterAutospacing="1"/>
              <w:jc w:val="center"/>
              <w:rPr>
                <w:rFonts w:ascii="Times New Roman" w:hAnsi="Times New Roman" w:cs="Times New Roman"/>
                <w:b/>
                <w:bCs/>
                <w:sz w:val="18"/>
                <w:szCs w:val="18"/>
              </w:rPr>
            </w:pPr>
            <w:r w:rsidRPr="00111FA7">
              <w:rPr>
                <w:rFonts w:ascii="Times New Roman" w:hAnsi="Times New Roman" w:cs="Times New Roman"/>
                <w:b/>
                <w:bCs/>
                <w:color w:val="000000"/>
                <w:sz w:val="18"/>
                <w:szCs w:val="18"/>
              </w:rPr>
              <w:t>Te</w:t>
            </w:r>
            <w:r>
              <w:rPr>
                <w:rFonts w:ascii="Times New Roman" w:hAnsi="Times New Roman" w:cs="Times New Roman"/>
                <w:b/>
                <w:bCs/>
                <w:color w:val="000000"/>
                <w:sz w:val="18"/>
                <w:szCs w:val="18"/>
              </w:rPr>
              <w:t>knik Resim</w:t>
            </w:r>
          </w:p>
        </w:tc>
      </w:tr>
      <w:tr w:rsidR="00B331F6" w:rsidRPr="0025700E" w14:paraId="23424263" w14:textId="77777777" w:rsidTr="008C7619">
        <w:trPr>
          <w:trHeight w:hRule="exact" w:val="266"/>
        </w:trPr>
        <w:tc>
          <w:tcPr>
            <w:tcW w:w="616" w:type="dxa"/>
          </w:tcPr>
          <w:p w14:paraId="59B834C0" w14:textId="77777777" w:rsidR="00B331F6" w:rsidRPr="0025700E" w:rsidRDefault="00B331F6" w:rsidP="003F05CD">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Hafta</w:t>
            </w:r>
          </w:p>
        </w:tc>
        <w:tc>
          <w:tcPr>
            <w:tcW w:w="4910" w:type="dxa"/>
            <w:gridSpan w:val="2"/>
          </w:tcPr>
          <w:p w14:paraId="0ACC9DAB" w14:textId="77777777" w:rsidR="00B331F6" w:rsidRPr="0025700E" w:rsidRDefault="00B331F6" w:rsidP="003F05CD">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Başlık</w:t>
            </w:r>
          </w:p>
        </w:tc>
        <w:tc>
          <w:tcPr>
            <w:tcW w:w="1134" w:type="dxa"/>
          </w:tcPr>
          <w:p w14:paraId="66C95C85" w14:textId="77777777" w:rsidR="00B331F6" w:rsidRPr="0025700E" w:rsidRDefault="00B331F6" w:rsidP="003F05CD">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E-Döküman</w:t>
            </w:r>
          </w:p>
        </w:tc>
        <w:tc>
          <w:tcPr>
            <w:tcW w:w="708" w:type="dxa"/>
          </w:tcPr>
          <w:p w14:paraId="55EF4B62" w14:textId="77777777" w:rsidR="00B331F6" w:rsidRPr="0025700E" w:rsidRDefault="00B331F6" w:rsidP="003F05CD">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Video</w:t>
            </w:r>
          </w:p>
        </w:tc>
        <w:tc>
          <w:tcPr>
            <w:tcW w:w="1694" w:type="dxa"/>
          </w:tcPr>
          <w:p w14:paraId="582BCC1C" w14:textId="77777777" w:rsidR="00B331F6" w:rsidRPr="0025700E" w:rsidRDefault="00B331F6" w:rsidP="003F05CD">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Kısa ses dosyaları</w:t>
            </w:r>
          </w:p>
        </w:tc>
      </w:tr>
      <w:tr w:rsidR="00B331F6" w:rsidRPr="00A66ED6" w14:paraId="47E2970F" w14:textId="77777777" w:rsidTr="008C7619">
        <w:trPr>
          <w:trHeight w:hRule="exact" w:val="340"/>
        </w:trPr>
        <w:tc>
          <w:tcPr>
            <w:tcW w:w="616" w:type="dxa"/>
          </w:tcPr>
          <w:p w14:paraId="3FF99F3D" w14:textId="77777777" w:rsidR="00B331F6" w:rsidRPr="0025700E" w:rsidRDefault="00B331F6" w:rsidP="003F05CD">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w:t>
            </w:r>
          </w:p>
        </w:tc>
        <w:tc>
          <w:tcPr>
            <w:tcW w:w="4910" w:type="dxa"/>
            <w:gridSpan w:val="2"/>
          </w:tcPr>
          <w:p w14:paraId="665EC7BE" w14:textId="5051D5F0" w:rsidR="00B331F6" w:rsidRPr="00A66ED6" w:rsidRDefault="008C7619" w:rsidP="003F05CD">
            <w:pPr>
              <w:spacing w:before="100" w:beforeAutospacing="1" w:after="100" w:afterAutospacing="1"/>
              <w:jc w:val="both"/>
              <w:rPr>
                <w:rFonts w:ascii="Times New Roman" w:hAnsi="Times New Roman" w:cs="Times New Roman"/>
                <w:bCs/>
                <w:sz w:val="18"/>
                <w:szCs w:val="18"/>
              </w:rPr>
            </w:pPr>
            <w:r w:rsidRPr="008C7619">
              <w:rPr>
                <w:rFonts w:ascii="Times New Roman" w:hAnsi="Times New Roman" w:cs="Times New Roman"/>
                <w:bCs/>
                <w:sz w:val="18"/>
                <w:szCs w:val="18"/>
              </w:rPr>
              <w:t>Teknik çizimin Temel Esasları</w:t>
            </w:r>
          </w:p>
        </w:tc>
        <w:tc>
          <w:tcPr>
            <w:tcW w:w="1134" w:type="dxa"/>
          </w:tcPr>
          <w:p w14:paraId="5D21A308" w14:textId="77777777" w:rsidR="00B331F6" w:rsidRPr="00A66ED6" w:rsidRDefault="00B331F6" w:rsidP="003F05CD">
            <w:pPr>
              <w:spacing w:before="100" w:beforeAutospacing="1" w:after="100" w:afterAutospacing="1"/>
              <w:jc w:val="both"/>
              <w:rPr>
                <w:rFonts w:ascii="Times New Roman" w:hAnsi="Times New Roman" w:cs="Times New Roman"/>
                <w:bCs/>
                <w:sz w:val="18"/>
                <w:szCs w:val="18"/>
              </w:rPr>
            </w:pPr>
          </w:p>
        </w:tc>
        <w:tc>
          <w:tcPr>
            <w:tcW w:w="708" w:type="dxa"/>
          </w:tcPr>
          <w:p w14:paraId="6E785008" w14:textId="77777777" w:rsidR="00B331F6" w:rsidRPr="00A66ED6" w:rsidRDefault="00B331F6" w:rsidP="003F05CD">
            <w:pPr>
              <w:spacing w:before="100" w:beforeAutospacing="1" w:after="100" w:afterAutospacing="1"/>
              <w:jc w:val="both"/>
              <w:rPr>
                <w:rFonts w:ascii="Times New Roman" w:hAnsi="Times New Roman" w:cs="Times New Roman"/>
                <w:bCs/>
                <w:sz w:val="18"/>
                <w:szCs w:val="18"/>
              </w:rPr>
            </w:pPr>
          </w:p>
        </w:tc>
        <w:tc>
          <w:tcPr>
            <w:tcW w:w="1694" w:type="dxa"/>
          </w:tcPr>
          <w:p w14:paraId="18A332DA" w14:textId="77777777" w:rsidR="00B331F6" w:rsidRPr="00A66ED6" w:rsidRDefault="00B331F6" w:rsidP="003F05CD">
            <w:pPr>
              <w:spacing w:before="100" w:beforeAutospacing="1" w:after="100" w:afterAutospacing="1"/>
              <w:jc w:val="both"/>
              <w:rPr>
                <w:rFonts w:ascii="Times New Roman" w:hAnsi="Times New Roman" w:cs="Times New Roman"/>
                <w:bCs/>
                <w:sz w:val="18"/>
                <w:szCs w:val="18"/>
              </w:rPr>
            </w:pPr>
          </w:p>
        </w:tc>
      </w:tr>
      <w:tr w:rsidR="008C7619" w:rsidRPr="00A66ED6" w14:paraId="20EA3EDA" w14:textId="77777777" w:rsidTr="008C7619">
        <w:trPr>
          <w:trHeight w:hRule="exact" w:val="340"/>
        </w:trPr>
        <w:tc>
          <w:tcPr>
            <w:tcW w:w="616" w:type="dxa"/>
          </w:tcPr>
          <w:p w14:paraId="5AC9E753" w14:textId="77777777" w:rsidR="008C7619" w:rsidRPr="00A66ED6" w:rsidRDefault="008C7619" w:rsidP="008C7619">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2</w:t>
            </w:r>
          </w:p>
        </w:tc>
        <w:tc>
          <w:tcPr>
            <w:tcW w:w="4910" w:type="dxa"/>
            <w:gridSpan w:val="2"/>
          </w:tcPr>
          <w:p w14:paraId="0EBC42EE" w14:textId="14DD79CE" w:rsidR="008C7619" w:rsidRPr="00A66ED6" w:rsidRDefault="008C7619" w:rsidP="008C7619">
            <w:pPr>
              <w:spacing w:before="100" w:beforeAutospacing="1" w:after="100" w:afterAutospacing="1"/>
              <w:jc w:val="both"/>
              <w:rPr>
                <w:rFonts w:ascii="Times New Roman" w:hAnsi="Times New Roman" w:cs="Times New Roman"/>
                <w:bCs/>
                <w:sz w:val="18"/>
                <w:szCs w:val="18"/>
              </w:rPr>
            </w:pPr>
            <w:r w:rsidRPr="008C7619">
              <w:rPr>
                <w:rFonts w:ascii="Times New Roman" w:hAnsi="Times New Roman" w:cs="Times New Roman"/>
                <w:bCs/>
                <w:sz w:val="18"/>
                <w:szCs w:val="18"/>
              </w:rPr>
              <w:t>Ölçekli çizim</w:t>
            </w:r>
          </w:p>
        </w:tc>
        <w:tc>
          <w:tcPr>
            <w:tcW w:w="1134" w:type="dxa"/>
          </w:tcPr>
          <w:p w14:paraId="67606DE3" w14:textId="77777777" w:rsidR="008C7619" w:rsidRPr="00A66ED6" w:rsidRDefault="008C7619" w:rsidP="008C7619">
            <w:pPr>
              <w:spacing w:before="100" w:beforeAutospacing="1" w:after="100" w:afterAutospacing="1"/>
              <w:jc w:val="both"/>
              <w:rPr>
                <w:rFonts w:ascii="Times New Roman" w:hAnsi="Times New Roman" w:cs="Times New Roman"/>
                <w:bCs/>
                <w:sz w:val="18"/>
                <w:szCs w:val="18"/>
              </w:rPr>
            </w:pPr>
          </w:p>
        </w:tc>
        <w:tc>
          <w:tcPr>
            <w:tcW w:w="708" w:type="dxa"/>
          </w:tcPr>
          <w:p w14:paraId="79649DF7" w14:textId="77777777" w:rsidR="008C7619" w:rsidRPr="00A66ED6" w:rsidRDefault="008C7619" w:rsidP="008C7619">
            <w:pPr>
              <w:spacing w:before="100" w:beforeAutospacing="1" w:after="100" w:afterAutospacing="1"/>
              <w:jc w:val="both"/>
              <w:rPr>
                <w:rFonts w:ascii="Times New Roman" w:hAnsi="Times New Roman" w:cs="Times New Roman"/>
                <w:bCs/>
                <w:sz w:val="18"/>
                <w:szCs w:val="18"/>
              </w:rPr>
            </w:pPr>
          </w:p>
        </w:tc>
        <w:tc>
          <w:tcPr>
            <w:tcW w:w="1694" w:type="dxa"/>
          </w:tcPr>
          <w:p w14:paraId="240CFA47" w14:textId="77777777" w:rsidR="008C7619" w:rsidRPr="00A66ED6" w:rsidRDefault="008C7619" w:rsidP="008C7619">
            <w:pPr>
              <w:spacing w:before="100" w:beforeAutospacing="1" w:after="100" w:afterAutospacing="1"/>
              <w:jc w:val="both"/>
              <w:rPr>
                <w:rFonts w:ascii="Times New Roman" w:hAnsi="Times New Roman" w:cs="Times New Roman"/>
                <w:bCs/>
                <w:sz w:val="18"/>
                <w:szCs w:val="18"/>
              </w:rPr>
            </w:pPr>
          </w:p>
        </w:tc>
      </w:tr>
      <w:tr w:rsidR="008C7619" w:rsidRPr="00A66ED6" w14:paraId="086A4C9F" w14:textId="77777777" w:rsidTr="008C7619">
        <w:trPr>
          <w:trHeight w:hRule="exact" w:val="340"/>
        </w:trPr>
        <w:tc>
          <w:tcPr>
            <w:tcW w:w="616" w:type="dxa"/>
          </w:tcPr>
          <w:p w14:paraId="5579E87E" w14:textId="77777777" w:rsidR="008C7619" w:rsidRPr="00A66ED6" w:rsidRDefault="008C7619" w:rsidP="008C7619">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3</w:t>
            </w:r>
          </w:p>
        </w:tc>
        <w:tc>
          <w:tcPr>
            <w:tcW w:w="4910" w:type="dxa"/>
            <w:gridSpan w:val="2"/>
          </w:tcPr>
          <w:p w14:paraId="40D90590" w14:textId="0F969986" w:rsidR="008C7619" w:rsidRPr="00A66ED6" w:rsidRDefault="008C7619" w:rsidP="008C7619">
            <w:pPr>
              <w:tabs>
                <w:tab w:val="left" w:pos="1008"/>
              </w:tabs>
              <w:spacing w:before="100" w:beforeAutospacing="1" w:after="100" w:afterAutospacing="1"/>
              <w:jc w:val="both"/>
              <w:rPr>
                <w:rFonts w:ascii="Times New Roman" w:hAnsi="Times New Roman" w:cs="Times New Roman"/>
                <w:bCs/>
                <w:sz w:val="18"/>
                <w:szCs w:val="18"/>
              </w:rPr>
            </w:pPr>
            <w:r w:rsidRPr="008C7619">
              <w:rPr>
                <w:rFonts w:ascii="Times New Roman" w:hAnsi="Times New Roman" w:cs="Times New Roman"/>
                <w:bCs/>
                <w:sz w:val="18"/>
                <w:szCs w:val="18"/>
              </w:rPr>
              <w:t>Ölçekli çizim</w:t>
            </w:r>
          </w:p>
        </w:tc>
        <w:tc>
          <w:tcPr>
            <w:tcW w:w="1134" w:type="dxa"/>
          </w:tcPr>
          <w:p w14:paraId="60B72C58" w14:textId="77777777" w:rsidR="008C7619" w:rsidRPr="00A66ED6" w:rsidRDefault="008C7619" w:rsidP="008C7619">
            <w:pPr>
              <w:spacing w:before="100" w:beforeAutospacing="1" w:after="100" w:afterAutospacing="1"/>
              <w:jc w:val="both"/>
              <w:rPr>
                <w:rFonts w:ascii="Times New Roman" w:hAnsi="Times New Roman" w:cs="Times New Roman"/>
                <w:bCs/>
                <w:sz w:val="18"/>
                <w:szCs w:val="18"/>
              </w:rPr>
            </w:pPr>
          </w:p>
        </w:tc>
        <w:tc>
          <w:tcPr>
            <w:tcW w:w="708" w:type="dxa"/>
          </w:tcPr>
          <w:p w14:paraId="6E2D0D4C" w14:textId="77777777" w:rsidR="008C7619" w:rsidRPr="00A66ED6" w:rsidRDefault="008C7619" w:rsidP="008C7619">
            <w:pPr>
              <w:spacing w:before="100" w:beforeAutospacing="1" w:after="100" w:afterAutospacing="1"/>
              <w:jc w:val="both"/>
              <w:rPr>
                <w:rFonts w:ascii="Times New Roman" w:hAnsi="Times New Roman" w:cs="Times New Roman"/>
                <w:bCs/>
                <w:sz w:val="18"/>
                <w:szCs w:val="18"/>
              </w:rPr>
            </w:pPr>
          </w:p>
        </w:tc>
        <w:tc>
          <w:tcPr>
            <w:tcW w:w="1694" w:type="dxa"/>
          </w:tcPr>
          <w:p w14:paraId="51641AF0" w14:textId="77777777" w:rsidR="008C7619" w:rsidRPr="00A66ED6" w:rsidRDefault="008C7619" w:rsidP="008C7619">
            <w:pPr>
              <w:spacing w:before="100" w:beforeAutospacing="1" w:after="100" w:afterAutospacing="1"/>
              <w:jc w:val="both"/>
              <w:rPr>
                <w:rFonts w:ascii="Times New Roman" w:hAnsi="Times New Roman" w:cs="Times New Roman"/>
                <w:bCs/>
                <w:sz w:val="18"/>
                <w:szCs w:val="18"/>
              </w:rPr>
            </w:pPr>
          </w:p>
        </w:tc>
      </w:tr>
      <w:tr w:rsidR="008C7619" w:rsidRPr="00A66ED6" w14:paraId="48F8A7E7" w14:textId="77777777" w:rsidTr="008C7619">
        <w:trPr>
          <w:trHeight w:hRule="exact" w:val="340"/>
        </w:trPr>
        <w:tc>
          <w:tcPr>
            <w:tcW w:w="616" w:type="dxa"/>
          </w:tcPr>
          <w:p w14:paraId="710A24A9" w14:textId="77777777" w:rsidR="008C7619" w:rsidRPr="00A66ED6" w:rsidRDefault="008C7619" w:rsidP="008C7619">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4</w:t>
            </w:r>
          </w:p>
        </w:tc>
        <w:tc>
          <w:tcPr>
            <w:tcW w:w="4910" w:type="dxa"/>
            <w:gridSpan w:val="2"/>
          </w:tcPr>
          <w:p w14:paraId="2D2D4A60" w14:textId="68590409" w:rsidR="008C7619" w:rsidRPr="00A66ED6" w:rsidRDefault="008C7619" w:rsidP="008C7619">
            <w:pPr>
              <w:spacing w:before="100" w:beforeAutospacing="1" w:after="100" w:afterAutospacing="1"/>
              <w:jc w:val="both"/>
              <w:rPr>
                <w:rFonts w:ascii="Times New Roman" w:hAnsi="Times New Roman" w:cs="Times New Roman"/>
                <w:bCs/>
                <w:sz w:val="18"/>
                <w:szCs w:val="18"/>
              </w:rPr>
            </w:pPr>
            <w:r w:rsidRPr="008C7619">
              <w:rPr>
                <w:rFonts w:ascii="Times New Roman" w:hAnsi="Times New Roman" w:cs="Times New Roman"/>
                <w:bCs/>
                <w:sz w:val="18"/>
                <w:szCs w:val="18"/>
              </w:rPr>
              <w:t>Ölçülendirme</w:t>
            </w:r>
          </w:p>
        </w:tc>
        <w:tc>
          <w:tcPr>
            <w:tcW w:w="1134" w:type="dxa"/>
          </w:tcPr>
          <w:p w14:paraId="3D8B1CC4" w14:textId="77777777" w:rsidR="008C7619" w:rsidRPr="00A66ED6" w:rsidRDefault="008C7619" w:rsidP="008C7619">
            <w:pPr>
              <w:spacing w:before="100" w:beforeAutospacing="1" w:after="100" w:afterAutospacing="1"/>
              <w:jc w:val="both"/>
              <w:rPr>
                <w:rFonts w:ascii="Times New Roman" w:hAnsi="Times New Roman" w:cs="Times New Roman"/>
                <w:bCs/>
                <w:sz w:val="18"/>
                <w:szCs w:val="18"/>
              </w:rPr>
            </w:pPr>
          </w:p>
        </w:tc>
        <w:tc>
          <w:tcPr>
            <w:tcW w:w="708" w:type="dxa"/>
          </w:tcPr>
          <w:p w14:paraId="1CDB6784" w14:textId="77777777" w:rsidR="008C7619" w:rsidRPr="00A66ED6" w:rsidRDefault="008C7619" w:rsidP="008C7619">
            <w:pPr>
              <w:spacing w:before="100" w:beforeAutospacing="1" w:after="100" w:afterAutospacing="1"/>
              <w:jc w:val="both"/>
              <w:rPr>
                <w:rFonts w:ascii="Times New Roman" w:hAnsi="Times New Roman" w:cs="Times New Roman"/>
                <w:bCs/>
                <w:sz w:val="18"/>
                <w:szCs w:val="18"/>
              </w:rPr>
            </w:pPr>
          </w:p>
        </w:tc>
        <w:tc>
          <w:tcPr>
            <w:tcW w:w="1694" w:type="dxa"/>
          </w:tcPr>
          <w:p w14:paraId="281F0467" w14:textId="77777777" w:rsidR="008C7619" w:rsidRPr="00A66ED6" w:rsidRDefault="008C7619" w:rsidP="008C7619">
            <w:pPr>
              <w:spacing w:before="100" w:beforeAutospacing="1" w:after="100" w:afterAutospacing="1"/>
              <w:jc w:val="both"/>
              <w:rPr>
                <w:rFonts w:ascii="Times New Roman" w:hAnsi="Times New Roman" w:cs="Times New Roman"/>
                <w:bCs/>
                <w:sz w:val="18"/>
                <w:szCs w:val="18"/>
              </w:rPr>
            </w:pPr>
          </w:p>
        </w:tc>
      </w:tr>
      <w:tr w:rsidR="008C7619" w:rsidRPr="00A66ED6" w14:paraId="3959AFF3" w14:textId="77777777" w:rsidTr="008C7619">
        <w:trPr>
          <w:trHeight w:hRule="exact" w:val="340"/>
        </w:trPr>
        <w:tc>
          <w:tcPr>
            <w:tcW w:w="616" w:type="dxa"/>
          </w:tcPr>
          <w:p w14:paraId="064E2383" w14:textId="77777777" w:rsidR="008C7619" w:rsidRPr="00A66ED6" w:rsidRDefault="008C7619" w:rsidP="008C7619">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5</w:t>
            </w:r>
          </w:p>
        </w:tc>
        <w:tc>
          <w:tcPr>
            <w:tcW w:w="4910" w:type="dxa"/>
            <w:gridSpan w:val="2"/>
          </w:tcPr>
          <w:p w14:paraId="7EB4FCDA" w14:textId="39FCC528" w:rsidR="008C7619" w:rsidRPr="00A66ED6" w:rsidRDefault="008C7619" w:rsidP="008C7619">
            <w:pPr>
              <w:spacing w:before="100" w:beforeAutospacing="1" w:after="100" w:afterAutospacing="1"/>
              <w:jc w:val="both"/>
              <w:rPr>
                <w:rFonts w:ascii="Times New Roman" w:hAnsi="Times New Roman" w:cs="Times New Roman"/>
                <w:bCs/>
                <w:sz w:val="18"/>
                <w:szCs w:val="18"/>
              </w:rPr>
            </w:pPr>
            <w:r w:rsidRPr="008C7619">
              <w:rPr>
                <w:rFonts w:ascii="Times New Roman" w:hAnsi="Times New Roman" w:cs="Times New Roman"/>
                <w:bCs/>
                <w:sz w:val="18"/>
                <w:szCs w:val="18"/>
              </w:rPr>
              <w:t>Ölçülendirme</w:t>
            </w:r>
          </w:p>
        </w:tc>
        <w:tc>
          <w:tcPr>
            <w:tcW w:w="1134" w:type="dxa"/>
          </w:tcPr>
          <w:p w14:paraId="0055341B" w14:textId="77777777" w:rsidR="008C7619" w:rsidRPr="00A66ED6" w:rsidRDefault="008C7619" w:rsidP="008C7619">
            <w:pPr>
              <w:spacing w:before="100" w:beforeAutospacing="1" w:after="100" w:afterAutospacing="1"/>
              <w:jc w:val="both"/>
              <w:rPr>
                <w:rFonts w:ascii="Times New Roman" w:hAnsi="Times New Roman" w:cs="Times New Roman"/>
                <w:bCs/>
                <w:sz w:val="18"/>
                <w:szCs w:val="18"/>
              </w:rPr>
            </w:pPr>
          </w:p>
        </w:tc>
        <w:tc>
          <w:tcPr>
            <w:tcW w:w="708" w:type="dxa"/>
          </w:tcPr>
          <w:p w14:paraId="5FBC9B7D" w14:textId="77777777" w:rsidR="008C7619" w:rsidRPr="00A66ED6" w:rsidRDefault="008C7619" w:rsidP="008C7619">
            <w:pPr>
              <w:spacing w:before="100" w:beforeAutospacing="1" w:after="100" w:afterAutospacing="1"/>
              <w:jc w:val="both"/>
              <w:rPr>
                <w:rFonts w:ascii="Times New Roman" w:hAnsi="Times New Roman" w:cs="Times New Roman"/>
                <w:bCs/>
                <w:sz w:val="18"/>
                <w:szCs w:val="18"/>
              </w:rPr>
            </w:pPr>
          </w:p>
        </w:tc>
        <w:tc>
          <w:tcPr>
            <w:tcW w:w="1694" w:type="dxa"/>
          </w:tcPr>
          <w:p w14:paraId="61A606A4" w14:textId="77777777" w:rsidR="008C7619" w:rsidRPr="00A66ED6" w:rsidRDefault="008C7619" w:rsidP="008C7619">
            <w:pPr>
              <w:spacing w:before="100" w:beforeAutospacing="1" w:after="100" w:afterAutospacing="1"/>
              <w:jc w:val="both"/>
              <w:rPr>
                <w:rFonts w:ascii="Times New Roman" w:hAnsi="Times New Roman" w:cs="Times New Roman"/>
                <w:bCs/>
                <w:sz w:val="18"/>
                <w:szCs w:val="18"/>
              </w:rPr>
            </w:pPr>
          </w:p>
        </w:tc>
      </w:tr>
      <w:tr w:rsidR="00B331F6" w:rsidRPr="00A66ED6" w14:paraId="52A6D004" w14:textId="77777777" w:rsidTr="008C7619">
        <w:trPr>
          <w:trHeight w:hRule="exact" w:val="340"/>
        </w:trPr>
        <w:tc>
          <w:tcPr>
            <w:tcW w:w="616" w:type="dxa"/>
          </w:tcPr>
          <w:p w14:paraId="40BFC61C" w14:textId="77777777" w:rsidR="00B331F6" w:rsidRPr="00A66ED6" w:rsidRDefault="00B331F6" w:rsidP="003F05CD">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6</w:t>
            </w:r>
          </w:p>
        </w:tc>
        <w:tc>
          <w:tcPr>
            <w:tcW w:w="4910" w:type="dxa"/>
            <w:gridSpan w:val="2"/>
          </w:tcPr>
          <w:p w14:paraId="181FE8EE" w14:textId="5CE1E502" w:rsidR="00B331F6" w:rsidRPr="00A66ED6" w:rsidRDefault="008C7619" w:rsidP="003F05CD">
            <w:pPr>
              <w:spacing w:before="100" w:beforeAutospacing="1" w:after="100" w:afterAutospacing="1"/>
              <w:jc w:val="both"/>
              <w:rPr>
                <w:rFonts w:ascii="Times New Roman" w:hAnsi="Times New Roman" w:cs="Times New Roman"/>
                <w:bCs/>
                <w:sz w:val="18"/>
                <w:szCs w:val="18"/>
              </w:rPr>
            </w:pPr>
            <w:r w:rsidRPr="008C7619">
              <w:rPr>
                <w:rFonts w:ascii="Times New Roman" w:hAnsi="Times New Roman" w:cs="Times New Roman"/>
                <w:bCs/>
                <w:sz w:val="18"/>
                <w:szCs w:val="18"/>
              </w:rPr>
              <w:t>Geometrik çizimler</w:t>
            </w:r>
          </w:p>
        </w:tc>
        <w:tc>
          <w:tcPr>
            <w:tcW w:w="1134" w:type="dxa"/>
          </w:tcPr>
          <w:p w14:paraId="1B37B440" w14:textId="77777777" w:rsidR="00B331F6" w:rsidRPr="00A66ED6" w:rsidRDefault="00B331F6" w:rsidP="003F05CD">
            <w:pPr>
              <w:spacing w:before="100" w:beforeAutospacing="1" w:after="100" w:afterAutospacing="1"/>
              <w:jc w:val="both"/>
              <w:rPr>
                <w:rFonts w:ascii="Times New Roman" w:hAnsi="Times New Roman" w:cs="Times New Roman"/>
                <w:bCs/>
                <w:sz w:val="18"/>
                <w:szCs w:val="18"/>
              </w:rPr>
            </w:pPr>
          </w:p>
        </w:tc>
        <w:tc>
          <w:tcPr>
            <w:tcW w:w="708" w:type="dxa"/>
          </w:tcPr>
          <w:p w14:paraId="430AC129" w14:textId="77777777" w:rsidR="00B331F6" w:rsidRPr="00A66ED6" w:rsidRDefault="00B331F6" w:rsidP="003F05CD">
            <w:pPr>
              <w:spacing w:before="100" w:beforeAutospacing="1" w:after="100" w:afterAutospacing="1"/>
              <w:jc w:val="both"/>
              <w:rPr>
                <w:rFonts w:ascii="Times New Roman" w:hAnsi="Times New Roman" w:cs="Times New Roman"/>
                <w:bCs/>
                <w:sz w:val="18"/>
                <w:szCs w:val="18"/>
              </w:rPr>
            </w:pPr>
          </w:p>
        </w:tc>
        <w:tc>
          <w:tcPr>
            <w:tcW w:w="1694" w:type="dxa"/>
          </w:tcPr>
          <w:p w14:paraId="0EA1076E" w14:textId="77777777" w:rsidR="00B331F6" w:rsidRPr="00A66ED6" w:rsidRDefault="00B331F6" w:rsidP="003F05CD">
            <w:pPr>
              <w:spacing w:before="100" w:beforeAutospacing="1" w:after="100" w:afterAutospacing="1"/>
              <w:jc w:val="both"/>
              <w:rPr>
                <w:rFonts w:ascii="Times New Roman" w:hAnsi="Times New Roman" w:cs="Times New Roman"/>
                <w:bCs/>
                <w:sz w:val="18"/>
                <w:szCs w:val="18"/>
              </w:rPr>
            </w:pPr>
          </w:p>
        </w:tc>
      </w:tr>
      <w:tr w:rsidR="00B331F6" w:rsidRPr="00A66ED6" w14:paraId="491E69AB" w14:textId="77777777" w:rsidTr="008C7619">
        <w:trPr>
          <w:trHeight w:hRule="exact" w:val="340"/>
        </w:trPr>
        <w:tc>
          <w:tcPr>
            <w:tcW w:w="616" w:type="dxa"/>
          </w:tcPr>
          <w:p w14:paraId="6487071D" w14:textId="77777777" w:rsidR="00B331F6" w:rsidRPr="00A66ED6" w:rsidRDefault="00B331F6" w:rsidP="003F05CD">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7</w:t>
            </w:r>
          </w:p>
        </w:tc>
        <w:tc>
          <w:tcPr>
            <w:tcW w:w="4910" w:type="dxa"/>
            <w:gridSpan w:val="2"/>
          </w:tcPr>
          <w:p w14:paraId="2B28BF53" w14:textId="61BB094B" w:rsidR="00B331F6" w:rsidRPr="00A66ED6" w:rsidRDefault="008C7619" w:rsidP="003F05CD">
            <w:pPr>
              <w:spacing w:before="100" w:beforeAutospacing="1" w:after="100" w:afterAutospacing="1"/>
              <w:jc w:val="both"/>
              <w:rPr>
                <w:rFonts w:ascii="Times New Roman" w:hAnsi="Times New Roman" w:cs="Times New Roman"/>
                <w:bCs/>
                <w:sz w:val="18"/>
                <w:szCs w:val="18"/>
              </w:rPr>
            </w:pPr>
            <w:r w:rsidRPr="008C7619">
              <w:rPr>
                <w:rFonts w:ascii="Times New Roman" w:hAnsi="Times New Roman" w:cs="Times New Roman"/>
                <w:bCs/>
                <w:sz w:val="18"/>
                <w:szCs w:val="18"/>
              </w:rPr>
              <w:t>Düzlemin izdüşümü</w:t>
            </w:r>
          </w:p>
        </w:tc>
        <w:tc>
          <w:tcPr>
            <w:tcW w:w="1134" w:type="dxa"/>
          </w:tcPr>
          <w:p w14:paraId="55409A2F" w14:textId="77777777" w:rsidR="00B331F6" w:rsidRPr="00A66ED6" w:rsidRDefault="00B331F6" w:rsidP="003F05CD">
            <w:pPr>
              <w:spacing w:before="100" w:beforeAutospacing="1" w:after="100" w:afterAutospacing="1"/>
              <w:jc w:val="both"/>
              <w:rPr>
                <w:rFonts w:ascii="Times New Roman" w:hAnsi="Times New Roman" w:cs="Times New Roman"/>
                <w:bCs/>
                <w:sz w:val="18"/>
                <w:szCs w:val="18"/>
              </w:rPr>
            </w:pPr>
          </w:p>
        </w:tc>
        <w:tc>
          <w:tcPr>
            <w:tcW w:w="708" w:type="dxa"/>
          </w:tcPr>
          <w:p w14:paraId="2A67DE68" w14:textId="77777777" w:rsidR="00B331F6" w:rsidRPr="00A66ED6" w:rsidRDefault="00B331F6" w:rsidP="003F05CD">
            <w:pPr>
              <w:spacing w:before="100" w:beforeAutospacing="1" w:after="100" w:afterAutospacing="1"/>
              <w:jc w:val="both"/>
              <w:rPr>
                <w:rFonts w:ascii="Times New Roman" w:hAnsi="Times New Roman" w:cs="Times New Roman"/>
                <w:bCs/>
                <w:sz w:val="18"/>
                <w:szCs w:val="18"/>
              </w:rPr>
            </w:pPr>
          </w:p>
        </w:tc>
        <w:tc>
          <w:tcPr>
            <w:tcW w:w="1694" w:type="dxa"/>
          </w:tcPr>
          <w:p w14:paraId="6DCC13BF" w14:textId="77777777" w:rsidR="00B331F6" w:rsidRPr="00A66ED6" w:rsidRDefault="00B331F6" w:rsidP="003F05CD">
            <w:pPr>
              <w:spacing w:before="100" w:beforeAutospacing="1" w:after="100" w:afterAutospacing="1"/>
              <w:jc w:val="both"/>
              <w:rPr>
                <w:rFonts w:ascii="Times New Roman" w:hAnsi="Times New Roman" w:cs="Times New Roman"/>
                <w:bCs/>
                <w:sz w:val="18"/>
                <w:szCs w:val="18"/>
              </w:rPr>
            </w:pPr>
          </w:p>
        </w:tc>
      </w:tr>
      <w:tr w:rsidR="00B331F6" w:rsidRPr="00A66ED6" w14:paraId="10B86448" w14:textId="77777777" w:rsidTr="008C7619">
        <w:trPr>
          <w:trHeight w:hRule="exact" w:val="340"/>
        </w:trPr>
        <w:tc>
          <w:tcPr>
            <w:tcW w:w="616" w:type="dxa"/>
          </w:tcPr>
          <w:p w14:paraId="2EC89286" w14:textId="77777777" w:rsidR="00B331F6" w:rsidRPr="00A66ED6" w:rsidRDefault="00B331F6" w:rsidP="003F05CD">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8</w:t>
            </w:r>
          </w:p>
        </w:tc>
        <w:tc>
          <w:tcPr>
            <w:tcW w:w="4910" w:type="dxa"/>
            <w:gridSpan w:val="2"/>
          </w:tcPr>
          <w:p w14:paraId="5FA9EA81" w14:textId="19F6230E" w:rsidR="00B331F6" w:rsidRPr="00A66ED6" w:rsidRDefault="008C7619" w:rsidP="003F05CD">
            <w:pPr>
              <w:spacing w:before="100" w:beforeAutospacing="1" w:after="100" w:afterAutospacing="1"/>
              <w:jc w:val="both"/>
              <w:rPr>
                <w:rFonts w:ascii="Times New Roman" w:hAnsi="Times New Roman" w:cs="Times New Roman"/>
                <w:bCs/>
                <w:sz w:val="18"/>
                <w:szCs w:val="18"/>
              </w:rPr>
            </w:pPr>
            <w:r w:rsidRPr="008C7619">
              <w:rPr>
                <w:rFonts w:ascii="Times New Roman" w:hAnsi="Times New Roman" w:cs="Times New Roman"/>
                <w:bCs/>
                <w:sz w:val="18"/>
                <w:szCs w:val="18"/>
              </w:rPr>
              <w:t>Geometrik cisimlerin izdüşümü</w:t>
            </w:r>
          </w:p>
        </w:tc>
        <w:tc>
          <w:tcPr>
            <w:tcW w:w="1134" w:type="dxa"/>
          </w:tcPr>
          <w:p w14:paraId="1496502D" w14:textId="77777777" w:rsidR="00B331F6" w:rsidRPr="00A66ED6" w:rsidRDefault="00B331F6" w:rsidP="003F05CD">
            <w:pPr>
              <w:spacing w:before="100" w:beforeAutospacing="1" w:after="100" w:afterAutospacing="1"/>
              <w:jc w:val="both"/>
              <w:rPr>
                <w:rFonts w:ascii="Times New Roman" w:hAnsi="Times New Roman" w:cs="Times New Roman"/>
                <w:bCs/>
                <w:sz w:val="18"/>
                <w:szCs w:val="18"/>
              </w:rPr>
            </w:pPr>
          </w:p>
        </w:tc>
        <w:tc>
          <w:tcPr>
            <w:tcW w:w="708" w:type="dxa"/>
          </w:tcPr>
          <w:p w14:paraId="658E84BE" w14:textId="77777777" w:rsidR="00B331F6" w:rsidRPr="00A66ED6" w:rsidRDefault="00B331F6" w:rsidP="003F05CD">
            <w:pPr>
              <w:spacing w:before="100" w:beforeAutospacing="1" w:after="100" w:afterAutospacing="1"/>
              <w:jc w:val="both"/>
              <w:rPr>
                <w:rFonts w:ascii="Times New Roman" w:hAnsi="Times New Roman" w:cs="Times New Roman"/>
                <w:bCs/>
                <w:sz w:val="18"/>
                <w:szCs w:val="18"/>
              </w:rPr>
            </w:pPr>
          </w:p>
        </w:tc>
        <w:tc>
          <w:tcPr>
            <w:tcW w:w="1694" w:type="dxa"/>
          </w:tcPr>
          <w:p w14:paraId="27876848" w14:textId="77777777" w:rsidR="00B331F6" w:rsidRPr="00A66ED6" w:rsidRDefault="00B331F6" w:rsidP="003F05CD">
            <w:pPr>
              <w:spacing w:before="100" w:beforeAutospacing="1" w:after="100" w:afterAutospacing="1"/>
              <w:jc w:val="both"/>
              <w:rPr>
                <w:rFonts w:ascii="Times New Roman" w:hAnsi="Times New Roman" w:cs="Times New Roman"/>
                <w:bCs/>
                <w:sz w:val="18"/>
                <w:szCs w:val="18"/>
              </w:rPr>
            </w:pPr>
          </w:p>
        </w:tc>
      </w:tr>
      <w:tr w:rsidR="008C7619" w:rsidRPr="00A66ED6" w14:paraId="6FB6743C" w14:textId="77777777" w:rsidTr="008C7619">
        <w:trPr>
          <w:trHeight w:hRule="exact" w:val="340"/>
        </w:trPr>
        <w:tc>
          <w:tcPr>
            <w:tcW w:w="616" w:type="dxa"/>
          </w:tcPr>
          <w:p w14:paraId="0CEBD4A2" w14:textId="77777777" w:rsidR="008C7619" w:rsidRPr="00A66ED6" w:rsidRDefault="008C7619" w:rsidP="008C7619">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9</w:t>
            </w:r>
          </w:p>
        </w:tc>
        <w:tc>
          <w:tcPr>
            <w:tcW w:w="4910" w:type="dxa"/>
            <w:gridSpan w:val="2"/>
          </w:tcPr>
          <w:p w14:paraId="4E49005A" w14:textId="6A98E8C1" w:rsidR="008C7619" w:rsidRPr="00A66ED6" w:rsidRDefault="008C7619" w:rsidP="008C7619">
            <w:pPr>
              <w:spacing w:before="100" w:beforeAutospacing="1" w:after="100" w:afterAutospacing="1"/>
              <w:jc w:val="both"/>
              <w:rPr>
                <w:rFonts w:ascii="Times New Roman" w:hAnsi="Times New Roman" w:cs="Times New Roman"/>
                <w:bCs/>
                <w:sz w:val="18"/>
                <w:szCs w:val="18"/>
              </w:rPr>
            </w:pPr>
            <w:r w:rsidRPr="008C7619">
              <w:rPr>
                <w:rFonts w:ascii="Times New Roman" w:hAnsi="Times New Roman" w:cs="Times New Roman"/>
                <w:bCs/>
                <w:sz w:val="18"/>
                <w:szCs w:val="18"/>
              </w:rPr>
              <w:t>Geometrik cisimlerin izdüşümü</w:t>
            </w:r>
          </w:p>
        </w:tc>
        <w:tc>
          <w:tcPr>
            <w:tcW w:w="1134" w:type="dxa"/>
          </w:tcPr>
          <w:p w14:paraId="619F4AB2" w14:textId="77777777" w:rsidR="008C7619" w:rsidRPr="00A66ED6" w:rsidRDefault="008C7619" w:rsidP="008C7619">
            <w:pPr>
              <w:spacing w:before="100" w:beforeAutospacing="1" w:after="100" w:afterAutospacing="1"/>
              <w:jc w:val="both"/>
              <w:rPr>
                <w:rFonts w:ascii="Times New Roman" w:hAnsi="Times New Roman" w:cs="Times New Roman"/>
                <w:bCs/>
                <w:sz w:val="18"/>
                <w:szCs w:val="18"/>
              </w:rPr>
            </w:pPr>
          </w:p>
        </w:tc>
        <w:tc>
          <w:tcPr>
            <w:tcW w:w="708" w:type="dxa"/>
          </w:tcPr>
          <w:p w14:paraId="37016BE0" w14:textId="77777777" w:rsidR="008C7619" w:rsidRPr="00A66ED6" w:rsidRDefault="008C7619" w:rsidP="008C7619">
            <w:pPr>
              <w:spacing w:before="100" w:beforeAutospacing="1" w:after="100" w:afterAutospacing="1"/>
              <w:jc w:val="both"/>
              <w:rPr>
                <w:rFonts w:ascii="Times New Roman" w:hAnsi="Times New Roman" w:cs="Times New Roman"/>
                <w:bCs/>
                <w:sz w:val="18"/>
                <w:szCs w:val="18"/>
              </w:rPr>
            </w:pPr>
          </w:p>
        </w:tc>
        <w:tc>
          <w:tcPr>
            <w:tcW w:w="1694" w:type="dxa"/>
          </w:tcPr>
          <w:p w14:paraId="4C9448B7" w14:textId="77777777" w:rsidR="008C7619" w:rsidRPr="00A66ED6" w:rsidRDefault="008C7619" w:rsidP="008C7619">
            <w:pPr>
              <w:spacing w:before="100" w:beforeAutospacing="1" w:after="100" w:afterAutospacing="1"/>
              <w:jc w:val="both"/>
              <w:rPr>
                <w:rFonts w:ascii="Times New Roman" w:hAnsi="Times New Roman" w:cs="Times New Roman"/>
                <w:bCs/>
                <w:sz w:val="18"/>
                <w:szCs w:val="18"/>
              </w:rPr>
            </w:pPr>
          </w:p>
        </w:tc>
      </w:tr>
      <w:tr w:rsidR="008C7619" w:rsidRPr="00A66ED6" w14:paraId="78E891D2" w14:textId="77777777" w:rsidTr="008C7619">
        <w:trPr>
          <w:trHeight w:hRule="exact" w:val="340"/>
        </w:trPr>
        <w:tc>
          <w:tcPr>
            <w:tcW w:w="616" w:type="dxa"/>
          </w:tcPr>
          <w:p w14:paraId="4596273F" w14:textId="77777777" w:rsidR="008C7619" w:rsidRPr="00A66ED6" w:rsidRDefault="008C7619" w:rsidP="008C7619">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10</w:t>
            </w:r>
          </w:p>
        </w:tc>
        <w:tc>
          <w:tcPr>
            <w:tcW w:w="4910" w:type="dxa"/>
            <w:gridSpan w:val="2"/>
          </w:tcPr>
          <w:p w14:paraId="2C6C62B2" w14:textId="4E4F7FCA" w:rsidR="008C7619" w:rsidRPr="00A66ED6" w:rsidRDefault="008C7619" w:rsidP="008C7619">
            <w:pPr>
              <w:spacing w:before="100" w:beforeAutospacing="1" w:after="100" w:afterAutospacing="1"/>
              <w:jc w:val="both"/>
              <w:rPr>
                <w:rFonts w:ascii="Times New Roman" w:hAnsi="Times New Roman" w:cs="Times New Roman"/>
                <w:bCs/>
                <w:sz w:val="18"/>
                <w:szCs w:val="18"/>
              </w:rPr>
            </w:pPr>
            <w:r w:rsidRPr="008C7619">
              <w:rPr>
                <w:rFonts w:ascii="Times New Roman" w:hAnsi="Times New Roman" w:cs="Times New Roman"/>
                <w:bCs/>
                <w:sz w:val="18"/>
                <w:szCs w:val="18"/>
              </w:rPr>
              <w:t>Görünüş çıkarma</w:t>
            </w:r>
          </w:p>
        </w:tc>
        <w:tc>
          <w:tcPr>
            <w:tcW w:w="1134" w:type="dxa"/>
          </w:tcPr>
          <w:p w14:paraId="55131317" w14:textId="77777777" w:rsidR="008C7619" w:rsidRPr="00A66ED6" w:rsidRDefault="008C7619" w:rsidP="008C7619">
            <w:pPr>
              <w:spacing w:before="100" w:beforeAutospacing="1" w:after="100" w:afterAutospacing="1"/>
              <w:jc w:val="both"/>
              <w:rPr>
                <w:rFonts w:ascii="Times New Roman" w:hAnsi="Times New Roman" w:cs="Times New Roman"/>
                <w:bCs/>
                <w:sz w:val="18"/>
                <w:szCs w:val="18"/>
              </w:rPr>
            </w:pPr>
          </w:p>
        </w:tc>
        <w:tc>
          <w:tcPr>
            <w:tcW w:w="708" w:type="dxa"/>
          </w:tcPr>
          <w:p w14:paraId="57D03DAF" w14:textId="77777777" w:rsidR="008C7619" w:rsidRPr="00A66ED6" w:rsidRDefault="008C7619" w:rsidP="008C7619">
            <w:pPr>
              <w:spacing w:before="100" w:beforeAutospacing="1" w:after="100" w:afterAutospacing="1"/>
              <w:jc w:val="both"/>
              <w:rPr>
                <w:rFonts w:ascii="Times New Roman" w:hAnsi="Times New Roman" w:cs="Times New Roman"/>
                <w:bCs/>
                <w:sz w:val="18"/>
                <w:szCs w:val="18"/>
              </w:rPr>
            </w:pPr>
          </w:p>
        </w:tc>
        <w:tc>
          <w:tcPr>
            <w:tcW w:w="1694" w:type="dxa"/>
          </w:tcPr>
          <w:p w14:paraId="6ADB44BA" w14:textId="77777777" w:rsidR="008C7619" w:rsidRPr="00A66ED6" w:rsidRDefault="008C7619" w:rsidP="008C7619">
            <w:pPr>
              <w:spacing w:before="100" w:beforeAutospacing="1" w:after="100" w:afterAutospacing="1"/>
              <w:jc w:val="both"/>
              <w:rPr>
                <w:rFonts w:ascii="Times New Roman" w:hAnsi="Times New Roman" w:cs="Times New Roman"/>
                <w:bCs/>
                <w:sz w:val="18"/>
                <w:szCs w:val="18"/>
              </w:rPr>
            </w:pPr>
          </w:p>
        </w:tc>
      </w:tr>
      <w:tr w:rsidR="008C7619" w:rsidRPr="00A66ED6" w14:paraId="4F63ECD7" w14:textId="77777777" w:rsidTr="008C7619">
        <w:trPr>
          <w:trHeight w:hRule="exact" w:val="340"/>
        </w:trPr>
        <w:tc>
          <w:tcPr>
            <w:tcW w:w="616" w:type="dxa"/>
          </w:tcPr>
          <w:p w14:paraId="0D2F280B" w14:textId="77777777" w:rsidR="008C7619" w:rsidRPr="00A66ED6" w:rsidRDefault="008C7619" w:rsidP="008C7619">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11</w:t>
            </w:r>
          </w:p>
        </w:tc>
        <w:tc>
          <w:tcPr>
            <w:tcW w:w="4910" w:type="dxa"/>
            <w:gridSpan w:val="2"/>
          </w:tcPr>
          <w:p w14:paraId="651FE01F" w14:textId="3A0536D0" w:rsidR="008C7619" w:rsidRPr="00A66ED6" w:rsidRDefault="008C7619" w:rsidP="008C7619">
            <w:pPr>
              <w:spacing w:before="100" w:beforeAutospacing="1" w:after="100" w:afterAutospacing="1"/>
              <w:jc w:val="both"/>
              <w:rPr>
                <w:rFonts w:ascii="Times New Roman" w:hAnsi="Times New Roman" w:cs="Times New Roman"/>
                <w:bCs/>
                <w:sz w:val="18"/>
                <w:szCs w:val="18"/>
              </w:rPr>
            </w:pPr>
            <w:r w:rsidRPr="008C7619">
              <w:rPr>
                <w:rFonts w:ascii="Times New Roman" w:hAnsi="Times New Roman" w:cs="Times New Roman"/>
                <w:bCs/>
                <w:sz w:val="18"/>
                <w:szCs w:val="18"/>
              </w:rPr>
              <w:t>Görünüş çıkarma</w:t>
            </w:r>
          </w:p>
        </w:tc>
        <w:tc>
          <w:tcPr>
            <w:tcW w:w="1134" w:type="dxa"/>
          </w:tcPr>
          <w:p w14:paraId="12E5F2F6" w14:textId="77777777" w:rsidR="008C7619" w:rsidRPr="00A66ED6" w:rsidRDefault="008C7619" w:rsidP="008C7619">
            <w:pPr>
              <w:spacing w:before="100" w:beforeAutospacing="1" w:after="100" w:afterAutospacing="1"/>
              <w:jc w:val="both"/>
              <w:rPr>
                <w:rFonts w:ascii="Times New Roman" w:hAnsi="Times New Roman" w:cs="Times New Roman"/>
                <w:bCs/>
                <w:sz w:val="18"/>
                <w:szCs w:val="18"/>
              </w:rPr>
            </w:pPr>
          </w:p>
        </w:tc>
        <w:tc>
          <w:tcPr>
            <w:tcW w:w="708" w:type="dxa"/>
          </w:tcPr>
          <w:p w14:paraId="1AA677D9" w14:textId="77777777" w:rsidR="008C7619" w:rsidRPr="00A66ED6" w:rsidRDefault="008C7619" w:rsidP="008C7619">
            <w:pPr>
              <w:spacing w:before="100" w:beforeAutospacing="1" w:after="100" w:afterAutospacing="1"/>
              <w:jc w:val="both"/>
              <w:rPr>
                <w:rFonts w:ascii="Times New Roman" w:hAnsi="Times New Roman" w:cs="Times New Roman"/>
                <w:bCs/>
                <w:sz w:val="18"/>
                <w:szCs w:val="18"/>
              </w:rPr>
            </w:pPr>
          </w:p>
        </w:tc>
        <w:tc>
          <w:tcPr>
            <w:tcW w:w="1694" w:type="dxa"/>
          </w:tcPr>
          <w:p w14:paraId="7F50874F" w14:textId="77777777" w:rsidR="008C7619" w:rsidRPr="00A66ED6" w:rsidRDefault="008C7619" w:rsidP="008C7619">
            <w:pPr>
              <w:spacing w:before="100" w:beforeAutospacing="1" w:after="100" w:afterAutospacing="1"/>
              <w:jc w:val="both"/>
              <w:rPr>
                <w:rFonts w:ascii="Times New Roman" w:hAnsi="Times New Roman" w:cs="Times New Roman"/>
                <w:bCs/>
                <w:sz w:val="18"/>
                <w:szCs w:val="18"/>
              </w:rPr>
            </w:pPr>
          </w:p>
        </w:tc>
      </w:tr>
      <w:tr w:rsidR="008C7619" w:rsidRPr="0025700E" w14:paraId="7F5EA142" w14:textId="77777777" w:rsidTr="008C7619">
        <w:trPr>
          <w:trHeight w:hRule="exact" w:val="340"/>
        </w:trPr>
        <w:tc>
          <w:tcPr>
            <w:tcW w:w="616" w:type="dxa"/>
          </w:tcPr>
          <w:p w14:paraId="4781D9C8" w14:textId="77777777" w:rsidR="008C7619" w:rsidRPr="0025700E" w:rsidRDefault="008C7619" w:rsidP="008C7619">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12</w:t>
            </w:r>
          </w:p>
        </w:tc>
        <w:tc>
          <w:tcPr>
            <w:tcW w:w="4910" w:type="dxa"/>
            <w:gridSpan w:val="2"/>
          </w:tcPr>
          <w:p w14:paraId="5B8CBA27" w14:textId="5DF71F2A" w:rsidR="008C7619" w:rsidRPr="0025700E" w:rsidRDefault="008C7619" w:rsidP="008C7619">
            <w:pPr>
              <w:spacing w:before="100" w:beforeAutospacing="1" w:after="100" w:afterAutospacing="1"/>
              <w:jc w:val="both"/>
              <w:rPr>
                <w:rFonts w:ascii="Times New Roman" w:hAnsi="Times New Roman" w:cs="Times New Roman"/>
                <w:bCs/>
                <w:sz w:val="18"/>
                <w:szCs w:val="18"/>
              </w:rPr>
            </w:pPr>
            <w:r w:rsidRPr="008C7619">
              <w:rPr>
                <w:rFonts w:ascii="Times New Roman" w:hAnsi="Times New Roman" w:cs="Times New Roman"/>
                <w:bCs/>
                <w:sz w:val="18"/>
                <w:szCs w:val="18"/>
              </w:rPr>
              <w:t>Kesit çıkarma</w:t>
            </w:r>
          </w:p>
        </w:tc>
        <w:tc>
          <w:tcPr>
            <w:tcW w:w="1134" w:type="dxa"/>
          </w:tcPr>
          <w:p w14:paraId="40CE449B" w14:textId="77777777" w:rsidR="008C7619" w:rsidRPr="0025700E" w:rsidRDefault="008C7619" w:rsidP="008C7619">
            <w:pPr>
              <w:spacing w:before="100" w:beforeAutospacing="1" w:after="100" w:afterAutospacing="1"/>
              <w:jc w:val="both"/>
              <w:rPr>
                <w:rFonts w:ascii="Times New Roman" w:hAnsi="Times New Roman" w:cs="Times New Roman"/>
                <w:bCs/>
                <w:sz w:val="18"/>
                <w:szCs w:val="18"/>
              </w:rPr>
            </w:pPr>
          </w:p>
        </w:tc>
        <w:tc>
          <w:tcPr>
            <w:tcW w:w="708" w:type="dxa"/>
          </w:tcPr>
          <w:p w14:paraId="442AD15D" w14:textId="77777777" w:rsidR="008C7619" w:rsidRPr="0025700E" w:rsidRDefault="008C7619" w:rsidP="008C7619">
            <w:pPr>
              <w:spacing w:before="100" w:beforeAutospacing="1" w:after="100" w:afterAutospacing="1"/>
              <w:jc w:val="both"/>
              <w:rPr>
                <w:rFonts w:ascii="Times New Roman" w:hAnsi="Times New Roman" w:cs="Times New Roman"/>
                <w:bCs/>
                <w:sz w:val="18"/>
                <w:szCs w:val="18"/>
              </w:rPr>
            </w:pPr>
          </w:p>
        </w:tc>
        <w:tc>
          <w:tcPr>
            <w:tcW w:w="1694" w:type="dxa"/>
          </w:tcPr>
          <w:p w14:paraId="39AEBB92" w14:textId="77777777" w:rsidR="008C7619" w:rsidRPr="0025700E" w:rsidRDefault="008C7619" w:rsidP="008C7619">
            <w:pPr>
              <w:spacing w:before="100" w:beforeAutospacing="1" w:after="100" w:afterAutospacing="1"/>
              <w:jc w:val="both"/>
              <w:rPr>
                <w:rFonts w:ascii="Times New Roman" w:hAnsi="Times New Roman" w:cs="Times New Roman"/>
                <w:bCs/>
                <w:sz w:val="18"/>
                <w:szCs w:val="18"/>
              </w:rPr>
            </w:pPr>
          </w:p>
        </w:tc>
      </w:tr>
      <w:tr w:rsidR="008C7619" w:rsidRPr="0025700E" w14:paraId="5398451A" w14:textId="77777777" w:rsidTr="008C7619">
        <w:trPr>
          <w:trHeight w:hRule="exact" w:val="340"/>
        </w:trPr>
        <w:tc>
          <w:tcPr>
            <w:tcW w:w="616" w:type="dxa"/>
          </w:tcPr>
          <w:p w14:paraId="6C5D5D48" w14:textId="77777777" w:rsidR="008C7619" w:rsidRPr="0025700E" w:rsidRDefault="008C7619" w:rsidP="008C7619">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13</w:t>
            </w:r>
          </w:p>
        </w:tc>
        <w:tc>
          <w:tcPr>
            <w:tcW w:w="4910" w:type="dxa"/>
            <w:gridSpan w:val="2"/>
          </w:tcPr>
          <w:p w14:paraId="54D07A2F" w14:textId="35830F49" w:rsidR="008C7619" w:rsidRPr="0025700E" w:rsidRDefault="008C7619" w:rsidP="008C7619">
            <w:pPr>
              <w:spacing w:before="100" w:beforeAutospacing="1" w:after="100" w:afterAutospacing="1"/>
              <w:jc w:val="both"/>
              <w:rPr>
                <w:rFonts w:ascii="Times New Roman" w:hAnsi="Times New Roman" w:cs="Times New Roman"/>
                <w:bCs/>
                <w:sz w:val="18"/>
                <w:szCs w:val="18"/>
              </w:rPr>
            </w:pPr>
            <w:r w:rsidRPr="008C7619">
              <w:rPr>
                <w:rFonts w:ascii="Times New Roman" w:hAnsi="Times New Roman" w:cs="Times New Roman"/>
                <w:bCs/>
                <w:sz w:val="18"/>
                <w:szCs w:val="18"/>
              </w:rPr>
              <w:t>Kesit çıkarma</w:t>
            </w:r>
          </w:p>
        </w:tc>
        <w:tc>
          <w:tcPr>
            <w:tcW w:w="1134" w:type="dxa"/>
          </w:tcPr>
          <w:p w14:paraId="5CEC2D9F" w14:textId="77777777" w:rsidR="008C7619" w:rsidRPr="0025700E" w:rsidRDefault="008C7619" w:rsidP="008C7619">
            <w:pPr>
              <w:spacing w:before="100" w:beforeAutospacing="1" w:after="100" w:afterAutospacing="1"/>
              <w:jc w:val="both"/>
              <w:rPr>
                <w:rFonts w:ascii="Times New Roman" w:hAnsi="Times New Roman" w:cs="Times New Roman"/>
                <w:bCs/>
                <w:sz w:val="18"/>
                <w:szCs w:val="18"/>
              </w:rPr>
            </w:pPr>
          </w:p>
        </w:tc>
        <w:tc>
          <w:tcPr>
            <w:tcW w:w="708" w:type="dxa"/>
          </w:tcPr>
          <w:p w14:paraId="6B9F10B7" w14:textId="77777777" w:rsidR="008C7619" w:rsidRPr="0025700E" w:rsidRDefault="008C7619" w:rsidP="008C7619">
            <w:pPr>
              <w:spacing w:before="100" w:beforeAutospacing="1" w:after="100" w:afterAutospacing="1"/>
              <w:jc w:val="both"/>
              <w:rPr>
                <w:rFonts w:ascii="Times New Roman" w:hAnsi="Times New Roman" w:cs="Times New Roman"/>
                <w:bCs/>
                <w:sz w:val="18"/>
                <w:szCs w:val="18"/>
              </w:rPr>
            </w:pPr>
          </w:p>
        </w:tc>
        <w:tc>
          <w:tcPr>
            <w:tcW w:w="1694" w:type="dxa"/>
          </w:tcPr>
          <w:p w14:paraId="50512228" w14:textId="77777777" w:rsidR="008C7619" w:rsidRPr="0025700E" w:rsidRDefault="008C7619" w:rsidP="008C7619">
            <w:pPr>
              <w:spacing w:before="100" w:beforeAutospacing="1" w:after="100" w:afterAutospacing="1"/>
              <w:jc w:val="both"/>
              <w:rPr>
                <w:rFonts w:ascii="Times New Roman" w:hAnsi="Times New Roman" w:cs="Times New Roman"/>
                <w:bCs/>
                <w:sz w:val="18"/>
                <w:szCs w:val="18"/>
              </w:rPr>
            </w:pPr>
          </w:p>
        </w:tc>
      </w:tr>
      <w:tr w:rsidR="008C7619" w:rsidRPr="0025700E" w14:paraId="6CC89E11" w14:textId="77777777" w:rsidTr="008C7619">
        <w:trPr>
          <w:trHeight w:hRule="exact" w:val="340"/>
        </w:trPr>
        <w:tc>
          <w:tcPr>
            <w:tcW w:w="616" w:type="dxa"/>
          </w:tcPr>
          <w:p w14:paraId="139FD7DB" w14:textId="77777777" w:rsidR="008C7619" w:rsidRPr="0025700E" w:rsidRDefault="008C7619" w:rsidP="008C7619">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14</w:t>
            </w:r>
          </w:p>
        </w:tc>
        <w:tc>
          <w:tcPr>
            <w:tcW w:w="4910" w:type="dxa"/>
            <w:gridSpan w:val="2"/>
          </w:tcPr>
          <w:p w14:paraId="7628A520" w14:textId="5AE9ED7B" w:rsidR="008C7619" w:rsidRPr="0025700E" w:rsidRDefault="008C7619" w:rsidP="008C7619">
            <w:pPr>
              <w:spacing w:before="100" w:beforeAutospacing="1" w:after="100" w:afterAutospacing="1"/>
              <w:jc w:val="both"/>
              <w:rPr>
                <w:rFonts w:ascii="Times New Roman" w:hAnsi="Times New Roman" w:cs="Times New Roman"/>
                <w:bCs/>
                <w:sz w:val="18"/>
                <w:szCs w:val="18"/>
              </w:rPr>
            </w:pPr>
            <w:r w:rsidRPr="008C7619">
              <w:rPr>
                <w:rFonts w:ascii="Times New Roman" w:hAnsi="Times New Roman" w:cs="Times New Roman"/>
                <w:bCs/>
                <w:sz w:val="18"/>
                <w:szCs w:val="18"/>
              </w:rPr>
              <w:t>Parçaların tam kesitleri ve tarama</w:t>
            </w:r>
          </w:p>
        </w:tc>
        <w:tc>
          <w:tcPr>
            <w:tcW w:w="1134" w:type="dxa"/>
          </w:tcPr>
          <w:p w14:paraId="1053C227" w14:textId="77777777" w:rsidR="008C7619" w:rsidRPr="0025700E" w:rsidRDefault="008C7619" w:rsidP="008C7619">
            <w:pPr>
              <w:spacing w:before="100" w:beforeAutospacing="1" w:after="100" w:afterAutospacing="1"/>
              <w:jc w:val="both"/>
              <w:rPr>
                <w:rFonts w:ascii="Times New Roman" w:hAnsi="Times New Roman" w:cs="Times New Roman"/>
                <w:bCs/>
                <w:sz w:val="18"/>
                <w:szCs w:val="18"/>
              </w:rPr>
            </w:pPr>
          </w:p>
        </w:tc>
        <w:tc>
          <w:tcPr>
            <w:tcW w:w="708" w:type="dxa"/>
          </w:tcPr>
          <w:p w14:paraId="784BF9A7" w14:textId="77777777" w:rsidR="008C7619" w:rsidRPr="0025700E" w:rsidRDefault="008C7619" w:rsidP="008C7619">
            <w:pPr>
              <w:spacing w:before="100" w:beforeAutospacing="1" w:after="100" w:afterAutospacing="1"/>
              <w:jc w:val="both"/>
              <w:rPr>
                <w:rFonts w:ascii="Times New Roman" w:hAnsi="Times New Roman" w:cs="Times New Roman"/>
                <w:bCs/>
                <w:sz w:val="18"/>
                <w:szCs w:val="18"/>
              </w:rPr>
            </w:pPr>
          </w:p>
        </w:tc>
        <w:tc>
          <w:tcPr>
            <w:tcW w:w="1694" w:type="dxa"/>
          </w:tcPr>
          <w:p w14:paraId="15B5714F" w14:textId="77777777" w:rsidR="008C7619" w:rsidRPr="0025700E" w:rsidRDefault="008C7619" w:rsidP="008C7619">
            <w:pPr>
              <w:spacing w:before="100" w:beforeAutospacing="1" w:after="100" w:afterAutospacing="1"/>
              <w:jc w:val="both"/>
              <w:rPr>
                <w:rFonts w:ascii="Times New Roman" w:hAnsi="Times New Roman" w:cs="Times New Roman"/>
                <w:bCs/>
                <w:sz w:val="18"/>
                <w:szCs w:val="18"/>
              </w:rPr>
            </w:pPr>
          </w:p>
        </w:tc>
      </w:tr>
      <w:tr w:rsidR="008C7619" w:rsidRPr="0025700E" w14:paraId="11BCE9E1" w14:textId="77777777" w:rsidTr="008C7619">
        <w:trPr>
          <w:trHeight w:hRule="exact" w:val="280"/>
        </w:trPr>
        <w:tc>
          <w:tcPr>
            <w:tcW w:w="5243" w:type="dxa"/>
            <w:gridSpan w:val="2"/>
          </w:tcPr>
          <w:p w14:paraId="6764DF1F" w14:textId="77777777" w:rsidR="008C7619" w:rsidRPr="0025700E" w:rsidRDefault="008C7619" w:rsidP="008C7619">
            <w:pPr>
              <w:spacing w:before="100" w:beforeAutospacing="1" w:after="100" w:afterAutospacing="1"/>
              <w:rPr>
                <w:rFonts w:ascii="Times New Roman" w:hAnsi="Times New Roman" w:cs="Times New Roman"/>
                <w:sz w:val="20"/>
                <w:szCs w:val="20"/>
              </w:rPr>
            </w:pPr>
            <w:r w:rsidRPr="0025700E">
              <w:rPr>
                <w:rFonts w:ascii="Times New Roman" w:hAnsi="Times New Roman" w:cs="Times New Roman"/>
                <w:sz w:val="20"/>
                <w:szCs w:val="20"/>
              </w:rPr>
              <w:t>Dersin Gün ve Saati</w:t>
            </w:r>
          </w:p>
        </w:tc>
        <w:tc>
          <w:tcPr>
            <w:tcW w:w="3819" w:type="dxa"/>
            <w:gridSpan w:val="4"/>
          </w:tcPr>
          <w:p w14:paraId="23D0864C" w14:textId="77777777" w:rsidR="008C7619" w:rsidRPr="0025700E" w:rsidRDefault="008C7619" w:rsidP="008C7619">
            <w:pPr>
              <w:spacing w:before="100" w:beforeAutospacing="1" w:after="100" w:afterAutospacing="1"/>
              <w:jc w:val="center"/>
              <w:rPr>
                <w:rFonts w:ascii="Times New Roman" w:hAnsi="Times New Roman" w:cs="Times New Roman"/>
                <w:sz w:val="20"/>
                <w:szCs w:val="20"/>
              </w:rPr>
            </w:pPr>
            <w:r w:rsidRPr="0025700E">
              <w:rPr>
                <w:rFonts w:ascii="Times New Roman" w:hAnsi="Times New Roman" w:cs="Times New Roman"/>
                <w:sz w:val="20"/>
                <w:szCs w:val="20"/>
              </w:rPr>
              <w:t>Program web sayfasında ilan edilmiştir</w:t>
            </w:r>
            <w:r>
              <w:rPr>
                <w:rFonts w:ascii="Times New Roman" w:hAnsi="Times New Roman" w:cs="Times New Roman"/>
                <w:sz w:val="20"/>
                <w:szCs w:val="20"/>
              </w:rPr>
              <w:t>.</w:t>
            </w:r>
          </w:p>
        </w:tc>
      </w:tr>
      <w:tr w:rsidR="008C7619" w:rsidRPr="0025700E" w14:paraId="75561896" w14:textId="77777777" w:rsidTr="008C7619">
        <w:trPr>
          <w:trHeight w:hRule="exact" w:val="284"/>
        </w:trPr>
        <w:tc>
          <w:tcPr>
            <w:tcW w:w="6660" w:type="dxa"/>
            <w:gridSpan w:val="4"/>
          </w:tcPr>
          <w:p w14:paraId="17650F2B" w14:textId="77777777" w:rsidR="008C7619" w:rsidRPr="0025700E" w:rsidRDefault="008C7619" w:rsidP="008C7619">
            <w:pPr>
              <w:spacing w:before="100" w:beforeAutospacing="1" w:after="100" w:afterAutospacing="1"/>
              <w:jc w:val="both"/>
              <w:rPr>
                <w:rFonts w:ascii="Times New Roman" w:hAnsi="Times New Roman" w:cs="Times New Roman"/>
                <w:b/>
                <w:sz w:val="20"/>
                <w:szCs w:val="20"/>
              </w:rPr>
            </w:pPr>
            <w:r w:rsidRPr="0025700E">
              <w:rPr>
                <w:rFonts w:ascii="Times New Roman" w:hAnsi="Times New Roman" w:cs="Times New Roman"/>
                <w:sz w:val="20"/>
                <w:szCs w:val="20"/>
              </w:rPr>
              <w:t>Ders Görüşme Gün ve Saatleri</w:t>
            </w:r>
          </w:p>
        </w:tc>
        <w:tc>
          <w:tcPr>
            <w:tcW w:w="2402" w:type="dxa"/>
            <w:gridSpan w:val="2"/>
          </w:tcPr>
          <w:p w14:paraId="1B03A177" w14:textId="77777777" w:rsidR="008C7619" w:rsidRPr="0025700E" w:rsidRDefault="008C7619" w:rsidP="008C7619">
            <w:pPr>
              <w:spacing w:before="100" w:beforeAutospacing="1" w:after="100" w:afterAutospacing="1"/>
              <w:jc w:val="both"/>
              <w:rPr>
                <w:rFonts w:ascii="Times New Roman" w:hAnsi="Times New Roman" w:cs="Times New Roman"/>
                <w:b/>
                <w:sz w:val="24"/>
                <w:szCs w:val="24"/>
              </w:rPr>
            </w:pPr>
          </w:p>
        </w:tc>
      </w:tr>
      <w:tr w:rsidR="008C7619" w:rsidRPr="0025700E" w14:paraId="44A472FA" w14:textId="77777777" w:rsidTr="008C7619">
        <w:trPr>
          <w:trHeight w:hRule="exact" w:val="284"/>
        </w:trPr>
        <w:tc>
          <w:tcPr>
            <w:tcW w:w="6660" w:type="dxa"/>
            <w:gridSpan w:val="4"/>
          </w:tcPr>
          <w:p w14:paraId="02FA21D7" w14:textId="77777777" w:rsidR="008C7619" w:rsidRPr="0025700E" w:rsidRDefault="008C7619" w:rsidP="008C7619">
            <w:pPr>
              <w:spacing w:before="100" w:beforeAutospacing="1" w:after="100" w:afterAutospacing="1"/>
              <w:jc w:val="both"/>
              <w:rPr>
                <w:rFonts w:ascii="Times New Roman" w:hAnsi="Times New Roman" w:cs="Times New Roman"/>
                <w:sz w:val="20"/>
                <w:szCs w:val="20"/>
              </w:rPr>
            </w:pPr>
            <w:r w:rsidRPr="0025700E">
              <w:rPr>
                <w:rFonts w:ascii="Times New Roman" w:hAnsi="Times New Roman" w:cs="Times New Roman"/>
                <w:sz w:val="20"/>
                <w:szCs w:val="20"/>
              </w:rPr>
              <w:t>İletişim bilgileri</w:t>
            </w:r>
          </w:p>
        </w:tc>
        <w:tc>
          <w:tcPr>
            <w:tcW w:w="2402" w:type="dxa"/>
            <w:gridSpan w:val="2"/>
          </w:tcPr>
          <w:p w14:paraId="50F0E595" w14:textId="77777777" w:rsidR="008C7619" w:rsidRPr="0025700E" w:rsidRDefault="008C7619" w:rsidP="008C7619">
            <w:pPr>
              <w:spacing w:before="100" w:beforeAutospacing="1" w:after="100" w:afterAutospacing="1"/>
              <w:jc w:val="both"/>
              <w:rPr>
                <w:rFonts w:ascii="Times New Roman" w:hAnsi="Times New Roman" w:cs="Times New Roman"/>
                <w:b/>
                <w:sz w:val="24"/>
                <w:szCs w:val="24"/>
              </w:rPr>
            </w:pPr>
          </w:p>
        </w:tc>
      </w:tr>
    </w:tbl>
    <w:p w14:paraId="73DBB63C" w14:textId="77777777" w:rsidR="00B331F6" w:rsidRDefault="00B331F6" w:rsidP="00B331F6">
      <w:pPr>
        <w:spacing w:after="0" w:line="240" w:lineRule="auto"/>
        <w:ind w:left="567"/>
        <w:jc w:val="both"/>
        <w:rPr>
          <w:rFonts w:ascii="Times New Roman" w:hAnsi="Times New Roman" w:cs="Times New Roman"/>
        </w:rPr>
      </w:pPr>
    </w:p>
    <w:p w14:paraId="1DBEE410" w14:textId="77777777" w:rsidR="00B331F6" w:rsidRDefault="00B331F6" w:rsidP="00B331F6">
      <w:pPr>
        <w:spacing w:after="0" w:line="240" w:lineRule="auto"/>
        <w:ind w:left="567"/>
        <w:jc w:val="both"/>
        <w:rPr>
          <w:rFonts w:ascii="Times New Roman" w:hAnsi="Times New Roman" w:cs="Times New Roman"/>
        </w:rPr>
      </w:pPr>
    </w:p>
    <w:p w14:paraId="3F3FF335" w14:textId="77777777" w:rsidR="00B331F6" w:rsidRDefault="00B331F6" w:rsidP="00B331F6">
      <w:pPr>
        <w:spacing w:after="0" w:line="240" w:lineRule="auto"/>
        <w:ind w:left="567"/>
        <w:jc w:val="both"/>
        <w:rPr>
          <w:rFonts w:ascii="Times New Roman" w:hAnsi="Times New Roman" w:cs="Times New Roman"/>
        </w:rPr>
      </w:pPr>
    </w:p>
    <w:tbl>
      <w:tblPr>
        <w:tblStyle w:val="TabloKlavuzu"/>
        <w:tblW w:w="0" w:type="auto"/>
        <w:tblLook w:val="04A0" w:firstRow="1" w:lastRow="0" w:firstColumn="1" w:lastColumn="0" w:noHBand="0" w:noVBand="1"/>
      </w:tblPr>
      <w:tblGrid>
        <w:gridCol w:w="3263"/>
        <w:gridCol w:w="862"/>
        <w:gridCol w:w="1553"/>
        <w:gridCol w:w="967"/>
        <w:gridCol w:w="832"/>
        <w:gridCol w:w="757"/>
        <w:gridCol w:w="828"/>
      </w:tblGrid>
      <w:tr w:rsidR="00B331F6" w:rsidRPr="00306D0B" w14:paraId="1EDA59FF" w14:textId="77777777" w:rsidTr="003F05CD">
        <w:trPr>
          <w:trHeight w:hRule="exact" w:val="480"/>
        </w:trPr>
        <w:tc>
          <w:tcPr>
            <w:tcW w:w="3390" w:type="dxa"/>
            <w:vAlign w:val="center"/>
          </w:tcPr>
          <w:p w14:paraId="13621757" w14:textId="77777777" w:rsidR="00B331F6" w:rsidRPr="00117297" w:rsidRDefault="00B331F6" w:rsidP="003F05CD">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Dersin adı</w:t>
            </w:r>
          </w:p>
        </w:tc>
        <w:tc>
          <w:tcPr>
            <w:tcW w:w="867" w:type="dxa"/>
          </w:tcPr>
          <w:p w14:paraId="35262B57" w14:textId="77777777" w:rsidR="00B331F6" w:rsidRPr="00117297" w:rsidRDefault="00B331F6" w:rsidP="003F05CD">
            <w:pPr>
              <w:spacing w:before="100" w:beforeAutospacing="1" w:after="100" w:afterAutospacing="1"/>
              <w:rPr>
                <w:rFonts w:ascii="Times New Roman" w:hAnsi="Times New Roman" w:cs="Times New Roman"/>
                <w:sz w:val="18"/>
                <w:szCs w:val="18"/>
              </w:rPr>
            </w:pPr>
            <w:r w:rsidRPr="00117297">
              <w:rPr>
                <w:rFonts w:ascii="Times New Roman" w:hAnsi="Times New Roman" w:cs="Times New Roman"/>
                <w:sz w:val="18"/>
                <w:szCs w:val="18"/>
              </w:rPr>
              <w:t>Dersin Kodu</w:t>
            </w:r>
          </w:p>
        </w:tc>
        <w:tc>
          <w:tcPr>
            <w:tcW w:w="1561" w:type="dxa"/>
            <w:vAlign w:val="center"/>
          </w:tcPr>
          <w:p w14:paraId="14596E11" w14:textId="77777777" w:rsidR="00B331F6" w:rsidRPr="00117297" w:rsidRDefault="00B331F6" w:rsidP="003F05CD">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Zorunlu/Seçmeli</w:t>
            </w:r>
          </w:p>
        </w:tc>
        <w:tc>
          <w:tcPr>
            <w:tcW w:w="984" w:type="dxa"/>
            <w:vAlign w:val="center"/>
          </w:tcPr>
          <w:p w14:paraId="45E04443" w14:textId="77777777" w:rsidR="00B331F6" w:rsidRPr="00117297" w:rsidRDefault="00B331F6" w:rsidP="003F05CD">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AKTS</w:t>
            </w:r>
          </w:p>
        </w:tc>
        <w:tc>
          <w:tcPr>
            <w:tcW w:w="845" w:type="dxa"/>
            <w:vAlign w:val="center"/>
          </w:tcPr>
          <w:p w14:paraId="47A7A01F" w14:textId="77777777" w:rsidR="00B331F6" w:rsidRPr="00117297" w:rsidRDefault="00B331F6" w:rsidP="003F05CD">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Kredi</w:t>
            </w:r>
          </w:p>
        </w:tc>
        <w:tc>
          <w:tcPr>
            <w:tcW w:w="783" w:type="dxa"/>
            <w:tcBorders>
              <w:right w:val="single" w:sz="2" w:space="0" w:color="auto"/>
            </w:tcBorders>
            <w:vAlign w:val="center"/>
          </w:tcPr>
          <w:p w14:paraId="04B6A0AE" w14:textId="77777777" w:rsidR="00B331F6" w:rsidRPr="00117297" w:rsidRDefault="00B331F6" w:rsidP="003F05CD">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T</w:t>
            </w:r>
          </w:p>
        </w:tc>
        <w:tc>
          <w:tcPr>
            <w:tcW w:w="858" w:type="dxa"/>
            <w:tcBorders>
              <w:left w:val="single" w:sz="2" w:space="0" w:color="auto"/>
            </w:tcBorders>
            <w:vAlign w:val="center"/>
          </w:tcPr>
          <w:p w14:paraId="6D3ED766" w14:textId="77777777" w:rsidR="00B331F6" w:rsidRPr="00117297" w:rsidRDefault="00B331F6" w:rsidP="003F05CD">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U</w:t>
            </w:r>
          </w:p>
        </w:tc>
      </w:tr>
      <w:tr w:rsidR="00B331F6" w:rsidRPr="00306D0B" w14:paraId="02C7FDCB" w14:textId="77777777" w:rsidTr="00D27ACB">
        <w:trPr>
          <w:trHeight w:hRule="exact" w:val="316"/>
        </w:trPr>
        <w:tc>
          <w:tcPr>
            <w:tcW w:w="3390" w:type="dxa"/>
            <w:vAlign w:val="center"/>
          </w:tcPr>
          <w:p w14:paraId="39BB3B84" w14:textId="03819AC3" w:rsidR="00B331F6" w:rsidRPr="006E2242" w:rsidRDefault="00B331F6" w:rsidP="003F05CD">
            <w:pPr>
              <w:spacing w:before="100" w:beforeAutospacing="1" w:after="100" w:afterAutospacing="1"/>
              <w:jc w:val="center"/>
              <w:rPr>
                <w:rFonts w:ascii="Times New Roman" w:hAnsi="Times New Roman" w:cs="Times New Roman"/>
                <w:b/>
                <w:bCs/>
                <w:sz w:val="18"/>
                <w:szCs w:val="18"/>
              </w:rPr>
            </w:pPr>
            <w:r w:rsidRPr="00C61FA0">
              <w:rPr>
                <w:rFonts w:ascii="Times New Roman" w:hAnsi="Times New Roman" w:cs="Times New Roman"/>
                <w:b/>
                <w:bCs/>
                <w:color w:val="000000"/>
                <w:sz w:val="18"/>
                <w:szCs w:val="18"/>
              </w:rPr>
              <w:t>Yapı Malzemeleri</w:t>
            </w:r>
          </w:p>
        </w:tc>
        <w:tc>
          <w:tcPr>
            <w:tcW w:w="867" w:type="dxa"/>
            <w:vAlign w:val="center"/>
          </w:tcPr>
          <w:p w14:paraId="5EE7136A" w14:textId="2E58462C" w:rsidR="00B331F6" w:rsidRPr="006E2242" w:rsidRDefault="00B331F6" w:rsidP="003F05CD">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I</w:t>
            </w:r>
            <w:r w:rsidRPr="006E2242">
              <w:rPr>
                <w:rFonts w:ascii="Times New Roman" w:hAnsi="Times New Roman" w:cs="Times New Roman"/>
                <w:b/>
                <w:bCs/>
                <w:color w:val="000000"/>
                <w:sz w:val="18"/>
                <w:szCs w:val="18"/>
              </w:rPr>
              <w:t>TP1</w:t>
            </w:r>
            <w:r>
              <w:rPr>
                <w:rFonts w:ascii="Times New Roman" w:hAnsi="Times New Roman" w:cs="Times New Roman"/>
                <w:b/>
                <w:bCs/>
                <w:color w:val="000000"/>
                <w:sz w:val="18"/>
                <w:szCs w:val="18"/>
              </w:rPr>
              <w:t>21</w:t>
            </w:r>
          </w:p>
        </w:tc>
        <w:tc>
          <w:tcPr>
            <w:tcW w:w="1561" w:type="dxa"/>
            <w:vAlign w:val="center"/>
          </w:tcPr>
          <w:p w14:paraId="61E0A8E4" w14:textId="77777777" w:rsidR="00B331F6" w:rsidRPr="006E2242" w:rsidRDefault="00B331F6" w:rsidP="003F05CD">
            <w:pPr>
              <w:spacing w:before="100" w:beforeAutospacing="1" w:after="100" w:afterAutospacing="1"/>
              <w:jc w:val="center"/>
              <w:rPr>
                <w:rFonts w:ascii="Times New Roman" w:hAnsi="Times New Roman" w:cs="Times New Roman"/>
                <w:b/>
                <w:bCs/>
                <w:sz w:val="18"/>
                <w:szCs w:val="18"/>
              </w:rPr>
            </w:pPr>
            <w:r w:rsidRPr="006E2242">
              <w:rPr>
                <w:rFonts w:ascii="Times New Roman" w:hAnsi="Times New Roman" w:cs="Times New Roman"/>
                <w:b/>
                <w:bCs/>
                <w:sz w:val="18"/>
                <w:szCs w:val="18"/>
              </w:rPr>
              <w:t>Z</w:t>
            </w:r>
          </w:p>
        </w:tc>
        <w:tc>
          <w:tcPr>
            <w:tcW w:w="984" w:type="dxa"/>
            <w:vAlign w:val="center"/>
          </w:tcPr>
          <w:p w14:paraId="02BC1570" w14:textId="183CAA29" w:rsidR="00B331F6" w:rsidRPr="006E2242" w:rsidRDefault="00B331F6" w:rsidP="003F05CD">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sz w:val="18"/>
                <w:szCs w:val="18"/>
              </w:rPr>
              <w:t>4</w:t>
            </w:r>
          </w:p>
        </w:tc>
        <w:tc>
          <w:tcPr>
            <w:tcW w:w="845" w:type="dxa"/>
            <w:vAlign w:val="center"/>
          </w:tcPr>
          <w:p w14:paraId="048F1EAA" w14:textId="673A9CBF" w:rsidR="00B331F6" w:rsidRPr="006E2242" w:rsidRDefault="00B331F6" w:rsidP="003F05CD">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3</w:t>
            </w:r>
          </w:p>
        </w:tc>
        <w:tc>
          <w:tcPr>
            <w:tcW w:w="783" w:type="dxa"/>
            <w:tcBorders>
              <w:right w:val="single" w:sz="2" w:space="0" w:color="auto"/>
            </w:tcBorders>
            <w:vAlign w:val="center"/>
          </w:tcPr>
          <w:p w14:paraId="0198235A" w14:textId="5A7D4F03" w:rsidR="00B331F6" w:rsidRPr="006E2242" w:rsidRDefault="00B331F6" w:rsidP="003F05CD">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2</w:t>
            </w:r>
          </w:p>
        </w:tc>
        <w:tc>
          <w:tcPr>
            <w:tcW w:w="858" w:type="dxa"/>
            <w:tcBorders>
              <w:left w:val="single" w:sz="2" w:space="0" w:color="auto"/>
            </w:tcBorders>
            <w:vAlign w:val="center"/>
          </w:tcPr>
          <w:p w14:paraId="4490D1A8" w14:textId="77777777" w:rsidR="00B331F6" w:rsidRPr="006E2242" w:rsidRDefault="00B331F6" w:rsidP="003F05CD">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1</w:t>
            </w:r>
          </w:p>
        </w:tc>
      </w:tr>
    </w:tbl>
    <w:p w14:paraId="4D601209" w14:textId="6BFF17E3" w:rsidR="00B331F6" w:rsidRDefault="00B331F6" w:rsidP="00C61FA0">
      <w:pPr>
        <w:spacing w:after="0" w:line="240" w:lineRule="auto"/>
        <w:ind w:left="567"/>
        <w:jc w:val="both"/>
        <w:rPr>
          <w:rFonts w:ascii="Times New Roman" w:hAnsi="Times New Roman" w:cs="Times New Roman"/>
        </w:rPr>
      </w:pPr>
      <w:r w:rsidRPr="00306D0B">
        <w:rPr>
          <w:rFonts w:ascii="Times New Roman" w:hAnsi="Times New Roman" w:cs="Times New Roman"/>
        </w:rPr>
        <w:t>• Yüz yüze/Uzaktan:</w:t>
      </w:r>
      <w:r>
        <w:rPr>
          <w:rFonts w:ascii="Times New Roman" w:hAnsi="Times New Roman" w:cs="Times New Roman"/>
        </w:rPr>
        <w:t xml:space="preserve"> </w:t>
      </w:r>
      <w:r w:rsidRPr="00306D0B">
        <w:rPr>
          <w:rFonts w:ascii="Times New Roman" w:hAnsi="Times New Roman" w:cs="Times New Roman"/>
        </w:rPr>
        <w:t>Yüz yüze</w:t>
      </w:r>
      <w:r>
        <w:rPr>
          <w:rFonts w:ascii="Times New Roman" w:hAnsi="Times New Roman" w:cs="Times New Roman"/>
        </w:rPr>
        <w:t xml:space="preserve">, </w:t>
      </w:r>
      <w:r w:rsidRPr="00306D0B">
        <w:rPr>
          <w:rFonts w:ascii="Times New Roman" w:hAnsi="Times New Roman" w:cs="Times New Roman"/>
        </w:rPr>
        <w:t>• Ders Yürütücüsü:</w:t>
      </w:r>
      <w:r>
        <w:rPr>
          <w:rFonts w:ascii="Times New Roman" w:hAnsi="Times New Roman" w:cs="Times New Roman"/>
        </w:rPr>
        <w:t xml:space="preserve"> </w:t>
      </w:r>
      <w:r w:rsidRPr="00B331F6">
        <w:rPr>
          <w:rFonts w:ascii="Times New Roman" w:hAnsi="Times New Roman" w:cs="Times New Roman"/>
        </w:rPr>
        <w:t>Doç.</w:t>
      </w:r>
      <w:r>
        <w:rPr>
          <w:rFonts w:ascii="Times New Roman" w:hAnsi="Times New Roman" w:cs="Times New Roman"/>
        </w:rPr>
        <w:t xml:space="preserve"> </w:t>
      </w:r>
      <w:r w:rsidRPr="00B331F6">
        <w:rPr>
          <w:rFonts w:ascii="Times New Roman" w:hAnsi="Times New Roman" w:cs="Times New Roman"/>
        </w:rPr>
        <w:t xml:space="preserve">Dr. Ahmet Hayrullah SEVİNÇ, </w:t>
      </w:r>
      <w:r w:rsidRPr="00306D0B">
        <w:rPr>
          <w:rFonts w:ascii="Times New Roman" w:hAnsi="Times New Roman" w:cs="Times New Roman"/>
        </w:rPr>
        <w:t>• Dersin Amacı:</w:t>
      </w:r>
      <w:r>
        <w:rPr>
          <w:rFonts w:ascii="Times New Roman" w:hAnsi="Times New Roman" w:cs="Times New Roman"/>
        </w:rPr>
        <w:t xml:space="preserve"> </w:t>
      </w:r>
      <w:r w:rsidR="00613DBE" w:rsidRPr="00613DBE">
        <w:rPr>
          <w:rFonts w:ascii="Times New Roman" w:hAnsi="Times New Roman" w:cs="Times New Roman"/>
        </w:rPr>
        <w:t>Bu ders ile öğrenci yapı malzemeleri tanıyacak ve malzemelerin fiziksel, kimyasal ve teknolojik özelliklerini kavrayacak, kullanım yerlerini ve yerine uygun malzeme seçim yöntemlerini öğrenecektir</w:t>
      </w:r>
      <w:r w:rsidR="00C61FA0" w:rsidRPr="00C61FA0">
        <w:rPr>
          <w:rFonts w:ascii="Times New Roman" w:hAnsi="Times New Roman" w:cs="Times New Roman"/>
        </w:rPr>
        <w:t>.</w:t>
      </w:r>
      <w:r w:rsidR="00C61FA0">
        <w:rPr>
          <w:rFonts w:ascii="Times New Roman" w:hAnsi="Times New Roman" w:cs="Times New Roman"/>
        </w:rPr>
        <w:t xml:space="preserve"> </w:t>
      </w:r>
      <w:r w:rsidRPr="00493E94">
        <w:rPr>
          <w:rFonts w:ascii="Times New Roman" w:hAnsi="Times New Roman" w:cs="Times New Roman"/>
        </w:rPr>
        <w:t>• Dersin Hedefi:</w:t>
      </w:r>
      <w:r w:rsidRPr="00493E94">
        <w:t xml:space="preserve"> </w:t>
      </w:r>
      <w:r w:rsidRPr="00493E94">
        <w:rPr>
          <w:rFonts w:ascii="Times New Roman" w:hAnsi="Times New Roman" w:cs="Times New Roman"/>
        </w:rPr>
        <w:t xml:space="preserve">öğrencilere </w:t>
      </w:r>
      <w:r w:rsidR="00C61FA0">
        <w:rPr>
          <w:rFonts w:ascii="Times New Roman" w:hAnsi="Times New Roman" w:cs="Times New Roman"/>
        </w:rPr>
        <w:t>yapı malzemeler</w:t>
      </w:r>
      <w:r>
        <w:rPr>
          <w:rFonts w:ascii="Times New Roman" w:hAnsi="Times New Roman" w:cs="Times New Roman"/>
        </w:rPr>
        <w:t xml:space="preserve"> ile ilgili detaylı bilgi ve beceri kazandırmak. </w:t>
      </w:r>
      <w:r w:rsidRPr="00306D0B">
        <w:rPr>
          <w:rFonts w:ascii="Times New Roman" w:hAnsi="Times New Roman" w:cs="Times New Roman"/>
        </w:rPr>
        <w:t>• Dersin İçeriği:</w:t>
      </w:r>
      <w:r>
        <w:rPr>
          <w:rFonts w:ascii="Times New Roman" w:hAnsi="Times New Roman" w:cs="Times New Roman"/>
        </w:rPr>
        <w:t xml:space="preserve"> </w:t>
      </w:r>
      <w:r w:rsidR="00613DBE" w:rsidRPr="00613DBE">
        <w:rPr>
          <w:rFonts w:ascii="Times New Roman" w:hAnsi="Times New Roman" w:cs="Times New Roman"/>
        </w:rPr>
        <w:t>Bu ders kapsamında yapı malzemelerin tanımı, sınıflandırılması ve özellikleri, metal, ahşap, polimer, kil, cam kompozit, boya, koruyucu malzemeler, taş, bağlayıcı malzemeler, beton ve yalıtım malzemeler gibi yapı malzemelerin özellikleri ve yapıda kullanımı, yapı malzemelerin fiziksel, mekanik ve kimyasal özellikleri incelenir.</w:t>
      </w:r>
      <w:r w:rsidR="00613DBE">
        <w:rPr>
          <w:rFonts w:ascii="Times New Roman" w:hAnsi="Times New Roman" w:cs="Times New Roman"/>
        </w:rPr>
        <w:t xml:space="preserve"> </w:t>
      </w:r>
      <w:r w:rsidR="00613DBE" w:rsidRPr="00306D0B">
        <w:rPr>
          <w:rFonts w:ascii="Times New Roman" w:hAnsi="Times New Roman" w:cs="Times New Roman"/>
        </w:rPr>
        <w:t>• Dersin Öğrenim Çıktıları:</w:t>
      </w:r>
      <w:r w:rsidR="00613DBE">
        <w:rPr>
          <w:rFonts w:ascii="Times New Roman" w:hAnsi="Times New Roman" w:cs="Times New Roman"/>
        </w:rPr>
        <w:t xml:space="preserve"> </w:t>
      </w:r>
      <w:r w:rsidR="00613DBE" w:rsidRPr="00613DBE">
        <w:rPr>
          <w:rFonts w:ascii="Times New Roman" w:hAnsi="Times New Roman" w:cs="Times New Roman"/>
        </w:rPr>
        <w:t>Yapı malzemelerini kullanım yerlerine göre sınıflandırır. Yapı malzemelerin özelliklerini öğrenir. Malzemelerin fiziksel ve kimyasal özelliklerini belirler.</w:t>
      </w:r>
      <w:r w:rsidR="00C61FA0" w:rsidRPr="00306D0B">
        <w:rPr>
          <w:rFonts w:ascii="Times New Roman" w:hAnsi="Times New Roman" w:cs="Times New Roman"/>
        </w:rPr>
        <w:t xml:space="preserve"> •</w:t>
      </w:r>
      <w:r w:rsidRPr="00306D0B">
        <w:rPr>
          <w:rFonts w:ascii="Times New Roman" w:hAnsi="Times New Roman" w:cs="Times New Roman"/>
        </w:rPr>
        <w:t xml:space="preserve"> Öğretim yöntem ve teknikleri:</w:t>
      </w:r>
      <w:r>
        <w:rPr>
          <w:rFonts w:ascii="Times New Roman" w:hAnsi="Times New Roman" w:cs="Times New Roman"/>
        </w:rPr>
        <w:t xml:space="preserve"> </w:t>
      </w:r>
      <w:r>
        <w:rPr>
          <w:rFonts w:ascii="Times New Roman" w:hAnsi="Times New Roman" w:cs="Times New Roman"/>
          <w:shd w:val="clear" w:color="auto" w:fill="FFFFFF" w:themeFill="background1"/>
        </w:rPr>
        <w:t xml:space="preserve">Ders anlatımı, örnek çözümler, ödev, soru-cevap. </w:t>
      </w:r>
      <w:r w:rsidRPr="00306D0B">
        <w:rPr>
          <w:rFonts w:ascii="Times New Roman" w:hAnsi="Times New Roman" w:cs="Times New Roman"/>
        </w:rPr>
        <w:t>• Ölçme Değerlendirme:</w:t>
      </w:r>
      <w:r w:rsidRPr="00A6407F">
        <w:rPr>
          <w:rFonts w:ascii="Times New Roman" w:hAnsi="Times New Roman" w:cs="Times New Roman"/>
        </w:rPr>
        <w:t xml:space="preserve"> </w:t>
      </w:r>
      <w:r>
        <w:rPr>
          <w:rFonts w:ascii="Times New Roman" w:hAnsi="Times New Roman" w:cs="Times New Roman"/>
        </w:rPr>
        <w:t xml:space="preserve">Ara sınav notunun %40 ve Yarıyıl sonu sınavı notunun %60 kuralı geçerlidir. </w:t>
      </w:r>
      <w:r w:rsidRPr="00306D0B">
        <w:rPr>
          <w:rFonts w:ascii="Times New Roman" w:hAnsi="Times New Roman" w:cs="Times New Roman"/>
        </w:rPr>
        <w:t>• Kaynaklar (Yazılı, görsel vs.):</w:t>
      </w:r>
      <w:r>
        <w:rPr>
          <w:rFonts w:ascii="Times New Roman" w:hAnsi="Times New Roman" w:cs="Times New Roman"/>
        </w:rPr>
        <w:t xml:space="preserve"> </w:t>
      </w:r>
      <w:r w:rsidR="00C61FA0" w:rsidRPr="00C61FA0">
        <w:rPr>
          <w:rFonts w:ascii="Times New Roman" w:hAnsi="Times New Roman" w:cs="Times New Roman"/>
        </w:rPr>
        <w:t>Malzeme Bilgisi</w:t>
      </w:r>
      <w:r>
        <w:rPr>
          <w:rFonts w:ascii="Times New Roman" w:hAnsi="Times New Roman" w:cs="Times New Roman"/>
        </w:rPr>
        <w:t xml:space="preserve">, </w:t>
      </w:r>
      <w:r w:rsidR="00C61FA0" w:rsidRPr="00C61FA0">
        <w:rPr>
          <w:rFonts w:ascii="Times New Roman" w:hAnsi="Times New Roman" w:cs="Times New Roman"/>
        </w:rPr>
        <w:t>Malzeme bilimi- Kaşif ONARAN</w:t>
      </w:r>
      <w:r w:rsidR="00613DBE">
        <w:rPr>
          <w:rFonts w:ascii="Times New Roman" w:hAnsi="Times New Roman" w:cs="Times New Roman"/>
        </w:rPr>
        <w:t xml:space="preserve">, </w:t>
      </w:r>
      <w:r w:rsidR="00613DBE" w:rsidRPr="00613DBE">
        <w:rPr>
          <w:rFonts w:ascii="Times New Roman" w:hAnsi="Times New Roman" w:cs="Times New Roman"/>
        </w:rPr>
        <w:t>Yapı Malzemesi 1-2, Doç. Dr. Osman ŞİMŞEK</w:t>
      </w:r>
      <w:r w:rsidRPr="007C2E51">
        <w:rPr>
          <w:rFonts w:ascii="Times New Roman" w:hAnsi="Times New Roman" w:cs="Times New Roman"/>
        </w:rPr>
        <w:t>.</w:t>
      </w:r>
      <w:r>
        <w:rPr>
          <w:rFonts w:ascii="Times New Roman" w:hAnsi="Times New Roman" w:cs="Times New Roman"/>
        </w:rPr>
        <w:t xml:space="preserve"> </w:t>
      </w:r>
      <w:r w:rsidRPr="00306D0B">
        <w:rPr>
          <w:rFonts w:ascii="Times New Roman" w:hAnsi="Times New Roman" w:cs="Times New Roman"/>
        </w:rPr>
        <w:t>• Ön koşul dersler ve Koşullar:</w:t>
      </w:r>
      <w:r>
        <w:rPr>
          <w:rFonts w:ascii="Times New Roman" w:hAnsi="Times New Roman" w:cs="Times New Roman"/>
        </w:rPr>
        <w:t xml:space="preserve"> Ön koşul yoktur. </w:t>
      </w:r>
      <w:r w:rsidRPr="00306D0B">
        <w:rPr>
          <w:rFonts w:ascii="Times New Roman" w:hAnsi="Times New Roman" w:cs="Times New Roman"/>
        </w:rPr>
        <w:t>• Dersin öğrenim çıktılarının program çıktıları ile olan ilişkileri:</w:t>
      </w:r>
      <w:r>
        <w:rPr>
          <w:rFonts w:ascii="Times New Roman" w:hAnsi="Times New Roman" w:cs="Times New Roman"/>
        </w:rPr>
        <w:t xml:space="preserve"> </w:t>
      </w:r>
      <w:r w:rsidR="00613DBE" w:rsidRPr="00613DBE">
        <w:rPr>
          <w:rFonts w:ascii="Times New Roman" w:hAnsi="Times New Roman" w:cs="Times New Roman"/>
        </w:rPr>
        <w:t>Yapı malzemelerini kullanım yerlerine göre sınıflandırır. Yapı malzemelerin özelliklerini öğrenir. Malzemelerin fiziksel ve kimyasal özelliklerini belirler.</w:t>
      </w:r>
      <w:r>
        <w:rPr>
          <w:rFonts w:ascii="Times New Roman" w:hAnsi="Times New Roman" w:cs="Times New Roman"/>
        </w:rPr>
        <w:t xml:space="preserve"> </w:t>
      </w:r>
      <w:r w:rsidRPr="00306D0B">
        <w:rPr>
          <w:rFonts w:ascii="Times New Roman" w:hAnsi="Times New Roman" w:cs="Times New Roman"/>
        </w:rPr>
        <w:t xml:space="preserve">• </w:t>
      </w:r>
      <w:r w:rsidRPr="00493E94">
        <w:rPr>
          <w:rFonts w:ascii="Times New Roman" w:hAnsi="Times New Roman" w:cs="Times New Roman"/>
        </w:rPr>
        <w:t>Güncelleme Tarihi</w:t>
      </w:r>
      <w:r>
        <w:rPr>
          <w:rFonts w:ascii="Times New Roman" w:hAnsi="Times New Roman" w:cs="Times New Roman"/>
        </w:rPr>
        <w:t xml:space="preserve">: </w:t>
      </w:r>
      <w:r w:rsidR="00C61FA0">
        <w:rPr>
          <w:rFonts w:ascii="Times New Roman" w:hAnsi="Times New Roman" w:cs="Times New Roman"/>
        </w:rPr>
        <w:t>Mayıs</w:t>
      </w:r>
      <w:r>
        <w:rPr>
          <w:rFonts w:ascii="Times New Roman" w:hAnsi="Times New Roman" w:cs="Times New Roman"/>
        </w:rPr>
        <w:t xml:space="preserve"> 2024.</w:t>
      </w:r>
    </w:p>
    <w:p w14:paraId="79A0D370" w14:textId="77777777" w:rsidR="00B331F6" w:rsidRDefault="00B331F6" w:rsidP="00B331F6">
      <w:pPr>
        <w:spacing w:after="0" w:line="240" w:lineRule="auto"/>
        <w:ind w:left="567"/>
        <w:jc w:val="both"/>
        <w:rPr>
          <w:rFonts w:ascii="Times New Roman" w:hAnsi="Times New Roman" w:cs="Times New Roman"/>
        </w:rPr>
      </w:pPr>
    </w:p>
    <w:p w14:paraId="29DC5D4F" w14:textId="277BD745" w:rsidR="00B331F6" w:rsidRPr="006A5DA9" w:rsidRDefault="00B331F6" w:rsidP="00B331F6">
      <w:pPr>
        <w:spacing w:after="240" w:line="240" w:lineRule="auto"/>
        <w:ind w:left="567"/>
        <w:jc w:val="center"/>
        <w:rPr>
          <w:rFonts w:ascii="Times New Roman" w:hAnsi="Times New Roman" w:cs="Times New Roman"/>
          <w:b/>
          <w:bCs/>
        </w:rPr>
      </w:pPr>
      <w:r w:rsidRPr="006A5DA9">
        <w:rPr>
          <w:rFonts w:ascii="Times New Roman" w:hAnsi="Times New Roman" w:cs="Times New Roman"/>
          <w:b/>
          <w:bCs/>
        </w:rPr>
        <w:t>Haftalık İşlenen Konular</w:t>
      </w:r>
    </w:p>
    <w:tbl>
      <w:tblPr>
        <w:tblStyle w:val="TabloKlavuzu"/>
        <w:tblW w:w="0" w:type="auto"/>
        <w:tblLook w:val="04A0" w:firstRow="1" w:lastRow="0" w:firstColumn="1" w:lastColumn="0" w:noHBand="0" w:noVBand="1"/>
      </w:tblPr>
      <w:tblGrid>
        <w:gridCol w:w="616"/>
        <w:gridCol w:w="4470"/>
        <w:gridCol w:w="1005"/>
        <w:gridCol w:w="1198"/>
        <w:gridCol w:w="656"/>
        <w:gridCol w:w="1117"/>
      </w:tblGrid>
      <w:tr w:rsidR="00B331F6" w:rsidRPr="0025700E" w14:paraId="0D6C05E1" w14:textId="77777777" w:rsidTr="003F05CD">
        <w:trPr>
          <w:trHeight w:hRule="exact" w:val="284"/>
        </w:trPr>
        <w:tc>
          <w:tcPr>
            <w:tcW w:w="9062" w:type="dxa"/>
            <w:gridSpan w:val="6"/>
          </w:tcPr>
          <w:p w14:paraId="05F46FA7" w14:textId="4C75CC6B" w:rsidR="00B331F6" w:rsidRPr="0071045B" w:rsidRDefault="00B331F6" w:rsidP="003F05CD">
            <w:pPr>
              <w:spacing w:before="100" w:beforeAutospacing="1" w:after="100" w:afterAutospacing="1"/>
              <w:jc w:val="center"/>
              <w:rPr>
                <w:rFonts w:ascii="Times New Roman" w:hAnsi="Times New Roman" w:cs="Times New Roman"/>
                <w:b/>
                <w:bCs/>
                <w:sz w:val="18"/>
                <w:szCs w:val="18"/>
              </w:rPr>
            </w:pPr>
            <w:r w:rsidRPr="00B331F6">
              <w:rPr>
                <w:rFonts w:ascii="Times New Roman" w:hAnsi="Times New Roman" w:cs="Times New Roman"/>
                <w:b/>
                <w:bCs/>
                <w:color w:val="000000"/>
                <w:sz w:val="18"/>
                <w:szCs w:val="18"/>
              </w:rPr>
              <w:t>Yapı Malzemeleri</w:t>
            </w:r>
          </w:p>
        </w:tc>
      </w:tr>
      <w:tr w:rsidR="00C61FA0" w:rsidRPr="0025700E" w14:paraId="736A91E0" w14:textId="77777777" w:rsidTr="00C61FA0">
        <w:trPr>
          <w:trHeight w:hRule="exact" w:val="266"/>
        </w:trPr>
        <w:tc>
          <w:tcPr>
            <w:tcW w:w="616" w:type="dxa"/>
          </w:tcPr>
          <w:p w14:paraId="042A42A9" w14:textId="77777777" w:rsidR="00B331F6" w:rsidRPr="0025700E" w:rsidRDefault="00B331F6" w:rsidP="003F05CD">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Hafta</w:t>
            </w:r>
          </w:p>
        </w:tc>
        <w:tc>
          <w:tcPr>
            <w:tcW w:w="5475" w:type="dxa"/>
            <w:gridSpan w:val="2"/>
          </w:tcPr>
          <w:p w14:paraId="644C1087" w14:textId="77777777" w:rsidR="00B331F6" w:rsidRPr="0025700E" w:rsidRDefault="00B331F6" w:rsidP="003F05CD">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Başlık</w:t>
            </w:r>
          </w:p>
        </w:tc>
        <w:tc>
          <w:tcPr>
            <w:tcW w:w="1198" w:type="dxa"/>
          </w:tcPr>
          <w:p w14:paraId="552301A7" w14:textId="77777777" w:rsidR="00B331F6" w:rsidRPr="0025700E" w:rsidRDefault="00B331F6" w:rsidP="003F05CD">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E-Döküman</w:t>
            </w:r>
          </w:p>
        </w:tc>
        <w:tc>
          <w:tcPr>
            <w:tcW w:w="656" w:type="dxa"/>
          </w:tcPr>
          <w:p w14:paraId="3B03521D" w14:textId="77777777" w:rsidR="00B331F6" w:rsidRPr="0025700E" w:rsidRDefault="00B331F6" w:rsidP="003F05CD">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Video</w:t>
            </w:r>
          </w:p>
        </w:tc>
        <w:tc>
          <w:tcPr>
            <w:tcW w:w="1117" w:type="dxa"/>
          </w:tcPr>
          <w:p w14:paraId="0971F256" w14:textId="77777777" w:rsidR="00B331F6" w:rsidRPr="0025700E" w:rsidRDefault="00B331F6" w:rsidP="003F05CD">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Kısa ses dosyaları</w:t>
            </w:r>
          </w:p>
        </w:tc>
      </w:tr>
      <w:tr w:rsidR="00613DBE" w:rsidRPr="00A66ED6" w14:paraId="199AB4D4" w14:textId="77777777" w:rsidTr="00613DBE">
        <w:trPr>
          <w:trHeight w:hRule="exact" w:val="284"/>
        </w:trPr>
        <w:tc>
          <w:tcPr>
            <w:tcW w:w="616" w:type="dxa"/>
          </w:tcPr>
          <w:p w14:paraId="5A6B26E6" w14:textId="77777777" w:rsidR="00613DBE" w:rsidRPr="0025700E" w:rsidRDefault="00613DBE" w:rsidP="00613DBE">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w:t>
            </w:r>
          </w:p>
        </w:tc>
        <w:tc>
          <w:tcPr>
            <w:tcW w:w="5475" w:type="dxa"/>
            <w:gridSpan w:val="2"/>
          </w:tcPr>
          <w:p w14:paraId="5BC02E61" w14:textId="5A8CB316" w:rsidR="00613DBE" w:rsidRPr="00613DBE" w:rsidRDefault="00613DBE" w:rsidP="00613DBE">
            <w:pPr>
              <w:spacing w:before="100" w:beforeAutospacing="1" w:after="100" w:afterAutospacing="1"/>
              <w:jc w:val="both"/>
              <w:rPr>
                <w:rFonts w:ascii="Times New Roman" w:hAnsi="Times New Roman" w:cs="Times New Roman"/>
                <w:sz w:val="20"/>
                <w:szCs w:val="20"/>
              </w:rPr>
            </w:pPr>
            <w:r w:rsidRPr="00613DBE">
              <w:rPr>
                <w:rFonts w:ascii="Times New Roman" w:hAnsi="Times New Roman" w:cs="Times New Roman"/>
                <w:sz w:val="20"/>
                <w:szCs w:val="20"/>
              </w:rPr>
              <w:t>Yapı malzemelerinin tanımı, temel özellikleri ve sınıflandırılması</w:t>
            </w:r>
          </w:p>
        </w:tc>
        <w:tc>
          <w:tcPr>
            <w:tcW w:w="1198" w:type="dxa"/>
          </w:tcPr>
          <w:p w14:paraId="76C01D7F" w14:textId="77777777" w:rsidR="00613DBE" w:rsidRPr="00A66ED6" w:rsidRDefault="00613DBE" w:rsidP="00613DBE">
            <w:pPr>
              <w:spacing w:before="100" w:beforeAutospacing="1" w:after="100" w:afterAutospacing="1"/>
              <w:jc w:val="both"/>
              <w:rPr>
                <w:rFonts w:ascii="Times New Roman" w:hAnsi="Times New Roman" w:cs="Times New Roman"/>
                <w:bCs/>
                <w:sz w:val="18"/>
                <w:szCs w:val="18"/>
              </w:rPr>
            </w:pPr>
          </w:p>
        </w:tc>
        <w:tc>
          <w:tcPr>
            <w:tcW w:w="656" w:type="dxa"/>
          </w:tcPr>
          <w:p w14:paraId="43387E4F" w14:textId="77777777" w:rsidR="00613DBE" w:rsidRPr="00A66ED6" w:rsidRDefault="00613DBE" w:rsidP="00613DBE">
            <w:pPr>
              <w:spacing w:before="100" w:beforeAutospacing="1" w:after="100" w:afterAutospacing="1"/>
              <w:jc w:val="both"/>
              <w:rPr>
                <w:rFonts w:ascii="Times New Roman" w:hAnsi="Times New Roman" w:cs="Times New Roman"/>
                <w:bCs/>
                <w:sz w:val="18"/>
                <w:szCs w:val="18"/>
              </w:rPr>
            </w:pPr>
          </w:p>
        </w:tc>
        <w:tc>
          <w:tcPr>
            <w:tcW w:w="1117" w:type="dxa"/>
          </w:tcPr>
          <w:p w14:paraId="69526933" w14:textId="77777777" w:rsidR="00613DBE" w:rsidRPr="00A66ED6" w:rsidRDefault="00613DBE" w:rsidP="00613DBE">
            <w:pPr>
              <w:spacing w:before="100" w:beforeAutospacing="1" w:after="100" w:afterAutospacing="1"/>
              <w:jc w:val="both"/>
              <w:rPr>
                <w:rFonts w:ascii="Times New Roman" w:hAnsi="Times New Roman" w:cs="Times New Roman"/>
                <w:bCs/>
                <w:sz w:val="18"/>
                <w:szCs w:val="18"/>
              </w:rPr>
            </w:pPr>
          </w:p>
        </w:tc>
      </w:tr>
      <w:tr w:rsidR="00613DBE" w:rsidRPr="00A66ED6" w14:paraId="1E62406B" w14:textId="77777777" w:rsidTr="00613DBE">
        <w:trPr>
          <w:trHeight w:hRule="exact" w:val="284"/>
        </w:trPr>
        <w:tc>
          <w:tcPr>
            <w:tcW w:w="616" w:type="dxa"/>
          </w:tcPr>
          <w:p w14:paraId="5F17E0B0" w14:textId="77777777" w:rsidR="00613DBE" w:rsidRPr="00A66ED6" w:rsidRDefault="00613DBE" w:rsidP="00613DBE">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lastRenderedPageBreak/>
              <w:t>2</w:t>
            </w:r>
          </w:p>
        </w:tc>
        <w:tc>
          <w:tcPr>
            <w:tcW w:w="5475" w:type="dxa"/>
            <w:gridSpan w:val="2"/>
          </w:tcPr>
          <w:p w14:paraId="32139834" w14:textId="5CD125E9" w:rsidR="00613DBE" w:rsidRPr="00613DBE" w:rsidRDefault="00613DBE" w:rsidP="00613DBE">
            <w:pPr>
              <w:spacing w:before="100" w:beforeAutospacing="1" w:after="100" w:afterAutospacing="1"/>
              <w:jc w:val="both"/>
              <w:rPr>
                <w:rFonts w:ascii="Times New Roman" w:hAnsi="Times New Roman" w:cs="Times New Roman"/>
                <w:sz w:val="20"/>
                <w:szCs w:val="20"/>
              </w:rPr>
            </w:pPr>
            <w:r w:rsidRPr="00613DBE">
              <w:rPr>
                <w:rFonts w:ascii="Times New Roman" w:hAnsi="Times New Roman" w:cs="Times New Roman"/>
                <w:sz w:val="20"/>
                <w:szCs w:val="20"/>
              </w:rPr>
              <w:t>Yapıda kullanılan metal malzemeler ve özellikleri</w:t>
            </w:r>
          </w:p>
        </w:tc>
        <w:tc>
          <w:tcPr>
            <w:tcW w:w="1198" w:type="dxa"/>
          </w:tcPr>
          <w:p w14:paraId="34C2DBAF" w14:textId="77777777" w:rsidR="00613DBE" w:rsidRPr="00A66ED6" w:rsidRDefault="00613DBE" w:rsidP="00613DBE">
            <w:pPr>
              <w:spacing w:before="100" w:beforeAutospacing="1" w:after="100" w:afterAutospacing="1"/>
              <w:jc w:val="both"/>
              <w:rPr>
                <w:rFonts w:ascii="Times New Roman" w:hAnsi="Times New Roman" w:cs="Times New Roman"/>
                <w:bCs/>
                <w:sz w:val="18"/>
                <w:szCs w:val="18"/>
              </w:rPr>
            </w:pPr>
          </w:p>
        </w:tc>
        <w:tc>
          <w:tcPr>
            <w:tcW w:w="656" w:type="dxa"/>
          </w:tcPr>
          <w:p w14:paraId="3272856B" w14:textId="77777777" w:rsidR="00613DBE" w:rsidRPr="00A66ED6" w:rsidRDefault="00613DBE" w:rsidP="00613DBE">
            <w:pPr>
              <w:spacing w:before="100" w:beforeAutospacing="1" w:after="100" w:afterAutospacing="1"/>
              <w:jc w:val="both"/>
              <w:rPr>
                <w:rFonts w:ascii="Times New Roman" w:hAnsi="Times New Roman" w:cs="Times New Roman"/>
                <w:bCs/>
                <w:sz w:val="18"/>
                <w:szCs w:val="18"/>
              </w:rPr>
            </w:pPr>
          </w:p>
        </w:tc>
        <w:tc>
          <w:tcPr>
            <w:tcW w:w="1117" w:type="dxa"/>
          </w:tcPr>
          <w:p w14:paraId="6E75203A" w14:textId="77777777" w:rsidR="00613DBE" w:rsidRPr="00A66ED6" w:rsidRDefault="00613DBE" w:rsidP="00613DBE">
            <w:pPr>
              <w:spacing w:before="100" w:beforeAutospacing="1" w:after="100" w:afterAutospacing="1"/>
              <w:jc w:val="both"/>
              <w:rPr>
                <w:rFonts w:ascii="Times New Roman" w:hAnsi="Times New Roman" w:cs="Times New Roman"/>
                <w:bCs/>
                <w:sz w:val="18"/>
                <w:szCs w:val="18"/>
              </w:rPr>
            </w:pPr>
          </w:p>
        </w:tc>
      </w:tr>
      <w:tr w:rsidR="00613DBE" w:rsidRPr="00A66ED6" w14:paraId="6A637B24" w14:textId="77777777" w:rsidTr="00613DBE">
        <w:trPr>
          <w:trHeight w:hRule="exact" w:val="284"/>
        </w:trPr>
        <w:tc>
          <w:tcPr>
            <w:tcW w:w="616" w:type="dxa"/>
          </w:tcPr>
          <w:p w14:paraId="3A4DF95A" w14:textId="77777777" w:rsidR="00613DBE" w:rsidRPr="00A66ED6" w:rsidRDefault="00613DBE" w:rsidP="00613DBE">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3</w:t>
            </w:r>
          </w:p>
        </w:tc>
        <w:tc>
          <w:tcPr>
            <w:tcW w:w="5475" w:type="dxa"/>
            <w:gridSpan w:val="2"/>
          </w:tcPr>
          <w:p w14:paraId="5C63B92D" w14:textId="769CE1C4" w:rsidR="00613DBE" w:rsidRPr="00613DBE" w:rsidRDefault="00613DBE" w:rsidP="00613DBE">
            <w:pPr>
              <w:tabs>
                <w:tab w:val="left" w:pos="1008"/>
              </w:tabs>
              <w:spacing w:before="100" w:beforeAutospacing="1" w:after="100" w:afterAutospacing="1"/>
              <w:jc w:val="both"/>
              <w:rPr>
                <w:rFonts w:ascii="Times New Roman" w:hAnsi="Times New Roman" w:cs="Times New Roman"/>
                <w:sz w:val="20"/>
                <w:szCs w:val="20"/>
              </w:rPr>
            </w:pPr>
            <w:r w:rsidRPr="00613DBE">
              <w:rPr>
                <w:rFonts w:ascii="Times New Roman" w:hAnsi="Times New Roman" w:cs="Times New Roman"/>
                <w:sz w:val="20"/>
                <w:szCs w:val="20"/>
              </w:rPr>
              <w:t>Ahşap ve ahşabın özellikleri</w:t>
            </w:r>
          </w:p>
        </w:tc>
        <w:tc>
          <w:tcPr>
            <w:tcW w:w="1198" w:type="dxa"/>
          </w:tcPr>
          <w:p w14:paraId="78C3D820" w14:textId="77777777" w:rsidR="00613DBE" w:rsidRPr="00A66ED6" w:rsidRDefault="00613DBE" w:rsidP="00613DBE">
            <w:pPr>
              <w:spacing w:before="100" w:beforeAutospacing="1" w:after="100" w:afterAutospacing="1"/>
              <w:jc w:val="both"/>
              <w:rPr>
                <w:rFonts w:ascii="Times New Roman" w:hAnsi="Times New Roman" w:cs="Times New Roman"/>
                <w:bCs/>
                <w:sz w:val="18"/>
                <w:szCs w:val="18"/>
              </w:rPr>
            </w:pPr>
          </w:p>
        </w:tc>
        <w:tc>
          <w:tcPr>
            <w:tcW w:w="656" w:type="dxa"/>
          </w:tcPr>
          <w:p w14:paraId="0C47293B" w14:textId="77777777" w:rsidR="00613DBE" w:rsidRPr="00A66ED6" w:rsidRDefault="00613DBE" w:rsidP="00613DBE">
            <w:pPr>
              <w:spacing w:before="100" w:beforeAutospacing="1" w:after="100" w:afterAutospacing="1"/>
              <w:jc w:val="both"/>
              <w:rPr>
                <w:rFonts w:ascii="Times New Roman" w:hAnsi="Times New Roman" w:cs="Times New Roman"/>
                <w:bCs/>
                <w:sz w:val="18"/>
                <w:szCs w:val="18"/>
              </w:rPr>
            </w:pPr>
          </w:p>
        </w:tc>
        <w:tc>
          <w:tcPr>
            <w:tcW w:w="1117" w:type="dxa"/>
          </w:tcPr>
          <w:p w14:paraId="21057B9A" w14:textId="77777777" w:rsidR="00613DBE" w:rsidRPr="00A66ED6" w:rsidRDefault="00613DBE" w:rsidP="00613DBE">
            <w:pPr>
              <w:spacing w:before="100" w:beforeAutospacing="1" w:after="100" w:afterAutospacing="1"/>
              <w:jc w:val="both"/>
              <w:rPr>
                <w:rFonts w:ascii="Times New Roman" w:hAnsi="Times New Roman" w:cs="Times New Roman"/>
                <w:bCs/>
                <w:sz w:val="18"/>
                <w:szCs w:val="18"/>
              </w:rPr>
            </w:pPr>
          </w:p>
        </w:tc>
      </w:tr>
      <w:tr w:rsidR="00613DBE" w:rsidRPr="00A66ED6" w14:paraId="3FF8A286" w14:textId="77777777" w:rsidTr="00613DBE">
        <w:trPr>
          <w:trHeight w:hRule="exact" w:val="284"/>
        </w:trPr>
        <w:tc>
          <w:tcPr>
            <w:tcW w:w="616" w:type="dxa"/>
          </w:tcPr>
          <w:p w14:paraId="0577F6C3" w14:textId="77777777" w:rsidR="00613DBE" w:rsidRPr="00A66ED6" w:rsidRDefault="00613DBE" w:rsidP="00613DBE">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4</w:t>
            </w:r>
          </w:p>
        </w:tc>
        <w:tc>
          <w:tcPr>
            <w:tcW w:w="5475" w:type="dxa"/>
            <w:gridSpan w:val="2"/>
          </w:tcPr>
          <w:p w14:paraId="664252C8" w14:textId="1629906D" w:rsidR="00613DBE" w:rsidRPr="00613DBE" w:rsidRDefault="00613DBE" w:rsidP="00613DBE">
            <w:pPr>
              <w:spacing w:before="100" w:beforeAutospacing="1" w:after="100" w:afterAutospacing="1"/>
              <w:jc w:val="both"/>
              <w:rPr>
                <w:rFonts w:ascii="Times New Roman" w:hAnsi="Times New Roman" w:cs="Times New Roman"/>
                <w:sz w:val="20"/>
                <w:szCs w:val="20"/>
              </w:rPr>
            </w:pPr>
            <w:r w:rsidRPr="00613DBE">
              <w:rPr>
                <w:rFonts w:ascii="Times New Roman" w:hAnsi="Times New Roman" w:cs="Times New Roman"/>
                <w:sz w:val="20"/>
                <w:szCs w:val="20"/>
              </w:rPr>
              <w:t xml:space="preserve">Polimerler ve polimerlerin yapıda kullanımı </w:t>
            </w:r>
          </w:p>
        </w:tc>
        <w:tc>
          <w:tcPr>
            <w:tcW w:w="1198" w:type="dxa"/>
          </w:tcPr>
          <w:p w14:paraId="196EA87D" w14:textId="77777777" w:rsidR="00613DBE" w:rsidRPr="00A66ED6" w:rsidRDefault="00613DBE" w:rsidP="00613DBE">
            <w:pPr>
              <w:spacing w:before="100" w:beforeAutospacing="1" w:after="100" w:afterAutospacing="1"/>
              <w:jc w:val="both"/>
              <w:rPr>
                <w:rFonts w:ascii="Times New Roman" w:hAnsi="Times New Roman" w:cs="Times New Roman"/>
                <w:bCs/>
                <w:sz w:val="18"/>
                <w:szCs w:val="18"/>
              </w:rPr>
            </w:pPr>
          </w:p>
        </w:tc>
        <w:tc>
          <w:tcPr>
            <w:tcW w:w="656" w:type="dxa"/>
          </w:tcPr>
          <w:p w14:paraId="4542711E" w14:textId="77777777" w:rsidR="00613DBE" w:rsidRPr="00A66ED6" w:rsidRDefault="00613DBE" w:rsidP="00613DBE">
            <w:pPr>
              <w:spacing w:before="100" w:beforeAutospacing="1" w:after="100" w:afterAutospacing="1"/>
              <w:jc w:val="both"/>
              <w:rPr>
                <w:rFonts w:ascii="Times New Roman" w:hAnsi="Times New Roman" w:cs="Times New Roman"/>
                <w:bCs/>
                <w:sz w:val="18"/>
                <w:szCs w:val="18"/>
              </w:rPr>
            </w:pPr>
          </w:p>
        </w:tc>
        <w:tc>
          <w:tcPr>
            <w:tcW w:w="1117" w:type="dxa"/>
          </w:tcPr>
          <w:p w14:paraId="20FA5E19" w14:textId="77777777" w:rsidR="00613DBE" w:rsidRPr="00A66ED6" w:rsidRDefault="00613DBE" w:rsidP="00613DBE">
            <w:pPr>
              <w:spacing w:before="100" w:beforeAutospacing="1" w:after="100" w:afterAutospacing="1"/>
              <w:jc w:val="both"/>
              <w:rPr>
                <w:rFonts w:ascii="Times New Roman" w:hAnsi="Times New Roman" w:cs="Times New Roman"/>
                <w:bCs/>
                <w:sz w:val="18"/>
                <w:szCs w:val="18"/>
              </w:rPr>
            </w:pPr>
          </w:p>
        </w:tc>
      </w:tr>
      <w:tr w:rsidR="00613DBE" w:rsidRPr="00A66ED6" w14:paraId="10DB9ED7" w14:textId="77777777" w:rsidTr="00613DBE">
        <w:trPr>
          <w:trHeight w:hRule="exact" w:val="284"/>
        </w:trPr>
        <w:tc>
          <w:tcPr>
            <w:tcW w:w="616" w:type="dxa"/>
          </w:tcPr>
          <w:p w14:paraId="407FC66C" w14:textId="77777777" w:rsidR="00613DBE" w:rsidRPr="00A66ED6" w:rsidRDefault="00613DBE" w:rsidP="00613DBE">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5</w:t>
            </w:r>
          </w:p>
        </w:tc>
        <w:tc>
          <w:tcPr>
            <w:tcW w:w="5475" w:type="dxa"/>
            <w:gridSpan w:val="2"/>
          </w:tcPr>
          <w:p w14:paraId="00EBEB9D" w14:textId="4D4DD842" w:rsidR="00613DBE" w:rsidRPr="00613DBE" w:rsidRDefault="00613DBE" w:rsidP="00613DBE">
            <w:pPr>
              <w:spacing w:before="100" w:beforeAutospacing="1" w:after="100" w:afterAutospacing="1"/>
              <w:jc w:val="both"/>
              <w:rPr>
                <w:rFonts w:ascii="Times New Roman" w:hAnsi="Times New Roman" w:cs="Times New Roman"/>
                <w:sz w:val="20"/>
                <w:szCs w:val="20"/>
              </w:rPr>
            </w:pPr>
            <w:r w:rsidRPr="00613DBE">
              <w:rPr>
                <w:rFonts w:ascii="Times New Roman" w:hAnsi="Times New Roman" w:cs="Times New Roman"/>
                <w:sz w:val="20"/>
                <w:szCs w:val="20"/>
              </w:rPr>
              <w:t>Kil ve Cam malzemeler ve yapıda kullanımı</w:t>
            </w:r>
          </w:p>
        </w:tc>
        <w:tc>
          <w:tcPr>
            <w:tcW w:w="1198" w:type="dxa"/>
          </w:tcPr>
          <w:p w14:paraId="75BA995C" w14:textId="77777777" w:rsidR="00613DBE" w:rsidRPr="00A66ED6" w:rsidRDefault="00613DBE" w:rsidP="00613DBE">
            <w:pPr>
              <w:spacing w:before="100" w:beforeAutospacing="1" w:after="100" w:afterAutospacing="1"/>
              <w:jc w:val="both"/>
              <w:rPr>
                <w:rFonts w:ascii="Times New Roman" w:hAnsi="Times New Roman" w:cs="Times New Roman"/>
                <w:bCs/>
                <w:sz w:val="18"/>
                <w:szCs w:val="18"/>
              </w:rPr>
            </w:pPr>
          </w:p>
        </w:tc>
        <w:tc>
          <w:tcPr>
            <w:tcW w:w="656" w:type="dxa"/>
          </w:tcPr>
          <w:p w14:paraId="129A4886" w14:textId="77777777" w:rsidR="00613DBE" w:rsidRPr="00A66ED6" w:rsidRDefault="00613DBE" w:rsidP="00613DBE">
            <w:pPr>
              <w:spacing w:before="100" w:beforeAutospacing="1" w:after="100" w:afterAutospacing="1"/>
              <w:jc w:val="both"/>
              <w:rPr>
                <w:rFonts w:ascii="Times New Roman" w:hAnsi="Times New Roman" w:cs="Times New Roman"/>
                <w:bCs/>
                <w:sz w:val="18"/>
                <w:szCs w:val="18"/>
              </w:rPr>
            </w:pPr>
          </w:p>
        </w:tc>
        <w:tc>
          <w:tcPr>
            <w:tcW w:w="1117" w:type="dxa"/>
          </w:tcPr>
          <w:p w14:paraId="43DD037D" w14:textId="77777777" w:rsidR="00613DBE" w:rsidRPr="00A66ED6" w:rsidRDefault="00613DBE" w:rsidP="00613DBE">
            <w:pPr>
              <w:spacing w:before="100" w:beforeAutospacing="1" w:after="100" w:afterAutospacing="1"/>
              <w:jc w:val="both"/>
              <w:rPr>
                <w:rFonts w:ascii="Times New Roman" w:hAnsi="Times New Roman" w:cs="Times New Roman"/>
                <w:bCs/>
                <w:sz w:val="18"/>
                <w:szCs w:val="18"/>
              </w:rPr>
            </w:pPr>
          </w:p>
        </w:tc>
      </w:tr>
      <w:tr w:rsidR="00613DBE" w:rsidRPr="00A66ED6" w14:paraId="3AF87ED9" w14:textId="77777777" w:rsidTr="00613DBE">
        <w:trPr>
          <w:trHeight w:hRule="exact" w:val="284"/>
        </w:trPr>
        <w:tc>
          <w:tcPr>
            <w:tcW w:w="616" w:type="dxa"/>
          </w:tcPr>
          <w:p w14:paraId="54695C12" w14:textId="77777777" w:rsidR="00613DBE" w:rsidRPr="00A66ED6" w:rsidRDefault="00613DBE" w:rsidP="00613DBE">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6</w:t>
            </w:r>
          </w:p>
        </w:tc>
        <w:tc>
          <w:tcPr>
            <w:tcW w:w="5475" w:type="dxa"/>
            <w:gridSpan w:val="2"/>
          </w:tcPr>
          <w:p w14:paraId="68FE00B1" w14:textId="26FC0E9D" w:rsidR="00613DBE" w:rsidRPr="00613DBE" w:rsidRDefault="00613DBE" w:rsidP="00613DBE">
            <w:pPr>
              <w:spacing w:before="100" w:beforeAutospacing="1" w:after="100" w:afterAutospacing="1"/>
              <w:jc w:val="both"/>
              <w:rPr>
                <w:rFonts w:ascii="Times New Roman" w:hAnsi="Times New Roman" w:cs="Times New Roman"/>
                <w:sz w:val="20"/>
                <w:szCs w:val="20"/>
              </w:rPr>
            </w:pPr>
            <w:r w:rsidRPr="00613DBE">
              <w:rPr>
                <w:rFonts w:ascii="Times New Roman" w:hAnsi="Times New Roman" w:cs="Times New Roman"/>
                <w:sz w:val="20"/>
                <w:szCs w:val="20"/>
              </w:rPr>
              <w:t>Kompozit yapı malzemeleri ve özellikleri</w:t>
            </w:r>
          </w:p>
        </w:tc>
        <w:tc>
          <w:tcPr>
            <w:tcW w:w="1198" w:type="dxa"/>
          </w:tcPr>
          <w:p w14:paraId="736D848D" w14:textId="77777777" w:rsidR="00613DBE" w:rsidRPr="00A66ED6" w:rsidRDefault="00613DBE" w:rsidP="00613DBE">
            <w:pPr>
              <w:spacing w:before="100" w:beforeAutospacing="1" w:after="100" w:afterAutospacing="1"/>
              <w:jc w:val="both"/>
              <w:rPr>
                <w:rFonts w:ascii="Times New Roman" w:hAnsi="Times New Roman" w:cs="Times New Roman"/>
                <w:bCs/>
                <w:sz w:val="18"/>
                <w:szCs w:val="18"/>
              </w:rPr>
            </w:pPr>
          </w:p>
        </w:tc>
        <w:tc>
          <w:tcPr>
            <w:tcW w:w="656" w:type="dxa"/>
          </w:tcPr>
          <w:p w14:paraId="4B8317E6" w14:textId="77777777" w:rsidR="00613DBE" w:rsidRPr="00A66ED6" w:rsidRDefault="00613DBE" w:rsidP="00613DBE">
            <w:pPr>
              <w:spacing w:before="100" w:beforeAutospacing="1" w:after="100" w:afterAutospacing="1"/>
              <w:jc w:val="both"/>
              <w:rPr>
                <w:rFonts w:ascii="Times New Roman" w:hAnsi="Times New Roman" w:cs="Times New Roman"/>
                <w:bCs/>
                <w:sz w:val="18"/>
                <w:szCs w:val="18"/>
              </w:rPr>
            </w:pPr>
          </w:p>
        </w:tc>
        <w:tc>
          <w:tcPr>
            <w:tcW w:w="1117" w:type="dxa"/>
          </w:tcPr>
          <w:p w14:paraId="7F38A400" w14:textId="77777777" w:rsidR="00613DBE" w:rsidRPr="00A66ED6" w:rsidRDefault="00613DBE" w:rsidP="00613DBE">
            <w:pPr>
              <w:spacing w:before="100" w:beforeAutospacing="1" w:after="100" w:afterAutospacing="1"/>
              <w:jc w:val="both"/>
              <w:rPr>
                <w:rFonts w:ascii="Times New Roman" w:hAnsi="Times New Roman" w:cs="Times New Roman"/>
                <w:bCs/>
                <w:sz w:val="18"/>
                <w:szCs w:val="18"/>
              </w:rPr>
            </w:pPr>
          </w:p>
        </w:tc>
      </w:tr>
      <w:tr w:rsidR="00613DBE" w:rsidRPr="00A66ED6" w14:paraId="4E83A4F4" w14:textId="77777777" w:rsidTr="00613DBE">
        <w:trPr>
          <w:trHeight w:hRule="exact" w:val="284"/>
        </w:trPr>
        <w:tc>
          <w:tcPr>
            <w:tcW w:w="616" w:type="dxa"/>
          </w:tcPr>
          <w:p w14:paraId="6A272591" w14:textId="77777777" w:rsidR="00613DBE" w:rsidRPr="00A66ED6" w:rsidRDefault="00613DBE" w:rsidP="00613DBE">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7</w:t>
            </w:r>
          </w:p>
        </w:tc>
        <w:tc>
          <w:tcPr>
            <w:tcW w:w="5475" w:type="dxa"/>
            <w:gridSpan w:val="2"/>
          </w:tcPr>
          <w:p w14:paraId="7AD92A9A" w14:textId="004FD328" w:rsidR="00613DBE" w:rsidRPr="00613DBE" w:rsidRDefault="00613DBE" w:rsidP="00613DBE">
            <w:pPr>
              <w:spacing w:before="100" w:beforeAutospacing="1" w:after="100" w:afterAutospacing="1"/>
              <w:jc w:val="both"/>
              <w:rPr>
                <w:rFonts w:ascii="Times New Roman" w:hAnsi="Times New Roman" w:cs="Times New Roman"/>
                <w:sz w:val="20"/>
                <w:szCs w:val="20"/>
              </w:rPr>
            </w:pPr>
            <w:r w:rsidRPr="00613DBE">
              <w:rPr>
                <w:rFonts w:ascii="Times New Roman" w:hAnsi="Times New Roman" w:cs="Times New Roman"/>
                <w:sz w:val="20"/>
                <w:szCs w:val="20"/>
              </w:rPr>
              <w:t xml:space="preserve">Boya ve koruyucu malzemeler </w:t>
            </w:r>
          </w:p>
        </w:tc>
        <w:tc>
          <w:tcPr>
            <w:tcW w:w="1198" w:type="dxa"/>
          </w:tcPr>
          <w:p w14:paraId="78444A9B" w14:textId="77777777" w:rsidR="00613DBE" w:rsidRPr="00A66ED6" w:rsidRDefault="00613DBE" w:rsidP="00613DBE">
            <w:pPr>
              <w:spacing w:before="100" w:beforeAutospacing="1" w:after="100" w:afterAutospacing="1"/>
              <w:jc w:val="both"/>
              <w:rPr>
                <w:rFonts w:ascii="Times New Roman" w:hAnsi="Times New Roman" w:cs="Times New Roman"/>
                <w:bCs/>
                <w:sz w:val="18"/>
                <w:szCs w:val="18"/>
              </w:rPr>
            </w:pPr>
          </w:p>
        </w:tc>
        <w:tc>
          <w:tcPr>
            <w:tcW w:w="656" w:type="dxa"/>
          </w:tcPr>
          <w:p w14:paraId="6EEF1577" w14:textId="77777777" w:rsidR="00613DBE" w:rsidRPr="00A66ED6" w:rsidRDefault="00613DBE" w:rsidP="00613DBE">
            <w:pPr>
              <w:spacing w:before="100" w:beforeAutospacing="1" w:after="100" w:afterAutospacing="1"/>
              <w:jc w:val="both"/>
              <w:rPr>
                <w:rFonts w:ascii="Times New Roman" w:hAnsi="Times New Roman" w:cs="Times New Roman"/>
                <w:bCs/>
                <w:sz w:val="18"/>
                <w:szCs w:val="18"/>
              </w:rPr>
            </w:pPr>
          </w:p>
        </w:tc>
        <w:tc>
          <w:tcPr>
            <w:tcW w:w="1117" w:type="dxa"/>
          </w:tcPr>
          <w:p w14:paraId="65176B7E" w14:textId="77777777" w:rsidR="00613DBE" w:rsidRPr="00A66ED6" w:rsidRDefault="00613DBE" w:rsidP="00613DBE">
            <w:pPr>
              <w:spacing w:before="100" w:beforeAutospacing="1" w:after="100" w:afterAutospacing="1"/>
              <w:jc w:val="both"/>
              <w:rPr>
                <w:rFonts w:ascii="Times New Roman" w:hAnsi="Times New Roman" w:cs="Times New Roman"/>
                <w:bCs/>
                <w:sz w:val="18"/>
                <w:szCs w:val="18"/>
              </w:rPr>
            </w:pPr>
          </w:p>
        </w:tc>
      </w:tr>
      <w:tr w:rsidR="00613DBE" w:rsidRPr="00A66ED6" w14:paraId="107FBF31" w14:textId="77777777" w:rsidTr="00613DBE">
        <w:trPr>
          <w:trHeight w:hRule="exact" w:val="284"/>
        </w:trPr>
        <w:tc>
          <w:tcPr>
            <w:tcW w:w="616" w:type="dxa"/>
          </w:tcPr>
          <w:p w14:paraId="2B5BF8DD" w14:textId="77777777" w:rsidR="00613DBE" w:rsidRPr="00A66ED6" w:rsidRDefault="00613DBE" w:rsidP="00613DBE">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8</w:t>
            </w:r>
          </w:p>
        </w:tc>
        <w:tc>
          <w:tcPr>
            <w:tcW w:w="5475" w:type="dxa"/>
            <w:gridSpan w:val="2"/>
          </w:tcPr>
          <w:p w14:paraId="0266F00F" w14:textId="51DFB197" w:rsidR="00613DBE" w:rsidRPr="00613DBE" w:rsidRDefault="00613DBE" w:rsidP="00613DBE">
            <w:pPr>
              <w:spacing w:before="100" w:beforeAutospacing="1" w:after="100" w:afterAutospacing="1"/>
              <w:jc w:val="both"/>
              <w:rPr>
                <w:rFonts w:ascii="Times New Roman" w:hAnsi="Times New Roman" w:cs="Times New Roman"/>
                <w:sz w:val="20"/>
                <w:szCs w:val="20"/>
              </w:rPr>
            </w:pPr>
            <w:r w:rsidRPr="00613DBE">
              <w:rPr>
                <w:rFonts w:ascii="Times New Roman" w:hAnsi="Times New Roman" w:cs="Times New Roman"/>
                <w:sz w:val="20"/>
                <w:szCs w:val="20"/>
              </w:rPr>
              <w:t>Taş malzemeler ve Bağlayıcı malzemeler</w:t>
            </w:r>
          </w:p>
        </w:tc>
        <w:tc>
          <w:tcPr>
            <w:tcW w:w="1198" w:type="dxa"/>
          </w:tcPr>
          <w:p w14:paraId="421424A6" w14:textId="77777777" w:rsidR="00613DBE" w:rsidRPr="00A66ED6" w:rsidRDefault="00613DBE" w:rsidP="00613DBE">
            <w:pPr>
              <w:spacing w:before="100" w:beforeAutospacing="1" w:after="100" w:afterAutospacing="1"/>
              <w:jc w:val="both"/>
              <w:rPr>
                <w:rFonts w:ascii="Times New Roman" w:hAnsi="Times New Roman" w:cs="Times New Roman"/>
                <w:bCs/>
                <w:sz w:val="18"/>
                <w:szCs w:val="18"/>
              </w:rPr>
            </w:pPr>
          </w:p>
        </w:tc>
        <w:tc>
          <w:tcPr>
            <w:tcW w:w="656" w:type="dxa"/>
          </w:tcPr>
          <w:p w14:paraId="19CECCCD" w14:textId="77777777" w:rsidR="00613DBE" w:rsidRPr="00A66ED6" w:rsidRDefault="00613DBE" w:rsidP="00613DBE">
            <w:pPr>
              <w:spacing w:before="100" w:beforeAutospacing="1" w:after="100" w:afterAutospacing="1"/>
              <w:jc w:val="both"/>
              <w:rPr>
                <w:rFonts w:ascii="Times New Roman" w:hAnsi="Times New Roman" w:cs="Times New Roman"/>
                <w:bCs/>
                <w:sz w:val="18"/>
                <w:szCs w:val="18"/>
              </w:rPr>
            </w:pPr>
          </w:p>
        </w:tc>
        <w:tc>
          <w:tcPr>
            <w:tcW w:w="1117" w:type="dxa"/>
          </w:tcPr>
          <w:p w14:paraId="2D938C72" w14:textId="77777777" w:rsidR="00613DBE" w:rsidRPr="00A66ED6" w:rsidRDefault="00613DBE" w:rsidP="00613DBE">
            <w:pPr>
              <w:spacing w:before="100" w:beforeAutospacing="1" w:after="100" w:afterAutospacing="1"/>
              <w:jc w:val="both"/>
              <w:rPr>
                <w:rFonts w:ascii="Times New Roman" w:hAnsi="Times New Roman" w:cs="Times New Roman"/>
                <w:bCs/>
                <w:sz w:val="18"/>
                <w:szCs w:val="18"/>
              </w:rPr>
            </w:pPr>
          </w:p>
        </w:tc>
      </w:tr>
      <w:tr w:rsidR="00613DBE" w:rsidRPr="00A66ED6" w14:paraId="1A30988B" w14:textId="77777777" w:rsidTr="00613DBE">
        <w:trPr>
          <w:trHeight w:hRule="exact" w:val="284"/>
        </w:trPr>
        <w:tc>
          <w:tcPr>
            <w:tcW w:w="616" w:type="dxa"/>
          </w:tcPr>
          <w:p w14:paraId="0FD6831C" w14:textId="77777777" w:rsidR="00613DBE" w:rsidRPr="00A66ED6" w:rsidRDefault="00613DBE" w:rsidP="00613DBE">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9</w:t>
            </w:r>
          </w:p>
        </w:tc>
        <w:tc>
          <w:tcPr>
            <w:tcW w:w="5475" w:type="dxa"/>
            <w:gridSpan w:val="2"/>
          </w:tcPr>
          <w:p w14:paraId="33708783" w14:textId="37A61AB3" w:rsidR="00613DBE" w:rsidRPr="00613DBE" w:rsidRDefault="00613DBE" w:rsidP="00613DBE">
            <w:pPr>
              <w:spacing w:before="100" w:beforeAutospacing="1" w:after="100" w:afterAutospacing="1"/>
              <w:jc w:val="both"/>
              <w:rPr>
                <w:rFonts w:ascii="Times New Roman" w:hAnsi="Times New Roman" w:cs="Times New Roman"/>
                <w:sz w:val="20"/>
                <w:szCs w:val="20"/>
              </w:rPr>
            </w:pPr>
            <w:r w:rsidRPr="00613DBE">
              <w:rPr>
                <w:rFonts w:ascii="Times New Roman" w:hAnsi="Times New Roman" w:cs="Times New Roman"/>
                <w:sz w:val="20"/>
                <w:szCs w:val="20"/>
              </w:rPr>
              <w:t>Beton</w:t>
            </w:r>
          </w:p>
        </w:tc>
        <w:tc>
          <w:tcPr>
            <w:tcW w:w="1198" w:type="dxa"/>
          </w:tcPr>
          <w:p w14:paraId="7F0B8B39" w14:textId="77777777" w:rsidR="00613DBE" w:rsidRPr="00A66ED6" w:rsidRDefault="00613DBE" w:rsidP="00613DBE">
            <w:pPr>
              <w:spacing w:before="100" w:beforeAutospacing="1" w:after="100" w:afterAutospacing="1"/>
              <w:jc w:val="both"/>
              <w:rPr>
                <w:rFonts w:ascii="Times New Roman" w:hAnsi="Times New Roman" w:cs="Times New Roman"/>
                <w:bCs/>
                <w:sz w:val="18"/>
                <w:szCs w:val="18"/>
              </w:rPr>
            </w:pPr>
          </w:p>
        </w:tc>
        <w:tc>
          <w:tcPr>
            <w:tcW w:w="656" w:type="dxa"/>
          </w:tcPr>
          <w:p w14:paraId="78E8F35A" w14:textId="77777777" w:rsidR="00613DBE" w:rsidRPr="00A66ED6" w:rsidRDefault="00613DBE" w:rsidP="00613DBE">
            <w:pPr>
              <w:spacing w:before="100" w:beforeAutospacing="1" w:after="100" w:afterAutospacing="1"/>
              <w:jc w:val="both"/>
              <w:rPr>
                <w:rFonts w:ascii="Times New Roman" w:hAnsi="Times New Roman" w:cs="Times New Roman"/>
                <w:bCs/>
                <w:sz w:val="18"/>
                <w:szCs w:val="18"/>
              </w:rPr>
            </w:pPr>
          </w:p>
        </w:tc>
        <w:tc>
          <w:tcPr>
            <w:tcW w:w="1117" w:type="dxa"/>
          </w:tcPr>
          <w:p w14:paraId="1BCCC865" w14:textId="77777777" w:rsidR="00613DBE" w:rsidRPr="00A66ED6" w:rsidRDefault="00613DBE" w:rsidP="00613DBE">
            <w:pPr>
              <w:spacing w:before="100" w:beforeAutospacing="1" w:after="100" w:afterAutospacing="1"/>
              <w:jc w:val="both"/>
              <w:rPr>
                <w:rFonts w:ascii="Times New Roman" w:hAnsi="Times New Roman" w:cs="Times New Roman"/>
                <w:bCs/>
                <w:sz w:val="18"/>
                <w:szCs w:val="18"/>
              </w:rPr>
            </w:pPr>
          </w:p>
        </w:tc>
      </w:tr>
      <w:tr w:rsidR="00613DBE" w:rsidRPr="00A66ED6" w14:paraId="2DF180D1" w14:textId="77777777" w:rsidTr="00613DBE">
        <w:trPr>
          <w:trHeight w:hRule="exact" w:val="284"/>
        </w:trPr>
        <w:tc>
          <w:tcPr>
            <w:tcW w:w="616" w:type="dxa"/>
          </w:tcPr>
          <w:p w14:paraId="5558DBC5" w14:textId="77777777" w:rsidR="00613DBE" w:rsidRPr="00A66ED6" w:rsidRDefault="00613DBE" w:rsidP="00613DBE">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10</w:t>
            </w:r>
          </w:p>
        </w:tc>
        <w:tc>
          <w:tcPr>
            <w:tcW w:w="5475" w:type="dxa"/>
            <w:gridSpan w:val="2"/>
          </w:tcPr>
          <w:p w14:paraId="4CF3F526" w14:textId="138E29E7" w:rsidR="00613DBE" w:rsidRPr="00613DBE" w:rsidRDefault="00613DBE" w:rsidP="00613DBE">
            <w:pPr>
              <w:spacing w:before="100" w:beforeAutospacing="1" w:after="100" w:afterAutospacing="1"/>
              <w:jc w:val="both"/>
              <w:rPr>
                <w:rFonts w:ascii="Times New Roman" w:hAnsi="Times New Roman" w:cs="Times New Roman"/>
                <w:sz w:val="20"/>
                <w:szCs w:val="20"/>
              </w:rPr>
            </w:pPr>
            <w:r w:rsidRPr="00613DBE">
              <w:rPr>
                <w:rFonts w:ascii="Times New Roman" w:hAnsi="Times New Roman" w:cs="Times New Roman"/>
                <w:sz w:val="20"/>
                <w:szCs w:val="20"/>
              </w:rPr>
              <w:t>Yapı malzemelerin fiziksel özellikleri</w:t>
            </w:r>
          </w:p>
        </w:tc>
        <w:tc>
          <w:tcPr>
            <w:tcW w:w="1198" w:type="dxa"/>
          </w:tcPr>
          <w:p w14:paraId="461091D0" w14:textId="77777777" w:rsidR="00613DBE" w:rsidRPr="00A66ED6" w:rsidRDefault="00613DBE" w:rsidP="00613DBE">
            <w:pPr>
              <w:spacing w:before="100" w:beforeAutospacing="1" w:after="100" w:afterAutospacing="1"/>
              <w:jc w:val="both"/>
              <w:rPr>
                <w:rFonts w:ascii="Times New Roman" w:hAnsi="Times New Roman" w:cs="Times New Roman"/>
                <w:bCs/>
                <w:sz w:val="18"/>
                <w:szCs w:val="18"/>
              </w:rPr>
            </w:pPr>
          </w:p>
        </w:tc>
        <w:tc>
          <w:tcPr>
            <w:tcW w:w="656" w:type="dxa"/>
          </w:tcPr>
          <w:p w14:paraId="04B6BEB2" w14:textId="77777777" w:rsidR="00613DBE" w:rsidRPr="00A66ED6" w:rsidRDefault="00613DBE" w:rsidP="00613DBE">
            <w:pPr>
              <w:spacing w:before="100" w:beforeAutospacing="1" w:after="100" w:afterAutospacing="1"/>
              <w:jc w:val="both"/>
              <w:rPr>
                <w:rFonts w:ascii="Times New Roman" w:hAnsi="Times New Roman" w:cs="Times New Roman"/>
                <w:bCs/>
                <w:sz w:val="18"/>
                <w:szCs w:val="18"/>
              </w:rPr>
            </w:pPr>
          </w:p>
        </w:tc>
        <w:tc>
          <w:tcPr>
            <w:tcW w:w="1117" w:type="dxa"/>
          </w:tcPr>
          <w:p w14:paraId="71BE55E1" w14:textId="77777777" w:rsidR="00613DBE" w:rsidRPr="00A66ED6" w:rsidRDefault="00613DBE" w:rsidP="00613DBE">
            <w:pPr>
              <w:spacing w:before="100" w:beforeAutospacing="1" w:after="100" w:afterAutospacing="1"/>
              <w:jc w:val="both"/>
              <w:rPr>
                <w:rFonts w:ascii="Times New Roman" w:hAnsi="Times New Roman" w:cs="Times New Roman"/>
                <w:bCs/>
                <w:sz w:val="18"/>
                <w:szCs w:val="18"/>
              </w:rPr>
            </w:pPr>
          </w:p>
        </w:tc>
      </w:tr>
      <w:tr w:rsidR="00613DBE" w:rsidRPr="00A66ED6" w14:paraId="6E3058F3" w14:textId="77777777" w:rsidTr="00613DBE">
        <w:trPr>
          <w:trHeight w:hRule="exact" w:val="284"/>
        </w:trPr>
        <w:tc>
          <w:tcPr>
            <w:tcW w:w="616" w:type="dxa"/>
          </w:tcPr>
          <w:p w14:paraId="24E790F1" w14:textId="77777777" w:rsidR="00613DBE" w:rsidRPr="00A66ED6" w:rsidRDefault="00613DBE" w:rsidP="00613DBE">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11</w:t>
            </w:r>
          </w:p>
        </w:tc>
        <w:tc>
          <w:tcPr>
            <w:tcW w:w="5475" w:type="dxa"/>
            <w:gridSpan w:val="2"/>
          </w:tcPr>
          <w:p w14:paraId="62B03E2C" w14:textId="170454F5" w:rsidR="00613DBE" w:rsidRPr="00613DBE" w:rsidRDefault="00613DBE" w:rsidP="00613DBE">
            <w:pPr>
              <w:spacing w:before="100" w:beforeAutospacing="1" w:after="100" w:afterAutospacing="1"/>
              <w:jc w:val="both"/>
              <w:rPr>
                <w:rFonts w:ascii="Times New Roman" w:hAnsi="Times New Roman" w:cs="Times New Roman"/>
                <w:sz w:val="20"/>
                <w:szCs w:val="20"/>
              </w:rPr>
            </w:pPr>
            <w:r w:rsidRPr="00613DBE">
              <w:rPr>
                <w:rFonts w:ascii="Times New Roman" w:hAnsi="Times New Roman" w:cs="Times New Roman"/>
                <w:sz w:val="20"/>
                <w:szCs w:val="20"/>
              </w:rPr>
              <w:t>Yapı malzemelerin mekanik özellikler</w:t>
            </w:r>
            <w:r w:rsidR="00855BFD">
              <w:rPr>
                <w:rFonts w:ascii="Times New Roman" w:hAnsi="Times New Roman" w:cs="Times New Roman"/>
                <w:sz w:val="20"/>
                <w:szCs w:val="20"/>
              </w:rPr>
              <w:t>i</w:t>
            </w:r>
          </w:p>
        </w:tc>
        <w:tc>
          <w:tcPr>
            <w:tcW w:w="1198" w:type="dxa"/>
          </w:tcPr>
          <w:p w14:paraId="1E4E08E9" w14:textId="77777777" w:rsidR="00613DBE" w:rsidRPr="00A66ED6" w:rsidRDefault="00613DBE" w:rsidP="00613DBE">
            <w:pPr>
              <w:spacing w:before="100" w:beforeAutospacing="1" w:after="100" w:afterAutospacing="1"/>
              <w:jc w:val="both"/>
              <w:rPr>
                <w:rFonts w:ascii="Times New Roman" w:hAnsi="Times New Roman" w:cs="Times New Roman"/>
                <w:bCs/>
                <w:sz w:val="18"/>
                <w:szCs w:val="18"/>
              </w:rPr>
            </w:pPr>
          </w:p>
        </w:tc>
        <w:tc>
          <w:tcPr>
            <w:tcW w:w="656" w:type="dxa"/>
          </w:tcPr>
          <w:p w14:paraId="32B88DD7" w14:textId="77777777" w:rsidR="00613DBE" w:rsidRPr="00A66ED6" w:rsidRDefault="00613DBE" w:rsidP="00613DBE">
            <w:pPr>
              <w:spacing w:before="100" w:beforeAutospacing="1" w:after="100" w:afterAutospacing="1"/>
              <w:jc w:val="both"/>
              <w:rPr>
                <w:rFonts w:ascii="Times New Roman" w:hAnsi="Times New Roman" w:cs="Times New Roman"/>
                <w:bCs/>
                <w:sz w:val="18"/>
                <w:szCs w:val="18"/>
              </w:rPr>
            </w:pPr>
          </w:p>
        </w:tc>
        <w:tc>
          <w:tcPr>
            <w:tcW w:w="1117" w:type="dxa"/>
          </w:tcPr>
          <w:p w14:paraId="6D26379C" w14:textId="77777777" w:rsidR="00613DBE" w:rsidRPr="00A66ED6" w:rsidRDefault="00613DBE" w:rsidP="00613DBE">
            <w:pPr>
              <w:spacing w:before="100" w:beforeAutospacing="1" w:after="100" w:afterAutospacing="1"/>
              <w:jc w:val="both"/>
              <w:rPr>
                <w:rFonts w:ascii="Times New Roman" w:hAnsi="Times New Roman" w:cs="Times New Roman"/>
                <w:bCs/>
                <w:sz w:val="18"/>
                <w:szCs w:val="18"/>
              </w:rPr>
            </w:pPr>
          </w:p>
        </w:tc>
      </w:tr>
      <w:tr w:rsidR="00613DBE" w:rsidRPr="0025700E" w14:paraId="3B0C7256" w14:textId="77777777" w:rsidTr="00613DBE">
        <w:trPr>
          <w:trHeight w:hRule="exact" w:val="284"/>
        </w:trPr>
        <w:tc>
          <w:tcPr>
            <w:tcW w:w="616" w:type="dxa"/>
          </w:tcPr>
          <w:p w14:paraId="4FD15717" w14:textId="77777777" w:rsidR="00613DBE" w:rsidRPr="0025700E" w:rsidRDefault="00613DBE" w:rsidP="00613DBE">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12</w:t>
            </w:r>
          </w:p>
        </w:tc>
        <w:tc>
          <w:tcPr>
            <w:tcW w:w="5475" w:type="dxa"/>
            <w:gridSpan w:val="2"/>
          </w:tcPr>
          <w:p w14:paraId="2D06EE17" w14:textId="42C86FE4" w:rsidR="00613DBE" w:rsidRPr="00613DBE" w:rsidRDefault="00613DBE" w:rsidP="00613DBE">
            <w:pPr>
              <w:spacing w:before="100" w:beforeAutospacing="1" w:after="100" w:afterAutospacing="1"/>
              <w:jc w:val="both"/>
              <w:rPr>
                <w:rFonts w:ascii="Times New Roman" w:hAnsi="Times New Roman" w:cs="Times New Roman"/>
                <w:sz w:val="20"/>
                <w:szCs w:val="20"/>
              </w:rPr>
            </w:pPr>
            <w:r w:rsidRPr="00613DBE">
              <w:rPr>
                <w:rFonts w:ascii="Times New Roman" w:hAnsi="Times New Roman" w:cs="Times New Roman"/>
                <w:sz w:val="20"/>
                <w:szCs w:val="20"/>
              </w:rPr>
              <w:t>Yapı malzemelerin mekanik ve kimyasal özellikleri</w:t>
            </w:r>
          </w:p>
        </w:tc>
        <w:tc>
          <w:tcPr>
            <w:tcW w:w="1198" w:type="dxa"/>
          </w:tcPr>
          <w:p w14:paraId="7DE8AEEF" w14:textId="77777777" w:rsidR="00613DBE" w:rsidRPr="0025700E" w:rsidRDefault="00613DBE" w:rsidP="00613DBE">
            <w:pPr>
              <w:spacing w:before="100" w:beforeAutospacing="1" w:after="100" w:afterAutospacing="1"/>
              <w:jc w:val="both"/>
              <w:rPr>
                <w:rFonts w:ascii="Times New Roman" w:hAnsi="Times New Roman" w:cs="Times New Roman"/>
                <w:bCs/>
                <w:sz w:val="18"/>
                <w:szCs w:val="18"/>
              </w:rPr>
            </w:pPr>
          </w:p>
        </w:tc>
        <w:tc>
          <w:tcPr>
            <w:tcW w:w="656" w:type="dxa"/>
          </w:tcPr>
          <w:p w14:paraId="628C0B12" w14:textId="77777777" w:rsidR="00613DBE" w:rsidRPr="0025700E" w:rsidRDefault="00613DBE" w:rsidP="00613DBE">
            <w:pPr>
              <w:spacing w:before="100" w:beforeAutospacing="1" w:after="100" w:afterAutospacing="1"/>
              <w:jc w:val="both"/>
              <w:rPr>
                <w:rFonts w:ascii="Times New Roman" w:hAnsi="Times New Roman" w:cs="Times New Roman"/>
                <w:bCs/>
                <w:sz w:val="18"/>
                <w:szCs w:val="18"/>
              </w:rPr>
            </w:pPr>
          </w:p>
        </w:tc>
        <w:tc>
          <w:tcPr>
            <w:tcW w:w="1117" w:type="dxa"/>
          </w:tcPr>
          <w:p w14:paraId="3191A24F" w14:textId="77777777" w:rsidR="00613DBE" w:rsidRPr="0025700E" w:rsidRDefault="00613DBE" w:rsidP="00613DBE">
            <w:pPr>
              <w:spacing w:before="100" w:beforeAutospacing="1" w:after="100" w:afterAutospacing="1"/>
              <w:jc w:val="both"/>
              <w:rPr>
                <w:rFonts w:ascii="Times New Roman" w:hAnsi="Times New Roman" w:cs="Times New Roman"/>
                <w:bCs/>
                <w:sz w:val="18"/>
                <w:szCs w:val="18"/>
              </w:rPr>
            </w:pPr>
          </w:p>
        </w:tc>
      </w:tr>
      <w:tr w:rsidR="00613DBE" w:rsidRPr="0025700E" w14:paraId="47203DD5" w14:textId="77777777" w:rsidTr="00613DBE">
        <w:trPr>
          <w:trHeight w:hRule="exact" w:val="284"/>
        </w:trPr>
        <w:tc>
          <w:tcPr>
            <w:tcW w:w="616" w:type="dxa"/>
          </w:tcPr>
          <w:p w14:paraId="678B2B93" w14:textId="77777777" w:rsidR="00613DBE" w:rsidRPr="0025700E" w:rsidRDefault="00613DBE" w:rsidP="00613DBE">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13</w:t>
            </w:r>
          </w:p>
        </w:tc>
        <w:tc>
          <w:tcPr>
            <w:tcW w:w="5475" w:type="dxa"/>
            <w:gridSpan w:val="2"/>
          </w:tcPr>
          <w:p w14:paraId="61139A8A" w14:textId="7DEE4D56" w:rsidR="00613DBE" w:rsidRPr="00613DBE" w:rsidRDefault="00613DBE" w:rsidP="00613DBE">
            <w:pPr>
              <w:spacing w:before="100" w:beforeAutospacing="1" w:after="100" w:afterAutospacing="1"/>
              <w:jc w:val="both"/>
              <w:rPr>
                <w:rFonts w:ascii="Times New Roman" w:hAnsi="Times New Roman" w:cs="Times New Roman"/>
                <w:sz w:val="20"/>
                <w:szCs w:val="20"/>
              </w:rPr>
            </w:pPr>
            <w:r w:rsidRPr="00613DBE">
              <w:rPr>
                <w:rFonts w:ascii="Times New Roman" w:hAnsi="Times New Roman" w:cs="Times New Roman"/>
                <w:sz w:val="20"/>
                <w:szCs w:val="20"/>
              </w:rPr>
              <w:t>Yalıtım malzemeleri</w:t>
            </w:r>
          </w:p>
        </w:tc>
        <w:tc>
          <w:tcPr>
            <w:tcW w:w="1198" w:type="dxa"/>
          </w:tcPr>
          <w:p w14:paraId="481C8ECD" w14:textId="77777777" w:rsidR="00613DBE" w:rsidRPr="0025700E" w:rsidRDefault="00613DBE" w:rsidP="00613DBE">
            <w:pPr>
              <w:spacing w:before="100" w:beforeAutospacing="1" w:after="100" w:afterAutospacing="1"/>
              <w:jc w:val="both"/>
              <w:rPr>
                <w:rFonts w:ascii="Times New Roman" w:hAnsi="Times New Roman" w:cs="Times New Roman"/>
                <w:bCs/>
                <w:sz w:val="18"/>
                <w:szCs w:val="18"/>
              </w:rPr>
            </w:pPr>
          </w:p>
        </w:tc>
        <w:tc>
          <w:tcPr>
            <w:tcW w:w="656" w:type="dxa"/>
          </w:tcPr>
          <w:p w14:paraId="0A9F332E" w14:textId="77777777" w:rsidR="00613DBE" w:rsidRPr="0025700E" w:rsidRDefault="00613DBE" w:rsidP="00613DBE">
            <w:pPr>
              <w:spacing w:before="100" w:beforeAutospacing="1" w:after="100" w:afterAutospacing="1"/>
              <w:jc w:val="both"/>
              <w:rPr>
                <w:rFonts w:ascii="Times New Roman" w:hAnsi="Times New Roman" w:cs="Times New Roman"/>
                <w:bCs/>
                <w:sz w:val="18"/>
                <w:szCs w:val="18"/>
              </w:rPr>
            </w:pPr>
          </w:p>
        </w:tc>
        <w:tc>
          <w:tcPr>
            <w:tcW w:w="1117" w:type="dxa"/>
          </w:tcPr>
          <w:p w14:paraId="187B23FC" w14:textId="77777777" w:rsidR="00613DBE" w:rsidRPr="0025700E" w:rsidRDefault="00613DBE" w:rsidP="00613DBE">
            <w:pPr>
              <w:spacing w:before="100" w:beforeAutospacing="1" w:after="100" w:afterAutospacing="1"/>
              <w:jc w:val="both"/>
              <w:rPr>
                <w:rFonts w:ascii="Times New Roman" w:hAnsi="Times New Roman" w:cs="Times New Roman"/>
                <w:bCs/>
                <w:sz w:val="18"/>
                <w:szCs w:val="18"/>
              </w:rPr>
            </w:pPr>
          </w:p>
        </w:tc>
      </w:tr>
      <w:tr w:rsidR="00613DBE" w:rsidRPr="0025700E" w14:paraId="6694C77F" w14:textId="77777777" w:rsidTr="00613DBE">
        <w:trPr>
          <w:trHeight w:hRule="exact" w:val="284"/>
        </w:trPr>
        <w:tc>
          <w:tcPr>
            <w:tcW w:w="616" w:type="dxa"/>
          </w:tcPr>
          <w:p w14:paraId="3AF0F290" w14:textId="77777777" w:rsidR="00613DBE" w:rsidRPr="0025700E" w:rsidRDefault="00613DBE" w:rsidP="00613DBE">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14</w:t>
            </w:r>
          </w:p>
        </w:tc>
        <w:tc>
          <w:tcPr>
            <w:tcW w:w="5475" w:type="dxa"/>
            <w:gridSpan w:val="2"/>
          </w:tcPr>
          <w:p w14:paraId="48966484" w14:textId="0B7BA690" w:rsidR="00613DBE" w:rsidRPr="00613DBE" w:rsidRDefault="00613DBE" w:rsidP="00613DBE">
            <w:pPr>
              <w:spacing w:before="100" w:beforeAutospacing="1" w:after="100" w:afterAutospacing="1"/>
              <w:jc w:val="both"/>
              <w:rPr>
                <w:rFonts w:ascii="Times New Roman" w:hAnsi="Times New Roman" w:cs="Times New Roman"/>
                <w:sz w:val="20"/>
                <w:szCs w:val="20"/>
              </w:rPr>
            </w:pPr>
            <w:r w:rsidRPr="00613DBE">
              <w:rPr>
                <w:rFonts w:ascii="Times New Roman" w:hAnsi="Times New Roman" w:cs="Times New Roman"/>
                <w:sz w:val="20"/>
                <w:szCs w:val="20"/>
              </w:rPr>
              <w:t>Yalıtım malzemeleri</w:t>
            </w:r>
          </w:p>
        </w:tc>
        <w:tc>
          <w:tcPr>
            <w:tcW w:w="1198" w:type="dxa"/>
          </w:tcPr>
          <w:p w14:paraId="4C9AEC80" w14:textId="77777777" w:rsidR="00613DBE" w:rsidRPr="0025700E" w:rsidRDefault="00613DBE" w:rsidP="00613DBE">
            <w:pPr>
              <w:spacing w:before="100" w:beforeAutospacing="1" w:after="100" w:afterAutospacing="1"/>
              <w:jc w:val="both"/>
              <w:rPr>
                <w:rFonts w:ascii="Times New Roman" w:hAnsi="Times New Roman" w:cs="Times New Roman"/>
                <w:bCs/>
                <w:sz w:val="18"/>
                <w:szCs w:val="18"/>
              </w:rPr>
            </w:pPr>
          </w:p>
        </w:tc>
        <w:tc>
          <w:tcPr>
            <w:tcW w:w="656" w:type="dxa"/>
          </w:tcPr>
          <w:p w14:paraId="6E6FCE74" w14:textId="77777777" w:rsidR="00613DBE" w:rsidRPr="0025700E" w:rsidRDefault="00613DBE" w:rsidP="00613DBE">
            <w:pPr>
              <w:spacing w:before="100" w:beforeAutospacing="1" w:after="100" w:afterAutospacing="1"/>
              <w:jc w:val="both"/>
              <w:rPr>
                <w:rFonts w:ascii="Times New Roman" w:hAnsi="Times New Roman" w:cs="Times New Roman"/>
                <w:bCs/>
                <w:sz w:val="18"/>
                <w:szCs w:val="18"/>
              </w:rPr>
            </w:pPr>
          </w:p>
        </w:tc>
        <w:tc>
          <w:tcPr>
            <w:tcW w:w="1117" w:type="dxa"/>
          </w:tcPr>
          <w:p w14:paraId="52501DD1" w14:textId="77777777" w:rsidR="00613DBE" w:rsidRPr="0025700E" w:rsidRDefault="00613DBE" w:rsidP="00613DBE">
            <w:pPr>
              <w:spacing w:before="100" w:beforeAutospacing="1" w:after="100" w:afterAutospacing="1"/>
              <w:jc w:val="both"/>
              <w:rPr>
                <w:rFonts w:ascii="Times New Roman" w:hAnsi="Times New Roman" w:cs="Times New Roman"/>
                <w:bCs/>
                <w:sz w:val="18"/>
                <w:szCs w:val="18"/>
              </w:rPr>
            </w:pPr>
          </w:p>
        </w:tc>
      </w:tr>
      <w:tr w:rsidR="00C61FA0" w:rsidRPr="0025700E" w14:paraId="6A603631" w14:textId="77777777" w:rsidTr="00C61FA0">
        <w:trPr>
          <w:trHeight w:hRule="exact" w:val="280"/>
        </w:trPr>
        <w:tc>
          <w:tcPr>
            <w:tcW w:w="5086" w:type="dxa"/>
            <w:gridSpan w:val="2"/>
          </w:tcPr>
          <w:p w14:paraId="74B6348A" w14:textId="77777777" w:rsidR="00C61FA0" w:rsidRPr="0025700E" w:rsidRDefault="00C61FA0" w:rsidP="00C61FA0">
            <w:pPr>
              <w:spacing w:before="100" w:beforeAutospacing="1" w:after="100" w:afterAutospacing="1"/>
              <w:rPr>
                <w:rFonts w:ascii="Times New Roman" w:hAnsi="Times New Roman" w:cs="Times New Roman"/>
                <w:sz w:val="20"/>
                <w:szCs w:val="20"/>
              </w:rPr>
            </w:pPr>
            <w:r w:rsidRPr="0025700E">
              <w:rPr>
                <w:rFonts w:ascii="Times New Roman" w:hAnsi="Times New Roman" w:cs="Times New Roman"/>
                <w:sz w:val="20"/>
                <w:szCs w:val="20"/>
              </w:rPr>
              <w:t>Dersin Gün ve Saati</w:t>
            </w:r>
          </w:p>
        </w:tc>
        <w:tc>
          <w:tcPr>
            <w:tcW w:w="3976" w:type="dxa"/>
            <w:gridSpan w:val="4"/>
          </w:tcPr>
          <w:p w14:paraId="0D0A976F" w14:textId="77777777" w:rsidR="00C61FA0" w:rsidRPr="0025700E" w:rsidRDefault="00C61FA0" w:rsidP="00C61FA0">
            <w:pPr>
              <w:spacing w:before="100" w:beforeAutospacing="1" w:after="100" w:afterAutospacing="1"/>
              <w:jc w:val="center"/>
              <w:rPr>
                <w:rFonts w:ascii="Times New Roman" w:hAnsi="Times New Roman" w:cs="Times New Roman"/>
                <w:sz w:val="20"/>
                <w:szCs w:val="20"/>
              </w:rPr>
            </w:pPr>
            <w:r w:rsidRPr="0025700E">
              <w:rPr>
                <w:rFonts w:ascii="Times New Roman" w:hAnsi="Times New Roman" w:cs="Times New Roman"/>
                <w:sz w:val="20"/>
                <w:szCs w:val="20"/>
              </w:rPr>
              <w:t>Program web sayfasında ilan edilmiştir</w:t>
            </w:r>
            <w:r>
              <w:rPr>
                <w:rFonts w:ascii="Times New Roman" w:hAnsi="Times New Roman" w:cs="Times New Roman"/>
                <w:sz w:val="20"/>
                <w:szCs w:val="20"/>
              </w:rPr>
              <w:t>.</w:t>
            </w:r>
          </w:p>
        </w:tc>
      </w:tr>
      <w:tr w:rsidR="00C61FA0" w:rsidRPr="0025700E" w14:paraId="529BE634" w14:textId="77777777" w:rsidTr="00C61FA0">
        <w:trPr>
          <w:trHeight w:hRule="exact" w:val="284"/>
        </w:trPr>
        <w:tc>
          <w:tcPr>
            <w:tcW w:w="7289" w:type="dxa"/>
            <w:gridSpan w:val="4"/>
          </w:tcPr>
          <w:p w14:paraId="080BF0D6" w14:textId="77777777" w:rsidR="00C61FA0" w:rsidRPr="0025700E" w:rsidRDefault="00C61FA0" w:rsidP="00C61FA0">
            <w:pPr>
              <w:spacing w:before="100" w:beforeAutospacing="1" w:after="100" w:afterAutospacing="1"/>
              <w:jc w:val="both"/>
              <w:rPr>
                <w:rFonts w:ascii="Times New Roman" w:hAnsi="Times New Roman" w:cs="Times New Roman"/>
                <w:b/>
                <w:sz w:val="20"/>
                <w:szCs w:val="20"/>
              </w:rPr>
            </w:pPr>
            <w:r w:rsidRPr="0025700E">
              <w:rPr>
                <w:rFonts w:ascii="Times New Roman" w:hAnsi="Times New Roman" w:cs="Times New Roman"/>
                <w:sz w:val="20"/>
                <w:szCs w:val="20"/>
              </w:rPr>
              <w:t>Ders Görüşme Gün ve Saatleri</w:t>
            </w:r>
          </w:p>
        </w:tc>
        <w:tc>
          <w:tcPr>
            <w:tcW w:w="1773" w:type="dxa"/>
            <w:gridSpan w:val="2"/>
          </w:tcPr>
          <w:p w14:paraId="4D22FEF5" w14:textId="77777777" w:rsidR="00C61FA0" w:rsidRPr="0025700E" w:rsidRDefault="00C61FA0" w:rsidP="00C61FA0">
            <w:pPr>
              <w:spacing w:before="100" w:beforeAutospacing="1" w:after="100" w:afterAutospacing="1"/>
              <w:jc w:val="both"/>
              <w:rPr>
                <w:rFonts w:ascii="Times New Roman" w:hAnsi="Times New Roman" w:cs="Times New Roman"/>
                <w:b/>
                <w:sz w:val="24"/>
                <w:szCs w:val="24"/>
              </w:rPr>
            </w:pPr>
          </w:p>
        </w:tc>
      </w:tr>
      <w:tr w:rsidR="00C61FA0" w:rsidRPr="0025700E" w14:paraId="0B356764" w14:textId="77777777" w:rsidTr="00C61FA0">
        <w:trPr>
          <w:trHeight w:hRule="exact" w:val="284"/>
        </w:trPr>
        <w:tc>
          <w:tcPr>
            <w:tcW w:w="7289" w:type="dxa"/>
            <w:gridSpan w:val="4"/>
          </w:tcPr>
          <w:p w14:paraId="41DB33A1" w14:textId="77777777" w:rsidR="00C61FA0" w:rsidRPr="0025700E" w:rsidRDefault="00C61FA0" w:rsidP="00C61FA0">
            <w:pPr>
              <w:spacing w:before="100" w:beforeAutospacing="1" w:after="100" w:afterAutospacing="1"/>
              <w:jc w:val="both"/>
              <w:rPr>
                <w:rFonts w:ascii="Times New Roman" w:hAnsi="Times New Roman" w:cs="Times New Roman"/>
                <w:sz w:val="20"/>
                <w:szCs w:val="20"/>
              </w:rPr>
            </w:pPr>
            <w:r w:rsidRPr="0025700E">
              <w:rPr>
                <w:rFonts w:ascii="Times New Roman" w:hAnsi="Times New Roman" w:cs="Times New Roman"/>
                <w:sz w:val="20"/>
                <w:szCs w:val="20"/>
              </w:rPr>
              <w:t>İletişim bilgileri</w:t>
            </w:r>
          </w:p>
        </w:tc>
        <w:tc>
          <w:tcPr>
            <w:tcW w:w="1773" w:type="dxa"/>
            <w:gridSpan w:val="2"/>
          </w:tcPr>
          <w:p w14:paraId="1158800F" w14:textId="77777777" w:rsidR="00C61FA0" w:rsidRPr="0025700E" w:rsidRDefault="00C61FA0" w:rsidP="00C61FA0">
            <w:pPr>
              <w:spacing w:before="100" w:beforeAutospacing="1" w:after="100" w:afterAutospacing="1"/>
              <w:jc w:val="both"/>
              <w:rPr>
                <w:rFonts w:ascii="Times New Roman" w:hAnsi="Times New Roman" w:cs="Times New Roman"/>
                <w:b/>
                <w:sz w:val="24"/>
                <w:szCs w:val="24"/>
              </w:rPr>
            </w:pPr>
          </w:p>
        </w:tc>
      </w:tr>
    </w:tbl>
    <w:p w14:paraId="1ACC13B0" w14:textId="77777777" w:rsidR="00B331F6" w:rsidRDefault="00B331F6" w:rsidP="00B331F6">
      <w:pPr>
        <w:spacing w:after="0" w:line="240" w:lineRule="auto"/>
        <w:ind w:left="567"/>
        <w:jc w:val="both"/>
        <w:rPr>
          <w:rFonts w:ascii="Times New Roman" w:hAnsi="Times New Roman" w:cs="Times New Roman"/>
        </w:rPr>
      </w:pPr>
    </w:p>
    <w:p w14:paraId="136AA2D6" w14:textId="77777777" w:rsidR="00B331F6" w:rsidRDefault="00B331F6" w:rsidP="00B331F6">
      <w:pPr>
        <w:spacing w:after="0" w:line="240" w:lineRule="auto"/>
        <w:ind w:left="567"/>
        <w:jc w:val="both"/>
        <w:rPr>
          <w:rFonts w:ascii="Times New Roman" w:hAnsi="Times New Roman" w:cs="Times New Roman"/>
        </w:rPr>
      </w:pPr>
    </w:p>
    <w:tbl>
      <w:tblPr>
        <w:tblStyle w:val="TabloKlavuzu"/>
        <w:tblW w:w="0" w:type="auto"/>
        <w:tblLook w:val="04A0" w:firstRow="1" w:lastRow="0" w:firstColumn="1" w:lastColumn="0" w:noHBand="0" w:noVBand="1"/>
      </w:tblPr>
      <w:tblGrid>
        <w:gridCol w:w="3256"/>
        <w:gridCol w:w="863"/>
        <w:gridCol w:w="1554"/>
        <w:gridCol w:w="968"/>
        <w:gridCol w:w="833"/>
        <w:gridCol w:w="758"/>
        <w:gridCol w:w="830"/>
      </w:tblGrid>
      <w:tr w:rsidR="00B331F6" w:rsidRPr="00306D0B" w14:paraId="44194C09" w14:textId="77777777" w:rsidTr="003F05CD">
        <w:trPr>
          <w:trHeight w:hRule="exact" w:val="480"/>
        </w:trPr>
        <w:tc>
          <w:tcPr>
            <w:tcW w:w="3390" w:type="dxa"/>
            <w:vAlign w:val="center"/>
          </w:tcPr>
          <w:p w14:paraId="7CF5B0E6" w14:textId="77777777" w:rsidR="00B331F6" w:rsidRPr="00117297" w:rsidRDefault="00B331F6" w:rsidP="003F05CD">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Dersin adı</w:t>
            </w:r>
          </w:p>
        </w:tc>
        <w:tc>
          <w:tcPr>
            <w:tcW w:w="867" w:type="dxa"/>
          </w:tcPr>
          <w:p w14:paraId="78905A7E" w14:textId="77777777" w:rsidR="00B331F6" w:rsidRPr="00117297" w:rsidRDefault="00B331F6" w:rsidP="003F05CD">
            <w:pPr>
              <w:spacing w:before="100" w:beforeAutospacing="1" w:after="100" w:afterAutospacing="1"/>
              <w:rPr>
                <w:rFonts w:ascii="Times New Roman" w:hAnsi="Times New Roman" w:cs="Times New Roman"/>
                <w:sz w:val="18"/>
                <w:szCs w:val="18"/>
              </w:rPr>
            </w:pPr>
            <w:r w:rsidRPr="00117297">
              <w:rPr>
                <w:rFonts w:ascii="Times New Roman" w:hAnsi="Times New Roman" w:cs="Times New Roman"/>
                <w:sz w:val="18"/>
                <w:szCs w:val="18"/>
              </w:rPr>
              <w:t>Dersin Kodu</w:t>
            </w:r>
          </w:p>
        </w:tc>
        <w:tc>
          <w:tcPr>
            <w:tcW w:w="1561" w:type="dxa"/>
            <w:vAlign w:val="center"/>
          </w:tcPr>
          <w:p w14:paraId="54EC8630" w14:textId="77777777" w:rsidR="00B331F6" w:rsidRPr="00117297" w:rsidRDefault="00B331F6" w:rsidP="003F05CD">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Zorunlu/Seçmeli</w:t>
            </w:r>
          </w:p>
        </w:tc>
        <w:tc>
          <w:tcPr>
            <w:tcW w:w="984" w:type="dxa"/>
            <w:vAlign w:val="center"/>
          </w:tcPr>
          <w:p w14:paraId="10E4C75E" w14:textId="77777777" w:rsidR="00B331F6" w:rsidRPr="00117297" w:rsidRDefault="00B331F6" w:rsidP="003F05CD">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AKTS</w:t>
            </w:r>
          </w:p>
        </w:tc>
        <w:tc>
          <w:tcPr>
            <w:tcW w:w="845" w:type="dxa"/>
            <w:vAlign w:val="center"/>
          </w:tcPr>
          <w:p w14:paraId="33C11227" w14:textId="77777777" w:rsidR="00B331F6" w:rsidRPr="00117297" w:rsidRDefault="00B331F6" w:rsidP="003F05CD">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Kredi</w:t>
            </w:r>
          </w:p>
        </w:tc>
        <w:tc>
          <w:tcPr>
            <w:tcW w:w="783" w:type="dxa"/>
            <w:tcBorders>
              <w:right w:val="single" w:sz="2" w:space="0" w:color="auto"/>
            </w:tcBorders>
            <w:vAlign w:val="center"/>
          </w:tcPr>
          <w:p w14:paraId="10E23411" w14:textId="77777777" w:rsidR="00B331F6" w:rsidRPr="00117297" w:rsidRDefault="00B331F6" w:rsidP="003F05CD">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T</w:t>
            </w:r>
          </w:p>
        </w:tc>
        <w:tc>
          <w:tcPr>
            <w:tcW w:w="858" w:type="dxa"/>
            <w:tcBorders>
              <w:left w:val="single" w:sz="2" w:space="0" w:color="auto"/>
            </w:tcBorders>
            <w:vAlign w:val="center"/>
          </w:tcPr>
          <w:p w14:paraId="50F4381B" w14:textId="77777777" w:rsidR="00B331F6" w:rsidRPr="00117297" w:rsidRDefault="00B331F6" w:rsidP="003F05CD">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U</w:t>
            </w:r>
          </w:p>
        </w:tc>
      </w:tr>
      <w:tr w:rsidR="00B331F6" w:rsidRPr="00306D0B" w14:paraId="4DE3AD40" w14:textId="77777777" w:rsidTr="00D27ACB">
        <w:trPr>
          <w:trHeight w:hRule="exact" w:val="292"/>
        </w:trPr>
        <w:tc>
          <w:tcPr>
            <w:tcW w:w="3390" w:type="dxa"/>
            <w:vAlign w:val="center"/>
          </w:tcPr>
          <w:p w14:paraId="1986C226" w14:textId="5E8F1FAE" w:rsidR="00B331F6" w:rsidRPr="006E2242" w:rsidRDefault="00B331F6" w:rsidP="003F05CD">
            <w:pPr>
              <w:spacing w:before="100" w:beforeAutospacing="1" w:after="100" w:afterAutospacing="1"/>
              <w:jc w:val="center"/>
              <w:rPr>
                <w:rFonts w:ascii="Times New Roman" w:hAnsi="Times New Roman" w:cs="Times New Roman"/>
                <w:b/>
                <w:bCs/>
                <w:sz w:val="18"/>
                <w:szCs w:val="18"/>
              </w:rPr>
            </w:pPr>
            <w:r w:rsidRPr="00B331F6">
              <w:rPr>
                <w:rFonts w:ascii="Times New Roman" w:hAnsi="Times New Roman" w:cs="Times New Roman"/>
                <w:b/>
                <w:bCs/>
                <w:color w:val="000000"/>
                <w:sz w:val="18"/>
                <w:szCs w:val="18"/>
              </w:rPr>
              <w:t>İş Sağlığı ve Güvenliği (Seç.)</w:t>
            </w:r>
          </w:p>
        </w:tc>
        <w:tc>
          <w:tcPr>
            <w:tcW w:w="867" w:type="dxa"/>
            <w:vAlign w:val="center"/>
          </w:tcPr>
          <w:p w14:paraId="61D2ED37" w14:textId="6FE11A52" w:rsidR="00B331F6" w:rsidRPr="006E2242" w:rsidRDefault="00B331F6" w:rsidP="003F05CD">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ISG101</w:t>
            </w:r>
          </w:p>
        </w:tc>
        <w:tc>
          <w:tcPr>
            <w:tcW w:w="1561" w:type="dxa"/>
            <w:vAlign w:val="center"/>
          </w:tcPr>
          <w:p w14:paraId="73E346C5" w14:textId="188568FE" w:rsidR="00B331F6" w:rsidRPr="006E2242" w:rsidRDefault="00B331F6" w:rsidP="003F05CD">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sz w:val="18"/>
                <w:szCs w:val="18"/>
              </w:rPr>
              <w:t>S</w:t>
            </w:r>
          </w:p>
        </w:tc>
        <w:tc>
          <w:tcPr>
            <w:tcW w:w="984" w:type="dxa"/>
            <w:vAlign w:val="center"/>
          </w:tcPr>
          <w:p w14:paraId="711EF411" w14:textId="22EB483A" w:rsidR="00B331F6" w:rsidRPr="006E2242" w:rsidRDefault="00B331F6" w:rsidP="003F05CD">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sz w:val="18"/>
                <w:szCs w:val="18"/>
              </w:rPr>
              <w:t>2</w:t>
            </w:r>
          </w:p>
        </w:tc>
        <w:tc>
          <w:tcPr>
            <w:tcW w:w="845" w:type="dxa"/>
            <w:vAlign w:val="center"/>
          </w:tcPr>
          <w:p w14:paraId="4B861DCC" w14:textId="7A9C0F3D" w:rsidR="00B331F6" w:rsidRPr="006E2242" w:rsidRDefault="00B331F6" w:rsidP="003F05CD">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2</w:t>
            </w:r>
          </w:p>
        </w:tc>
        <w:tc>
          <w:tcPr>
            <w:tcW w:w="783" w:type="dxa"/>
            <w:tcBorders>
              <w:right w:val="single" w:sz="2" w:space="0" w:color="auto"/>
            </w:tcBorders>
            <w:vAlign w:val="center"/>
          </w:tcPr>
          <w:p w14:paraId="7331EB0E" w14:textId="77777777" w:rsidR="00B331F6" w:rsidRPr="006E2242" w:rsidRDefault="00B331F6" w:rsidP="003F05CD">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2</w:t>
            </w:r>
          </w:p>
        </w:tc>
        <w:tc>
          <w:tcPr>
            <w:tcW w:w="858" w:type="dxa"/>
            <w:tcBorders>
              <w:left w:val="single" w:sz="2" w:space="0" w:color="auto"/>
            </w:tcBorders>
            <w:vAlign w:val="center"/>
          </w:tcPr>
          <w:p w14:paraId="5D137105" w14:textId="64A62428" w:rsidR="00B331F6" w:rsidRPr="006E2242" w:rsidRDefault="00B331F6" w:rsidP="003F05CD">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0</w:t>
            </w:r>
          </w:p>
        </w:tc>
      </w:tr>
    </w:tbl>
    <w:p w14:paraId="327A4153" w14:textId="0C80D929" w:rsidR="00B331F6" w:rsidRDefault="00B331F6" w:rsidP="00C45B8C">
      <w:pPr>
        <w:spacing w:after="0" w:line="240" w:lineRule="auto"/>
        <w:ind w:left="567"/>
        <w:jc w:val="both"/>
        <w:rPr>
          <w:rFonts w:ascii="Times New Roman" w:hAnsi="Times New Roman" w:cs="Times New Roman"/>
        </w:rPr>
      </w:pPr>
      <w:r w:rsidRPr="00306D0B">
        <w:rPr>
          <w:rFonts w:ascii="Times New Roman" w:hAnsi="Times New Roman" w:cs="Times New Roman"/>
        </w:rPr>
        <w:t>• Yüz yüze/Uzaktan:</w:t>
      </w:r>
      <w:r>
        <w:rPr>
          <w:rFonts w:ascii="Times New Roman" w:hAnsi="Times New Roman" w:cs="Times New Roman"/>
        </w:rPr>
        <w:t xml:space="preserve"> </w:t>
      </w:r>
      <w:r w:rsidRPr="00306D0B">
        <w:rPr>
          <w:rFonts w:ascii="Times New Roman" w:hAnsi="Times New Roman" w:cs="Times New Roman"/>
        </w:rPr>
        <w:t>Yüz yüze</w:t>
      </w:r>
      <w:r>
        <w:rPr>
          <w:rFonts w:ascii="Times New Roman" w:hAnsi="Times New Roman" w:cs="Times New Roman"/>
        </w:rPr>
        <w:t xml:space="preserve">, </w:t>
      </w:r>
      <w:r w:rsidRPr="00306D0B">
        <w:rPr>
          <w:rFonts w:ascii="Times New Roman" w:hAnsi="Times New Roman" w:cs="Times New Roman"/>
        </w:rPr>
        <w:t>• Ders Yürütücüsü:</w:t>
      </w:r>
      <w:r>
        <w:rPr>
          <w:rFonts w:ascii="Times New Roman" w:hAnsi="Times New Roman" w:cs="Times New Roman"/>
        </w:rPr>
        <w:t xml:space="preserve"> </w:t>
      </w:r>
      <w:r w:rsidRPr="00B331F6">
        <w:rPr>
          <w:rFonts w:ascii="Times New Roman" w:hAnsi="Times New Roman" w:cs="Times New Roman"/>
        </w:rPr>
        <w:t xml:space="preserve">Öğr. Gör. Fatih </w:t>
      </w:r>
      <w:r w:rsidR="00C61FA0" w:rsidRPr="00B331F6">
        <w:rPr>
          <w:rFonts w:ascii="Times New Roman" w:hAnsi="Times New Roman" w:cs="Times New Roman"/>
        </w:rPr>
        <w:t>İLYASOĞULLARI,</w:t>
      </w:r>
      <w:r w:rsidRPr="00B331F6">
        <w:rPr>
          <w:rFonts w:ascii="Times New Roman" w:hAnsi="Times New Roman" w:cs="Times New Roman"/>
        </w:rPr>
        <w:t xml:space="preserve"> </w:t>
      </w:r>
      <w:r w:rsidRPr="00306D0B">
        <w:rPr>
          <w:rFonts w:ascii="Times New Roman" w:hAnsi="Times New Roman" w:cs="Times New Roman"/>
        </w:rPr>
        <w:t>• Dersin Amacı:</w:t>
      </w:r>
      <w:r>
        <w:rPr>
          <w:rFonts w:ascii="Times New Roman" w:hAnsi="Times New Roman" w:cs="Times New Roman"/>
        </w:rPr>
        <w:t xml:space="preserve"> </w:t>
      </w:r>
      <w:r w:rsidR="00C45B8C" w:rsidRPr="00C45B8C">
        <w:rPr>
          <w:rFonts w:ascii="Times New Roman" w:hAnsi="Times New Roman" w:cs="Times New Roman"/>
        </w:rPr>
        <w:t>Öğrenci, standartlara uygun temel ilk yardım ve güvenlik tedbirlerini almayı öğrenir</w:t>
      </w:r>
      <w:r w:rsidRPr="00111FA7">
        <w:rPr>
          <w:rFonts w:ascii="Times New Roman" w:hAnsi="Times New Roman" w:cs="Times New Roman"/>
        </w:rPr>
        <w:t xml:space="preserve">. </w:t>
      </w:r>
      <w:r w:rsidRPr="00493E94">
        <w:rPr>
          <w:rFonts w:ascii="Times New Roman" w:hAnsi="Times New Roman" w:cs="Times New Roman"/>
        </w:rPr>
        <w:t>• Dersin Hedefi:</w:t>
      </w:r>
      <w:r w:rsidRPr="00493E94">
        <w:t xml:space="preserve"> </w:t>
      </w:r>
      <w:r w:rsidRPr="00493E94">
        <w:rPr>
          <w:rFonts w:ascii="Times New Roman" w:hAnsi="Times New Roman" w:cs="Times New Roman"/>
        </w:rPr>
        <w:t xml:space="preserve">öğrencilere </w:t>
      </w:r>
      <w:r w:rsidR="00C45B8C" w:rsidRPr="00C45B8C">
        <w:rPr>
          <w:rFonts w:ascii="Times New Roman" w:hAnsi="Times New Roman" w:cs="Times New Roman"/>
        </w:rPr>
        <w:t>temel ilk yardım ve güvenlik tedbirleri</w:t>
      </w:r>
      <w:r w:rsidR="00C45B8C">
        <w:rPr>
          <w:rFonts w:ascii="Times New Roman" w:hAnsi="Times New Roman" w:cs="Times New Roman"/>
        </w:rPr>
        <w:t xml:space="preserve"> </w:t>
      </w:r>
      <w:r>
        <w:rPr>
          <w:rFonts w:ascii="Times New Roman" w:hAnsi="Times New Roman" w:cs="Times New Roman"/>
        </w:rPr>
        <w:t xml:space="preserve">ile ilgili detaylı bilgi ve beceri kazandırmak. </w:t>
      </w:r>
      <w:r w:rsidRPr="00306D0B">
        <w:rPr>
          <w:rFonts w:ascii="Times New Roman" w:hAnsi="Times New Roman" w:cs="Times New Roman"/>
        </w:rPr>
        <w:t>• Dersin İçeriği:</w:t>
      </w:r>
      <w:r>
        <w:rPr>
          <w:rFonts w:ascii="Times New Roman" w:hAnsi="Times New Roman" w:cs="Times New Roman"/>
        </w:rPr>
        <w:t xml:space="preserve"> </w:t>
      </w:r>
      <w:r w:rsidR="00C45B8C" w:rsidRPr="00C45B8C">
        <w:rPr>
          <w:rFonts w:ascii="Times New Roman" w:hAnsi="Times New Roman" w:cs="Times New Roman"/>
        </w:rPr>
        <w:t>İş kazası tiplerini belirler.</w:t>
      </w:r>
      <w:r w:rsidR="00C45B8C">
        <w:rPr>
          <w:rFonts w:ascii="Times New Roman" w:hAnsi="Times New Roman" w:cs="Times New Roman"/>
        </w:rPr>
        <w:t xml:space="preserve"> </w:t>
      </w:r>
      <w:r w:rsidR="00C45B8C" w:rsidRPr="00C45B8C">
        <w:rPr>
          <w:rFonts w:ascii="Times New Roman" w:hAnsi="Times New Roman" w:cs="Times New Roman"/>
        </w:rPr>
        <w:t>Kaza olmadan önce alınabilecek bilimsel ve gözlemlemeye dayalı tedbirleri tespit edebilir.</w:t>
      </w:r>
      <w:r w:rsidR="00C45B8C">
        <w:rPr>
          <w:rFonts w:ascii="Times New Roman" w:hAnsi="Times New Roman" w:cs="Times New Roman"/>
        </w:rPr>
        <w:t xml:space="preserve"> </w:t>
      </w:r>
      <w:r w:rsidR="00C45B8C" w:rsidRPr="00C45B8C">
        <w:rPr>
          <w:rFonts w:ascii="Times New Roman" w:hAnsi="Times New Roman" w:cs="Times New Roman"/>
        </w:rPr>
        <w:t>iş sağlı</w:t>
      </w:r>
      <w:r w:rsidR="00C45B8C">
        <w:rPr>
          <w:rFonts w:ascii="Times New Roman" w:hAnsi="Times New Roman" w:cs="Times New Roman"/>
        </w:rPr>
        <w:t>ğı</w:t>
      </w:r>
      <w:r w:rsidR="00C45B8C" w:rsidRPr="00C45B8C">
        <w:rPr>
          <w:rFonts w:ascii="Times New Roman" w:hAnsi="Times New Roman" w:cs="Times New Roman"/>
        </w:rPr>
        <w:t xml:space="preserve"> ve iş güvenliğinin önemini öğrenir.</w:t>
      </w:r>
      <w:r w:rsidR="00C45B8C">
        <w:rPr>
          <w:rFonts w:ascii="Times New Roman" w:hAnsi="Times New Roman" w:cs="Times New Roman"/>
        </w:rPr>
        <w:t xml:space="preserve"> </w:t>
      </w:r>
      <w:r w:rsidR="00C45B8C" w:rsidRPr="00C45B8C">
        <w:rPr>
          <w:rFonts w:ascii="Times New Roman" w:hAnsi="Times New Roman" w:cs="Times New Roman"/>
        </w:rPr>
        <w:t>İş kazaları ve meslek hastalıklarını öğrenir.</w:t>
      </w:r>
      <w:r w:rsidR="00C45B8C">
        <w:rPr>
          <w:rFonts w:ascii="Times New Roman" w:hAnsi="Times New Roman" w:cs="Times New Roman"/>
        </w:rPr>
        <w:t xml:space="preserve"> </w:t>
      </w:r>
      <w:r w:rsidR="00C45B8C" w:rsidRPr="00C45B8C">
        <w:rPr>
          <w:rFonts w:ascii="Times New Roman" w:hAnsi="Times New Roman" w:cs="Times New Roman"/>
        </w:rPr>
        <w:t>Kazanın temel nedenlerini öğrenir.</w:t>
      </w:r>
      <w:r w:rsidR="00C45B8C">
        <w:rPr>
          <w:rFonts w:ascii="Times New Roman" w:hAnsi="Times New Roman" w:cs="Times New Roman"/>
        </w:rPr>
        <w:t xml:space="preserve"> </w:t>
      </w:r>
      <w:r w:rsidR="00C45B8C" w:rsidRPr="00C45B8C">
        <w:rPr>
          <w:rFonts w:ascii="Times New Roman" w:hAnsi="Times New Roman" w:cs="Times New Roman"/>
        </w:rPr>
        <w:t>İş kazalarını önleme yollarını öğrenir.</w:t>
      </w:r>
      <w:r w:rsidR="00C45B8C">
        <w:rPr>
          <w:rFonts w:ascii="Times New Roman" w:hAnsi="Times New Roman" w:cs="Times New Roman"/>
        </w:rPr>
        <w:t xml:space="preserve"> </w:t>
      </w:r>
      <w:r w:rsidR="00C45B8C" w:rsidRPr="00C45B8C">
        <w:rPr>
          <w:rFonts w:ascii="Times New Roman" w:hAnsi="Times New Roman" w:cs="Times New Roman"/>
        </w:rPr>
        <w:t>Meslek hastalıklarını öğrenir.</w:t>
      </w:r>
      <w:r w:rsidR="00C45B8C">
        <w:rPr>
          <w:rFonts w:ascii="Times New Roman" w:hAnsi="Times New Roman" w:cs="Times New Roman"/>
        </w:rPr>
        <w:t xml:space="preserve"> </w:t>
      </w:r>
      <w:r w:rsidR="00C45B8C" w:rsidRPr="00C45B8C">
        <w:rPr>
          <w:rFonts w:ascii="Times New Roman" w:hAnsi="Times New Roman" w:cs="Times New Roman"/>
        </w:rPr>
        <w:t>Kişisel koruyucuları öğrenir.</w:t>
      </w:r>
      <w:r w:rsidR="00C45B8C">
        <w:rPr>
          <w:rFonts w:ascii="Times New Roman" w:hAnsi="Times New Roman" w:cs="Times New Roman"/>
        </w:rPr>
        <w:t xml:space="preserve"> </w:t>
      </w:r>
      <w:r w:rsidR="00C45B8C" w:rsidRPr="00C45B8C">
        <w:rPr>
          <w:rFonts w:ascii="Times New Roman" w:hAnsi="Times New Roman" w:cs="Times New Roman"/>
        </w:rPr>
        <w:t>İş sağlığı ve iş güvenliği ile ilgili hukuki sorumlulukları öğrenir.</w:t>
      </w:r>
      <w:r>
        <w:rPr>
          <w:rFonts w:ascii="Times New Roman" w:hAnsi="Times New Roman" w:cs="Times New Roman"/>
        </w:rPr>
        <w:t xml:space="preserve"> </w:t>
      </w:r>
      <w:r w:rsidRPr="00306D0B">
        <w:rPr>
          <w:rFonts w:ascii="Times New Roman" w:hAnsi="Times New Roman" w:cs="Times New Roman"/>
        </w:rPr>
        <w:t>• Dersin Öğrenim Çıktıları:</w:t>
      </w:r>
      <w:r>
        <w:rPr>
          <w:rFonts w:ascii="Times New Roman" w:hAnsi="Times New Roman" w:cs="Times New Roman"/>
        </w:rPr>
        <w:t xml:space="preserve"> </w:t>
      </w:r>
      <w:r w:rsidR="00C45B8C" w:rsidRPr="00C45B8C">
        <w:rPr>
          <w:rFonts w:ascii="Times New Roman" w:hAnsi="Times New Roman" w:cs="Times New Roman"/>
        </w:rPr>
        <w:t>İş sağlını ve iş güvenliğini öğrenir.</w:t>
      </w:r>
      <w:r w:rsidR="00C45B8C">
        <w:rPr>
          <w:rFonts w:ascii="Times New Roman" w:hAnsi="Times New Roman" w:cs="Times New Roman"/>
        </w:rPr>
        <w:t xml:space="preserve"> </w:t>
      </w:r>
      <w:r w:rsidR="00C45B8C" w:rsidRPr="00C45B8C">
        <w:rPr>
          <w:rFonts w:ascii="Times New Roman" w:hAnsi="Times New Roman" w:cs="Times New Roman"/>
        </w:rPr>
        <w:t>İş kazalarını ve meslek hastalıklarını öğrenir.</w:t>
      </w:r>
      <w:r w:rsidR="00C45B8C">
        <w:rPr>
          <w:rFonts w:ascii="Times New Roman" w:hAnsi="Times New Roman" w:cs="Times New Roman"/>
        </w:rPr>
        <w:t xml:space="preserve"> </w:t>
      </w:r>
      <w:r w:rsidR="00C45B8C" w:rsidRPr="00C45B8C">
        <w:rPr>
          <w:rFonts w:ascii="Times New Roman" w:hAnsi="Times New Roman" w:cs="Times New Roman"/>
        </w:rPr>
        <w:t>Kazanın temel nedenlerini öğrenir.</w:t>
      </w:r>
      <w:r w:rsidR="00C45B8C">
        <w:rPr>
          <w:rFonts w:ascii="Times New Roman" w:hAnsi="Times New Roman" w:cs="Times New Roman"/>
        </w:rPr>
        <w:t xml:space="preserve"> </w:t>
      </w:r>
      <w:r w:rsidR="00C45B8C" w:rsidRPr="00C45B8C">
        <w:rPr>
          <w:rFonts w:ascii="Times New Roman" w:hAnsi="Times New Roman" w:cs="Times New Roman"/>
        </w:rPr>
        <w:t>İş kazasını unsurlarını öğrenir.</w:t>
      </w:r>
      <w:r w:rsidR="00C45B8C">
        <w:rPr>
          <w:rFonts w:ascii="Times New Roman" w:hAnsi="Times New Roman" w:cs="Times New Roman"/>
        </w:rPr>
        <w:t xml:space="preserve"> </w:t>
      </w:r>
      <w:r w:rsidR="00C45B8C" w:rsidRPr="00C45B8C">
        <w:rPr>
          <w:rFonts w:ascii="Times New Roman" w:hAnsi="Times New Roman" w:cs="Times New Roman"/>
        </w:rPr>
        <w:t>İş kazasını nedenlerini öğrenir.</w:t>
      </w:r>
      <w:r w:rsidR="00C45B8C">
        <w:rPr>
          <w:rFonts w:ascii="Times New Roman" w:hAnsi="Times New Roman" w:cs="Times New Roman"/>
        </w:rPr>
        <w:t xml:space="preserve"> </w:t>
      </w:r>
      <w:r w:rsidR="00C45B8C" w:rsidRPr="00C45B8C">
        <w:rPr>
          <w:rFonts w:ascii="Times New Roman" w:hAnsi="Times New Roman" w:cs="Times New Roman"/>
        </w:rPr>
        <w:t>İş kazalarından doğan zararları öğrenir.</w:t>
      </w:r>
      <w:r w:rsidR="00C45B8C">
        <w:rPr>
          <w:rFonts w:ascii="Times New Roman" w:hAnsi="Times New Roman" w:cs="Times New Roman"/>
        </w:rPr>
        <w:t xml:space="preserve"> </w:t>
      </w:r>
      <w:r w:rsidR="00C45B8C" w:rsidRPr="00C45B8C">
        <w:rPr>
          <w:rFonts w:ascii="Times New Roman" w:hAnsi="Times New Roman" w:cs="Times New Roman"/>
        </w:rPr>
        <w:tab/>
        <w:t>İş kazalarını önlemenin yollarını öğrenir.</w:t>
      </w:r>
      <w:r w:rsidR="00C45B8C">
        <w:rPr>
          <w:rFonts w:ascii="Times New Roman" w:hAnsi="Times New Roman" w:cs="Times New Roman"/>
        </w:rPr>
        <w:t xml:space="preserve"> </w:t>
      </w:r>
      <w:r w:rsidR="00C45B8C" w:rsidRPr="00C45B8C">
        <w:rPr>
          <w:rFonts w:ascii="Times New Roman" w:hAnsi="Times New Roman" w:cs="Times New Roman"/>
        </w:rPr>
        <w:t>İş güvenliğini geliştirecek sorumluluklar öğrenir.</w:t>
      </w:r>
      <w:r w:rsidR="00C45B8C">
        <w:rPr>
          <w:rFonts w:ascii="Times New Roman" w:hAnsi="Times New Roman" w:cs="Times New Roman"/>
        </w:rPr>
        <w:t xml:space="preserve"> </w:t>
      </w:r>
      <w:r w:rsidR="00C45B8C" w:rsidRPr="00C45B8C">
        <w:rPr>
          <w:rFonts w:ascii="Times New Roman" w:hAnsi="Times New Roman" w:cs="Times New Roman"/>
        </w:rPr>
        <w:t>Meslek hastalıklarını öğrenir.</w:t>
      </w:r>
      <w:r w:rsidR="00C45B8C">
        <w:rPr>
          <w:rFonts w:ascii="Times New Roman" w:hAnsi="Times New Roman" w:cs="Times New Roman"/>
        </w:rPr>
        <w:t xml:space="preserve"> </w:t>
      </w:r>
      <w:r w:rsidR="00C45B8C" w:rsidRPr="00C45B8C">
        <w:rPr>
          <w:rFonts w:ascii="Times New Roman" w:hAnsi="Times New Roman" w:cs="Times New Roman"/>
        </w:rPr>
        <w:t>Kişisel koruyucuları öğrenir.</w:t>
      </w:r>
      <w:r w:rsidR="00C45B8C">
        <w:rPr>
          <w:rFonts w:ascii="Times New Roman" w:hAnsi="Times New Roman" w:cs="Times New Roman"/>
        </w:rPr>
        <w:t xml:space="preserve"> </w:t>
      </w:r>
      <w:r w:rsidR="00C45B8C" w:rsidRPr="00C45B8C">
        <w:rPr>
          <w:rFonts w:ascii="Times New Roman" w:hAnsi="Times New Roman" w:cs="Times New Roman"/>
        </w:rPr>
        <w:t>İş sağlığı ve iş güvenliği ile ilgili hukuki sorumlulukları öğrenir.</w:t>
      </w:r>
      <w:r>
        <w:rPr>
          <w:rFonts w:ascii="Times New Roman" w:hAnsi="Times New Roman" w:cs="Times New Roman"/>
        </w:rPr>
        <w:t xml:space="preserve"> </w:t>
      </w:r>
      <w:r w:rsidRPr="00306D0B">
        <w:rPr>
          <w:rFonts w:ascii="Times New Roman" w:hAnsi="Times New Roman" w:cs="Times New Roman"/>
        </w:rPr>
        <w:t>• Öğretim yöntem ve teknikleri:</w:t>
      </w:r>
      <w:r>
        <w:rPr>
          <w:rFonts w:ascii="Times New Roman" w:hAnsi="Times New Roman" w:cs="Times New Roman"/>
        </w:rPr>
        <w:t xml:space="preserve"> </w:t>
      </w:r>
      <w:r>
        <w:rPr>
          <w:rFonts w:ascii="Times New Roman" w:hAnsi="Times New Roman" w:cs="Times New Roman"/>
          <w:shd w:val="clear" w:color="auto" w:fill="FFFFFF" w:themeFill="background1"/>
        </w:rPr>
        <w:t xml:space="preserve">Ders </w:t>
      </w:r>
      <w:r w:rsidR="00C45B8C">
        <w:rPr>
          <w:rFonts w:ascii="Times New Roman" w:hAnsi="Times New Roman" w:cs="Times New Roman"/>
          <w:shd w:val="clear" w:color="auto" w:fill="FFFFFF" w:themeFill="background1"/>
        </w:rPr>
        <w:t>anlatımı, ödev</w:t>
      </w:r>
      <w:r>
        <w:rPr>
          <w:rFonts w:ascii="Times New Roman" w:hAnsi="Times New Roman" w:cs="Times New Roman"/>
          <w:shd w:val="clear" w:color="auto" w:fill="FFFFFF" w:themeFill="background1"/>
        </w:rPr>
        <w:t xml:space="preserve">, soru-cevap. </w:t>
      </w:r>
      <w:r w:rsidRPr="00306D0B">
        <w:rPr>
          <w:rFonts w:ascii="Times New Roman" w:hAnsi="Times New Roman" w:cs="Times New Roman"/>
        </w:rPr>
        <w:t>• Ölçme Değerlendirme:</w:t>
      </w:r>
      <w:r w:rsidRPr="00A6407F">
        <w:rPr>
          <w:rFonts w:ascii="Times New Roman" w:hAnsi="Times New Roman" w:cs="Times New Roman"/>
        </w:rPr>
        <w:t xml:space="preserve"> </w:t>
      </w:r>
      <w:r>
        <w:rPr>
          <w:rFonts w:ascii="Times New Roman" w:hAnsi="Times New Roman" w:cs="Times New Roman"/>
        </w:rPr>
        <w:t xml:space="preserve">Ara sınav notunun %40 ve Yarıyıl sonu sınavı notunun %60 kuralı geçerlidir. </w:t>
      </w:r>
      <w:r w:rsidRPr="00306D0B">
        <w:rPr>
          <w:rFonts w:ascii="Times New Roman" w:hAnsi="Times New Roman" w:cs="Times New Roman"/>
        </w:rPr>
        <w:t>• Kaynaklar (Yazılı, görsel vs.):</w:t>
      </w:r>
      <w:r>
        <w:rPr>
          <w:rFonts w:ascii="Times New Roman" w:hAnsi="Times New Roman" w:cs="Times New Roman"/>
        </w:rPr>
        <w:t xml:space="preserve"> </w:t>
      </w:r>
      <w:r w:rsidR="00C45B8C" w:rsidRPr="00C45B8C">
        <w:rPr>
          <w:rFonts w:ascii="Times New Roman" w:hAnsi="Times New Roman" w:cs="Times New Roman"/>
        </w:rPr>
        <w:t>İş güvenliği meb komisyon.</w:t>
      </w:r>
      <w:r>
        <w:rPr>
          <w:rFonts w:ascii="Times New Roman" w:hAnsi="Times New Roman" w:cs="Times New Roman"/>
        </w:rPr>
        <w:t xml:space="preserve"> </w:t>
      </w:r>
      <w:r w:rsidRPr="00306D0B">
        <w:rPr>
          <w:rFonts w:ascii="Times New Roman" w:hAnsi="Times New Roman" w:cs="Times New Roman"/>
        </w:rPr>
        <w:t>• Ön koşul dersler ve Koşullar:</w:t>
      </w:r>
      <w:r>
        <w:rPr>
          <w:rFonts w:ascii="Times New Roman" w:hAnsi="Times New Roman" w:cs="Times New Roman"/>
        </w:rPr>
        <w:t xml:space="preserve"> Ön koşul yoktur.</w:t>
      </w:r>
      <w:r w:rsidRPr="00306D0B">
        <w:rPr>
          <w:rFonts w:ascii="Times New Roman" w:hAnsi="Times New Roman" w:cs="Times New Roman"/>
        </w:rPr>
        <w:t xml:space="preserve">• </w:t>
      </w:r>
      <w:r w:rsidRPr="00493E94">
        <w:rPr>
          <w:rFonts w:ascii="Times New Roman" w:hAnsi="Times New Roman" w:cs="Times New Roman"/>
        </w:rPr>
        <w:t>Güncelleme Tarihi</w:t>
      </w:r>
      <w:r>
        <w:rPr>
          <w:rFonts w:ascii="Times New Roman" w:hAnsi="Times New Roman" w:cs="Times New Roman"/>
        </w:rPr>
        <w:t xml:space="preserve">: </w:t>
      </w:r>
      <w:r w:rsidR="00C45B8C">
        <w:rPr>
          <w:rFonts w:ascii="Times New Roman" w:hAnsi="Times New Roman" w:cs="Times New Roman"/>
        </w:rPr>
        <w:t>Mayıs</w:t>
      </w:r>
      <w:r>
        <w:rPr>
          <w:rFonts w:ascii="Times New Roman" w:hAnsi="Times New Roman" w:cs="Times New Roman"/>
        </w:rPr>
        <w:t xml:space="preserve"> 2024.</w:t>
      </w:r>
    </w:p>
    <w:p w14:paraId="1728D529" w14:textId="77777777" w:rsidR="00B331F6" w:rsidRDefault="00B331F6" w:rsidP="00B331F6">
      <w:pPr>
        <w:spacing w:after="0" w:line="240" w:lineRule="auto"/>
        <w:ind w:left="567"/>
        <w:jc w:val="both"/>
        <w:rPr>
          <w:rFonts w:ascii="Times New Roman" w:hAnsi="Times New Roman" w:cs="Times New Roman"/>
        </w:rPr>
      </w:pPr>
    </w:p>
    <w:p w14:paraId="14864EBA" w14:textId="77777777" w:rsidR="00B331F6" w:rsidRPr="006A5DA9" w:rsidRDefault="00B331F6" w:rsidP="00B331F6">
      <w:pPr>
        <w:spacing w:after="240" w:line="240" w:lineRule="auto"/>
        <w:ind w:left="567"/>
        <w:jc w:val="center"/>
        <w:rPr>
          <w:rFonts w:ascii="Times New Roman" w:hAnsi="Times New Roman" w:cs="Times New Roman"/>
          <w:b/>
          <w:bCs/>
        </w:rPr>
      </w:pPr>
      <w:r w:rsidRPr="006A5DA9">
        <w:rPr>
          <w:rFonts w:ascii="Times New Roman" w:hAnsi="Times New Roman" w:cs="Times New Roman"/>
          <w:b/>
          <w:bCs/>
        </w:rPr>
        <w:t>Haftalık İşlenen Konular</w:t>
      </w:r>
    </w:p>
    <w:tbl>
      <w:tblPr>
        <w:tblStyle w:val="TabloKlavuzu"/>
        <w:tblW w:w="0" w:type="auto"/>
        <w:tblLook w:val="04A0" w:firstRow="1" w:lastRow="0" w:firstColumn="1" w:lastColumn="0" w:noHBand="0" w:noVBand="1"/>
      </w:tblPr>
      <w:tblGrid>
        <w:gridCol w:w="616"/>
        <w:gridCol w:w="4627"/>
        <w:gridCol w:w="283"/>
        <w:gridCol w:w="1134"/>
        <w:gridCol w:w="708"/>
        <w:gridCol w:w="1694"/>
      </w:tblGrid>
      <w:tr w:rsidR="00B331F6" w:rsidRPr="0025700E" w14:paraId="78D79E4D" w14:textId="77777777" w:rsidTr="003F05CD">
        <w:trPr>
          <w:trHeight w:hRule="exact" w:val="284"/>
        </w:trPr>
        <w:tc>
          <w:tcPr>
            <w:tcW w:w="9062" w:type="dxa"/>
            <w:gridSpan w:val="6"/>
          </w:tcPr>
          <w:p w14:paraId="7F86FE52" w14:textId="53DD0962" w:rsidR="00B331F6" w:rsidRPr="0071045B" w:rsidRDefault="00B331F6" w:rsidP="003F05CD">
            <w:pPr>
              <w:spacing w:before="100" w:beforeAutospacing="1" w:after="100" w:afterAutospacing="1"/>
              <w:jc w:val="center"/>
              <w:rPr>
                <w:rFonts w:ascii="Times New Roman" w:hAnsi="Times New Roman" w:cs="Times New Roman"/>
                <w:b/>
                <w:bCs/>
                <w:sz w:val="18"/>
                <w:szCs w:val="18"/>
              </w:rPr>
            </w:pPr>
            <w:r w:rsidRPr="00B331F6">
              <w:rPr>
                <w:rFonts w:ascii="Times New Roman" w:hAnsi="Times New Roman" w:cs="Times New Roman"/>
                <w:b/>
                <w:bCs/>
                <w:color w:val="000000"/>
                <w:sz w:val="18"/>
                <w:szCs w:val="18"/>
              </w:rPr>
              <w:t>İş Sağlığı ve Güvenliği (Seç.)</w:t>
            </w:r>
          </w:p>
        </w:tc>
      </w:tr>
      <w:tr w:rsidR="00B331F6" w:rsidRPr="0025700E" w14:paraId="716561F0" w14:textId="77777777" w:rsidTr="003F05CD">
        <w:trPr>
          <w:trHeight w:hRule="exact" w:val="266"/>
        </w:trPr>
        <w:tc>
          <w:tcPr>
            <w:tcW w:w="605" w:type="dxa"/>
          </w:tcPr>
          <w:p w14:paraId="02E0DC66" w14:textId="77777777" w:rsidR="00B331F6" w:rsidRPr="0025700E" w:rsidRDefault="00B331F6" w:rsidP="003F05CD">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Hafta</w:t>
            </w:r>
          </w:p>
        </w:tc>
        <w:tc>
          <w:tcPr>
            <w:tcW w:w="4919" w:type="dxa"/>
            <w:gridSpan w:val="2"/>
          </w:tcPr>
          <w:p w14:paraId="0773E23D" w14:textId="77777777" w:rsidR="00B331F6" w:rsidRPr="0025700E" w:rsidRDefault="00B331F6" w:rsidP="003F05CD">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Başlık</w:t>
            </w:r>
          </w:p>
        </w:tc>
        <w:tc>
          <w:tcPr>
            <w:tcW w:w="1134" w:type="dxa"/>
          </w:tcPr>
          <w:p w14:paraId="03BB05F3" w14:textId="77777777" w:rsidR="00B331F6" w:rsidRPr="0025700E" w:rsidRDefault="00B331F6" w:rsidP="003F05CD">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E-Döküman</w:t>
            </w:r>
          </w:p>
        </w:tc>
        <w:tc>
          <w:tcPr>
            <w:tcW w:w="708" w:type="dxa"/>
          </w:tcPr>
          <w:p w14:paraId="38DFDFD5" w14:textId="77777777" w:rsidR="00B331F6" w:rsidRPr="0025700E" w:rsidRDefault="00B331F6" w:rsidP="003F05CD">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Video</w:t>
            </w:r>
          </w:p>
        </w:tc>
        <w:tc>
          <w:tcPr>
            <w:tcW w:w="1696" w:type="dxa"/>
          </w:tcPr>
          <w:p w14:paraId="7F9AD189" w14:textId="77777777" w:rsidR="00B331F6" w:rsidRPr="0025700E" w:rsidRDefault="00B331F6" w:rsidP="003F05CD">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Kısa ses dosyaları</w:t>
            </w:r>
          </w:p>
        </w:tc>
      </w:tr>
      <w:tr w:rsidR="00B331F6" w:rsidRPr="00A66ED6" w14:paraId="0F93379C" w14:textId="77777777" w:rsidTr="003F05CD">
        <w:trPr>
          <w:trHeight w:hRule="exact" w:val="284"/>
        </w:trPr>
        <w:tc>
          <w:tcPr>
            <w:tcW w:w="605" w:type="dxa"/>
          </w:tcPr>
          <w:p w14:paraId="596B270D" w14:textId="77777777" w:rsidR="00B331F6" w:rsidRPr="0025700E" w:rsidRDefault="00B331F6" w:rsidP="003F05CD">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w:t>
            </w:r>
          </w:p>
        </w:tc>
        <w:tc>
          <w:tcPr>
            <w:tcW w:w="4919" w:type="dxa"/>
            <w:gridSpan w:val="2"/>
          </w:tcPr>
          <w:p w14:paraId="7EC60917" w14:textId="44CF1597" w:rsidR="00B331F6" w:rsidRPr="00A66ED6" w:rsidRDefault="00C45B8C" w:rsidP="003F05CD">
            <w:pPr>
              <w:spacing w:before="100" w:beforeAutospacing="1" w:after="100" w:afterAutospacing="1"/>
              <w:jc w:val="both"/>
              <w:rPr>
                <w:rFonts w:ascii="Times New Roman" w:hAnsi="Times New Roman" w:cs="Times New Roman"/>
                <w:bCs/>
                <w:sz w:val="18"/>
                <w:szCs w:val="18"/>
              </w:rPr>
            </w:pPr>
            <w:r w:rsidRPr="00C45B8C">
              <w:rPr>
                <w:rFonts w:ascii="Times New Roman" w:hAnsi="Times New Roman" w:cs="Times New Roman"/>
                <w:bCs/>
                <w:sz w:val="18"/>
                <w:szCs w:val="18"/>
              </w:rPr>
              <w:t>İş sağlığı ve iş güvenlinin önem</w:t>
            </w:r>
          </w:p>
        </w:tc>
        <w:tc>
          <w:tcPr>
            <w:tcW w:w="1134" w:type="dxa"/>
          </w:tcPr>
          <w:p w14:paraId="0E57C2BA" w14:textId="77777777" w:rsidR="00B331F6" w:rsidRPr="00A66ED6" w:rsidRDefault="00B331F6" w:rsidP="003F05CD">
            <w:pPr>
              <w:spacing w:before="100" w:beforeAutospacing="1" w:after="100" w:afterAutospacing="1"/>
              <w:jc w:val="both"/>
              <w:rPr>
                <w:rFonts w:ascii="Times New Roman" w:hAnsi="Times New Roman" w:cs="Times New Roman"/>
                <w:bCs/>
                <w:sz w:val="18"/>
                <w:szCs w:val="18"/>
              </w:rPr>
            </w:pPr>
          </w:p>
        </w:tc>
        <w:tc>
          <w:tcPr>
            <w:tcW w:w="708" w:type="dxa"/>
          </w:tcPr>
          <w:p w14:paraId="57D6075A" w14:textId="77777777" w:rsidR="00B331F6" w:rsidRPr="00A66ED6" w:rsidRDefault="00B331F6" w:rsidP="003F05CD">
            <w:pPr>
              <w:spacing w:before="100" w:beforeAutospacing="1" w:after="100" w:afterAutospacing="1"/>
              <w:jc w:val="both"/>
              <w:rPr>
                <w:rFonts w:ascii="Times New Roman" w:hAnsi="Times New Roman" w:cs="Times New Roman"/>
                <w:bCs/>
                <w:sz w:val="18"/>
                <w:szCs w:val="18"/>
              </w:rPr>
            </w:pPr>
          </w:p>
        </w:tc>
        <w:tc>
          <w:tcPr>
            <w:tcW w:w="1696" w:type="dxa"/>
          </w:tcPr>
          <w:p w14:paraId="48E4E0DC" w14:textId="77777777" w:rsidR="00B331F6" w:rsidRPr="00A66ED6" w:rsidRDefault="00B331F6" w:rsidP="003F05CD">
            <w:pPr>
              <w:spacing w:before="100" w:beforeAutospacing="1" w:after="100" w:afterAutospacing="1"/>
              <w:jc w:val="both"/>
              <w:rPr>
                <w:rFonts w:ascii="Times New Roman" w:hAnsi="Times New Roman" w:cs="Times New Roman"/>
                <w:bCs/>
                <w:sz w:val="18"/>
                <w:szCs w:val="18"/>
              </w:rPr>
            </w:pPr>
          </w:p>
        </w:tc>
      </w:tr>
      <w:tr w:rsidR="00B331F6" w:rsidRPr="00A66ED6" w14:paraId="0842E057" w14:textId="77777777" w:rsidTr="003F05CD">
        <w:trPr>
          <w:trHeight w:hRule="exact" w:val="284"/>
        </w:trPr>
        <w:tc>
          <w:tcPr>
            <w:tcW w:w="605" w:type="dxa"/>
          </w:tcPr>
          <w:p w14:paraId="1DC90D6D" w14:textId="77777777" w:rsidR="00B331F6" w:rsidRPr="00A66ED6" w:rsidRDefault="00B331F6" w:rsidP="003F05CD">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2</w:t>
            </w:r>
          </w:p>
        </w:tc>
        <w:tc>
          <w:tcPr>
            <w:tcW w:w="4919" w:type="dxa"/>
            <w:gridSpan w:val="2"/>
          </w:tcPr>
          <w:p w14:paraId="4514D973" w14:textId="6AD8EB50" w:rsidR="00B331F6" w:rsidRPr="00A66ED6" w:rsidRDefault="00D27ACB" w:rsidP="003F05CD">
            <w:pPr>
              <w:spacing w:before="100" w:beforeAutospacing="1" w:after="100" w:afterAutospacing="1"/>
              <w:jc w:val="both"/>
              <w:rPr>
                <w:rFonts w:ascii="Times New Roman" w:hAnsi="Times New Roman" w:cs="Times New Roman"/>
                <w:bCs/>
                <w:sz w:val="18"/>
                <w:szCs w:val="18"/>
              </w:rPr>
            </w:pPr>
            <w:r w:rsidRPr="00C45B8C">
              <w:rPr>
                <w:rFonts w:ascii="Times New Roman" w:hAnsi="Times New Roman" w:cs="Times New Roman"/>
                <w:bCs/>
                <w:sz w:val="18"/>
                <w:szCs w:val="18"/>
              </w:rPr>
              <w:t>İş kazası</w:t>
            </w:r>
          </w:p>
        </w:tc>
        <w:tc>
          <w:tcPr>
            <w:tcW w:w="1134" w:type="dxa"/>
          </w:tcPr>
          <w:p w14:paraId="4BE6FC39" w14:textId="77777777" w:rsidR="00B331F6" w:rsidRPr="00A66ED6" w:rsidRDefault="00B331F6" w:rsidP="003F05CD">
            <w:pPr>
              <w:spacing w:before="100" w:beforeAutospacing="1" w:after="100" w:afterAutospacing="1"/>
              <w:jc w:val="both"/>
              <w:rPr>
                <w:rFonts w:ascii="Times New Roman" w:hAnsi="Times New Roman" w:cs="Times New Roman"/>
                <w:bCs/>
                <w:sz w:val="18"/>
                <w:szCs w:val="18"/>
              </w:rPr>
            </w:pPr>
          </w:p>
        </w:tc>
        <w:tc>
          <w:tcPr>
            <w:tcW w:w="708" w:type="dxa"/>
          </w:tcPr>
          <w:p w14:paraId="776702AD" w14:textId="77777777" w:rsidR="00B331F6" w:rsidRPr="00A66ED6" w:rsidRDefault="00B331F6" w:rsidP="003F05CD">
            <w:pPr>
              <w:spacing w:before="100" w:beforeAutospacing="1" w:after="100" w:afterAutospacing="1"/>
              <w:jc w:val="both"/>
              <w:rPr>
                <w:rFonts w:ascii="Times New Roman" w:hAnsi="Times New Roman" w:cs="Times New Roman"/>
                <w:bCs/>
                <w:sz w:val="18"/>
                <w:szCs w:val="18"/>
              </w:rPr>
            </w:pPr>
          </w:p>
        </w:tc>
        <w:tc>
          <w:tcPr>
            <w:tcW w:w="1696" w:type="dxa"/>
          </w:tcPr>
          <w:p w14:paraId="45DE9D3C" w14:textId="77777777" w:rsidR="00B331F6" w:rsidRPr="00A66ED6" w:rsidRDefault="00B331F6" w:rsidP="003F05CD">
            <w:pPr>
              <w:spacing w:before="100" w:beforeAutospacing="1" w:after="100" w:afterAutospacing="1"/>
              <w:jc w:val="both"/>
              <w:rPr>
                <w:rFonts w:ascii="Times New Roman" w:hAnsi="Times New Roman" w:cs="Times New Roman"/>
                <w:bCs/>
                <w:sz w:val="18"/>
                <w:szCs w:val="18"/>
              </w:rPr>
            </w:pPr>
          </w:p>
        </w:tc>
      </w:tr>
      <w:tr w:rsidR="00B331F6" w:rsidRPr="00A66ED6" w14:paraId="7D3E476A" w14:textId="77777777" w:rsidTr="003F05CD">
        <w:trPr>
          <w:trHeight w:hRule="exact" w:val="284"/>
        </w:trPr>
        <w:tc>
          <w:tcPr>
            <w:tcW w:w="605" w:type="dxa"/>
          </w:tcPr>
          <w:p w14:paraId="08A51F68" w14:textId="77777777" w:rsidR="00B331F6" w:rsidRPr="00A66ED6" w:rsidRDefault="00B331F6" w:rsidP="003F05CD">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3</w:t>
            </w:r>
          </w:p>
        </w:tc>
        <w:tc>
          <w:tcPr>
            <w:tcW w:w="4919" w:type="dxa"/>
            <w:gridSpan w:val="2"/>
          </w:tcPr>
          <w:p w14:paraId="41B29C4B" w14:textId="1B479672" w:rsidR="00B331F6" w:rsidRPr="00A66ED6" w:rsidRDefault="00C45B8C" w:rsidP="003F05CD">
            <w:pPr>
              <w:tabs>
                <w:tab w:val="left" w:pos="1008"/>
              </w:tabs>
              <w:spacing w:before="100" w:beforeAutospacing="1" w:after="100" w:afterAutospacing="1"/>
              <w:jc w:val="both"/>
              <w:rPr>
                <w:rFonts w:ascii="Times New Roman" w:hAnsi="Times New Roman" w:cs="Times New Roman"/>
                <w:bCs/>
                <w:sz w:val="18"/>
                <w:szCs w:val="18"/>
              </w:rPr>
            </w:pPr>
            <w:r w:rsidRPr="00C45B8C">
              <w:rPr>
                <w:rFonts w:ascii="Times New Roman" w:hAnsi="Times New Roman" w:cs="Times New Roman"/>
                <w:bCs/>
                <w:sz w:val="18"/>
                <w:szCs w:val="18"/>
              </w:rPr>
              <w:t>İş kazasının unsurları</w:t>
            </w:r>
          </w:p>
        </w:tc>
        <w:tc>
          <w:tcPr>
            <w:tcW w:w="1134" w:type="dxa"/>
          </w:tcPr>
          <w:p w14:paraId="7C22B5F8" w14:textId="77777777" w:rsidR="00B331F6" w:rsidRPr="00A66ED6" w:rsidRDefault="00B331F6" w:rsidP="003F05CD">
            <w:pPr>
              <w:spacing w:before="100" w:beforeAutospacing="1" w:after="100" w:afterAutospacing="1"/>
              <w:jc w:val="both"/>
              <w:rPr>
                <w:rFonts w:ascii="Times New Roman" w:hAnsi="Times New Roman" w:cs="Times New Roman"/>
                <w:bCs/>
                <w:sz w:val="18"/>
                <w:szCs w:val="18"/>
              </w:rPr>
            </w:pPr>
          </w:p>
        </w:tc>
        <w:tc>
          <w:tcPr>
            <w:tcW w:w="708" w:type="dxa"/>
          </w:tcPr>
          <w:p w14:paraId="5AABEB4B" w14:textId="77777777" w:rsidR="00B331F6" w:rsidRPr="00A66ED6" w:rsidRDefault="00B331F6" w:rsidP="003F05CD">
            <w:pPr>
              <w:spacing w:before="100" w:beforeAutospacing="1" w:after="100" w:afterAutospacing="1"/>
              <w:jc w:val="both"/>
              <w:rPr>
                <w:rFonts w:ascii="Times New Roman" w:hAnsi="Times New Roman" w:cs="Times New Roman"/>
                <w:bCs/>
                <w:sz w:val="18"/>
                <w:szCs w:val="18"/>
              </w:rPr>
            </w:pPr>
          </w:p>
        </w:tc>
        <w:tc>
          <w:tcPr>
            <w:tcW w:w="1696" w:type="dxa"/>
          </w:tcPr>
          <w:p w14:paraId="106E945C" w14:textId="77777777" w:rsidR="00B331F6" w:rsidRPr="00A66ED6" w:rsidRDefault="00B331F6" w:rsidP="003F05CD">
            <w:pPr>
              <w:spacing w:before="100" w:beforeAutospacing="1" w:after="100" w:afterAutospacing="1"/>
              <w:jc w:val="both"/>
              <w:rPr>
                <w:rFonts w:ascii="Times New Roman" w:hAnsi="Times New Roman" w:cs="Times New Roman"/>
                <w:bCs/>
                <w:sz w:val="18"/>
                <w:szCs w:val="18"/>
              </w:rPr>
            </w:pPr>
          </w:p>
        </w:tc>
      </w:tr>
      <w:tr w:rsidR="00C45B8C" w:rsidRPr="00A66ED6" w14:paraId="55CE6383" w14:textId="77777777" w:rsidTr="00C45B8C">
        <w:trPr>
          <w:trHeight w:hRule="exact" w:val="294"/>
        </w:trPr>
        <w:tc>
          <w:tcPr>
            <w:tcW w:w="605" w:type="dxa"/>
          </w:tcPr>
          <w:p w14:paraId="59469DF9" w14:textId="77777777" w:rsidR="00B331F6" w:rsidRPr="00A66ED6" w:rsidRDefault="00B331F6" w:rsidP="003F05CD">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4</w:t>
            </w:r>
          </w:p>
        </w:tc>
        <w:tc>
          <w:tcPr>
            <w:tcW w:w="4919" w:type="dxa"/>
            <w:gridSpan w:val="2"/>
          </w:tcPr>
          <w:p w14:paraId="05274C07" w14:textId="0E3A7307" w:rsidR="00B331F6" w:rsidRPr="00A66ED6" w:rsidRDefault="00C45B8C" w:rsidP="003F05CD">
            <w:pPr>
              <w:spacing w:before="100" w:beforeAutospacing="1" w:after="100" w:afterAutospacing="1"/>
              <w:jc w:val="both"/>
              <w:rPr>
                <w:rFonts w:ascii="Times New Roman" w:hAnsi="Times New Roman" w:cs="Times New Roman"/>
                <w:bCs/>
                <w:sz w:val="18"/>
                <w:szCs w:val="18"/>
              </w:rPr>
            </w:pPr>
            <w:r w:rsidRPr="00C45B8C">
              <w:rPr>
                <w:rFonts w:ascii="Times New Roman" w:hAnsi="Times New Roman" w:cs="Times New Roman"/>
                <w:bCs/>
                <w:sz w:val="18"/>
                <w:szCs w:val="18"/>
              </w:rPr>
              <w:t>İş kaza</w:t>
            </w:r>
            <w:r>
              <w:rPr>
                <w:rFonts w:ascii="Times New Roman" w:hAnsi="Times New Roman" w:cs="Times New Roman"/>
                <w:bCs/>
                <w:sz w:val="18"/>
                <w:szCs w:val="18"/>
              </w:rPr>
              <w:t>larının nedenleri</w:t>
            </w:r>
          </w:p>
        </w:tc>
        <w:tc>
          <w:tcPr>
            <w:tcW w:w="1134" w:type="dxa"/>
          </w:tcPr>
          <w:p w14:paraId="4F9C519A" w14:textId="77777777" w:rsidR="00B331F6" w:rsidRPr="00A66ED6" w:rsidRDefault="00B331F6" w:rsidP="003F05CD">
            <w:pPr>
              <w:spacing w:before="100" w:beforeAutospacing="1" w:after="100" w:afterAutospacing="1"/>
              <w:jc w:val="both"/>
              <w:rPr>
                <w:rFonts w:ascii="Times New Roman" w:hAnsi="Times New Roman" w:cs="Times New Roman"/>
                <w:bCs/>
                <w:sz w:val="18"/>
                <w:szCs w:val="18"/>
              </w:rPr>
            </w:pPr>
          </w:p>
        </w:tc>
        <w:tc>
          <w:tcPr>
            <w:tcW w:w="708" w:type="dxa"/>
          </w:tcPr>
          <w:p w14:paraId="3AF36F77" w14:textId="77777777" w:rsidR="00B331F6" w:rsidRPr="00A66ED6" w:rsidRDefault="00B331F6" w:rsidP="003F05CD">
            <w:pPr>
              <w:spacing w:before="100" w:beforeAutospacing="1" w:after="100" w:afterAutospacing="1"/>
              <w:jc w:val="both"/>
              <w:rPr>
                <w:rFonts w:ascii="Times New Roman" w:hAnsi="Times New Roman" w:cs="Times New Roman"/>
                <w:bCs/>
                <w:sz w:val="18"/>
                <w:szCs w:val="18"/>
              </w:rPr>
            </w:pPr>
          </w:p>
        </w:tc>
        <w:tc>
          <w:tcPr>
            <w:tcW w:w="1696" w:type="dxa"/>
          </w:tcPr>
          <w:p w14:paraId="2807FF00" w14:textId="77777777" w:rsidR="00B331F6" w:rsidRPr="00A66ED6" w:rsidRDefault="00B331F6" w:rsidP="003F05CD">
            <w:pPr>
              <w:spacing w:before="100" w:beforeAutospacing="1" w:after="100" w:afterAutospacing="1"/>
              <w:jc w:val="both"/>
              <w:rPr>
                <w:rFonts w:ascii="Times New Roman" w:hAnsi="Times New Roman" w:cs="Times New Roman"/>
                <w:bCs/>
                <w:sz w:val="18"/>
                <w:szCs w:val="18"/>
              </w:rPr>
            </w:pPr>
          </w:p>
        </w:tc>
      </w:tr>
      <w:tr w:rsidR="00B331F6" w:rsidRPr="00A66ED6" w14:paraId="00BC14E9" w14:textId="77777777" w:rsidTr="003F05CD">
        <w:trPr>
          <w:trHeight w:hRule="exact" w:val="284"/>
        </w:trPr>
        <w:tc>
          <w:tcPr>
            <w:tcW w:w="605" w:type="dxa"/>
          </w:tcPr>
          <w:p w14:paraId="69CC817D" w14:textId="77777777" w:rsidR="00B331F6" w:rsidRPr="00A66ED6" w:rsidRDefault="00B331F6" w:rsidP="003F05CD">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5</w:t>
            </w:r>
          </w:p>
        </w:tc>
        <w:tc>
          <w:tcPr>
            <w:tcW w:w="4919" w:type="dxa"/>
            <w:gridSpan w:val="2"/>
          </w:tcPr>
          <w:p w14:paraId="65907DA3" w14:textId="591C4FED" w:rsidR="00B331F6" w:rsidRPr="00A66ED6" w:rsidRDefault="00C45B8C" w:rsidP="00C45B8C">
            <w:pPr>
              <w:spacing w:before="100" w:beforeAutospacing="1" w:after="100" w:afterAutospacing="1"/>
              <w:rPr>
                <w:rFonts w:ascii="Times New Roman" w:hAnsi="Times New Roman" w:cs="Times New Roman"/>
                <w:bCs/>
                <w:sz w:val="18"/>
                <w:szCs w:val="18"/>
              </w:rPr>
            </w:pPr>
            <w:r w:rsidRPr="00C45B8C">
              <w:rPr>
                <w:rFonts w:ascii="Times New Roman" w:hAnsi="Times New Roman" w:cs="Times New Roman"/>
                <w:bCs/>
                <w:sz w:val="18"/>
                <w:szCs w:val="18"/>
              </w:rPr>
              <w:t>İş kazalarını önlemenin yolları</w:t>
            </w:r>
          </w:p>
        </w:tc>
        <w:tc>
          <w:tcPr>
            <w:tcW w:w="1134" w:type="dxa"/>
          </w:tcPr>
          <w:p w14:paraId="7330BF43" w14:textId="77777777" w:rsidR="00B331F6" w:rsidRPr="00A66ED6" w:rsidRDefault="00B331F6" w:rsidP="003F05CD">
            <w:pPr>
              <w:spacing w:before="100" w:beforeAutospacing="1" w:after="100" w:afterAutospacing="1"/>
              <w:jc w:val="both"/>
              <w:rPr>
                <w:rFonts w:ascii="Times New Roman" w:hAnsi="Times New Roman" w:cs="Times New Roman"/>
                <w:bCs/>
                <w:sz w:val="18"/>
                <w:szCs w:val="18"/>
              </w:rPr>
            </w:pPr>
          </w:p>
        </w:tc>
        <w:tc>
          <w:tcPr>
            <w:tcW w:w="708" w:type="dxa"/>
          </w:tcPr>
          <w:p w14:paraId="30266082" w14:textId="77777777" w:rsidR="00B331F6" w:rsidRPr="00A66ED6" w:rsidRDefault="00B331F6" w:rsidP="003F05CD">
            <w:pPr>
              <w:spacing w:before="100" w:beforeAutospacing="1" w:after="100" w:afterAutospacing="1"/>
              <w:jc w:val="both"/>
              <w:rPr>
                <w:rFonts w:ascii="Times New Roman" w:hAnsi="Times New Roman" w:cs="Times New Roman"/>
                <w:bCs/>
                <w:sz w:val="18"/>
                <w:szCs w:val="18"/>
              </w:rPr>
            </w:pPr>
          </w:p>
        </w:tc>
        <w:tc>
          <w:tcPr>
            <w:tcW w:w="1696" w:type="dxa"/>
          </w:tcPr>
          <w:p w14:paraId="4B5115BF" w14:textId="77777777" w:rsidR="00B331F6" w:rsidRPr="00A66ED6" w:rsidRDefault="00B331F6" w:rsidP="003F05CD">
            <w:pPr>
              <w:spacing w:before="100" w:beforeAutospacing="1" w:after="100" w:afterAutospacing="1"/>
              <w:jc w:val="both"/>
              <w:rPr>
                <w:rFonts w:ascii="Times New Roman" w:hAnsi="Times New Roman" w:cs="Times New Roman"/>
                <w:bCs/>
                <w:sz w:val="18"/>
                <w:szCs w:val="18"/>
              </w:rPr>
            </w:pPr>
          </w:p>
        </w:tc>
      </w:tr>
      <w:tr w:rsidR="00B331F6" w:rsidRPr="00A66ED6" w14:paraId="417D5BF7" w14:textId="77777777" w:rsidTr="003F05CD">
        <w:trPr>
          <w:trHeight w:hRule="exact" w:val="284"/>
        </w:trPr>
        <w:tc>
          <w:tcPr>
            <w:tcW w:w="605" w:type="dxa"/>
          </w:tcPr>
          <w:p w14:paraId="4A7ADDED" w14:textId="77777777" w:rsidR="00B331F6" w:rsidRPr="00A66ED6" w:rsidRDefault="00B331F6" w:rsidP="003F05CD">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6</w:t>
            </w:r>
          </w:p>
        </w:tc>
        <w:tc>
          <w:tcPr>
            <w:tcW w:w="4919" w:type="dxa"/>
            <w:gridSpan w:val="2"/>
          </w:tcPr>
          <w:p w14:paraId="66A0982D" w14:textId="1C08E177" w:rsidR="00B331F6" w:rsidRPr="00A66ED6" w:rsidRDefault="00C45B8C" w:rsidP="00C45B8C">
            <w:pPr>
              <w:spacing w:before="100" w:beforeAutospacing="1" w:after="100" w:afterAutospacing="1"/>
              <w:rPr>
                <w:rFonts w:ascii="Times New Roman" w:hAnsi="Times New Roman" w:cs="Times New Roman"/>
                <w:bCs/>
                <w:sz w:val="18"/>
                <w:szCs w:val="18"/>
              </w:rPr>
            </w:pPr>
            <w:r w:rsidRPr="00C45B8C">
              <w:rPr>
                <w:rFonts w:ascii="Times New Roman" w:hAnsi="Times New Roman" w:cs="Times New Roman"/>
                <w:bCs/>
                <w:sz w:val="18"/>
                <w:szCs w:val="18"/>
              </w:rPr>
              <w:t>İş güvenliğini geliştirecek sorumlular</w:t>
            </w:r>
          </w:p>
        </w:tc>
        <w:tc>
          <w:tcPr>
            <w:tcW w:w="1134" w:type="dxa"/>
          </w:tcPr>
          <w:p w14:paraId="39FADBCD" w14:textId="77777777" w:rsidR="00B331F6" w:rsidRPr="00A66ED6" w:rsidRDefault="00B331F6" w:rsidP="003F05CD">
            <w:pPr>
              <w:spacing w:before="100" w:beforeAutospacing="1" w:after="100" w:afterAutospacing="1"/>
              <w:jc w:val="both"/>
              <w:rPr>
                <w:rFonts w:ascii="Times New Roman" w:hAnsi="Times New Roman" w:cs="Times New Roman"/>
                <w:bCs/>
                <w:sz w:val="18"/>
                <w:szCs w:val="18"/>
              </w:rPr>
            </w:pPr>
          </w:p>
        </w:tc>
        <w:tc>
          <w:tcPr>
            <w:tcW w:w="708" w:type="dxa"/>
          </w:tcPr>
          <w:p w14:paraId="67CF1F10" w14:textId="77777777" w:rsidR="00B331F6" w:rsidRPr="00A66ED6" w:rsidRDefault="00B331F6" w:rsidP="003F05CD">
            <w:pPr>
              <w:spacing w:before="100" w:beforeAutospacing="1" w:after="100" w:afterAutospacing="1"/>
              <w:jc w:val="both"/>
              <w:rPr>
                <w:rFonts w:ascii="Times New Roman" w:hAnsi="Times New Roman" w:cs="Times New Roman"/>
                <w:bCs/>
                <w:sz w:val="18"/>
                <w:szCs w:val="18"/>
              </w:rPr>
            </w:pPr>
          </w:p>
        </w:tc>
        <w:tc>
          <w:tcPr>
            <w:tcW w:w="1696" w:type="dxa"/>
          </w:tcPr>
          <w:p w14:paraId="0FE78F9E" w14:textId="77777777" w:rsidR="00B331F6" w:rsidRPr="00A66ED6" w:rsidRDefault="00B331F6" w:rsidP="003F05CD">
            <w:pPr>
              <w:spacing w:before="100" w:beforeAutospacing="1" w:after="100" w:afterAutospacing="1"/>
              <w:jc w:val="both"/>
              <w:rPr>
                <w:rFonts w:ascii="Times New Roman" w:hAnsi="Times New Roman" w:cs="Times New Roman"/>
                <w:bCs/>
                <w:sz w:val="18"/>
                <w:szCs w:val="18"/>
              </w:rPr>
            </w:pPr>
          </w:p>
        </w:tc>
      </w:tr>
      <w:tr w:rsidR="00B331F6" w:rsidRPr="00A66ED6" w14:paraId="4D6C9313" w14:textId="77777777" w:rsidTr="003F05CD">
        <w:trPr>
          <w:trHeight w:hRule="exact" w:val="284"/>
        </w:trPr>
        <w:tc>
          <w:tcPr>
            <w:tcW w:w="605" w:type="dxa"/>
          </w:tcPr>
          <w:p w14:paraId="013DFC15" w14:textId="77777777" w:rsidR="00B331F6" w:rsidRPr="00A66ED6" w:rsidRDefault="00B331F6" w:rsidP="003F05CD">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7</w:t>
            </w:r>
          </w:p>
        </w:tc>
        <w:tc>
          <w:tcPr>
            <w:tcW w:w="4919" w:type="dxa"/>
            <w:gridSpan w:val="2"/>
          </w:tcPr>
          <w:p w14:paraId="41FC73F1" w14:textId="53C187FC" w:rsidR="00B331F6" w:rsidRPr="00A66ED6" w:rsidRDefault="00C45B8C" w:rsidP="00C45B8C">
            <w:pPr>
              <w:spacing w:before="100" w:beforeAutospacing="1" w:after="100" w:afterAutospacing="1"/>
              <w:rPr>
                <w:rFonts w:ascii="Times New Roman" w:hAnsi="Times New Roman" w:cs="Times New Roman"/>
                <w:bCs/>
                <w:sz w:val="18"/>
                <w:szCs w:val="18"/>
              </w:rPr>
            </w:pPr>
            <w:r w:rsidRPr="00C45B8C">
              <w:rPr>
                <w:rFonts w:ascii="Times New Roman" w:hAnsi="Times New Roman" w:cs="Times New Roman"/>
                <w:bCs/>
                <w:sz w:val="18"/>
                <w:szCs w:val="18"/>
              </w:rPr>
              <w:t>Meslek hastalıkları</w:t>
            </w:r>
          </w:p>
        </w:tc>
        <w:tc>
          <w:tcPr>
            <w:tcW w:w="1134" w:type="dxa"/>
          </w:tcPr>
          <w:p w14:paraId="0CF8B4E1" w14:textId="77777777" w:rsidR="00B331F6" w:rsidRPr="00A66ED6" w:rsidRDefault="00B331F6" w:rsidP="003F05CD">
            <w:pPr>
              <w:spacing w:before="100" w:beforeAutospacing="1" w:after="100" w:afterAutospacing="1"/>
              <w:jc w:val="both"/>
              <w:rPr>
                <w:rFonts w:ascii="Times New Roman" w:hAnsi="Times New Roman" w:cs="Times New Roman"/>
                <w:bCs/>
                <w:sz w:val="18"/>
                <w:szCs w:val="18"/>
              </w:rPr>
            </w:pPr>
          </w:p>
        </w:tc>
        <w:tc>
          <w:tcPr>
            <w:tcW w:w="708" w:type="dxa"/>
          </w:tcPr>
          <w:p w14:paraId="3C3FCFE4" w14:textId="77777777" w:rsidR="00B331F6" w:rsidRPr="00A66ED6" w:rsidRDefault="00B331F6" w:rsidP="003F05CD">
            <w:pPr>
              <w:spacing w:before="100" w:beforeAutospacing="1" w:after="100" w:afterAutospacing="1"/>
              <w:jc w:val="both"/>
              <w:rPr>
                <w:rFonts w:ascii="Times New Roman" w:hAnsi="Times New Roman" w:cs="Times New Roman"/>
                <w:bCs/>
                <w:sz w:val="18"/>
                <w:szCs w:val="18"/>
              </w:rPr>
            </w:pPr>
          </w:p>
        </w:tc>
        <w:tc>
          <w:tcPr>
            <w:tcW w:w="1696" w:type="dxa"/>
          </w:tcPr>
          <w:p w14:paraId="7717217C" w14:textId="77777777" w:rsidR="00B331F6" w:rsidRPr="00A66ED6" w:rsidRDefault="00B331F6" w:rsidP="003F05CD">
            <w:pPr>
              <w:spacing w:before="100" w:beforeAutospacing="1" w:after="100" w:afterAutospacing="1"/>
              <w:jc w:val="both"/>
              <w:rPr>
                <w:rFonts w:ascii="Times New Roman" w:hAnsi="Times New Roman" w:cs="Times New Roman"/>
                <w:bCs/>
                <w:sz w:val="18"/>
                <w:szCs w:val="18"/>
              </w:rPr>
            </w:pPr>
          </w:p>
        </w:tc>
      </w:tr>
      <w:tr w:rsidR="00B331F6" w:rsidRPr="00A66ED6" w14:paraId="48321802" w14:textId="77777777" w:rsidTr="003F05CD">
        <w:trPr>
          <w:trHeight w:hRule="exact" w:val="284"/>
        </w:trPr>
        <w:tc>
          <w:tcPr>
            <w:tcW w:w="605" w:type="dxa"/>
          </w:tcPr>
          <w:p w14:paraId="595311A6" w14:textId="77777777" w:rsidR="00B331F6" w:rsidRPr="00A66ED6" w:rsidRDefault="00B331F6" w:rsidP="003F05CD">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8</w:t>
            </w:r>
          </w:p>
        </w:tc>
        <w:tc>
          <w:tcPr>
            <w:tcW w:w="4919" w:type="dxa"/>
            <w:gridSpan w:val="2"/>
          </w:tcPr>
          <w:p w14:paraId="62D8EDA9" w14:textId="1A7E60BF" w:rsidR="00B331F6" w:rsidRPr="00A66ED6" w:rsidRDefault="00C45B8C" w:rsidP="00C45B8C">
            <w:pPr>
              <w:spacing w:before="100" w:beforeAutospacing="1" w:after="100" w:afterAutospacing="1"/>
              <w:rPr>
                <w:rFonts w:ascii="Times New Roman" w:hAnsi="Times New Roman" w:cs="Times New Roman"/>
                <w:bCs/>
                <w:sz w:val="18"/>
                <w:szCs w:val="18"/>
              </w:rPr>
            </w:pPr>
            <w:r w:rsidRPr="00C45B8C">
              <w:rPr>
                <w:rFonts w:ascii="Times New Roman" w:hAnsi="Times New Roman" w:cs="Times New Roman"/>
                <w:bCs/>
                <w:sz w:val="18"/>
                <w:szCs w:val="18"/>
              </w:rPr>
              <w:t>Meslek hastalıkları</w:t>
            </w:r>
          </w:p>
        </w:tc>
        <w:tc>
          <w:tcPr>
            <w:tcW w:w="1134" w:type="dxa"/>
          </w:tcPr>
          <w:p w14:paraId="37225CDD" w14:textId="77777777" w:rsidR="00B331F6" w:rsidRPr="00A66ED6" w:rsidRDefault="00B331F6" w:rsidP="003F05CD">
            <w:pPr>
              <w:spacing w:before="100" w:beforeAutospacing="1" w:after="100" w:afterAutospacing="1"/>
              <w:jc w:val="both"/>
              <w:rPr>
                <w:rFonts w:ascii="Times New Roman" w:hAnsi="Times New Roman" w:cs="Times New Roman"/>
                <w:bCs/>
                <w:sz w:val="18"/>
                <w:szCs w:val="18"/>
              </w:rPr>
            </w:pPr>
          </w:p>
        </w:tc>
        <w:tc>
          <w:tcPr>
            <w:tcW w:w="708" w:type="dxa"/>
          </w:tcPr>
          <w:p w14:paraId="3C51566A" w14:textId="77777777" w:rsidR="00B331F6" w:rsidRPr="00A66ED6" w:rsidRDefault="00B331F6" w:rsidP="003F05CD">
            <w:pPr>
              <w:spacing w:before="100" w:beforeAutospacing="1" w:after="100" w:afterAutospacing="1"/>
              <w:jc w:val="both"/>
              <w:rPr>
                <w:rFonts w:ascii="Times New Roman" w:hAnsi="Times New Roman" w:cs="Times New Roman"/>
                <w:bCs/>
                <w:sz w:val="18"/>
                <w:szCs w:val="18"/>
              </w:rPr>
            </w:pPr>
          </w:p>
        </w:tc>
        <w:tc>
          <w:tcPr>
            <w:tcW w:w="1696" w:type="dxa"/>
          </w:tcPr>
          <w:p w14:paraId="176CE8F7" w14:textId="77777777" w:rsidR="00B331F6" w:rsidRPr="00A66ED6" w:rsidRDefault="00B331F6" w:rsidP="003F05CD">
            <w:pPr>
              <w:spacing w:before="100" w:beforeAutospacing="1" w:after="100" w:afterAutospacing="1"/>
              <w:jc w:val="both"/>
              <w:rPr>
                <w:rFonts w:ascii="Times New Roman" w:hAnsi="Times New Roman" w:cs="Times New Roman"/>
                <w:bCs/>
                <w:sz w:val="18"/>
                <w:szCs w:val="18"/>
              </w:rPr>
            </w:pPr>
          </w:p>
        </w:tc>
      </w:tr>
      <w:tr w:rsidR="00B331F6" w:rsidRPr="00A66ED6" w14:paraId="3CB3E170" w14:textId="77777777" w:rsidTr="003F05CD">
        <w:trPr>
          <w:trHeight w:hRule="exact" w:val="284"/>
        </w:trPr>
        <w:tc>
          <w:tcPr>
            <w:tcW w:w="605" w:type="dxa"/>
          </w:tcPr>
          <w:p w14:paraId="44CFDB1E" w14:textId="77777777" w:rsidR="00B331F6" w:rsidRPr="00A66ED6" w:rsidRDefault="00B331F6" w:rsidP="003F05CD">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9</w:t>
            </w:r>
          </w:p>
        </w:tc>
        <w:tc>
          <w:tcPr>
            <w:tcW w:w="4919" w:type="dxa"/>
            <w:gridSpan w:val="2"/>
          </w:tcPr>
          <w:p w14:paraId="7515F84B" w14:textId="5399B066" w:rsidR="00B331F6" w:rsidRPr="00A66ED6" w:rsidRDefault="00C45B8C" w:rsidP="003F05CD">
            <w:pPr>
              <w:spacing w:before="100" w:beforeAutospacing="1" w:after="100" w:afterAutospacing="1"/>
              <w:jc w:val="both"/>
              <w:rPr>
                <w:rFonts w:ascii="Times New Roman" w:hAnsi="Times New Roman" w:cs="Times New Roman"/>
                <w:bCs/>
                <w:sz w:val="18"/>
                <w:szCs w:val="18"/>
              </w:rPr>
            </w:pPr>
            <w:r w:rsidRPr="00C45B8C">
              <w:rPr>
                <w:rFonts w:ascii="Times New Roman" w:hAnsi="Times New Roman" w:cs="Times New Roman"/>
                <w:bCs/>
                <w:sz w:val="18"/>
                <w:szCs w:val="18"/>
              </w:rPr>
              <w:t>Kişisel koruyucular</w:t>
            </w:r>
          </w:p>
        </w:tc>
        <w:tc>
          <w:tcPr>
            <w:tcW w:w="1134" w:type="dxa"/>
          </w:tcPr>
          <w:p w14:paraId="66E352C0" w14:textId="77777777" w:rsidR="00B331F6" w:rsidRPr="00A66ED6" w:rsidRDefault="00B331F6" w:rsidP="003F05CD">
            <w:pPr>
              <w:spacing w:before="100" w:beforeAutospacing="1" w:after="100" w:afterAutospacing="1"/>
              <w:jc w:val="both"/>
              <w:rPr>
                <w:rFonts w:ascii="Times New Roman" w:hAnsi="Times New Roman" w:cs="Times New Roman"/>
                <w:bCs/>
                <w:sz w:val="18"/>
                <w:szCs w:val="18"/>
              </w:rPr>
            </w:pPr>
          </w:p>
        </w:tc>
        <w:tc>
          <w:tcPr>
            <w:tcW w:w="708" w:type="dxa"/>
          </w:tcPr>
          <w:p w14:paraId="39EA732E" w14:textId="77777777" w:rsidR="00B331F6" w:rsidRPr="00A66ED6" w:rsidRDefault="00B331F6" w:rsidP="003F05CD">
            <w:pPr>
              <w:spacing w:before="100" w:beforeAutospacing="1" w:after="100" w:afterAutospacing="1"/>
              <w:jc w:val="both"/>
              <w:rPr>
                <w:rFonts w:ascii="Times New Roman" w:hAnsi="Times New Roman" w:cs="Times New Roman"/>
                <w:bCs/>
                <w:sz w:val="18"/>
                <w:szCs w:val="18"/>
              </w:rPr>
            </w:pPr>
          </w:p>
        </w:tc>
        <w:tc>
          <w:tcPr>
            <w:tcW w:w="1696" w:type="dxa"/>
          </w:tcPr>
          <w:p w14:paraId="725186F9" w14:textId="77777777" w:rsidR="00B331F6" w:rsidRPr="00A66ED6" w:rsidRDefault="00B331F6" w:rsidP="003F05CD">
            <w:pPr>
              <w:spacing w:before="100" w:beforeAutospacing="1" w:after="100" w:afterAutospacing="1"/>
              <w:jc w:val="both"/>
              <w:rPr>
                <w:rFonts w:ascii="Times New Roman" w:hAnsi="Times New Roman" w:cs="Times New Roman"/>
                <w:bCs/>
                <w:sz w:val="18"/>
                <w:szCs w:val="18"/>
              </w:rPr>
            </w:pPr>
          </w:p>
        </w:tc>
      </w:tr>
      <w:tr w:rsidR="00B331F6" w:rsidRPr="00A66ED6" w14:paraId="18E6BD6C" w14:textId="77777777" w:rsidTr="003F05CD">
        <w:trPr>
          <w:trHeight w:hRule="exact" w:val="284"/>
        </w:trPr>
        <w:tc>
          <w:tcPr>
            <w:tcW w:w="605" w:type="dxa"/>
          </w:tcPr>
          <w:p w14:paraId="5BDC5D94" w14:textId="77777777" w:rsidR="00B331F6" w:rsidRPr="00A66ED6" w:rsidRDefault="00B331F6" w:rsidP="003F05CD">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10</w:t>
            </w:r>
          </w:p>
        </w:tc>
        <w:tc>
          <w:tcPr>
            <w:tcW w:w="4919" w:type="dxa"/>
            <w:gridSpan w:val="2"/>
          </w:tcPr>
          <w:p w14:paraId="2FFED314" w14:textId="281E5152" w:rsidR="00B331F6" w:rsidRPr="00A66ED6" w:rsidRDefault="00C45B8C" w:rsidP="003F05CD">
            <w:pPr>
              <w:spacing w:before="100" w:beforeAutospacing="1" w:after="100" w:afterAutospacing="1"/>
              <w:jc w:val="both"/>
              <w:rPr>
                <w:rFonts w:ascii="Times New Roman" w:hAnsi="Times New Roman" w:cs="Times New Roman"/>
                <w:bCs/>
                <w:sz w:val="18"/>
                <w:szCs w:val="18"/>
              </w:rPr>
            </w:pPr>
            <w:r>
              <w:rPr>
                <w:rFonts w:ascii="Times New Roman" w:hAnsi="Times New Roman" w:cs="Times New Roman"/>
                <w:bCs/>
                <w:sz w:val="18"/>
                <w:szCs w:val="18"/>
              </w:rPr>
              <w:t>İ</w:t>
            </w:r>
            <w:r w:rsidRPr="00C45B8C">
              <w:rPr>
                <w:rFonts w:ascii="Times New Roman" w:hAnsi="Times New Roman" w:cs="Times New Roman"/>
                <w:bCs/>
                <w:sz w:val="18"/>
                <w:szCs w:val="18"/>
              </w:rPr>
              <w:t>ş sağlığı ve iş güvenliği ile ilgili hukuki sorumluluklar</w:t>
            </w:r>
          </w:p>
        </w:tc>
        <w:tc>
          <w:tcPr>
            <w:tcW w:w="1134" w:type="dxa"/>
          </w:tcPr>
          <w:p w14:paraId="5DF477B6" w14:textId="77777777" w:rsidR="00B331F6" w:rsidRPr="00A66ED6" w:rsidRDefault="00B331F6" w:rsidP="003F05CD">
            <w:pPr>
              <w:spacing w:before="100" w:beforeAutospacing="1" w:after="100" w:afterAutospacing="1"/>
              <w:jc w:val="both"/>
              <w:rPr>
                <w:rFonts w:ascii="Times New Roman" w:hAnsi="Times New Roman" w:cs="Times New Roman"/>
                <w:bCs/>
                <w:sz w:val="18"/>
                <w:szCs w:val="18"/>
              </w:rPr>
            </w:pPr>
          </w:p>
        </w:tc>
        <w:tc>
          <w:tcPr>
            <w:tcW w:w="708" w:type="dxa"/>
          </w:tcPr>
          <w:p w14:paraId="06A16BF8" w14:textId="77777777" w:rsidR="00B331F6" w:rsidRPr="00A66ED6" w:rsidRDefault="00B331F6" w:rsidP="003F05CD">
            <w:pPr>
              <w:spacing w:before="100" w:beforeAutospacing="1" w:after="100" w:afterAutospacing="1"/>
              <w:jc w:val="both"/>
              <w:rPr>
                <w:rFonts w:ascii="Times New Roman" w:hAnsi="Times New Roman" w:cs="Times New Roman"/>
                <w:bCs/>
                <w:sz w:val="18"/>
                <w:szCs w:val="18"/>
              </w:rPr>
            </w:pPr>
          </w:p>
        </w:tc>
        <w:tc>
          <w:tcPr>
            <w:tcW w:w="1696" w:type="dxa"/>
          </w:tcPr>
          <w:p w14:paraId="79B7BD51" w14:textId="77777777" w:rsidR="00B331F6" w:rsidRPr="00A66ED6" w:rsidRDefault="00B331F6" w:rsidP="003F05CD">
            <w:pPr>
              <w:spacing w:before="100" w:beforeAutospacing="1" w:after="100" w:afterAutospacing="1"/>
              <w:jc w:val="both"/>
              <w:rPr>
                <w:rFonts w:ascii="Times New Roman" w:hAnsi="Times New Roman" w:cs="Times New Roman"/>
                <w:bCs/>
                <w:sz w:val="18"/>
                <w:szCs w:val="18"/>
              </w:rPr>
            </w:pPr>
          </w:p>
        </w:tc>
      </w:tr>
      <w:tr w:rsidR="00B331F6" w:rsidRPr="00A66ED6" w14:paraId="22D0749E" w14:textId="77777777" w:rsidTr="003F05CD">
        <w:trPr>
          <w:trHeight w:hRule="exact" w:val="284"/>
        </w:trPr>
        <w:tc>
          <w:tcPr>
            <w:tcW w:w="605" w:type="dxa"/>
          </w:tcPr>
          <w:p w14:paraId="66FD8869" w14:textId="77777777" w:rsidR="00B331F6" w:rsidRPr="00A66ED6" w:rsidRDefault="00B331F6" w:rsidP="003F05CD">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lastRenderedPageBreak/>
              <w:t>11</w:t>
            </w:r>
          </w:p>
        </w:tc>
        <w:tc>
          <w:tcPr>
            <w:tcW w:w="4919" w:type="dxa"/>
            <w:gridSpan w:val="2"/>
          </w:tcPr>
          <w:p w14:paraId="27671C7B" w14:textId="1D88F2A5" w:rsidR="00B331F6" w:rsidRPr="00A66ED6" w:rsidRDefault="00C45B8C" w:rsidP="003F05CD">
            <w:pPr>
              <w:spacing w:before="100" w:beforeAutospacing="1" w:after="100" w:afterAutospacing="1"/>
              <w:jc w:val="both"/>
              <w:rPr>
                <w:rFonts w:ascii="Times New Roman" w:hAnsi="Times New Roman" w:cs="Times New Roman"/>
                <w:bCs/>
                <w:sz w:val="18"/>
                <w:szCs w:val="18"/>
              </w:rPr>
            </w:pPr>
            <w:r w:rsidRPr="00C45B8C">
              <w:rPr>
                <w:rFonts w:ascii="Times New Roman" w:hAnsi="Times New Roman" w:cs="Times New Roman"/>
                <w:bCs/>
                <w:sz w:val="18"/>
                <w:szCs w:val="18"/>
              </w:rPr>
              <w:t>İş güvenliği ve iş sağlığının önemi</w:t>
            </w:r>
          </w:p>
        </w:tc>
        <w:tc>
          <w:tcPr>
            <w:tcW w:w="1134" w:type="dxa"/>
          </w:tcPr>
          <w:p w14:paraId="39BC6995" w14:textId="77777777" w:rsidR="00B331F6" w:rsidRPr="00A66ED6" w:rsidRDefault="00B331F6" w:rsidP="003F05CD">
            <w:pPr>
              <w:spacing w:before="100" w:beforeAutospacing="1" w:after="100" w:afterAutospacing="1"/>
              <w:jc w:val="both"/>
              <w:rPr>
                <w:rFonts w:ascii="Times New Roman" w:hAnsi="Times New Roman" w:cs="Times New Roman"/>
                <w:bCs/>
                <w:sz w:val="18"/>
                <w:szCs w:val="18"/>
              </w:rPr>
            </w:pPr>
          </w:p>
        </w:tc>
        <w:tc>
          <w:tcPr>
            <w:tcW w:w="708" w:type="dxa"/>
          </w:tcPr>
          <w:p w14:paraId="0C2B5D3D" w14:textId="77777777" w:rsidR="00B331F6" w:rsidRPr="00A66ED6" w:rsidRDefault="00B331F6" w:rsidP="003F05CD">
            <w:pPr>
              <w:spacing w:before="100" w:beforeAutospacing="1" w:after="100" w:afterAutospacing="1"/>
              <w:jc w:val="both"/>
              <w:rPr>
                <w:rFonts w:ascii="Times New Roman" w:hAnsi="Times New Roman" w:cs="Times New Roman"/>
                <w:bCs/>
                <w:sz w:val="18"/>
                <w:szCs w:val="18"/>
              </w:rPr>
            </w:pPr>
          </w:p>
        </w:tc>
        <w:tc>
          <w:tcPr>
            <w:tcW w:w="1696" w:type="dxa"/>
          </w:tcPr>
          <w:p w14:paraId="76A4940C" w14:textId="77777777" w:rsidR="00B331F6" w:rsidRPr="00A66ED6" w:rsidRDefault="00B331F6" w:rsidP="003F05CD">
            <w:pPr>
              <w:spacing w:before="100" w:beforeAutospacing="1" w:after="100" w:afterAutospacing="1"/>
              <w:jc w:val="both"/>
              <w:rPr>
                <w:rFonts w:ascii="Times New Roman" w:hAnsi="Times New Roman" w:cs="Times New Roman"/>
                <w:bCs/>
                <w:sz w:val="18"/>
                <w:szCs w:val="18"/>
              </w:rPr>
            </w:pPr>
          </w:p>
        </w:tc>
      </w:tr>
      <w:tr w:rsidR="00B331F6" w:rsidRPr="0025700E" w14:paraId="1E06B283" w14:textId="77777777" w:rsidTr="00C45B8C">
        <w:trPr>
          <w:trHeight w:hRule="exact" w:val="498"/>
        </w:trPr>
        <w:tc>
          <w:tcPr>
            <w:tcW w:w="605" w:type="dxa"/>
          </w:tcPr>
          <w:p w14:paraId="32168660" w14:textId="77777777" w:rsidR="00B331F6" w:rsidRPr="0025700E" w:rsidRDefault="00B331F6" w:rsidP="003F05CD">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12</w:t>
            </w:r>
          </w:p>
        </w:tc>
        <w:tc>
          <w:tcPr>
            <w:tcW w:w="4919" w:type="dxa"/>
            <w:gridSpan w:val="2"/>
          </w:tcPr>
          <w:p w14:paraId="252DD476" w14:textId="452AFF17" w:rsidR="00B331F6" w:rsidRPr="0025700E" w:rsidRDefault="00C45B8C" w:rsidP="003F05CD">
            <w:pPr>
              <w:spacing w:before="100" w:beforeAutospacing="1" w:after="100" w:afterAutospacing="1"/>
              <w:jc w:val="both"/>
              <w:rPr>
                <w:rFonts w:ascii="Times New Roman" w:hAnsi="Times New Roman" w:cs="Times New Roman"/>
                <w:bCs/>
                <w:sz w:val="18"/>
                <w:szCs w:val="18"/>
              </w:rPr>
            </w:pPr>
            <w:r w:rsidRPr="00C45B8C">
              <w:rPr>
                <w:rFonts w:ascii="Times New Roman" w:hAnsi="Times New Roman" w:cs="Times New Roman"/>
                <w:bCs/>
                <w:sz w:val="18"/>
                <w:szCs w:val="18"/>
              </w:rPr>
              <w:t>İş verenin sorumluluğu, idari sorumluluğu, hukuki sorumluluğu,</w:t>
            </w:r>
            <w:r>
              <w:rPr>
                <w:rFonts w:ascii="Times New Roman" w:hAnsi="Times New Roman" w:cs="Times New Roman"/>
                <w:bCs/>
                <w:sz w:val="18"/>
                <w:szCs w:val="18"/>
              </w:rPr>
              <w:t xml:space="preserve"> </w:t>
            </w:r>
            <w:r w:rsidRPr="00C45B8C">
              <w:rPr>
                <w:rFonts w:ascii="Times New Roman" w:hAnsi="Times New Roman" w:cs="Times New Roman"/>
                <w:bCs/>
                <w:sz w:val="18"/>
                <w:szCs w:val="18"/>
              </w:rPr>
              <w:t>maddi sorumluluğu</w:t>
            </w:r>
          </w:p>
        </w:tc>
        <w:tc>
          <w:tcPr>
            <w:tcW w:w="1134" w:type="dxa"/>
          </w:tcPr>
          <w:p w14:paraId="6A3C868F" w14:textId="77777777" w:rsidR="00B331F6" w:rsidRPr="0025700E" w:rsidRDefault="00B331F6" w:rsidP="003F05CD">
            <w:pPr>
              <w:spacing w:before="100" w:beforeAutospacing="1" w:after="100" w:afterAutospacing="1"/>
              <w:jc w:val="both"/>
              <w:rPr>
                <w:rFonts w:ascii="Times New Roman" w:hAnsi="Times New Roman" w:cs="Times New Roman"/>
                <w:bCs/>
                <w:sz w:val="18"/>
                <w:szCs w:val="18"/>
              </w:rPr>
            </w:pPr>
          </w:p>
        </w:tc>
        <w:tc>
          <w:tcPr>
            <w:tcW w:w="708" w:type="dxa"/>
          </w:tcPr>
          <w:p w14:paraId="2F031808" w14:textId="77777777" w:rsidR="00B331F6" w:rsidRPr="0025700E" w:rsidRDefault="00B331F6" w:rsidP="003F05CD">
            <w:pPr>
              <w:spacing w:before="100" w:beforeAutospacing="1" w:after="100" w:afterAutospacing="1"/>
              <w:jc w:val="both"/>
              <w:rPr>
                <w:rFonts w:ascii="Times New Roman" w:hAnsi="Times New Roman" w:cs="Times New Roman"/>
                <w:bCs/>
                <w:sz w:val="18"/>
                <w:szCs w:val="18"/>
              </w:rPr>
            </w:pPr>
          </w:p>
        </w:tc>
        <w:tc>
          <w:tcPr>
            <w:tcW w:w="1696" w:type="dxa"/>
          </w:tcPr>
          <w:p w14:paraId="24BDBCF4" w14:textId="77777777" w:rsidR="00B331F6" w:rsidRPr="0025700E" w:rsidRDefault="00B331F6" w:rsidP="003F05CD">
            <w:pPr>
              <w:spacing w:before="100" w:beforeAutospacing="1" w:after="100" w:afterAutospacing="1"/>
              <w:jc w:val="both"/>
              <w:rPr>
                <w:rFonts w:ascii="Times New Roman" w:hAnsi="Times New Roman" w:cs="Times New Roman"/>
                <w:bCs/>
                <w:sz w:val="18"/>
                <w:szCs w:val="18"/>
              </w:rPr>
            </w:pPr>
          </w:p>
        </w:tc>
      </w:tr>
      <w:tr w:rsidR="00B331F6" w:rsidRPr="0025700E" w14:paraId="23CAFE82" w14:textId="77777777" w:rsidTr="003F05CD">
        <w:trPr>
          <w:trHeight w:hRule="exact" w:val="284"/>
        </w:trPr>
        <w:tc>
          <w:tcPr>
            <w:tcW w:w="605" w:type="dxa"/>
          </w:tcPr>
          <w:p w14:paraId="01FB0537" w14:textId="77777777" w:rsidR="00B331F6" w:rsidRPr="0025700E" w:rsidRDefault="00B331F6" w:rsidP="003F05CD">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13</w:t>
            </w:r>
          </w:p>
        </w:tc>
        <w:tc>
          <w:tcPr>
            <w:tcW w:w="4919" w:type="dxa"/>
            <w:gridSpan w:val="2"/>
          </w:tcPr>
          <w:p w14:paraId="1603B63F" w14:textId="5AA66AC9" w:rsidR="00B331F6" w:rsidRPr="0025700E" w:rsidRDefault="00C45B8C" w:rsidP="003F05CD">
            <w:pPr>
              <w:spacing w:before="100" w:beforeAutospacing="1" w:after="100" w:afterAutospacing="1"/>
              <w:jc w:val="both"/>
              <w:rPr>
                <w:rFonts w:ascii="Times New Roman" w:hAnsi="Times New Roman" w:cs="Times New Roman"/>
                <w:bCs/>
                <w:sz w:val="18"/>
                <w:szCs w:val="18"/>
              </w:rPr>
            </w:pPr>
            <w:r w:rsidRPr="00C45B8C">
              <w:rPr>
                <w:rFonts w:ascii="Times New Roman" w:hAnsi="Times New Roman" w:cs="Times New Roman"/>
                <w:bCs/>
                <w:sz w:val="18"/>
                <w:szCs w:val="18"/>
              </w:rPr>
              <w:t>Emniyet tedbirleri</w:t>
            </w:r>
          </w:p>
        </w:tc>
        <w:tc>
          <w:tcPr>
            <w:tcW w:w="1134" w:type="dxa"/>
          </w:tcPr>
          <w:p w14:paraId="27734943" w14:textId="77777777" w:rsidR="00B331F6" w:rsidRPr="0025700E" w:rsidRDefault="00B331F6" w:rsidP="003F05CD">
            <w:pPr>
              <w:spacing w:before="100" w:beforeAutospacing="1" w:after="100" w:afterAutospacing="1"/>
              <w:jc w:val="both"/>
              <w:rPr>
                <w:rFonts w:ascii="Times New Roman" w:hAnsi="Times New Roman" w:cs="Times New Roman"/>
                <w:bCs/>
                <w:sz w:val="18"/>
                <w:szCs w:val="18"/>
              </w:rPr>
            </w:pPr>
          </w:p>
        </w:tc>
        <w:tc>
          <w:tcPr>
            <w:tcW w:w="708" w:type="dxa"/>
          </w:tcPr>
          <w:p w14:paraId="0CCE4691" w14:textId="77777777" w:rsidR="00B331F6" w:rsidRPr="0025700E" w:rsidRDefault="00B331F6" w:rsidP="003F05CD">
            <w:pPr>
              <w:spacing w:before="100" w:beforeAutospacing="1" w:after="100" w:afterAutospacing="1"/>
              <w:jc w:val="both"/>
              <w:rPr>
                <w:rFonts w:ascii="Times New Roman" w:hAnsi="Times New Roman" w:cs="Times New Roman"/>
                <w:bCs/>
                <w:sz w:val="18"/>
                <w:szCs w:val="18"/>
              </w:rPr>
            </w:pPr>
          </w:p>
        </w:tc>
        <w:tc>
          <w:tcPr>
            <w:tcW w:w="1696" w:type="dxa"/>
          </w:tcPr>
          <w:p w14:paraId="6075D721" w14:textId="77777777" w:rsidR="00B331F6" w:rsidRPr="0025700E" w:rsidRDefault="00B331F6" w:rsidP="003F05CD">
            <w:pPr>
              <w:spacing w:before="100" w:beforeAutospacing="1" w:after="100" w:afterAutospacing="1"/>
              <w:jc w:val="both"/>
              <w:rPr>
                <w:rFonts w:ascii="Times New Roman" w:hAnsi="Times New Roman" w:cs="Times New Roman"/>
                <w:bCs/>
                <w:sz w:val="18"/>
                <w:szCs w:val="18"/>
              </w:rPr>
            </w:pPr>
          </w:p>
        </w:tc>
      </w:tr>
      <w:tr w:rsidR="00B331F6" w:rsidRPr="0025700E" w14:paraId="4FF103C2" w14:textId="77777777" w:rsidTr="003F05CD">
        <w:trPr>
          <w:trHeight w:hRule="exact" w:val="284"/>
        </w:trPr>
        <w:tc>
          <w:tcPr>
            <w:tcW w:w="605" w:type="dxa"/>
          </w:tcPr>
          <w:p w14:paraId="3D927BD2" w14:textId="77777777" w:rsidR="00B331F6" w:rsidRPr="0025700E" w:rsidRDefault="00B331F6" w:rsidP="003F05CD">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14</w:t>
            </w:r>
          </w:p>
        </w:tc>
        <w:tc>
          <w:tcPr>
            <w:tcW w:w="4919" w:type="dxa"/>
            <w:gridSpan w:val="2"/>
          </w:tcPr>
          <w:p w14:paraId="37A502C7" w14:textId="6F2A678A" w:rsidR="00B331F6" w:rsidRPr="0025700E" w:rsidRDefault="00C45B8C" w:rsidP="003F05CD">
            <w:pPr>
              <w:spacing w:before="100" w:beforeAutospacing="1" w:after="100" w:afterAutospacing="1"/>
              <w:jc w:val="both"/>
              <w:rPr>
                <w:rFonts w:ascii="Times New Roman" w:hAnsi="Times New Roman" w:cs="Times New Roman"/>
                <w:bCs/>
                <w:sz w:val="18"/>
                <w:szCs w:val="18"/>
              </w:rPr>
            </w:pPr>
            <w:r w:rsidRPr="00C45B8C">
              <w:rPr>
                <w:rFonts w:ascii="Times New Roman" w:hAnsi="Times New Roman" w:cs="Times New Roman"/>
                <w:bCs/>
                <w:sz w:val="18"/>
                <w:szCs w:val="18"/>
              </w:rPr>
              <w:t>Çalışanın sorumluluğu</w:t>
            </w:r>
          </w:p>
        </w:tc>
        <w:tc>
          <w:tcPr>
            <w:tcW w:w="1134" w:type="dxa"/>
          </w:tcPr>
          <w:p w14:paraId="50685DD0" w14:textId="77777777" w:rsidR="00B331F6" w:rsidRPr="0025700E" w:rsidRDefault="00B331F6" w:rsidP="003F05CD">
            <w:pPr>
              <w:spacing w:before="100" w:beforeAutospacing="1" w:after="100" w:afterAutospacing="1"/>
              <w:jc w:val="both"/>
              <w:rPr>
                <w:rFonts w:ascii="Times New Roman" w:hAnsi="Times New Roman" w:cs="Times New Roman"/>
                <w:bCs/>
                <w:sz w:val="18"/>
                <w:szCs w:val="18"/>
              </w:rPr>
            </w:pPr>
          </w:p>
        </w:tc>
        <w:tc>
          <w:tcPr>
            <w:tcW w:w="708" w:type="dxa"/>
          </w:tcPr>
          <w:p w14:paraId="4EE3E661" w14:textId="77777777" w:rsidR="00B331F6" w:rsidRPr="0025700E" w:rsidRDefault="00B331F6" w:rsidP="003F05CD">
            <w:pPr>
              <w:spacing w:before="100" w:beforeAutospacing="1" w:after="100" w:afterAutospacing="1"/>
              <w:jc w:val="both"/>
              <w:rPr>
                <w:rFonts w:ascii="Times New Roman" w:hAnsi="Times New Roman" w:cs="Times New Roman"/>
                <w:bCs/>
                <w:sz w:val="18"/>
                <w:szCs w:val="18"/>
              </w:rPr>
            </w:pPr>
          </w:p>
        </w:tc>
        <w:tc>
          <w:tcPr>
            <w:tcW w:w="1696" w:type="dxa"/>
          </w:tcPr>
          <w:p w14:paraId="1809EDB5" w14:textId="77777777" w:rsidR="00B331F6" w:rsidRPr="0025700E" w:rsidRDefault="00B331F6" w:rsidP="003F05CD">
            <w:pPr>
              <w:spacing w:before="100" w:beforeAutospacing="1" w:after="100" w:afterAutospacing="1"/>
              <w:jc w:val="both"/>
              <w:rPr>
                <w:rFonts w:ascii="Times New Roman" w:hAnsi="Times New Roman" w:cs="Times New Roman"/>
                <w:bCs/>
                <w:sz w:val="18"/>
                <w:szCs w:val="18"/>
              </w:rPr>
            </w:pPr>
          </w:p>
        </w:tc>
      </w:tr>
      <w:tr w:rsidR="00B331F6" w:rsidRPr="0025700E" w14:paraId="22AB5080" w14:textId="77777777" w:rsidTr="003F05CD">
        <w:trPr>
          <w:trHeight w:hRule="exact" w:val="280"/>
        </w:trPr>
        <w:tc>
          <w:tcPr>
            <w:tcW w:w="5240" w:type="dxa"/>
            <w:gridSpan w:val="2"/>
          </w:tcPr>
          <w:p w14:paraId="6C29FC7F" w14:textId="77777777" w:rsidR="00B331F6" w:rsidRPr="0025700E" w:rsidRDefault="00B331F6" w:rsidP="003F05CD">
            <w:pPr>
              <w:spacing w:before="100" w:beforeAutospacing="1" w:after="100" w:afterAutospacing="1"/>
              <w:rPr>
                <w:rFonts w:ascii="Times New Roman" w:hAnsi="Times New Roman" w:cs="Times New Roman"/>
                <w:sz w:val="20"/>
                <w:szCs w:val="20"/>
              </w:rPr>
            </w:pPr>
            <w:r w:rsidRPr="0025700E">
              <w:rPr>
                <w:rFonts w:ascii="Times New Roman" w:hAnsi="Times New Roman" w:cs="Times New Roman"/>
                <w:sz w:val="20"/>
                <w:szCs w:val="20"/>
              </w:rPr>
              <w:t>Dersin Gün ve Saati</w:t>
            </w:r>
          </w:p>
        </w:tc>
        <w:tc>
          <w:tcPr>
            <w:tcW w:w="3822" w:type="dxa"/>
            <w:gridSpan w:val="4"/>
          </w:tcPr>
          <w:p w14:paraId="21C877DE" w14:textId="77777777" w:rsidR="00B331F6" w:rsidRPr="0025700E" w:rsidRDefault="00B331F6" w:rsidP="003F05CD">
            <w:pPr>
              <w:spacing w:before="100" w:beforeAutospacing="1" w:after="100" w:afterAutospacing="1"/>
              <w:jc w:val="center"/>
              <w:rPr>
                <w:rFonts w:ascii="Times New Roman" w:hAnsi="Times New Roman" w:cs="Times New Roman"/>
                <w:sz w:val="20"/>
                <w:szCs w:val="20"/>
              </w:rPr>
            </w:pPr>
            <w:r w:rsidRPr="0025700E">
              <w:rPr>
                <w:rFonts w:ascii="Times New Roman" w:hAnsi="Times New Roman" w:cs="Times New Roman"/>
                <w:sz w:val="20"/>
                <w:szCs w:val="20"/>
              </w:rPr>
              <w:t>Program web sayfasında ilan edilmiştir</w:t>
            </w:r>
            <w:r>
              <w:rPr>
                <w:rFonts w:ascii="Times New Roman" w:hAnsi="Times New Roman" w:cs="Times New Roman"/>
                <w:sz w:val="20"/>
                <w:szCs w:val="20"/>
              </w:rPr>
              <w:t>.</w:t>
            </w:r>
          </w:p>
        </w:tc>
      </w:tr>
      <w:tr w:rsidR="00B331F6" w:rsidRPr="0025700E" w14:paraId="73B10AB5" w14:textId="77777777" w:rsidTr="003F05CD">
        <w:trPr>
          <w:trHeight w:hRule="exact" w:val="284"/>
        </w:trPr>
        <w:tc>
          <w:tcPr>
            <w:tcW w:w="6658" w:type="dxa"/>
            <w:gridSpan w:val="4"/>
          </w:tcPr>
          <w:p w14:paraId="213BF19A" w14:textId="77777777" w:rsidR="00B331F6" w:rsidRPr="0025700E" w:rsidRDefault="00B331F6" w:rsidP="003F05CD">
            <w:pPr>
              <w:spacing w:before="100" w:beforeAutospacing="1" w:after="100" w:afterAutospacing="1"/>
              <w:jc w:val="both"/>
              <w:rPr>
                <w:rFonts w:ascii="Times New Roman" w:hAnsi="Times New Roman" w:cs="Times New Roman"/>
                <w:b/>
                <w:sz w:val="20"/>
                <w:szCs w:val="20"/>
              </w:rPr>
            </w:pPr>
            <w:r w:rsidRPr="0025700E">
              <w:rPr>
                <w:rFonts w:ascii="Times New Roman" w:hAnsi="Times New Roman" w:cs="Times New Roman"/>
                <w:sz w:val="20"/>
                <w:szCs w:val="20"/>
              </w:rPr>
              <w:t>Ders Görüşme Gün ve Saatleri</w:t>
            </w:r>
          </w:p>
        </w:tc>
        <w:tc>
          <w:tcPr>
            <w:tcW w:w="2404" w:type="dxa"/>
            <w:gridSpan w:val="2"/>
          </w:tcPr>
          <w:p w14:paraId="13B07624" w14:textId="77777777" w:rsidR="00B331F6" w:rsidRPr="0025700E" w:rsidRDefault="00B331F6" w:rsidP="003F05CD">
            <w:pPr>
              <w:spacing w:before="100" w:beforeAutospacing="1" w:after="100" w:afterAutospacing="1"/>
              <w:jc w:val="both"/>
              <w:rPr>
                <w:rFonts w:ascii="Times New Roman" w:hAnsi="Times New Roman" w:cs="Times New Roman"/>
                <w:b/>
                <w:sz w:val="24"/>
                <w:szCs w:val="24"/>
              </w:rPr>
            </w:pPr>
          </w:p>
        </w:tc>
      </w:tr>
      <w:tr w:rsidR="00B331F6" w:rsidRPr="0025700E" w14:paraId="2F7E22CA" w14:textId="77777777" w:rsidTr="003F05CD">
        <w:trPr>
          <w:trHeight w:hRule="exact" w:val="284"/>
        </w:trPr>
        <w:tc>
          <w:tcPr>
            <w:tcW w:w="6658" w:type="dxa"/>
            <w:gridSpan w:val="4"/>
          </w:tcPr>
          <w:p w14:paraId="69F4B478" w14:textId="77777777" w:rsidR="00B331F6" w:rsidRPr="0025700E" w:rsidRDefault="00B331F6" w:rsidP="003F05CD">
            <w:pPr>
              <w:spacing w:before="100" w:beforeAutospacing="1" w:after="100" w:afterAutospacing="1"/>
              <w:jc w:val="both"/>
              <w:rPr>
                <w:rFonts w:ascii="Times New Roman" w:hAnsi="Times New Roman" w:cs="Times New Roman"/>
                <w:sz w:val="20"/>
                <w:szCs w:val="20"/>
              </w:rPr>
            </w:pPr>
            <w:r w:rsidRPr="0025700E">
              <w:rPr>
                <w:rFonts w:ascii="Times New Roman" w:hAnsi="Times New Roman" w:cs="Times New Roman"/>
                <w:sz w:val="20"/>
                <w:szCs w:val="20"/>
              </w:rPr>
              <w:t>İletişim bilgileri</w:t>
            </w:r>
          </w:p>
        </w:tc>
        <w:tc>
          <w:tcPr>
            <w:tcW w:w="2404" w:type="dxa"/>
            <w:gridSpan w:val="2"/>
          </w:tcPr>
          <w:p w14:paraId="6BBC3D07" w14:textId="77777777" w:rsidR="00B331F6" w:rsidRPr="0025700E" w:rsidRDefault="00B331F6" w:rsidP="003F05CD">
            <w:pPr>
              <w:spacing w:before="100" w:beforeAutospacing="1" w:after="100" w:afterAutospacing="1"/>
              <w:jc w:val="both"/>
              <w:rPr>
                <w:rFonts w:ascii="Times New Roman" w:hAnsi="Times New Roman" w:cs="Times New Roman"/>
                <w:b/>
                <w:sz w:val="24"/>
                <w:szCs w:val="24"/>
              </w:rPr>
            </w:pPr>
          </w:p>
        </w:tc>
      </w:tr>
    </w:tbl>
    <w:p w14:paraId="150972EE" w14:textId="77777777" w:rsidR="00B331F6" w:rsidRDefault="00B331F6" w:rsidP="00B331F6">
      <w:pPr>
        <w:spacing w:after="0" w:line="240" w:lineRule="auto"/>
        <w:ind w:left="567"/>
        <w:jc w:val="both"/>
        <w:rPr>
          <w:rFonts w:ascii="Times New Roman" w:hAnsi="Times New Roman" w:cs="Times New Roman"/>
        </w:rPr>
      </w:pPr>
    </w:p>
    <w:p w14:paraId="1945EC53" w14:textId="77777777" w:rsidR="003C5AFA" w:rsidRDefault="003C5AFA" w:rsidP="003C5AFA">
      <w:pPr>
        <w:spacing w:after="0" w:line="240" w:lineRule="auto"/>
        <w:jc w:val="both"/>
        <w:rPr>
          <w:rFonts w:ascii="Times New Roman" w:hAnsi="Times New Roman" w:cs="Times New Roman"/>
        </w:rPr>
      </w:pPr>
    </w:p>
    <w:tbl>
      <w:tblPr>
        <w:tblStyle w:val="TabloKlavuzu"/>
        <w:tblW w:w="0" w:type="auto"/>
        <w:tblLook w:val="04A0" w:firstRow="1" w:lastRow="0" w:firstColumn="1" w:lastColumn="0" w:noHBand="0" w:noVBand="1"/>
      </w:tblPr>
      <w:tblGrid>
        <w:gridCol w:w="3259"/>
        <w:gridCol w:w="864"/>
        <w:gridCol w:w="1553"/>
        <w:gridCol w:w="967"/>
        <w:gridCol w:w="833"/>
        <w:gridCol w:w="757"/>
        <w:gridCol w:w="829"/>
      </w:tblGrid>
      <w:tr w:rsidR="003C5AFA" w:rsidRPr="00306D0B" w14:paraId="794A84B2" w14:textId="77777777" w:rsidTr="004E3D5F">
        <w:trPr>
          <w:trHeight w:hRule="exact" w:val="480"/>
        </w:trPr>
        <w:tc>
          <w:tcPr>
            <w:tcW w:w="3390" w:type="dxa"/>
            <w:vAlign w:val="center"/>
          </w:tcPr>
          <w:p w14:paraId="2A87F8F5" w14:textId="77777777" w:rsidR="003C5AFA" w:rsidRPr="00117297" w:rsidRDefault="003C5AFA" w:rsidP="004E3D5F">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Dersin adı</w:t>
            </w:r>
          </w:p>
        </w:tc>
        <w:tc>
          <w:tcPr>
            <w:tcW w:w="867" w:type="dxa"/>
          </w:tcPr>
          <w:p w14:paraId="3D668973" w14:textId="77777777" w:rsidR="003C5AFA" w:rsidRPr="00117297" w:rsidRDefault="003C5AFA" w:rsidP="004E3D5F">
            <w:pPr>
              <w:spacing w:before="100" w:beforeAutospacing="1" w:after="100" w:afterAutospacing="1"/>
              <w:rPr>
                <w:rFonts w:ascii="Times New Roman" w:hAnsi="Times New Roman" w:cs="Times New Roman"/>
                <w:sz w:val="18"/>
                <w:szCs w:val="18"/>
              </w:rPr>
            </w:pPr>
            <w:r w:rsidRPr="00117297">
              <w:rPr>
                <w:rFonts w:ascii="Times New Roman" w:hAnsi="Times New Roman" w:cs="Times New Roman"/>
                <w:sz w:val="18"/>
                <w:szCs w:val="18"/>
              </w:rPr>
              <w:t>Dersin Kodu</w:t>
            </w:r>
          </w:p>
        </w:tc>
        <w:tc>
          <w:tcPr>
            <w:tcW w:w="1561" w:type="dxa"/>
            <w:vAlign w:val="center"/>
          </w:tcPr>
          <w:p w14:paraId="21B3CE55" w14:textId="77777777" w:rsidR="003C5AFA" w:rsidRPr="00117297" w:rsidRDefault="003C5AFA" w:rsidP="004E3D5F">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Zorunlu/Seçmeli</w:t>
            </w:r>
          </w:p>
        </w:tc>
        <w:tc>
          <w:tcPr>
            <w:tcW w:w="984" w:type="dxa"/>
            <w:vAlign w:val="center"/>
          </w:tcPr>
          <w:p w14:paraId="09FF4649" w14:textId="77777777" w:rsidR="003C5AFA" w:rsidRPr="00117297" w:rsidRDefault="003C5AFA" w:rsidP="004E3D5F">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AKTS</w:t>
            </w:r>
          </w:p>
        </w:tc>
        <w:tc>
          <w:tcPr>
            <w:tcW w:w="845" w:type="dxa"/>
            <w:vAlign w:val="center"/>
          </w:tcPr>
          <w:p w14:paraId="213802DD" w14:textId="77777777" w:rsidR="003C5AFA" w:rsidRPr="00117297" w:rsidRDefault="003C5AFA" w:rsidP="004E3D5F">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Kredi</w:t>
            </w:r>
          </w:p>
        </w:tc>
        <w:tc>
          <w:tcPr>
            <w:tcW w:w="783" w:type="dxa"/>
            <w:tcBorders>
              <w:right w:val="single" w:sz="2" w:space="0" w:color="auto"/>
            </w:tcBorders>
            <w:vAlign w:val="center"/>
          </w:tcPr>
          <w:p w14:paraId="7CD28F6E" w14:textId="77777777" w:rsidR="003C5AFA" w:rsidRPr="00117297" w:rsidRDefault="003C5AFA" w:rsidP="004E3D5F">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T</w:t>
            </w:r>
          </w:p>
        </w:tc>
        <w:tc>
          <w:tcPr>
            <w:tcW w:w="858" w:type="dxa"/>
            <w:tcBorders>
              <w:left w:val="single" w:sz="2" w:space="0" w:color="auto"/>
            </w:tcBorders>
            <w:vAlign w:val="center"/>
          </w:tcPr>
          <w:p w14:paraId="34D5632D" w14:textId="77777777" w:rsidR="003C5AFA" w:rsidRPr="00117297" w:rsidRDefault="003C5AFA" w:rsidP="004E3D5F">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U</w:t>
            </w:r>
          </w:p>
        </w:tc>
      </w:tr>
      <w:tr w:rsidR="003C5AFA" w:rsidRPr="00306D0B" w14:paraId="5D177680" w14:textId="77777777" w:rsidTr="004E3D5F">
        <w:trPr>
          <w:trHeight w:hRule="exact" w:val="284"/>
        </w:trPr>
        <w:tc>
          <w:tcPr>
            <w:tcW w:w="3390" w:type="dxa"/>
            <w:vAlign w:val="center"/>
          </w:tcPr>
          <w:p w14:paraId="3AD18837" w14:textId="77777777" w:rsidR="003C5AFA" w:rsidRPr="003C5AFA" w:rsidRDefault="003C5AFA" w:rsidP="004E3D5F">
            <w:pPr>
              <w:spacing w:before="100" w:beforeAutospacing="1" w:after="100" w:afterAutospacing="1"/>
              <w:jc w:val="center"/>
              <w:rPr>
                <w:rFonts w:ascii="Times New Roman" w:hAnsi="Times New Roman" w:cs="Times New Roman"/>
                <w:b/>
                <w:bCs/>
                <w:sz w:val="18"/>
                <w:szCs w:val="18"/>
              </w:rPr>
            </w:pPr>
            <w:r w:rsidRPr="003C5AFA">
              <w:rPr>
                <w:rFonts w:ascii="Times New Roman" w:hAnsi="Times New Roman" w:cs="Times New Roman"/>
                <w:b/>
                <w:bCs/>
                <w:color w:val="000000"/>
                <w:sz w:val="18"/>
                <w:szCs w:val="18"/>
              </w:rPr>
              <w:t>Atatürk İlk.ve İnk.Tarihi-II</w:t>
            </w:r>
          </w:p>
        </w:tc>
        <w:tc>
          <w:tcPr>
            <w:tcW w:w="867" w:type="dxa"/>
            <w:vAlign w:val="center"/>
          </w:tcPr>
          <w:p w14:paraId="13638105" w14:textId="77777777" w:rsidR="003C5AFA" w:rsidRPr="003C5AFA" w:rsidRDefault="003C5AFA" w:rsidP="004E3D5F">
            <w:pPr>
              <w:spacing w:before="100" w:beforeAutospacing="1" w:after="100" w:afterAutospacing="1"/>
              <w:jc w:val="center"/>
              <w:rPr>
                <w:rFonts w:ascii="Times New Roman" w:hAnsi="Times New Roman" w:cs="Times New Roman"/>
                <w:b/>
                <w:bCs/>
                <w:sz w:val="18"/>
                <w:szCs w:val="18"/>
              </w:rPr>
            </w:pPr>
            <w:r w:rsidRPr="003C5AFA">
              <w:rPr>
                <w:rFonts w:ascii="Times New Roman" w:hAnsi="Times New Roman" w:cs="Times New Roman"/>
                <w:b/>
                <w:bCs/>
                <w:color w:val="000000"/>
                <w:sz w:val="18"/>
                <w:szCs w:val="18"/>
              </w:rPr>
              <w:t>AIT102</w:t>
            </w:r>
          </w:p>
        </w:tc>
        <w:tc>
          <w:tcPr>
            <w:tcW w:w="1561" w:type="dxa"/>
            <w:vAlign w:val="center"/>
          </w:tcPr>
          <w:p w14:paraId="6B596AE4" w14:textId="77777777" w:rsidR="003C5AFA" w:rsidRPr="003C5AFA" w:rsidRDefault="003C5AFA" w:rsidP="004E3D5F">
            <w:pPr>
              <w:spacing w:before="100" w:beforeAutospacing="1" w:after="100" w:afterAutospacing="1"/>
              <w:jc w:val="center"/>
              <w:rPr>
                <w:rFonts w:ascii="Times New Roman" w:hAnsi="Times New Roman" w:cs="Times New Roman"/>
                <w:b/>
                <w:bCs/>
                <w:sz w:val="18"/>
                <w:szCs w:val="18"/>
              </w:rPr>
            </w:pPr>
            <w:r w:rsidRPr="003C5AFA">
              <w:rPr>
                <w:rFonts w:ascii="Times New Roman" w:hAnsi="Times New Roman" w:cs="Times New Roman"/>
                <w:b/>
                <w:bCs/>
                <w:sz w:val="18"/>
                <w:szCs w:val="18"/>
              </w:rPr>
              <w:t>Z</w:t>
            </w:r>
          </w:p>
        </w:tc>
        <w:tc>
          <w:tcPr>
            <w:tcW w:w="984" w:type="dxa"/>
            <w:vAlign w:val="center"/>
          </w:tcPr>
          <w:p w14:paraId="60669101" w14:textId="77777777" w:rsidR="003C5AFA" w:rsidRPr="003C5AFA" w:rsidRDefault="003C5AFA" w:rsidP="004E3D5F">
            <w:pPr>
              <w:spacing w:before="100" w:beforeAutospacing="1" w:after="100" w:afterAutospacing="1"/>
              <w:jc w:val="center"/>
              <w:rPr>
                <w:rFonts w:ascii="Times New Roman" w:hAnsi="Times New Roman" w:cs="Times New Roman"/>
                <w:b/>
                <w:bCs/>
                <w:sz w:val="18"/>
                <w:szCs w:val="18"/>
              </w:rPr>
            </w:pPr>
            <w:r w:rsidRPr="003C5AFA">
              <w:rPr>
                <w:rFonts w:ascii="Times New Roman" w:hAnsi="Times New Roman" w:cs="Times New Roman"/>
                <w:b/>
                <w:bCs/>
                <w:color w:val="000000"/>
                <w:sz w:val="18"/>
                <w:szCs w:val="18"/>
              </w:rPr>
              <w:t>2</w:t>
            </w:r>
          </w:p>
        </w:tc>
        <w:tc>
          <w:tcPr>
            <w:tcW w:w="845" w:type="dxa"/>
            <w:vAlign w:val="center"/>
          </w:tcPr>
          <w:p w14:paraId="59D5CE05" w14:textId="77777777" w:rsidR="003C5AFA" w:rsidRPr="003C5AFA" w:rsidRDefault="003C5AFA" w:rsidP="004E3D5F">
            <w:pPr>
              <w:spacing w:before="100" w:beforeAutospacing="1" w:after="100" w:afterAutospacing="1"/>
              <w:jc w:val="center"/>
              <w:rPr>
                <w:rFonts w:ascii="Times New Roman" w:hAnsi="Times New Roman" w:cs="Times New Roman"/>
                <w:b/>
                <w:bCs/>
                <w:sz w:val="18"/>
                <w:szCs w:val="18"/>
              </w:rPr>
            </w:pPr>
            <w:r w:rsidRPr="003C5AFA">
              <w:rPr>
                <w:rFonts w:ascii="Times New Roman" w:hAnsi="Times New Roman" w:cs="Times New Roman"/>
                <w:b/>
                <w:bCs/>
                <w:color w:val="000000"/>
                <w:sz w:val="18"/>
                <w:szCs w:val="18"/>
              </w:rPr>
              <w:t>2</w:t>
            </w:r>
          </w:p>
        </w:tc>
        <w:tc>
          <w:tcPr>
            <w:tcW w:w="783" w:type="dxa"/>
            <w:tcBorders>
              <w:right w:val="single" w:sz="2" w:space="0" w:color="auto"/>
            </w:tcBorders>
            <w:vAlign w:val="center"/>
          </w:tcPr>
          <w:p w14:paraId="7A4D7CEA" w14:textId="77777777" w:rsidR="003C5AFA" w:rsidRPr="003C5AFA" w:rsidRDefault="003C5AFA" w:rsidP="004E3D5F">
            <w:pPr>
              <w:spacing w:before="100" w:beforeAutospacing="1" w:after="100" w:afterAutospacing="1"/>
              <w:jc w:val="center"/>
              <w:rPr>
                <w:rFonts w:ascii="Times New Roman" w:hAnsi="Times New Roman" w:cs="Times New Roman"/>
                <w:b/>
                <w:bCs/>
                <w:sz w:val="18"/>
                <w:szCs w:val="18"/>
              </w:rPr>
            </w:pPr>
            <w:r w:rsidRPr="003C5AFA">
              <w:rPr>
                <w:rFonts w:ascii="Times New Roman" w:hAnsi="Times New Roman" w:cs="Times New Roman"/>
                <w:b/>
                <w:bCs/>
                <w:color w:val="000000"/>
                <w:sz w:val="18"/>
                <w:szCs w:val="18"/>
              </w:rPr>
              <w:t>2</w:t>
            </w:r>
          </w:p>
        </w:tc>
        <w:tc>
          <w:tcPr>
            <w:tcW w:w="858" w:type="dxa"/>
            <w:tcBorders>
              <w:left w:val="single" w:sz="2" w:space="0" w:color="auto"/>
            </w:tcBorders>
            <w:vAlign w:val="center"/>
          </w:tcPr>
          <w:p w14:paraId="09BE1AD1" w14:textId="77777777" w:rsidR="003C5AFA" w:rsidRPr="003C5AFA" w:rsidRDefault="003C5AFA" w:rsidP="004E3D5F">
            <w:pPr>
              <w:spacing w:before="100" w:beforeAutospacing="1" w:after="100" w:afterAutospacing="1"/>
              <w:jc w:val="center"/>
              <w:rPr>
                <w:rFonts w:ascii="Times New Roman" w:hAnsi="Times New Roman" w:cs="Times New Roman"/>
                <w:b/>
                <w:bCs/>
                <w:sz w:val="18"/>
                <w:szCs w:val="18"/>
              </w:rPr>
            </w:pPr>
            <w:r w:rsidRPr="003C5AFA">
              <w:rPr>
                <w:rFonts w:ascii="Times New Roman" w:hAnsi="Times New Roman" w:cs="Times New Roman"/>
                <w:b/>
                <w:bCs/>
                <w:color w:val="000000"/>
                <w:sz w:val="18"/>
                <w:szCs w:val="18"/>
              </w:rPr>
              <w:t>0</w:t>
            </w:r>
          </w:p>
        </w:tc>
      </w:tr>
    </w:tbl>
    <w:p w14:paraId="6829FDA4" w14:textId="0896A9A6" w:rsidR="003C5AFA" w:rsidRDefault="003C5AFA" w:rsidP="003C5AFA">
      <w:pPr>
        <w:spacing w:after="0" w:line="240" w:lineRule="auto"/>
        <w:ind w:left="567"/>
        <w:jc w:val="both"/>
        <w:rPr>
          <w:rFonts w:ascii="Times New Roman" w:hAnsi="Times New Roman" w:cs="Times New Roman"/>
        </w:rPr>
      </w:pPr>
      <w:r w:rsidRPr="00306D0B">
        <w:rPr>
          <w:rFonts w:ascii="Times New Roman" w:hAnsi="Times New Roman" w:cs="Times New Roman"/>
        </w:rPr>
        <w:t xml:space="preserve">• Yüz yüze/Uzaktan </w:t>
      </w:r>
      <w:r>
        <w:rPr>
          <w:rFonts w:ascii="Times New Roman" w:hAnsi="Times New Roman" w:cs="Times New Roman"/>
        </w:rPr>
        <w:t xml:space="preserve">: </w:t>
      </w:r>
      <w:r w:rsidRPr="00306D0B">
        <w:rPr>
          <w:rFonts w:ascii="Times New Roman" w:hAnsi="Times New Roman" w:cs="Times New Roman"/>
        </w:rPr>
        <w:t>Uzaktan</w:t>
      </w:r>
      <w:r>
        <w:rPr>
          <w:rFonts w:ascii="Times New Roman" w:hAnsi="Times New Roman" w:cs="Times New Roman"/>
        </w:rPr>
        <w:t xml:space="preserve">, </w:t>
      </w:r>
      <w:r w:rsidRPr="00306D0B">
        <w:rPr>
          <w:rFonts w:ascii="Times New Roman" w:hAnsi="Times New Roman" w:cs="Times New Roman"/>
        </w:rPr>
        <w:t xml:space="preserve">• Ders Yürütücüsü </w:t>
      </w:r>
      <w:r>
        <w:rPr>
          <w:rFonts w:ascii="Times New Roman" w:hAnsi="Times New Roman" w:cs="Times New Roman"/>
        </w:rPr>
        <w:t xml:space="preserve">: </w:t>
      </w:r>
      <w:r w:rsidRPr="00B413F9">
        <w:rPr>
          <w:rFonts w:ascii="Times New Roman" w:hAnsi="Times New Roman" w:cs="Times New Roman"/>
        </w:rPr>
        <w:t xml:space="preserve">Öğr. Gör. </w:t>
      </w:r>
      <w:r w:rsidR="0003762B" w:rsidRPr="00B413F9">
        <w:rPr>
          <w:rFonts w:ascii="Times New Roman" w:hAnsi="Times New Roman" w:cs="Times New Roman"/>
        </w:rPr>
        <w:t>Mehmet</w:t>
      </w:r>
      <w:r w:rsidRPr="00B413F9">
        <w:rPr>
          <w:rFonts w:ascii="Times New Roman" w:hAnsi="Times New Roman" w:cs="Times New Roman"/>
        </w:rPr>
        <w:t xml:space="preserve"> ELMA</w:t>
      </w:r>
      <w:r>
        <w:rPr>
          <w:rFonts w:ascii="Times New Roman" w:hAnsi="Times New Roman" w:cs="Times New Roman"/>
        </w:rPr>
        <w:t xml:space="preserve">, </w:t>
      </w:r>
      <w:r w:rsidRPr="00306D0B">
        <w:rPr>
          <w:rFonts w:ascii="Times New Roman" w:hAnsi="Times New Roman" w:cs="Times New Roman"/>
        </w:rPr>
        <w:t xml:space="preserve">• Dersin Amacı </w:t>
      </w:r>
      <w:r>
        <w:rPr>
          <w:rFonts w:ascii="Times New Roman" w:hAnsi="Times New Roman" w:cs="Times New Roman"/>
        </w:rPr>
        <w:t xml:space="preserve">: </w:t>
      </w:r>
      <w:r w:rsidRPr="0031393A">
        <w:rPr>
          <w:rFonts w:ascii="Times New Roman" w:hAnsi="Times New Roman" w:cs="Times New Roman"/>
        </w:rPr>
        <w:t xml:space="preserve">Türkiye Cumhuriyeti devletinin Osmanlı İmparatorluğu'nun yıkılmasından sonra laik ve üniter yapıda ulus-devlet olarak kuruluşunu, bu kuruluş esasına göre biçimlenen çağdaşlaşma tecrübesinin tarihini; Türkiye Cumhuriyeti devletinin kurucusu Mustafa Kemal Atatürk'ün önderliğinde gerçekleştirilen Türk Devrimi'nin, ulus-devlet ve çağdaşlık ve laiklik olgularının Türkiye bağlamında ifadesi ve anlamına karşılık gelen Atatürkçü Düşünce'yi genç nesillere öğretmek ve bunun değerini idrak ettirmektir. </w:t>
      </w:r>
      <w:r>
        <w:rPr>
          <w:rFonts w:ascii="Times New Roman" w:hAnsi="Times New Roman" w:cs="Times New Roman"/>
        </w:rPr>
        <w:t xml:space="preserve">Öğrencinin; </w:t>
      </w:r>
      <w:r w:rsidRPr="0031393A">
        <w:rPr>
          <w:rFonts w:ascii="Times New Roman" w:hAnsi="Times New Roman" w:cs="Times New Roman"/>
        </w:rPr>
        <w:t xml:space="preserve">Türkiye Cumhuriyeti'nin kurucu temel ilkeleri ve Türk Devrimi çerçevesinde, bu düşünceyi akıl ve bilim, çağdaşlık normları içinde </w:t>
      </w:r>
      <w:r w:rsidRPr="009C653A">
        <w:rPr>
          <w:rFonts w:ascii="Times New Roman" w:hAnsi="Times New Roman" w:cs="Times New Roman"/>
        </w:rPr>
        <w:t>millî esaslara göre uyarlayarak ve uygunlaştırarak toplum, birey ve ülke seviyesinde çağdaş sorunların çözümü üzerine sınıflama, betimleme, açıklama, analiz yeteneğini kazanması hedeflenir. • Dersin Hedefi : öğrencilere Türkiye Cumhuriyeti’nin gelişim sürecinde Atatürk’ün ilke ve inkılaplarının önemini kavratmak, bu inkılapların toplumsal, ekonomik ve siyasal etkilerini anlamalarını sağlamak ve modern Türkiye’nin temellerinin nasıl atıldığını öğretmek</w:t>
      </w:r>
      <w:r>
        <w:rPr>
          <w:rFonts w:ascii="Times New Roman" w:hAnsi="Times New Roman" w:cs="Times New Roman"/>
        </w:rPr>
        <w:t xml:space="preserve">. </w:t>
      </w:r>
      <w:r w:rsidRPr="00306D0B">
        <w:rPr>
          <w:rFonts w:ascii="Times New Roman" w:hAnsi="Times New Roman" w:cs="Times New Roman"/>
        </w:rPr>
        <w:t xml:space="preserve">• Dersin İçeriği </w:t>
      </w:r>
      <w:r>
        <w:rPr>
          <w:rFonts w:ascii="Times New Roman" w:hAnsi="Times New Roman" w:cs="Times New Roman"/>
        </w:rPr>
        <w:t>:</w:t>
      </w:r>
      <w:r w:rsidRPr="002B4D31">
        <w:t xml:space="preserve"> </w:t>
      </w:r>
      <w:r w:rsidRPr="002B4D31">
        <w:rPr>
          <w:rFonts w:ascii="Times New Roman" w:hAnsi="Times New Roman" w:cs="Times New Roman"/>
        </w:rPr>
        <w:t>Türkiye Cumhuriyeti’nin kuruluşuna paralel olarak Türk toplumunu çağdaş ulus-devletler seviyesinde değerlendirip, ulus-devleti tanımlayan değerler sistemi içinde sui generis özellikler taşıyan Türk Devrimi tecrübesini (Kronolojik bir hatta: Türk emperyal geçmişinin klasik ve klasik sonrası, geç 18. yüzyıl ve 19. yüzyıl, 1908 Devrimi, 1914-1918, 1918-1922 ve 1923-60 kesitlerinin ele alınması), modern Türk ulus-devletinin, devlet ve toplumsal yeniden yapılanması çerçevesinde ele alınıp bütüncül olarak Türk siyasî ve toplumsal sisteminin değişmesinin aşamaları, Bu çeşitli seviyelerde ve çeşitli boyutlarıyla biçimlenen ve hayata geçirilen siyasî, toplumsal, ekonomik ve kültürel değişme olgusunun (transformation) iç ve dış siyasî olaylarının analizi, tüm aktörlerinin düşünce ve faaliyetlerinin analizi,</w:t>
      </w:r>
      <w:r>
        <w:rPr>
          <w:rFonts w:ascii="Times New Roman" w:hAnsi="Times New Roman" w:cs="Times New Roman"/>
        </w:rPr>
        <w:t xml:space="preserve"> </w:t>
      </w:r>
      <w:r w:rsidRPr="002B4D31">
        <w:rPr>
          <w:rFonts w:ascii="Times New Roman" w:hAnsi="Times New Roman" w:cs="Times New Roman"/>
        </w:rPr>
        <w:t>Bu tarihsel süreçlerin (modern Türkiye Cumhuriyeti devletinin kuruluşu süreçleri) günümüz çağdaş Türk toplumunun ve siyasetinin problemlerinin çözümünde de referans ve karşılaştırma alanı olarak değerlendirilmesi, Türk toplumsal ve siyasî değişiminin tarihsel dinamizmi üzerine düşünmenin önemini bu içerikte kavranması.</w:t>
      </w:r>
      <w:r>
        <w:rPr>
          <w:rFonts w:ascii="Times New Roman" w:hAnsi="Times New Roman" w:cs="Times New Roman"/>
        </w:rPr>
        <w:t xml:space="preserve"> </w:t>
      </w:r>
      <w:r w:rsidRPr="00306D0B">
        <w:rPr>
          <w:rFonts w:ascii="Times New Roman" w:hAnsi="Times New Roman" w:cs="Times New Roman"/>
        </w:rPr>
        <w:t>• Dersin Öğrenim Çıktıları:</w:t>
      </w:r>
      <w:r>
        <w:rPr>
          <w:rFonts w:ascii="Times New Roman" w:hAnsi="Times New Roman" w:cs="Times New Roman"/>
        </w:rPr>
        <w:t xml:space="preserve"> </w:t>
      </w:r>
      <w:r w:rsidRPr="008711FE">
        <w:rPr>
          <w:rFonts w:ascii="Times New Roman" w:hAnsi="Times New Roman" w:cs="Times New Roman"/>
        </w:rPr>
        <w:t>Öğrenciler, 20. yüzyıl tarihi değerlendirmek için genel bir bakış açısı edinecektir.</w:t>
      </w:r>
      <w:r w:rsidRPr="008711FE">
        <w:rPr>
          <w:rFonts w:ascii="Times New Roman" w:hAnsi="Times New Roman" w:cs="Times New Roman"/>
        </w:rPr>
        <w:tab/>
        <w:t xml:space="preserve"> Öğrenciler, erken cumhuriyet dönemi siyaset, ekonomi ve kültür politikalarını değerlendirecektir. Öğrenciler, Demokrat Parti döneminin siyaset, ekonomi ve kültür politikalarını </w:t>
      </w:r>
      <w:r w:rsidRPr="00207139">
        <w:rPr>
          <w:rFonts w:ascii="Times New Roman" w:hAnsi="Times New Roman" w:cs="Times New Roman"/>
        </w:rPr>
        <w:t>değerlendirecektir. Öğrenciler, 1980 sonrası siyaset, ekonomi ve kültür politikalarını değerlendirecektir.  Öğrenciler günümüzü, Cumhuriyet tarihi bağlamında değerlendirecektir. • Dersin mesleğe katkısı (bilgi, beceri ve yetkinlik) :</w:t>
      </w:r>
      <w:r w:rsidRPr="00207139">
        <w:t xml:space="preserve"> </w:t>
      </w:r>
      <w:r w:rsidRPr="00207139">
        <w:rPr>
          <w:rFonts w:ascii="Times New Roman" w:hAnsi="Times New Roman" w:cs="Times New Roman"/>
        </w:rPr>
        <w:t>öğrencilerin tarihsel bilinçlerini ve toplumsal duyarlılıklarını artırarak profesyonel yaşamlarında daha etkili bir şekilde yer almalarını sağlamaktır.</w:t>
      </w:r>
      <w:r>
        <w:rPr>
          <w:rFonts w:ascii="Times New Roman" w:hAnsi="Times New Roman" w:cs="Times New Roman"/>
        </w:rPr>
        <w:t xml:space="preserve"> </w:t>
      </w:r>
      <w:r w:rsidRPr="00306D0B">
        <w:rPr>
          <w:rFonts w:ascii="Times New Roman" w:hAnsi="Times New Roman" w:cs="Times New Roman"/>
        </w:rPr>
        <w:t>• Öğretim yöntem ve teknikleri:</w:t>
      </w:r>
      <w:r w:rsidRPr="00FC37CF">
        <w:rPr>
          <w:rFonts w:ascii="Times New Roman" w:hAnsi="Times New Roman" w:cs="Times New Roman"/>
          <w:shd w:val="clear" w:color="auto" w:fill="FFFFFF" w:themeFill="background1"/>
        </w:rPr>
        <w:t xml:space="preserve"> </w:t>
      </w:r>
      <w:r>
        <w:rPr>
          <w:rFonts w:ascii="Times New Roman" w:hAnsi="Times New Roman" w:cs="Times New Roman"/>
          <w:shd w:val="clear" w:color="auto" w:fill="FFFFFF" w:themeFill="background1"/>
        </w:rPr>
        <w:t xml:space="preserve">Ders anlatımı, örnek çözümler, ödev, soru-cevap. </w:t>
      </w:r>
      <w:r w:rsidRPr="00306D0B">
        <w:rPr>
          <w:rFonts w:ascii="Times New Roman" w:hAnsi="Times New Roman" w:cs="Times New Roman"/>
        </w:rPr>
        <w:t>• Ölçme Değerlendirme:</w:t>
      </w:r>
      <w:r>
        <w:rPr>
          <w:rFonts w:ascii="Times New Roman" w:hAnsi="Times New Roman" w:cs="Times New Roman"/>
        </w:rPr>
        <w:t xml:space="preserve"> Ara sınav notunun %40 ve Yarıyıl sonu sınavı notunun %60 kuralı geçerlidir.</w:t>
      </w:r>
      <w:r w:rsidRPr="00306D0B">
        <w:rPr>
          <w:rFonts w:ascii="Times New Roman" w:hAnsi="Times New Roman" w:cs="Times New Roman"/>
        </w:rPr>
        <w:t xml:space="preserve"> • Kaynaklar (Yazılı, görsel vs.):</w:t>
      </w:r>
      <w:r>
        <w:rPr>
          <w:rFonts w:ascii="Times New Roman" w:hAnsi="Times New Roman" w:cs="Times New Roman"/>
        </w:rPr>
        <w:t xml:space="preserve"> </w:t>
      </w:r>
      <w:r w:rsidRPr="002B4D31">
        <w:rPr>
          <w:rFonts w:ascii="Times New Roman" w:hAnsi="Times New Roman" w:cs="Times New Roman"/>
        </w:rPr>
        <w:t>KILINÇKAYA Derviş (ed) Atatürk ve Türkiye Cumhuriyeti Tarihi. Siyasal Kitabevi, Ankara, 2004.</w:t>
      </w:r>
      <w:r>
        <w:rPr>
          <w:rFonts w:ascii="Times New Roman" w:hAnsi="Times New Roman" w:cs="Times New Roman"/>
        </w:rPr>
        <w:t xml:space="preserve"> </w:t>
      </w:r>
      <w:r w:rsidRPr="002B4D31">
        <w:rPr>
          <w:rFonts w:ascii="Times New Roman" w:hAnsi="Times New Roman" w:cs="Times New Roman"/>
        </w:rPr>
        <w:t>AHMAD Feroz, Modern Türkiye’nin Oluşumu, İstanbul, 1995.</w:t>
      </w:r>
      <w:r>
        <w:rPr>
          <w:rFonts w:ascii="Times New Roman" w:hAnsi="Times New Roman" w:cs="Times New Roman"/>
        </w:rPr>
        <w:t xml:space="preserve"> </w:t>
      </w:r>
      <w:r w:rsidRPr="002B4D31">
        <w:rPr>
          <w:rFonts w:ascii="Times New Roman" w:hAnsi="Times New Roman" w:cs="Times New Roman"/>
        </w:rPr>
        <w:t>Atatürk’ün Söylev ve Demeçleri, 3 cilt, Ankara, 1981.</w:t>
      </w:r>
      <w:r>
        <w:rPr>
          <w:rFonts w:ascii="Times New Roman" w:hAnsi="Times New Roman" w:cs="Times New Roman"/>
        </w:rPr>
        <w:t xml:space="preserve"> </w:t>
      </w:r>
      <w:r w:rsidRPr="002B4D31">
        <w:rPr>
          <w:rFonts w:ascii="Times New Roman" w:hAnsi="Times New Roman" w:cs="Times New Roman"/>
        </w:rPr>
        <w:t>Atatürk’ün Tamim Telgraf ve Beyannameleri, 4 cilt, Ankara, 1964.</w:t>
      </w:r>
      <w:r>
        <w:rPr>
          <w:rFonts w:ascii="Times New Roman" w:hAnsi="Times New Roman" w:cs="Times New Roman"/>
        </w:rPr>
        <w:t xml:space="preserve"> </w:t>
      </w:r>
      <w:r w:rsidRPr="002B4D31">
        <w:rPr>
          <w:rFonts w:ascii="Times New Roman" w:hAnsi="Times New Roman" w:cs="Times New Roman"/>
        </w:rPr>
        <w:t>BAYUR Yusuf Hikmet, Türk İnkılâp Tarihi, 10 cilt, Ankara, 1991.</w:t>
      </w:r>
      <w:r>
        <w:rPr>
          <w:rFonts w:ascii="Times New Roman" w:hAnsi="Times New Roman" w:cs="Times New Roman"/>
        </w:rPr>
        <w:t xml:space="preserve"> </w:t>
      </w:r>
      <w:r w:rsidRPr="002B4D31">
        <w:rPr>
          <w:rFonts w:ascii="Times New Roman" w:hAnsi="Times New Roman" w:cs="Times New Roman"/>
        </w:rPr>
        <w:t>BERKES Niyazi, Türkiye’de Çağdaşlaşma, Ankara, 1978.</w:t>
      </w:r>
      <w:r>
        <w:rPr>
          <w:rFonts w:ascii="Times New Roman" w:hAnsi="Times New Roman" w:cs="Times New Roman"/>
        </w:rPr>
        <w:t xml:space="preserve"> </w:t>
      </w:r>
      <w:r w:rsidRPr="002B4D31">
        <w:rPr>
          <w:rFonts w:ascii="Times New Roman" w:hAnsi="Times New Roman" w:cs="Times New Roman"/>
        </w:rPr>
        <w:t>KARPAT Kemal, H., Türk Demokrasi Tarihi, İstanbul, 1967.</w:t>
      </w:r>
      <w:r>
        <w:rPr>
          <w:rFonts w:ascii="Times New Roman" w:hAnsi="Times New Roman" w:cs="Times New Roman"/>
        </w:rPr>
        <w:t xml:space="preserve"> </w:t>
      </w:r>
      <w:r w:rsidRPr="002B4D31">
        <w:rPr>
          <w:rFonts w:ascii="Times New Roman" w:hAnsi="Times New Roman" w:cs="Times New Roman"/>
        </w:rPr>
        <w:t>LEWIS Bernard, Modern Türkiye’nin Doğuşu, Ankara, II. Baskı, 1984. MUMCU Ahmet, Tarih Açısından Türk Devriminin temelleri ve Gelişimi, Ankara, 1974.</w:t>
      </w:r>
      <w:r>
        <w:rPr>
          <w:rFonts w:ascii="Times New Roman" w:hAnsi="Times New Roman" w:cs="Times New Roman"/>
        </w:rPr>
        <w:t xml:space="preserve"> </w:t>
      </w:r>
      <w:r w:rsidRPr="002B4D31">
        <w:rPr>
          <w:rFonts w:ascii="Times New Roman" w:hAnsi="Times New Roman" w:cs="Times New Roman"/>
        </w:rPr>
        <w:t xml:space="preserve">SAFA, Peyami, Türk İnkılabına Bakışlar, </w:t>
      </w:r>
      <w:r w:rsidRPr="002B4D31">
        <w:rPr>
          <w:rFonts w:ascii="Times New Roman" w:hAnsi="Times New Roman" w:cs="Times New Roman"/>
        </w:rPr>
        <w:lastRenderedPageBreak/>
        <w:t>İstanbul, 1988</w:t>
      </w:r>
      <w:r>
        <w:rPr>
          <w:rFonts w:ascii="Times New Roman" w:hAnsi="Times New Roman" w:cs="Times New Roman"/>
        </w:rPr>
        <w:t xml:space="preserve">. </w:t>
      </w:r>
      <w:r w:rsidRPr="002B4D31">
        <w:rPr>
          <w:rFonts w:ascii="Times New Roman" w:hAnsi="Times New Roman" w:cs="Times New Roman"/>
        </w:rPr>
        <w:t>ZÜRCHER, E. J., Modernleşen Türkiye’nin Tarihi, İstanbul, 1999.</w:t>
      </w:r>
      <w:r>
        <w:rPr>
          <w:rFonts w:ascii="Times New Roman" w:hAnsi="Times New Roman" w:cs="Times New Roman"/>
        </w:rPr>
        <w:t xml:space="preserve"> </w:t>
      </w:r>
      <w:r w:rsidRPr="00306D0B">
        <w:rPr>
          <w:rFonts w:ascii="Times New Roman" w:hAnsi="Times New Roman" w:cs="Times New Roman"/>
        </w:rPr>
        <w:t>• Ön koşul dersler ve Koşullar:</w:t>
      </w:r>
      <w:r>
        <w:rPr>
          <w:rFonts w:ascii="Times New Roman" w:hAnsi="Times New Roman" w:cs="Times New Roman"/>
        </w:rPr>
        <w:t xml:space="preserve"> Ön koşul yoktur. </w:t>
      </w:r>
      <w:r w:rsidRPr="00306D0B">
        <w:rPr>
          <w:rFonts w:ascii="Times New Roman" w:hAnsi="Times New Roman" w:cs="Times New Roman"/>
        </w:rPr>
        <w:t>• Dersin öğrenim çıktılarının program çıktıları ile olan ilişkileri:</w:t>
      </w:r>
      <w:r>
        <w:rPr>
          <w:rFonts w:ascii="Times New Roman" w:hAnsi="Times New Roman" w:cs="Times New Roman"/>
        </w:rPr>
        <w:t xml:space="preserve"> </w:t>
      </w:r>
      <w:r w:rsidRPr="008711FE">
        <w:rPr>
          <w:rFonts w:ascii="Times New Roman" w:hAnsi="Times New Roman" w:cs="Times New Roman"/>
        </w:rPr>
        <w:t>Öğrenciler, 20. yüzyıl tarihi değerlendirmek için genel bir bakış açısı edinecektir. Öğrenciler, erken cumhuriyet dönemi siyaset, ekonomi ve kültür politikalarını değerlendirecektir. Öğrenciler, Demokrat Parti döneminin siyaset, ekonomi ve kültür politikalarını değerlendirecektir. Öğrenciler, 1980 sonrası siyaset, ekonomi ve kültür politikalarını değerlendirecektir. Öğrenciler günümüzü, Cumhuriyet tarihi bağlamında değerlendirecektir.</w:t>
      </w:r>
      <w:r>
        <w:rPr>
          <w:rFonts w:ascii="Times New Roman" w:hAnsi="Times New Roman" w:cs="Times New Roman"/>
        </w:rPr>
        <w:t xml:space="preserve"> </w:t>
      </w:r>
      <w:r w:rsidRPr="00306D0B">
        <w:rPr>
          <w:rFonts w:ascii="Times New Roman" w:hAnsi="Times New Roman" w:cs="Times New Roman"/>
        </w:rPr>
        <w:t>• Güncelleme Tarihi</w:t>
      </w:r>
      <w:r>
        <w:rPr>
          <w:rFonts w:ascii="Times New Roman" w:hAnsi="Times New Roman" w:cs="Times New Roman"/>
        </w:rPr>
        <w:t>: Mayıs 2024.</w:t>
      </w:r>
    </w:p>
    <w:p w14:paraId="65DC4850" w14:textId="77777777" w:rsidR="00A65F50" w:rsidRPr="006A5DA9" w:rsidRDefault="00A65F50" w:rsidP="00A65F50">
      <w:pPr>
        <w:spacing w:before="100" w:beforeAutospacing="1" w:after="100" w:afterAutospacing="1" w:line="240" w:lineRule="auto"/>
        <w:ind w:left="567"/>
        <w:jc w:val="center"/>
        <w:rPr>
          <w:rFonts w:ascii="Times New Roman" w:hAnsi="Times New Roman" w:cs="Times New Roman"/>
          <w:b/>
          <w:bCs/>
        </w:rPr>
      </w:pPr>
      <w:r w:rsidRPr="006A5DA9">
        <w:rPr>
          <w:rFonts w:ascii="Times New Roman" w:hAnsi="Times New Roman" w:cs="Times New Roman"/>
          <w:b/>
          <w:bCs/>
        </w:rPr>
        <w:t>Haftalık İşlenen Konular</w:t>
      </w:r>
    </w:p>
    <w:tbl>
      <w:tblPr>
        <w:tblStyle w:val="TabloKlavuzu"/>
        <w:tblW w:w="0" w:type="auto"/>
        <w:tblLayout w:type="fixed"/>
        <w:tblLook w:val="04A0" w:firstRow="1" w:lastRow="0" w:firstColumn="1" w:lastColumn="0" w:noHBand="0" w:noVBand="1"/>
      </w:tblPr>
      <w:tblGrid>
        <w:gridCol w:w="562"/>
        <w:gridCol w:w="2687"/>
        <w:gridCol w:w="867"/>
        <w:gridCol w:w="1554"/>
        <w:gridCol w:w="968"/>
        <w:gridCol w:w="20"/>
        <w:gridCol w:w="814"/>
        <w:gridCol w:w="36"/>
        <w:gridCol w:w="709"/>
        <w:gridCol w:w="14"/>
        <w:gridCol w:w="831"/>
      </w:tblGrid>
      <w:tr w:rsidR="00A65F50" w:rsidRPr="0025700E" w14:paraId="76FE8B1D" w14:textId="77777777" w:rsidTr="00480801">
        <w:trPr>
          <w:trHeight w:hRule="exact" w:val="284"/>
        </w:trPr>
        <w:tc>
          <w:tcPr>
            <w:tcW w:w="9062" w:type="dxa"/>
            <w:gridSpan w:val="11"/>
          </w:tcPr>
          <w:p w14:paraId="4ECF04F8" w14:textId="2D3A1FD1" w:rsidR="00A65F50" w:rsidRPr="00A65F50" w:rsidRDefault="00A65F50" w:rsidP="003F05CD">
            <w:pPr>
              <w:spacing w:before="100" w:beforeAutospacing="1" w:after="100" w:afterAutospacing="1"/>
              <w:jc w:val="center"/>
              <w:rPr>
                <w:rFonts w:ascii="Times New Roman" w:hAnsi="Times New Roman" w:cs="Times New Roman"/>
                <w:b/>
                <w:bCs/>
                <w:sz w:val="18"/>
                <w:szCs w:val="18"/>
              </w:rPr>
            </w:pPr>
            <w:r w:rsidRPr="00A65F50">
              <w:rPr>
                <w:b/>
                <w:bCs/>
                <w:color w:val="000000"/>
                <w:sz w:val="18"/>
                <w:szCs w:val="18"/>
              </w:rPr>
              <w:t>Atatürk İlk.ve İnk.Tarihi-I</w:t>
            </w:r>
            <w:r>
              <w:rPr>
                <w:b/>
                <w:bCs/>
                <w:color w:val="000000"/>
                <w:sz w:val="18"/>
                <w:szCs w:val="18"/>
              </w:rPr>
              <w:t>I</w:t>
            </w:r>
          </w:p>
        </w:tc>
      </w:tr>
      <w:tr w:rsidR="00A65F50" w:rsidRPr="0025700E" w14:paraId="714BC4DD" w14:textId="77777777" w:rsidTr="00480801">
        <w:trPr>
          <w:trHeight w:hRule="exact" w:val="527"/>
        </w:trPr>
        <w:tc>
          <w:tcPr>
            <w:tcW w:w="562" w:type="dxa"/>
          </w:tcPr>
          <w:p w14:paraId="1E2BBC64" w14:textId="77777777" w:rsidR="00A65F50" w:rsidRPr="00480801" w:rsidRDefault="00A65F50" w:rsidP="00480801">
            <w:pPr>
              <w:spacing w:before="100" w:beforeAutospacing="1" w:after="100" w:afterAutospacing="1"/>
              <w:jc w:val="center"/>
              <w:rPr>
                <w:rFonts w:ascii="Times New Roman" w:hAnsi="Times New Roman" w:cs="Times New Roman"/>
                <w:sz w:val="14"/>
                <w:szCs w:val="14"/>
              </w:rPr>
            </w:pPr>
            <w:r w:rsidRPr="00480801">
              <w:rPr>
                <w:rFonts w:ascii="Times New Roman" w:hAnsi="Times New Roman" w:cs="Times New Roman"/>
                <w:sz w:val="14"/>
                <w:szCs w:val="14"/>
              </w:rPr>
              <w:t>Hafta</w:t>
            </w:r>
          </w:p>
        </w:tc>
        <w:tc>
          <w:tcPr>
            <w:tcW w:w="6096" w:type="dxa"/>
            <w:gridSpan w:val="5"/>
          </w:tcPr>
          <w:p w14:paraId="0EE70EB0" w14:textId="77777777" w:rsidR="00A65F50" w:rsidRPr="0025700E" w:rsidRDefault="00A65F50" w:rsidP="00480801">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Başlık</w:t>
            </w:r>
          </w:p>
        </w:tc>
        <w:tc>
          <w:tcPr>
            <w:tcW w:w="850" w:type="dxa"/>
            <w:gridSpan w:val="2"/>
          </w:tcPr>
          <w:p w14:paraId="512B3EEB" w14:textId="77777777" w:rsidR="00A65F50" w:rsidRPr="0025700E" w:rsidRDefault="00A65F50" w:rsidP="00480801">
            <w:pPr>
              <w:spacing w:before="100" w:beforeAutospacing="1" w:after="100" w:afterAutospacing="1"/>
              <w:jc w:val="center"/>
              <w:rPr>
                <w:rFonts w:ascii="Times New Roman" w:hAnsi="Times New Roman" w:cs="Times New Roman"/>
                <w:b/>
                <w:sz w:val="18"/>
                <w:szCs w:val="18"/>
              </w:rPr>
            </w:pPr>
            <w:r w:rsidRPr="0025700E">
              <w:rPr>
                <w:rFonts w:ascii="Times New Roman" w:hAnsi="Times New Roman" w:cs="Times New Roman"/>
                <w:sz w:val="18"/>
                <w:szCs w:val="18"/>
              </w:rPr>
              <w:t>E-</w:t>
            </w:r>
            <w:r w:rsidRPr="00480801">
              <w:rPr>
                <w:rFonts w:ascii="Times New Roman" w:hAnsi="Times New Roman" w:cs="Times New Roman"/>
                <w:sz w:val="16"/>
                <w:szCs w:val="16"/>
              </w:rPr>
              <w:t>Döküman</w:t>
            </w:r>
          </w:p>
        </w:tc>
        <w:tc>
          <w:tcPr>
            <w:tcW w:w="709" w:type="dxa"/>
          </w:tcPr>
          <w:p w14:paraId="03199411" w14:textId="77777777" w:rsidR="00A65F50" w:rsidRPr="0025700E" w:rsidRDefault="00A65F50" w:rsidP="00480801">
            <w:pPr>
              <w:spacing w:before="100" w:beforeAutospacing="1" w:after="100" w:afterAutospacing="1"/>
              <w:jc w:val="center"/>
              <w:rPr>
                <w:rFonts w:ascii="Times New Roman" w:hAnsi="Times New Roman" w:cs="Times New Roman"/>
                <w:b/>
                <w:sz w:val="18"/>
                <w:szCs w:val="18"/>
              </w:rPr>
            </w:pPr>
            <w:r w:rsidRPr="0025700E">
              <w:rPr>
                <w:rFonts w:ascii="Times New Roman" w:hAnsi="Times New Roman" w:cs="Times New Roman"/>
                <w:sz w:val="18"/>
                <w:szCs w:val="18"/>
              </w:rPr>
              <w:t>Video</w:t>
            </w:r>
          </w:p>
        </w:tc>
        <w:tc>
          <w:tcPr>
            <w:tcW w:w="845" w:type="dxa"/>
            <w:gridSpan w:val="2"/>
          </w:tcPr>
          <w:p w14:paraId="0291E79E" w14:textId="77777777" w:rsidR="00A65F50" w:rsidRDefault="00A65F50" w:rsidP="00480801">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Kısa ses dosyaları</w:t>
            </w:r>
          </w:p>
          <w:p w14:paraId="075209B9" w14:textId="77777777" w:rsidR="00D27ACB" w:rsidRPr="0025700E" w:rsidRDefault="00D27ACB" w:rsidP="00480801">
            <w:pPr>
              <w:spacing w:before="100" w:beforeAutospacing="1" w:after="100" w:afterAutospacing="1"/>
              <w:jc w:val="center"/>
              <w:rPr>
                <w:rFonts w:ascii="Times New Roman" w:hAnsi="Times New Roman" w:cs="Times New Roman"/>
                <w:b/>
                <w:sz w:val="18"/>
                <w:szCs w:val="18"/>
              </w:rPr>
            </w:pPr>
          </w:p>
        </w:tc>
      </w:tr>
      <w:tr w:rsidR="00A65F50" w:rsidRPr="0025700E" w14:paraId="4FB21AB8" w14:textId="77777777" w:rsidTr="00480801">
        <w:trPr>
          <w:trHeight w:hRule="exact" w:val="681"/>
        </w:trPr>
        <w:tc>
          <w:tcPr>
            <w:tcW w:w="562" w:type="dxa"/>
          </w:tcPr>
          <w:p w14:paraId="02CC4E23" w14:textId="77777777" w:rsidR="00A65F50" w:rsidRPr="0025700E" w:rsidRDefault="00A65F50" w:rsidP="003F05CD">
            <w:pPr>
              <w:spacing w:before="100" w:beforeAutospacing="1" w:after="100" w:afterAutospacing="1"/>
              <w:jc w:val="both"/>
              <w:rPr>
                <w:rFonts w:ascii="Times New Roman" w:hAnsi="Times New Roman" w:cs="Times New Roman"/>
                <w:sz w:val="18"/>
                <w:szCs w:val="18"/>
              </w:rPr>
            </w:pPr>
            <w:r w:rsidRPr="0025700E">
              <w:rPr>
                <w:rFonts w:ascii="Times New Roman" w:hAnsi="Times New Roman" w:cs="Times New Roman"/>
                <w:bCs/>
                <w:sz w:val="18"/>
                <w:szCs w:val="18"/>
              </w:rPr>
              <w:t>1</w:t>
            </w:r>
          </w:p>
        </w:tc>
        <w:tc>
          <w:tcPr>
            <w:tcW w:w="6096" w:type="dxa"/>
            <w:gridSpan w:val="5"/>
          </w:tcPr>
          <w:p w14:paraId="72DE42A5" w14:textId="39B56A5B" w:rsidR="00A65F50" w:rsidRPr="0025700E" w:rsidRDefault="00AE0C78" w:rsidP="003F05CD">
            <w:pPr>
              <w:spacing w:before="100" w:beforeAutospacing="1" w:after="100" w:afterAutospacing="1"/>
              <w:jc w:val="both"/>
              <w:rPr>
                <w:rFonts w:ascii="Times New Roman" w:hAnsi="Times New Roman" w:cs="Times New Roman"/>
                <w:sz w:val="18"/>
                <w:szCs w:val="18"/>
              </w:rPr>
            </w:pPr>
            <w:r w:rsidRPr="00AE0C78">
              <w:rPr>
                <w:rFonts w:ascii="Times New Roman" w:hAnsi="Times New Roman" w:cs="Times New Roman"/>
                <w:sz w:val="18"/>
                <w:szCs w:val="18"/>
              </w:rPr>
              <w:t>Siyasî modernleşmenin zemini ve şartlarının hazırlayıcı olarak Saltanatın Kaldırılması, Cumhuriyetin İlânı, Hilâfetin Kaldırılması: Yeni Devlet kurulurken Saltanat-Cumhuriyet ve Hilâfet Tartışmaları</w:t>
            </w:r>
          </w:p>
        </w:tc>
        <w:tc>
          <w:tcPr>
            <w:tcW w:w="850" w:type="dxa"/>
            <w:gridSpan w:val="2"/>
          </w:tcPr>
          <w:p w14:paraId="53AF9B0B"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p>
        </w:tc>
        <w:tc>
          <w:tcPr>
            <w:tcW w:w="709" w:type="dxa"/>
          </w:tcPr>
          <w:p w14:paraId="12DBE385"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p>
        </w:tc>
        <w:tc>
          <w:tcPr>
            <w:tcW w:w="845" w:type="dxa"/>
            <w:gridSpan w:val="2"/>
          </w:tcPr>
          <w:p w14:paraId="18B415B9"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p>
        </w:tc>
      </w:tr>
      <w:tr w:rsidR="00A65F50" w:rsidRPr="0025700E" w14:paraId="48ECE34E" w14:textId="77777777" w:rsidTr="00480801">
        <w:trPr>
          <w:trHeight w:hRule="exact" w:val="885"/>
        </w:trPr>
        <w:tc>
          <w:tcPr>
            <w:tcW w:w="562" w:type="dxa"/>
          </w:tcPr>
          <w:p w14:paraId="7EB7EDBD" w14:textId="77777777" w:rsidR="00A65F50" w:rsidRPr="0025700E" w:rsidRDefault="00A65F50" w:rsidP="003F05CD">
            <w:pPr>
              <w:spacing w:before="100" w:beforeAutospacing="1" w:after="100" w:afterAutospacing="1"/>
              <w:jc w:val="both"/>
              <w:rPr>
                <w:rFonts w:ascii="Times New Roman" w:hAnsi="Times New Roman" w:cs="Times New Roman"/>
                <w:sz w:val="18"/>
                <w:szCs w:val="18"/>
              </w:rPr>
            </w:pPr>
            <w:r w:rsidRPr="0025700E">
              <w:rPr>
                <w:rFonts w:ascii="Times New Roman" w:hAnsi="Times New Roman" w:cs="Times New Roman"/>
                <w:bCs/>
                <w:sz w:val="18"/>
                <w:szCs w:val="18"/>
              </w:rPr>
              <w:t>2</w:t>
            </w:r>
          </w:p>
        </w:tc>
        <w:tc>
          <w:tcPr>
            <w:tcW w:w="6096" w:type="dxa"/>
            <w:gridSpan w:val="5"/>
          </w:tcPr>
          <w:p w14:paraId="71287740" w14:textId="38FB7791" w:rsidR="00A65F50" w:rsidRPr="0025700E" w:rsidRDefault="00AE0C78" w:rsidP="003F05CD">
            <w:pPr>
              <w:spacing w:before="100" w:beforeAutospacing="1" w:after="100" w:afterAutospacing="1"/>
              <w:jc w:val="both"/>
              <w:rPr>
                <w:rFonts w:ascii="Times New Roman" w:hAnsi="Times New Roman" w:cs="Times New Roman"/>
                <w:sz w:val="18"/>
                <w:szCs w:val="18"/>
              </w:rPr>
            </w:pPr>
            <w:r w:rsidRPr="00AE0C78">
              <w:rPr>
                <w:rFonts w:ascii="Times New Roman" w:hAnsi="Times New Roman" w:cs="Times New Roman"/>
                <w:sz w:val="18"/>
                <w:szCs w:val="18"/>
              </w:rPr>
              <w:t>1920-1938 arasında Türk siyasî iklimi: Türkiye Büyük Millet Meclisi'ndeki Siyasî Partiler, iktidar-muhalefet ilişkileri, Partiler: Cumhuriyet Halk Partisi, Terakkiperver Cumhuriyet Fırkası, Serbest Fırka; Siyasî ve toplumsal hayatın Demokratikleşmesi ve Türkiye'de Çok Partili Sistemin Yerleşmesi meselesi</w:t>
            </w:r>
          </w:p>
        </w:tc>
        <w:tc>
          <w:tcPr>
            <w:tcW w:w="850" w:type="dxa"/>
            <w:gridSpan w:val="2"/>
          </w:tcPr>
          <w:p w14:paraId="3873BB60"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p>
        </w:tc>
        <w:tc>
          <w:tcPr>
            <w:tcW w:w="709" w:type="dxa"/>
          </w:tcPr>
          <w:p w14:paraId="4AE825B8"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p>
        </w:tc>
        <w:tc>
          <w:tcPr>
            <w:tcW w:w="845" w:type="dxa"/>
            <w:gridSpan w:val="2"/>
          </w:tcPr>
          <w:p w14:paraId="46FBE780"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p>
        </w:tc>
      </w:tr>
      <w:tr w:rsidR="00A65F50" w:rsidRPr="0025700E" w14:paraId="2D87DAB0" w14:textId="77777777" w:rsidTr="00480801">
        <w:trPr>
          <w:trHeight w:hRule="exact" w:val="447"/>
        </w:trPr>
        <w:tc>
          <w:tcPr>
            <w:tcW w:w="562" w:type="dxa"/>
          </w:tcPr>
          <w:p w14:paraId="42D8FDF4" w14:textId="77777777" w:rsidR="00A65F50" w:rsidRPr="0025700E" w:rsidRDefault="00A65F50" w:rsidP="003F05CD">
            <w:pPr>
              <w:spacing w:before="100" w:beforeAutospacing="1" w:after="100" w:afterAutospacing="1"/>
              <w:jc w:val="both"/>
              <w:rPr>
                <w:rFonts w:ascii="Times New Roman" w:hAnsi="Times New Roman" w:cs="Times New Roman"/>
                <w:sz w:val="18"/>
                <w:szCs w:val="18"/>
              </w:rPr>
            </w:pPr>
            <w:r w:rsidRPr="0025700E">
              <w:rPr>
                <w:rFonts w:ascii="Times New Roman" w:hAnsi="Times New Roman" w:cs="Times New Roman"/>
                <w:bCs/>
                <w:sz w:val="18"/>
                <w:szCs w:val="18"/>
              </w:rPr>
              <w:t>3</w:t>
            </w:r>
          </w:p>
        </w:tc>
        <w:tc>
          <w:tcPr>
            <w:tcW w:w="6096" w:type="dxa"/>
            <w:gridSpan w:val="5"/>
          </w:tcPr>
          <w:p w14:paraId="19935295" w14:textId="2BB06EBE" w:rsidR="00A65F50" w:rsidRPr="0025700E" w:rsidRDefault="00AE0C78" w:rsidP="003F05CD">
            <w:pPr>
              <w:spacing w:before="100" w:beforeAutospacing="1" w:after="100" w:afterAutospacing="1"/>
              <w:jc w:val="both"/>
              <w:rPr>
                <w:rFonts w:ascii="Times New Roman" w:hAnsi="Times New Roman" w:cs="Times New Roman"/>
                <w:sz w:val="18"/>
                <w:szCs w:val="18"/>
              </w:rPr>
            </w:pPr>
            <w:r w:rsidRPr="00AE0C78">
              <w:rPr>
                <w:rFonts w:ascii="Times New Roman" w:hAnsi="Times New Roman" w:cs="Times New Roman"/>
                <w:sz w:val="18"/>
                <w:szCs w:val="18"/>
              </w:rPr>
              <w:t>Siyasî modernleşmenin Hukuk Boyutu, Laik Hukuk Sisteminin Kurumları, Siyasî,</w:t>
            </w:r>
            <w:r w:rsidR="00480801">
              <w:rPr>
                <w:rFonts w:ascii="Times New Roman" w:hAnsi="Times New Roman" w:cs="Times New Roman"/>
                <w:sz w:val="18"/>
                <w:szCs w:val="18"/>
              </w:rPr>
              <w:t xml:space="preserve"> </w:t>
            </w:r>
            <w:r w:rsidRPr="00AE0C78">
              <w:rPr>
                <w:rFonts w:ascii="Times New Roman" w:hAnsi="Times New Roman" w:cs="Times New Roman"/>
                <w:sz w:val="18"/>
                <w:szCs w:val="18"/>
              </w:rPr>
              <w:t>toplumsal, ticarî ve ekonomik hayatı düzenleyici Kanunlaştırmalar.</w:t>
            </w:r>
          </w:p>
        </w:tc>
        <w:tc>
          <w:tcPr>
            <w:tcW w:w="850" w:type="dxa"/>
            <w:gridSpan w:val="2"/>
          </w:tcPr>
          <w:p w14:paraId="43D3E8E8"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p>
        </w:tc>
        <w:tc>
          <w:tcPr>
            <w:tcW w:w="709" w:type="dxa"/>
          </w:tcPr>
          <w:p w14:paraId="339AF0C3"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p>
        </w:tc>
        <w:tc>
          <w:tcPr>
            <w:tcW w:w="845" w:type="dxa"/>
            <w:gridSpan w:val="2"/>
          </w:tcPr>
          <w:p w14:paraId="5A133291"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p>
        </w:tc>
      </w:tr>
      <w:tr w:rsidR="00A65F50" w:rsidRPr="0025700E" w14:paraId="59EE1D36" w14:textId="77777777" w:rsidTr="00480801">
        <w:trPr>
          <w:trHeight w:hRule="exact" w:val="833"/>
        </w:trPr>
        <w:tc>
          <w:tcPr>
            <w:tcW w:w="562" w:type="dxa"/>
          </w:tcPr>
          <w:p w14:paraId="4FDD6EFF" w14:textId="77777777" w:rsidR="00A65F50" w:rsidRPr="0025700E" w:rsidRDefault="00A65F50" w:rsidP="003F05CD">
            <w:pPr>
              <w:spacing w:before="100" w:beforeAutospacing="1" w:after="100" w:afterAutospacing="1"/>
              <w:jc w:val="both"/>
              <w:rPr>
                <w:rFonts w:ascii="Times New Roman" w:hAnsi="Times New Roman" w:cs="Times New Roman"/>
                <w:sz w:val="18"/>
                <w:szCs w:val="18"/>
              </w:rPr>
            </w:pPr>
            <w:r w:rsidRPr="0025700E">
              <w:rPr>
                <w:rFonts w:ascii="Times New Roman" w:hAnsi="Times New Roman" w:cs="Times New Roman"/>
                <w:bCs/>
                <w:sz w:val="18"/>
                <w:szCs w:val="18"/>
              </w:rPr>
              <w:t>4</w:t>
            </w:r>
          </w:p>
        </w:tc>
        <w:tc>
          <w:tcPr>
            <w:tcW w:w="6096" w:type="dxa"/>
            <w:gridSpan w:val="5"/>
          </w:tcPr>
          <w:p w14:paraId="7CF81D67" w14:textId="2A9535AF" w:rsidR="00A65F50" w:rsidRPr="0025700E" w:rsidRDefault="00AE0C78" w:rsidP="003F05CD">
            <w:pPr>
              <w:spacing w:before="100" w:beforeAutospacing="1" w:after="100" w:afterAutospacing="1"/>
              <w:jc w:val="both"/>
              <w:rPr>
                <w:rFonts w:ascii="Times New Roman" w:hAnsi="Times New Roman" w:cs="Times New Roman"/>
                <w:sz w:val="18"/>
                <w:szCs w:val="18"/>
              </w:rPr>
            </w:pPr>
            <w:r w:rsidRPr="00AE0C78">
              <w:rPr>
                <w:rFonts w:ascii="Times New Roman" w:hAnsi="Times New Roman" w:cs="Times New Roman"/>
                <w:sz w:val="18"/>
                <w:szCs w:val="18"/>
              </w:rPr>
              <w:t>Türk Ulus-Devletinin inşasında Eğitim Meselesi: Laik Eğitim Sistemi, Modern eğitim kurumlarının yapılanması,</w:t>
            </w:r>
            <w:r w:rsidR="00480801">
              <w:rPr>
                <w:rFonts w:ascii="Times New Roman" w:hAnsi="Times New Roman" w:cs="Times New Roman"/>
                <w:sz w:val="18"/>
                <w:szCs w:val="18"/>
              </w:rPr>
              <w:t xml:space="preserve"> </w:t>
            </w:r>
            <w:r w:rsidRPr="00AE0C78">
              <w:rPr>
                <w:rFonts w:ascii="Times New Roman" w:hAnsi="Times New Roman" w:cs="Times New Roman"/>
                <w:sz w:val="18"/>
                <w:szCs w:val="18"/>
              </w:rPr>
              <w:t>Türk İnkılâbı'nda eğitim ve uluslaşma arasındaki ilişkinin özellikleri, bu yönde entellektüel ve ilmî-pedagojik tartışmaların eğitim siyasetlerine katkısı ve değeri</w:t>
            </w:r>
          </w:p>
        </w:tc>
        <w:tc>
          <w:tcPr>
            <w:tcW w:w="850" w:type="dxa"/>
            <w:gridSpan w:val="2"/>
          </w:tcPr>
          <w:p w14:paraId="558CE06B"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p>
        </w:tc>
        <w:tc>
          <w:tcPr>
            <w:tcW w:w="709" w:type="dxa"/>
          </w:tcPr>
          <w:p w14:paraId="188A4735"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p>
        </w:tc>
        <w:tc>
          <w:tcPr>
            <w:tcW w:w="845" w:type="dxa"/>
            <w:gridSpan w:val="2"/>
          </w:tcPr>
          <w:p w14:paraId="0BDA8A08"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p>
        </w:tc>
      </w:tr>
      <w:tr w:rsidR="00A65F50" w:rsidRPr="0025700E" w14:paraId="765424C1" w14:textId="77777777" w:rsidTr="00480801">
        <w:trPr>
          <w:trHeight w:hRule="exact" w:val="845"/>
        </w:trPr>
        <w:tc>
          <w:tcPr>
            <w:tcW w:w="562" w:type="dxa"/>
          </w:tcPr>
          <w:p w14:paraId="1EE38553" w14:textId="77777777" w:rsidR="00A65F50" w:rsidRPr="0025700E" w:rsidRDefault="00A65F50" w:rsidP="003F05CD">
            <w:pPr>
              <w:spacing w:before="100" w:beforeAutospacing="1" w:after="100" w:afterAutospacing="1"/>
              <w:jc w:val="both"/>
              <w:rPr>
                <w:rFonts w:ascii="Times New Roman" w:hAnsi="Times New Roman" w:cs="Times New Roman"/>
                <w:sz w:val="18"/>
                <w:szCs w:val="18"/>
              </w:rPr>
            </w:pPr>
            <w:r w:rsidRPr="0025700E">
              <w:rPr>
                <w:rFonts w:ascii="Times New Roman" w:hAnsi="Times New Roman" w:cs="Times New Roman"/>
                <w:bCs/>
                <w:sz w:val="18"/>
                <w:szCs w:val="18"/>
              </w:rPr>
              <w:t>5</w:t>
            </w:r>
          </w:p>
        </w:tc>
        <w:tc>
          <w:tcPr>
            <w:tcW w:w="6096" w:type="dxa"/>
            <w:gridSpan w:val="5"/>
          </w:tcPr>
          <w:p w14:paraId="197E796D" w14:textId="23746168" w:rsidR="00A65F50" w:rsidRPr="0025700E" w:rsidRDefault="00AE0C78" w:rsidP="003F05CD">
            <w:pPr>
              <w:spacing w:before="100" w:beforeAutospacing="1" w:after="100" w:afterAutospacing="1"/>
              <w:jc w:val="both"/>
              <w:rPr>
                <w:rFonts w:ascii="Times New Roman" w:hAnsi="Times New Roman" w:cs="Times New Roman"/>
                <w:sz w:val="18"/>
                <w:szCs w:val="18"/>
              </w:rPr>
            </w:pPr>
            <w:r w:rsidRPr="00AE0C78">
              <w:rPr>
                <w:rFonts w:ascii="Times New Roman" w:hAnsi="Times New Roman" w:cs="Times New Roman"/>
                <w:sz w:val="18"/>
                <w:szCs w:val="18"/>
              </w:rPr>
              <w:t>Ulus-devlet ve millî kültür ilişkisi, Türk Inkılâbı'nda millî kültürü besleyen ve yayan, bilimsel olarak incelenmesi amacıyla kurulan yeni kurumlar, bu kurumların yapılanmasını etkileyen iç siyasî ve sosyolojik düşünmeler ve kültürel değişme üzerine entellektüel tartışmaların kültür siyasetlerine yansıması.</w:t>
            </w:r>
          </w:p>
        </w:tc>
        <w:tc>
          <w:tcPr>
            <w:tcW w:w="850" w:type="dxa"/>
            <w:gridSpan w:val="2"/>
          </w:tcPr>
          <w:p w14:paraId="24050DE3"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p>
        </w:tc>
        <w:tc>
          <w:tcPr>
            <w:tcW w:w="709" w:type="dxa"/>
          </w:tcPr>
          <w:p w14:paraId="70F27549"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p>
        </w:tc>
        <w:tc>
          <w:tcPr>
            <w:tcW w:w="845" w:type="dxa"/>
            <w:gridSpan w:val="2"/>
          </w:tcPr>
          <w:p w14:paraId="208A57B9"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p>
        </w:tc>
      </w:tr>
      <w:tr w:rsidR="00A65F50" w:rsidRPr="0025700E" w14:paraId="0AE5E302" w14:textId="77777777" w:rsidTr="00480801">
        <w:trPr>
          <w:trHeight w:hRule="exact" w:val="410"/>
        </w:trPr>
        <w:tc>
          <w:tcPr>
            <w:tcW w:w="562" w:type="dxa"/>
          </w:tcPr>
          <w:p w14:paraId="1512E412" w14:textId="77777777" w:rsidR="00A65F50" w:rsidRPr="0025700E" w:rsidRDefault="00A65F50" w:rsidP="003F05CD">
            <w:pPr>
              <w:spacing w:before="100" w:beforeAutospacing="1" w:after="100" w:afterAutospacing="1"/>
              <w:jc w:val="both"/>
              <w:rPr>
                <w:rFonts w:ascii="Times New Roman" w:hAnsi="Times New Roman" w:cs="Times New Roman"/>
                <w:sz w:val="18"/>
                <w:szCs w:val="18"/>
              </w:rPr>
            </w:pPr>
            <w:r w:rsidRPr="0025700E">
              <w:rPr>
                <w:rFonts w:ascii="Times New Roman" w:hAnsi="Times New Roman" w:cs="Times New Roman"/>
                <w:bCs/>
                <w:sz w:val="18"/>
                <w:szCs w:val="18"/>
              </w:rPr>
              <w:t>6</w:t>
            </w:r>
          </w:p>
        </w:tc>
        <w:tc>
          <w:tcPr>
            <w:tcW w:w="6096" w:type="dxa"/>
            <w:gridSpan w:val="5"/>
          </w:tcPr>
          <w:p w14:paraId="10C44602" w14:textId="05A9F531" w:rsidR="00A65F50" w:rsidRPr="0025700E" w:rsidRDefault="00AE0C78" w:rsidP="003F05CD">
            <w:pPr>
              <w:spacing w:before="100" w:beforeAutospacing="1" w:after="100" w:afterAutospacing="1"/>
              <w:jc w:val="both"/>
              <w:rPr>
                <w:rFonts w:ascii="Times New Roman" w:hAnsi="Times New Roman" w:cs="Times New Roman"/>
                <w:sz w:val="18"/>
                <w:szCs w:val="18"/>
              </w:rPr>
            </w:pPr>
            <w:r w:rsidRPr="00AE0C78">
              <w:rPr>
                <w:rFonts w:ascii="Times New Roman" w:hAnsi="Times New Roman" w:cs="Times New Roman"/>
                <w:sz w:val="18"/>
                <w:szCs w:val="18"/>
              </w:rPr>
              <w:t>Ulus-devlet ve ekonomik yapının yeniden tanzimi: Yeni Türkiye'de ekonomik düşünce ve uygulamaları</w:t>
            </w:r>
          </w:p>
        </w:tc>
        <w:tc>
          <w:tcPr>
            <w:tcW w:w="850" w:type="dxa"/>
            <w:gridSpan w:val="2"/>
          </w:tcPr>
          <w:p w14:paraId="54BE686F"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p>
        </w:tc>
        <w:tc>
          <w:tcPr>
            <w:tcW w:w="709" w:type="dxa"/>
          </w:tcPr>
          <w:p w14:paraId="27B93C86"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p>
        </w:tc>
        <w:tc>
          <w:tcPr>
            <w:tcW w:w="845" w:type="dxa"/>
            <w:gridSpan w:val="2"/>
          </w:tcPr>
          <w:p w14:paraId="08539E20"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p>
        </w:tc>
      </w:tr>
      <w:tr w:rsidR="00A65F50" w:rsidRPr="0025700E" w14:paraId="4EA8839C" w14:textId="77777777" w:rsidTr="00480801">
        <w:trPr>
          <w:trHeight w:hRule="exact" w:val="713"/>
        </w:trPr>
        <w:tc>
          <w:tcPr>
            <w:tcW w:w="562" w:type="dxa"/>
          </w:tcPr>
          <w:p w14:paraId="30426BBD" w14:textId="77777777" w:rsidR="00A65F50" w:rsidRPr="0025700E" w:rsidRDefault="00A65F50" w:rsidP="003F05CD">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7</w:t>
            </w:r>
          </w:p>
        </w:tc>
        <w:tc>
          <w:tcPr>
            <w:tcW w:w="6096" w:type="dxa"/>
            <w:gridSpan w:val="5"/>
          </w:tcPr>
          <w:p w14:paraId="7F2C0B59" w14:textId="427E57C7" w:rsidR="00A65F50" w:rsidRPr="0025700E" w:rsidRDefault="00AE0C78" w:rsidP="003F05CD">
            <w:pPr>
              <w:spacing w:before="100" w:beforeAutospacing="1" w:after="100" w:afterAutospacing="1"/>
              <w:jc w:val="both"/>
              <w:rPr>
                <w:rFonts w:ascii="Times New Roman" w:hAnsi="Times New Roman" w:cs="Times New Roman"/>
                <w:sz w:val="18"/>
                <w:szCs w:val="18"/>
              </w:rPr>
            </w:pPr>
            <w:r w:rsidRPr="00AE0C78">
              <w:rPr>
                <w:rFonts w:ascii="Times New Roman" w:hAnsi="Times New Roman" w:cs="Times New Roman"/>
                <w:sz w:val="18"/>
                <w:szCs w:val="18"/>
              </w:rPr>
              <w:t>İki Savaş Arası Bağlamında Atatürk Dönemi Türk Dış Politikası (1923-1930): Avrupa ve Türkiye İlişkileri ( Lozan sonrası devletlerle ikili ilişkiler çerçevesinde)</w:t>
            </w:r>
          </w:p>
        </w:tc>
        <w:tc>
          <w:tcPr>
            <w:tcW w:w="850" w:type="dxa"/>
            <w:gridSpan w:val="2"/>
          </w:tcPr>
          <w:p w14:paraId="57BC3F6E"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p>
        </w:tc>
        <w:tc>
          <w:tcPr>
            <w:tcW w:w="709" w:type="dxa"/>
          </w:tcPr>
          <w:p w14:paraId="6BDA4097"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p>
        </w:tc>
        <w:tc>
          <w:tcPr>
            <w:tcW w:w="845" w:type="dxa"/>
            <w:gridSpan w:val="2"/>
          </w:tcPr>
          <w:p w14:paraId="2EECD4B2"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p>
        </w:tc>
      </w:tr>
      <w:tr w:rsidR="00A65F50" w:rsidRPr="0025700E" w14:paraId="506150C8" w14:textId="77777777" w:rsidTr="00480801">
        <w:trPr>
          <w:trHeight w:hRule="exact" w:val="1132"/>
        </w:trPr>
        <w:tc>
          <w:tcPr>
            <w:tcW w:w="562" w:type="dxa"/>
          </w:tcPr>
          <w:p w14:paraId="31CDD46F" w14:textId="77777777" w:rsidR="00A65F50" w:rsidRPr="0025700E" w:rsidRDefault="00A65F50" w:rsidP="003F05CD">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8</w:t>
            </w:r>
          </w:p>
        </w:tc>
        <w:tc>
          <w:tcPr>
            <w:tcW w:w="6096" w:type="dxa"/>
            <w:gridSpan w:val="5"/>
          </w:tcPr>
          <w:p w14:paraId="405B7B38" w14:textId="448ADF9A" w:rsidR="00A65F50" w:rsidRPr="0025700E" w:rsidRDefault="00AE0C78" w:rsidP="003F05CD">
            <w:pPr>
              <w:spacing w:before="100" w:beforeAutospacing="1" w:after="100" w:afterAutospacing="1"/>
              <w:jc w:val="both"/>
              <w:rPr>
                <w:rFonts w:ascii="Times New Roman" w:hAnsi="Times New Roman" w:cs="Times New Roman"/>
                <w:sz w:val="18"/>
                <w:szCs w:val="18"/>
              </w:rPr>
            </w:pPr>
            <w:r w:rsidRPr="00AE0C78">
              <w:rPr>
                <w:rFonts w:ascii="Times New Roman" w:hAnsi="Times New Roman" w:cs="Times New Roman"/>
                <w:sz w:val="18"/>
                <w:szCs w:val="18"/>
              </w:rPr>
              <w:t>İki Savaş Arası Bağlamında Türk Dış Politikası (1930-1938) Avrupa ve Türkiye İlişkileri (Kıta Avrupası'nda Totaliter rejimlerin değerlendirilmesi bağlamında) SSCB ve Batı Avrupa, ABD ilişkileri, Türkiye-SSCB ilişkileri Dış Siyasî ilişkilerin entellektüel ve toplum hayatına yansımaları, Matbuat ve Türk dış politikasının yorumlanması.</w:t>
            </w:r>
          </w:p>
        </w:tc>
        <w:tc>
          <w:tcPr>
            <w:tcW w:w="850" w:type="dxa"/>
            <w:gridSpan w:val="2"/>
          </w:tcPr>
          <w:p w14:paraId="1092E578"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p>
        </w:tc>
        <w:tc>
          <w:tcPr>
            <w:tcW w:w="709" w:type="dxa"/>
          </w:tcPr>
          <w:p w14:paraId="6E79E310"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p>
        </w:tc>
        <w:tc>
          <w:tcPr>
            <w:tcW w:w="845" w:type="dxa"/>
            <w:gridSpan w:val="2"/>
          </w:tcPr>
          <w:p w14:paraId="5508DF09"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p>
        </w:tc>
      </w:tr>
      <w:tr w:rsidR="00A65F50" w:rsidRPr="0025700E" w14:paraId="16AF47F8" w14:textId="77777777" w:rsidTr="00480801">
        <w:trPr>
          <w:trHeight w:hRule="exact" w:val="284"/>
        </w:trPr>
        <w:tc>
          <w:tcPr>
            <w:tcW w:w="562" w:type="dxa"/>
          </w:tcPr>
          <w:p w14:paraId="4064F3CE" w14:textId="77777777" w:rsidR="00A65F50" w:rsidRPr="0025700E" w:rsidRDefault="00A65F50" w:rsidP="003F05CD">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9</w:t>
            </w:r>
          </w:p>
        </w:tc>
        <w:tc>
          <w:tcPr>
            <w:tcW w:w="6096" w:type="dxa"/>
            <w:gridSpan w:val="5"/>
          </w:tcPr>
          <w:p w14:paraId="7BE9F5EE" w14:textId="05F18B00" w:rsidR="00A65F50" w:rsidRPr="0025700E" w:rsidRDefault="00AE0C78" w:rsidP="003F05CD">
            <w:pPr>
              <w:spacing w:before="100" w:beforeAutospacing="1" w:after="100" w:afterAutospacing="1"/>
              <w:jc w:val="both"/>
              <w:rPr>
                <w:rFonts w:ascii="Times New Roman" w:hAnsi="Times New Roman" w:cs="Times New Roman"/>
                <w:sz w:val="18"/>
                <w:szCs w:val="18"/>
              </w:rPr>
            </w:pPr>
            <w:r w:rsidRPr="00AE0C78">
              <w:rPr>
                <w:rFonts w:ascii="Times New Roman" w:hAnsi="Times New Roman" w:cs="Times New Roman"/>
                <w:sz w:val="18"/>
                <w:szCs w:val="18"/>
              </w:rPr>
              <w:t>Atatürk İlkelerinin Değerlendirilmesi</w:t>
            </w:r>
          </w:p>
        </w:tc>
        <w:tc>
          <w:tcPr>
            <w:tcW w:w="850" w:type="dxa"/>
            <w:gridSpan w:val="2"/>
          </w:tcPr>
          <w:p w14:paraId="598CB255"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p>
        </w:tc>
        <w:tc>
          <w:tcPr>
            <w:tcW w:w="709" w:type="dxa"/>
          </w:tcPr>
          <w:p w14:paraId="05A23EEC"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p>
        </w:tc>
        <w:tc>
          <w:tcPr>
            <w:tcW w:w="845" w:type="dxa"/>
            <w:gridSpan w:val="2"/>
          </w:tcPr>
          <w:p w14:paraId="3C54A79F"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p>
        </w:tc>
      </w:tr>
      <w:tr w:rsidR="00A65F50" w:rsidRPr="0025700E" w14:paraId="5EF32CFE" w14:textId="77777777" w:rsidTr="00480801">
        <w:trPr>
          <w:trHeight w:hRule="exact" w:val="710"/>
        </w:trPr>
        <w:tc>
          <w:tcPr>
            <w:tcW w:w="562" w:type="dxa"/>
          </w:tcPr>
          <w:p w14:paraId="5D68BA53" w14:textId="77777777" w:rsidR="00A65F50" w:rsidRPr="0025700E" w:rsidRDefault="00A65F50" w:rsidP="003F05CD">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10</w:t>
            </w:r>
          </w:p>
        </w:tc>
        <w:tc>
          <w:tcPr>
            <w:tcW w:w="6096" w:type="dxa"/>
            <w:gridSpan w:val="5"/>
          </w:tcPr>
          <w:p w14:paraId="15C0FC10" w14:textId="5249B7CC" w:rsidR="00A65F50" w:rsidRPr="0025700E" w:rsidRDefault="00AE0C78" w:rsidP="003F05CD">
            <w:pPr>
              <w:spacing w:before="100" w:beforeAutospacing="1" w:after="100" w:afterAutospacing="1"/>
              <w:jc w:val="both"/>
              <w:rPr>
                <w:rFonts w:ascii="Times New Roman" w:hAnsi="Times New Roman" w:cs="Times New Roman"/>
                <w:sz w:val="18"/>
                <w:szCs w:val="18"/>
              </w:rPr>
            </w:pPr>
            <w:r w:rsidRPr="00AE0C78">
              <w:rPr>
                <w:rFonts w:ascii="Times New Roman" w:hAnsi="Times New Roman" w:cs="Times New Roman"/>
                <w:sz w:val="18"/>
                <w:szCs w:val="18"/>
              </w:rPr>
              <w:t>Atatürk Sonrası Türkiye: İnönü döneminin özellikleri II. Dünya Savaşı ve Türkiye- Dış Politika II. Dünya Savaşı'nın Türk siyasetine ve toplumsal hayatına etkileri</w:t>
            </w:r>
          </w:p>
        </w:tc>
        <w:tc>
          <w:tcPr>
            <w:tcW w:w="850" w:type="dxa"/>
            <w:gridSpan w:val="2"/>
          </w:tcPr>
          <w:p w14:paraId="2792B998"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p>
        </w:tc>
        <w:tc>
          <w:tcPr>
            <w:tcW w:w="709" w:type="dxa"/>
          </w:tcPr>
          <w:p w14:paraId="42E6D682"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p>
        </w:tc>
        <w:tc>
          <w:tcPr>
            <w:tcW w:w="845" w:type="dxa"/>
            <w:gridSpan w:val="2"/>
          </w:tcPr>
          <w:p w14:paraId="2CC00E59"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p>
        </w:tc>
      </w:tr>
      <w:tr w:rsidR="00A65F50" w:rsidRPr="0025700E" w14:paraId="14386EA6" w14:textId="77777777" w:rsidTr="00480801">
        <w:trPr>
          <w:trHeight w:hRule="exact" w:val="709"/>
        </w:trPr>
        <w:tc>
          <w:tcPr>
            <w:tcW w:w="562" w:type="dxa"/>
          </w:tcPr>
          <w:p w14:paraId="3212031C" w14:textId="77777777" w:rsidR="00A65F50" w:rsidRPr="0025700E" w:rsidRDefault="00A65F50" w:rsidP="003F05CD">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11</w:t>
            </w:r>
          </w:p>
        </w:tc>
        <w:tc>
          <w:tcPr>
            <w:tcW w:w="6096" w:type="dxa"/>
            <w:gridSpan w:val="5"/>
          </w:tcPr>
          <w:p w14:paraId="780E2628" w14:textId="0B8D90FF" w:rsidR="00A65F50" w:rsidRPr="0025700E" w:rsidRDefault="00AE0C78" w:rsidP="003F05CD">
            <w:pPr>
              <w:spacing w:before="100" w:beforeAutospacing="1" w:after="100" w:afterAutospacing="1"/>
              <w:jc w:val="both"/>
              <w:rPr>
                <w:rFonts w:ascii="Times New Roman" w:hAnsi="Times New Roman" w:cs="Times New Roman"/>
                <w:sz w:val="18"/>
                <w:szCs w:val="18"/>
              </w:rPr>
            </w:pPr>
            <w:r>
              <w:rPr>
                <w:rFonts w:ascii="Times New Roman" w:hAnsi="Times New Roman" w:cs="Times New Roman"/>
                <w:sz w:val="18"/>
                <w:szCs w:val="18"/>
              </w:rPr>
              <w:t>2.</w:t>
            </w:r>
            <w:r w:rsidRPr="00AE0C78">
              <w:rPr>
                <w:rFonts w:ascii="Times New Roman" w:hAnsi="Times New Roman" w:cs="Times New Roman"/>
                <w:sz w:val="18"/>
                <w:szCs w:val="18"/>
              </w:rPr>
              <w:t xml:space="preserve"> Dünya Savaşı sonrası Türk Siyasî Hayatında Değişmelerin Karakteristikleri: Çok Partili Sistemin Kurulması, Türkiye'de 1946 Seçimleri, iktidar-muhalefet ilişkileri, Demokrat Parti'nin Kuruluşu</w:t>
            </w:r>
          </w:p>
        </w:tc>
        <w:tc>
          <w:tcPr>
            <w:tcW w:w="850" w:type="dxa"/>
            <w:gridSpan w:val="2"/>
          </w:tcPr>
          <w:p w14:paraId="51DAB654"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p>
        </w:tc>
        <w:tc>
          <w:tcPr>
            <w:tcW w:w="709" w:type="dxa"/>
          </w:tcPr>
          <w:p w14:paraId="4E91A0A3"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p>
        </w:tc>
        <w:tc>
          <w:tcPr>
            <w:tcW w:w="845" w:type="dxa"/>
            <w:gridSpan w:val="2"/>
          </w:tcPr>
          <w:p w14:paraId="43CC6B2D"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p>
        </w:tc>
      </w:tr>
      <w:tr w:rsidR="00A65F50" w:rsidRPr="0025700E" w14:paraId="62E01A53" w14:textId="77777777" w:rsidTr="00480801">
        <w:trPr>
          <w:trHeight w:hRule="exact" w:val="724"/>
        </w:trPr>
        <w:tc>
          <w:tcPr>
            <w:tcW w:w="562" w:type="dxa"/>
          </w:tcPr>
          <w:p w14:paraId="53F98CDA" w14:textId="77777777" w:rsidR="00A65F50" w:rsidRPr="0025700E" w:rsidRDefault="00A65F50" w:rsidP="003F05CD">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12</w:t>
            </w:r>
          </w:p>
        </w:tc>
        <w:tc>
          <w:tcPr>
            <w:tcW w:w="6096" w:type="dxa"/>
            <w:gridSpan w:val="5"/>
          </w:tcPr>
          <w:p w14:paraId="279D6A07" w14:textId="3C95E64C" w:rsidR="00A65F50" w:rsidRPr="0025700E" w:rsidRDefault="00AE0C78" w:rsidP="003F05CD">
            <w:pPr>
              <w:spacing w:before="100" w:beforeAutospacing="1" w:after="100" w:afterAutospacing="1"/>
              <w:jc w:val="both"/>
              <w:rPr>
                <w:rFonts w:ascii="Times New Roman" w:hAnsi="Times New Roman" w:cs="Times New Roman"/>
                <w:sz w:val="18"/>
                <w:szCs w:val="18"/>
              </w:rPr>
            </w:pPr>
            <w:r w:rsidRPr="00AE0C78">
              <w:rPr>
                <w:rFonts w:ascii="Times New Roman" w:hAnsi="Times New Roman" w:cs="Times New Roman"/>
                <w:sz w:val="18"/>
                <w:szCs w:val="18"/>
              </w:rPr>
              <w:t>İkinci Dünya Savaşı sonrası Türk Siyasî Hayatında Değişmelerin Karakteristikleri: Çok Partili Sistemin Kurulması, Türkiye'de 1946 Seçimleri, iktidar-muhalefet ilişkileri, Demokrat Parti'nin Kuruluşu</w:t>
            </w:r>
          </w:p>
        </w:tc>
        <w:tc>
          <w:tcPr>
            <w:tcW w:w="850" w:type="dxa"/>
            <w:gridSpan w:val="2"/>
          </w:tcPr>
          <w:p w14:paraId="5CF9586C"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p>
        </w:tc>
        <w:tc>
          <w:tcPr>
            <w:tcW w:w="709" w:type="dxa"/>
          </w:tcPr>
          <w:p w14:paraId="64C204D1"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p>
        </w:tc>
        <w:tc>
          <w:tcPr>
            <w:tcW w:w="845" w:type="dxa"/>
            <w:gridSpan w:val="2"/>
          </w:tcPr>
          <w:p w14:paraId="023FC11D"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p>
        </w:tc>
      </w:tr>
      <w:tr w:rsidR="00A65F50" w:rsidRPr="0025700E" w14:paraId="5E97A18C" w14:textId="77777777" w:rsidTr="00480801">
        <w:trPr>
          <w:trHeight w:hRule="exact" w:val="1126"/>
        </w:trPr>
        <w:tc>
          <w:tcPr>
            <w:tcW w:w="562" w:type="dxa"/>
          </w:tcPr>
          <w:p w14:paraId="4A5EC31D" w14:textId="77777777" w:rsidR="00A65F50" w:rsidRPr="0025700E" w:rsidRDefault="00A65F50" w:rsidP="003F05CD">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13</w:t>
            </w:r>
          </w:p>
        </w:tc>
        <w:tc>
          <w:tcPr>
            <w:tcW w:w="6096" w:type="dxa"/>
            <w:gridSpan w:val="5"/>
          </w:tcPr>
          <w:p w14:paraId="306FFBAA" w14:textId="4BF38D96" w:rsidR="00A65F50" w:rsidRPr="0025700E" w:rsidRDefault="00AE0C78" w:rsidP="003F05CD">
            <w:pPr>
              <w:spacing w:before="100" w:beforeAutospacing="1" w:after="100" w:afterAutospacing="1"/>
              <w:jc w:val="both"/>
              <w:rPr>
                <w:rFonts w:ascii="Times New Roman" w:hAnsi="Times New Roman" w:cs="Times New Roman"/>
                <w:sz w:val="18"/>
                <w:szCs w:val="18"/>
              </w:rPr>
            </w:pPr>
            <w:r w:rsidRPr="00AE0C78">
              <w:rPr>
                <w:rFonts w:ascii="Times New Roman" w:hAnsi="Times New Roman" w:cs="Times New Roman"/>
                <w:sz w:val="18"/>
                <w:szCs w:val="18"/>
              </w:rPr>
              <w:t>Demokrat Parti İktidarı (1950-1960): Demokrat Parti'nin İç Siyaset uygulamaları, Demokrat Parti'nin Dış Siyaseti. Soğuk Savaş Dönemi'nde Türkiye'de iç siyasî olaylar ve dış siyasî meseleler, Soğuk Savaşın Sonu: SSCB'nin Dağılması, İki Almanya'nın Birleşmesi, Yugoslavya'nın Parçalanmasının Türk iç-dış siyasetlerine etkileri ve yansımaları.</w:t>
            </w:r>
          </w:p>
        </w:tc>
        <w:tc>
          <w:tcPr>
            <w:tcW w:w="850" w:type="dxa"/>
            <w:gridSpan w:val="2"/>
          </w:tcPr>
          <w:p w14:paraId="53167136"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p>
        </w:tc>
        <w:tc>
          <w:tcPr>
            <w:tcW w:w="709" w:type="dxa"/>
          </w:tcPr>
          <w:p w14:paraId="1F021743"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p>
        </w:tc>
        <w:tc>
          <w:tcPr>
            <w:tcW w:w="845" w:type="dxa"/>
            <w:gridSpan w:val="2"/>
          </w:tcPr>
          <w:p w14:paraId="2E43155F"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p>
        </w:tc>
      </w:tr>
      <w:tr w:rsidR="00A65F50" w:rsidRPr="0025700E" w14:paraId="4561437E" w14:textId="77777777" w:rsidTr="00480801">
        <w:trPr>
          <w:trHeight w:hRule="exact" w:val="292"/>
        </w:trPr>
        <w:tc>
          <w:tcPr>
            <w:tcW w:w="562" w:type="dxa"/>
          </w:tcPr>
          <w:p w14:paraId="7A1D4EFF" w14:textId="77777777" w:rsidR="00A65F50" w:rsidRPr="0025700E" w:rsidRDefault="00A65F50" w:rsidP="003F05CD">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14</w:t>
            </w:r>
          </w:p>
        </w:tc>
        <w:tc>
          <w:tcPr>
            <w:tcW w:w="6096" w:type="dxa"/>
            <w:gridSpan w:val="5"/>
          </w:tcPr>
          <w:p w14:paraId="516C965B" w14:textId="77777777" w:rsidR="00A65F50" w:rsidRPr="0025700E" w:rsidRDefault="00A65F50" w:rsidP="003F05CD">
            <w:pPr>
              <w:spacing w:before="100" w:beforeAutospacing="1" w:after="100" w:afterAutospacing="1"/>
              <w:jc w:val="both"/>
              <w:rPr>
                <w:rFonts w:ascii="Times New Roman" w:hAnsi="Times New Roman" w:cs="Times New Roman"/>
                <w:sz w:val="18"/>
                <w:szCs w:val="18"/>
              </w:rPr>
            </w:pPr>
            <w:r>
              <w:rPr>
                <w:rFonts w:ascii="Times New Roman" w:hAnsi="Times New Roman" w:cs="Times New Roman"/>
                <w:sz w:val="18"/>
                <w:szCs w:val="18"/>
              </w:rPr>
              <w:t>Genel Tekrar</w:t>
            </w:r>
          </w:p>
        </w:tc>
        <w:tc>
          <w:tcPr>
            <w:tcW w:w="850" w:type="dxa"/>
            <w:gridSpan w:val="2"/>
          </w:tcPr>
          <w:p w14:paraId="4DD0F581"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p>
        </w:tc>
        <w:tc>
          <w:tcPr>
            <w:tcW w:w="709" w:type="dxa"/>
          </w:tcPr>
          <w:p w14:paraId="64672489"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p>
        </w:tc>
        <w:tc>
          <w:tcPr>
            <w:tcW w:w="845" w:type="dxa"/>
            <w:gridSpan w:val="2"/>
          </w:tcPr>
          <w:p w14:paraId="63F19155"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p>
        </w:tc>
      </w:tr>
      <w:tr w:rsidR="00A65F50" w:rsidRPr="0025700E" w14:paraId="14BE5D97" w14:textId="77777777" w:rsidTr="00480801">
        <w:trPr>
          <w:trHeight w:hRule="exact" w:val="284"/>
        </w:trPr>
        <w:tc>
          <w:tcPr>
            <w:tcW w:w="6658" w:type="dxa"/>
            <w:gridSpan w:val="6"/>
          </w:tcPr>
          <w:p w14:paraId="3F671BE7" w14:textId="77777777" w:rsidR="00A65F50" w:rsidRPr="0025700E" w:rsidRDefault="00A65F50" w:rsidP="003F05CD">
            <w:pPr>
              <w:spacing w:before="100" w:beforeAutospacing="1" w:after="100" w:afterAutospacing="1"/>
              <w:rPr>
                <w:rFonts w:ascii="Times New Roman" w:hAnsi="Times New Roman" w:cs="Times New Roman"/>
                <w:sz w:val="20"/>
                <w:szCs w:val="20"/>
              </w:rPr>
            </w:pPr>
            <w:r w:rsidRPr="0025700E">
              <w:rPr>
                <w:rFonts w:ascii="Times New Roman" w:hAnsi="Times New Roman" w:cs="Times New Roman"/>
                <w:sz w:val="20"/>
                <w:szCs w:val="20"/>
              </w:rPr>
              <w:t>Dersin Gün ve Saati</w:t>
            </w:r>
          </w:p>
        </w:tc>
        <w:tc>
          <w:tcPr>
            <w:tcW w:w="2404" w:type="dxa"/>
            <w:gridSpan w:val="5"/>
          </w:tcPr>
          <w:p w14:paraId="71A652AB" w14:textId="77777777" w:rsidR="00A65F50" w:rsidRPr="0025700E" w:rsidRDefault="00A65F50" w:rsidP="003F05CD">
            <w:pPr>
              <w:spacing w:before="100" w:beforeAutospacing="1" w:after="100" w:afterAutospacing="1"/>
              <w:jc w:val="center"/>
              <w:rPr>
                <w:rFonts w:ascii="Times New Roman" w:hAnsi="Times New Roman" w:cs="Times New Roman"/>
                <w:sz w:val="20"/>
                <w:szCs w:val="20"/>
              </w:rPr>
            </w:pPr>
            <w:r w:rsidRPr="0025700E">
              <w:rPr>
                <w:rFonts w:ascii="Times New Roman" w:hAnsi="Times New Roman" w:cs="Times New Roman"/>
                <w:sz w:val="20"/>
                <w:szCs w:val="20"/>
              </w:rPr>
              <w:t>Program web sayfasında ilan edilmiştir</w:t>
            </w:r>
          </w:p>
        </w:tc>
      </w:tr>
      <w:tr w:rsidR="00A65F50" w:rsidRPr="0025700E" w14:paraId="44F84EA4" w14:textId="77777777" w:rsidTr="00480801">
        <w:trPr>
          <w:trHeight w:hRule="exact" w:val="284"/>
        </w:trPr>
        <w:tc>
          <w:tcPr>
            <w:tcW w:w="7508" w:type="dxa"/>
            <w:gridSpan w:val="8"/>
          </w:tcPr>
          <w:p w14:paraId="661919E2" w14:textId="77777777" w:rsidR="00A65F50" w:rsidRPr="0025700E" w:rsidRDefault="00A65F50" w:rsidP="003F05CD">
            <w:pPr>
              <w:spacing w:before="100" w:beforeAutospacing="1" w:after="100" w:afterAutospacing="1"/>
              <w:jc w:val="both"/>
              <w:rPr>
                <w:rFonts w:ascii="Times New Roman" w:hAnsi="Times New Roman" w:cs="Times New Roman"/>
                <w:b/>
                <w:sz w:val="20"/>
                <w:szCs w:val="20"/>
              </w:rPr>
            </w:pPr>
            <w:r w:rsidRPr="0025700E">
              <w:rPr>
                <w:rFonts w:ascii="Times New Roman" w:hAnsi="Times New Roman" w:cs="Times New Roman"/>
                <w:sz w:val="20"/>
                <w:szCs w:val="20"/>
              </w:rPr>
              <w:t>Ders Görüşme Gün ve Saatleri</w:t>
            </w:r>
          </w:p>
        </w:tc>
        <w:tc>
          <w:tcPr>
            <w:tcW w:w="1554" w:type="dxa"/>
            <w:gridSpan w:val="3"/>
          </w:tcPr>
          <w:p w14:paraId="6C02DD7F" w14:textId="77777777" w:rsidR="00A65F50" w:rsidRPr="0025700E" w:rsidRDefault="00A65F50" w:rsidP="003F05CD">
            <w:pPr>
              <w:spacing w:before="100" w:beforeAutospacing="1" w:after="100" w:afterAutospacing="1"/>
              <w:jc w:val="both"/>
              <w:rPr>
                <w:rFonts w:ascii="Times New Roman" w:hAnsi="Times New Roman" w:cs="Times New Roman"/>
                <w:b/>
                <w:sz w:val="24"/>
                <w:szCs w:val="24"/>
              </w:rPr>
            </w:pPr>
          </w:p>
        </w:tc>
      </w:tr>
      <w:tr w:rsidR="00A65F50" w:rsidRPr="00306D0B" w14:paraId="44D2ECE4" w14:textId="77777777" w:rsidTr="00480801">
        <w:trPr>
          <w:trHeight w:hRule="exact" w:val="284"/>
        </w:trPr>
        <w:tc>
          <w:tcPr>
            <w:tcW w:w="7508" w:type="dxa"/>
            <w:gridSpan w:val="8"/>
          </w:tcPr>
          <w:p w14:paraId="04EDCD03" w14:textId="77777777" w:rsidR="00A65F50" w:rsidRPr="00306D0B" w:rsidRDefault="00A65F50" w:rsidP="003F05CD">
            <w:pPr>
              <w:spacing w:before="100" w:beforeAutospacing="1" w:after="100" w:afterAutospacing="1"/>
              <w:jc w:val="both"/>
              <w:rPr>
                <w:rFonts w:ascii="Times New Roman" w:hAnsi="Times New Roman" w:cs="Times New Roman"/>
                <w:sz w:val="20"/>
                <w:szCs w:val="20"/>
              </w:rPr>
            </w:pPr>
            <w:r w:rsidRPr="0025700E">
              <w:rPr>
                <w:rFonts w:ascii="Times New Roman" w:hAnsi="Times New Roman" w:cs="Times New Roman"/>
                <w:sz w:val="20"/>
                <w:szCs w:val="20"/>
              </w:rPr>
              <w:lastRenderedPageBreak/>
              <w:t>İletişim bilgileri</w:t>
            </w:r>
          </w:p>
        </w:tc>
        <w:tc>
          <w:tcPr>
            <w:tcW w:w="1554" w:type="dxa"/>
            <w:gridSpan w:val="3"/>
          </w:tcPr>
          <w:p w14:paraId="31DEA0FE" w14:textId="77777777" w:rsidR="00A65F50" w:rsidRPr="00306D0B" w:rsidRDefault="00A65F50" w:rsidP="003F05CD">
            <w:pPr>
              <w:spacing w:before="100" w:beforeAutospacing="1" w:after="100" w:afterAutospacing="1"/>
              <w:jc w:val="both"/>
              <w:rPr>
                <w:rFonts w:ascii="Times New Roman" w:hAnsi="Times New Roman" w:cs="Times New Roman"/>
                <w:b/>
                <w:sz w:val="24"/>
                <w:szCs w:val="24"/>
              </w:rPr>
            </w:pPr>
          </w:p>
        </w:tc>
      </w:tr>
      <w:tr w:rsidR="00F75BCC" w:rsidRPr="00306D0B" w14:paraId="0B977A34" w14:textId="77777777" w:rsidTr="00CC2757">
        <w:trPr>
          <w:trHeight w:hRule="exact" w:val="480"/>
        </w:trPr>
        <w:tc>
          <w:tcPr>
            <w:tcW w:w="3249" w:type="dxa"/>
            <w:gridSpan w:val="2"/>
            <w:vAlign w:val="center"/>
          </w:tcPr>
          <w:p w14:paraId="4ABFA4A8" w14:textId="77777777" w:rsidR="00F75BCC" w:rsidRPr="00117297" w:rsidRDefault="00F75BCC" w:rsidP="004E3D5F">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Dersin adı</w:t>
            </w:r>
          </w:p>
        </w:tc>
        <w:tc>
          <w:tcPr>
            <w:tcW w:w="867" w:type="dxa"/>
          </w:tcPr>
          <w:p w14:paraId="351C8BB3" w14:textId="77777777" w:rsidR="00F75BCC" w:rsidRPr="00117297" w:rsidRDefault="00F75BCC" w:rsidP="004E3D5F">
            <w:pPr>
              <w:spacing w:before="100" w:beforeAutospacing="1" w:after="100" w:afterAutospacing="1"/>
              <w:rPr>
                <w:rFonts w:ascii="Times New Roman" w:hAnsi="Times New Roman" w:cs="Times New Roman"/>
                <w:sz w:val="18"/>
                <w:szCs w:val="18"/>
              </w:rPr>
            </w:pPr>
            <w:r w:rsidRPr="00117297">
              <w:rPr>
                <w:rFonts w:ascii="Times New Roman" w:hAnsi="Times New Roman" w:cs="Times New Roman"/>
                <w:sz w:val="18"/>
                <w:szCs w:val="18"/>
              </w:rPr>
              <w:t>Dersin Kodu</w:t>
            </w:r>
          </w:p>
        </w:tc>
        <w:tc>
          <w:tcPr>
            <w:tcW w:w="1554" w:type="dxa"/>
            <w:vAlign w:val="center"/>
          </w:tcPr>
          <w:p w14:paraId="232818E9" w14:textId="77777777" w:rsidR="00F75BCC" w:rsidRPr="00117297" w:rsidRDefault="00F75BCC" w:rsidP="004E3D5F">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Zorunlu/Seçmeli</w:t>
            </w:r>
          </w:p>
        </w:tc>
        <w:tc>
          <w:tcPr>
            <w:tcW w:w="968" w:type="dxa"/>
            <w:vAlign w:val="center"/>
          </w:tcPr>
          <w:p w14:paraId="5450760A" w14:textId="77777777" w:rsidR="00F75BCC" w:rsidRPr="00117297" w:rsidRDefault="00F75BCC" w:rsidP="004E3D5F">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AKTS</w:t>
            </w:r>
          </w:p>
        </w:tc>
        <w:tc>
          <w:tcPr>
            <w:tcW w:w="834" w:type="dxa"/>
            <w:gridSpan w:val="2"/>
            <w:vAlign w:val="center"/>
          </w:tcPr>
          <w:p w14:paraId="2DCD3DD8" w14:textId="77777777" w:rsidR="00F75BCC" w:rsidRPr="00117297" w:rsidRDefault="00F75BCC" w:rsidP="004E3D5F">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Kredi</w:t>
            </w:r>
          </w:p>
        </w:tc>
        <w:tc>
          <w:tcPr>
            <w:tcW w:w="759" w:type="dxa"/>
            <w:gridSpan w:val="3"/>
            <w:tcBorders>
              <w:right w:val="single" w:sz="2" w:space="0" w:color="auto"/>
            </w:tcBorders>
            <w:vAlign w:val="center"/>
          </w:tcPr>
          <w:p w14:paraId="35CA43A3" w14:textId="77777777" w:rsidR="00F75BCC" w:rsidRPr="00117297" w:rsidRDefault="00F75BCC" w:rsidP="004E3D5F">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T</w:t>
            </w:r>
          </w:p>
        </w:tc>
        <w:tc>
          <w:tcPr>
            <w:tcW w:w="831" w:type="dxa"/>
            <w:tcBorders>
              <w:left w:val="single" w:sz="2" w:space="0" w:color="auto"/>
            </w:tcBorders>
            <w:vAlign w:val="center"/>
          </w:tcPr>
          <w:p w14:paraId="2B919896" w14:textId="77777777" w:rsidR="00F75BCC" w:rsidRPr="00117297" w:rsidRDefault="00F75BCC" w:rsidP="004E3D5F">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U</w:t>
            </w:r>
          </w:p>
        </w:tc>
      </w:tr>
      <w:tr w:rsidR="00F75BCC" w:rsidRPr="00306D0B" w14:paraId="2251EBA4" w14:textId="77777777" w:rsidTr="00CC2757">
        <w:trPr>
          <w:trHeight w:hRule="exact" w:val="284"/>
        </w:trPr>
        <w:tc>
          <w:tcPr>
            <w:tcW w:w="3249" w:type="dxa"/>
            <w:gridSpan w:val="2"/>
            <w:vAlign w:val="center"/>
          </w:tcPr>
          <w:p w14:paraId="4D37C9D9" w14:textId="77777777" w:rsidR="00F75BCC" w:rsidRPr="00F75BCC" w:rsidRDefault="00F75BCC" w:rsidP="00F75BCC">
            <w:pPr>
              <w:spacing w:before="100" w:beforeAutospacing="1" w:after="100" w:afterAutospacing="1"/>
              <w:jc w:val="center"/>
              <w:rPr>
                <w:rFonts w:ascii="Times New Roman" w:hAnsi="Times New Roman" w:cs="Times New Roman"/>
                <w:b/>
                <w:bCs/>
                <w:sz w:val="18"/>
                <w:szCs w:val="18"/>
              </w:rPr>
            </w:pPr>
            <w:r w:rsidRPr="00F75BCC">
              <w:rPr>
                <w:rFonts w:ascii="Times New Roman" w:hAnsi="Times New Roman" w:cs="Times New Roman"/>
                <w:b/>
                <w:bCs/>
                <w:color w:val="000000"/>
                <w:sz w:val="18"/>
                <w:szCs w:val="18"/>
              </w:rPr>
              <w:t>Türk Dili-II</w:t>
            </w:r>
          </w:p>
        </w:tc>
        <w:tc>
          <w:tcPr>
            <w:tcW w:w="867" w:type="dxa"/>
            <w:vAlign w:val="center"/>
          </w:tcPr>
          <w:p w14:paraId="70476312" w14:textId="77777777" w:rsidR="00F75BCC" w:rsidRPr="00F75BCC" w:rsidRDefault="00F75BCC" w:rsidP="00F75BCC">
            <w:pPr>
              <w:spacing w:before="100" w:beforeAutospacing="1" w:after="100" w:afterAutospacing="1"/>
              <w:jc w:val="center"/>
              <w:rPr>
                <w:rFonts w:ascii="Times New Roman" w:hAnsi="Times New Roman" w:cs="Times New Roman"/>
                <w:b/>
                <w:bCs/>
                <w:sz w:val="18"/>
                <w:szCs w:val="18"/>
              </w:rPr>
            </w:pPr>
            <w:r w:rsidRPr="00F75BCC">
              <w:rPr>
                <w:rFonts w:ascii="Times New Roman" w:hAnsi="Times New Roman" w:cs="Times New Roman"/>
                <w:b/>
                <w:bCs/>
                <w:color w:val="000000"/>
                <w:sz w:val="18"/>
                <w:szCs w:val="18"/>
              </w:rPr>
              <w:t>TUR102</w:t>
            </w:r>
          </w:p>
        </w:tc>
        <w:tc>
          <w:tcPr>
            <w:tcW w:w="1554" w:type="dxa"/>
            <w:vAlign w:val="center"/>
          </w:tcPr>
          <w:p w14:paraId="7DB09030" w14:textId="77777777" w:rsidR="00F75BCC" w:rsidRPr="00F75BCC" w:rsidRDefault="00F75BCC" w:rsidP="00F75BCC">
            <w:pPr>
              <w:spacing w:before="100" w:beforeAutospacing="1" w:after="100" w:afterAutospacing="1"/>
              <w:jc w:val="center"/>
              <w:rPr>
                <w:rFonts w:ascii="Times New Roman" w:hAnsi="Times New Roman" w:cs="Times New Roman"/>
                <w:b/>
                <w:bCs/>
                <w:sz w:val="18"/>
                <w:szCs w:val="18"/>
              </w:rPr>
            </w:pPr>
            <w:r w:rsidRPr="00F75BCC">
              <w:rPr>
                <w:rFonts w:ascii="Times New Roman" w:hAnsi="Times New Roman" w:cs="Times New Roman"/>
                <w:b/>
                <w:bCs/>
                <w:sz w:val="18"/>
                <w:szCs w:val="18"/>
              </w:rPr>
              <w:t>Z</w:t>
            </w:r>
          </w:p>
        </w:tc>
        <w:tc>
          <w:tcPr>
            <w:tcW w:w="968" w:type="dxa"/>
            <w:vAlign w:val="center"/>
          </w:tcPr>
          <w:p w14:paraId="79987BF1" w14:textId="77777777" w:rsidR="00F75BCC" w:rsidRPr="00F75BCC" w:rsidRDefault="00F75BCC" w:rsidP="00F75BCC">
            <w:pPr>
              <w:spacing w:before="100" w:beforeAutospacing="1" w:after="100" w:afterAutospacing="1"/>
              <w:jc w:val="center"/>
              <w:rPr>
                <w:rFonts w:ascii="Times New Roman" w:hAnsi="Times New Roman" w:cs="Times New Roman"/>
                <w:b/>
                <w:bCs/>
                <w:sz w:val="18"/>
                <w:szCs w:val="18"/>
              </w:rPr>
            </w:pPr>
            <w:r w:rsidRPr="00F75BCC">
              <w:rPr>
                <w:rFonts w:ascii="Times New Roman" w:hAnsi="Times New Roman" w:cs="Times New Roman"/>
                <w:b/>
                <w:bCs/>
                <w:color w:val="000000"/>
                <w:sz w:val="18"/>
                <w:szCs w:val="18"/>
              </w:rPr>
              <w:t>2</w:t>
            </w:r>
          </w:p>
        </w:tc>
        <w:tc>
          <w:tcPr>
            <w:tcW w:w="834" w:type="dxa"/>
            <w:gridSpan w:val="2"/>
            <w:vAlign w:val="center"/>
          </w:tcPr>
          <w:p w14:paraId="69D7CC27" w14:textId="77777777" w:rsidR="00F75BCC" w:rsidRPr="00F75BCC" w:rsidRDefault="00F75BCC" w:rsidP="00F75BCC">
            <w:pPr>
              <w:spacing w:before="100" w:beforeAutospacing="1" w:after="100" w:afterAutospacing="1"/>
              <w:jc w:val="center"/>
              <w:rPr>
                <w:rFonts w:ascii="Times New Roman" w:hAnsi="Times New Roman" w:cs="Times New Roman"/>
                <w:b/>
                <w:bCs/>
                <w:sz w:val="18"/>
                <w:szCs w:val="18"/>
              </w:rPr>
            </w:pPr>
            <w:r w:rsidRPr="00F75BCC">
              <w:rPr>
                <w:rFonts w:ascii="Times New Roman" w:hAnsi="Times New Roman" w:cs="Times New Roman"/>
                <w:b/>
                <w:bCs/>
                <w:color w:val="000000"/>
                <w:sz w:val="18"/>
                <w:szCs w:val="18"/>
              </w:rPr>
              <w:t>2</w:t>
            </w:r>
          </w:p>
        </w:tc>
        <w:tc>
          <w:tcPr>
            <w:tcW w:w="759" w:type="dxa"/>
            <w:gridSpan w:val="3"/>
            <w:tcBorders>
              <w:right w:val="single" w:sz="2" w:space="0" w:color="auto"/>
            </w:tcBorders>
            <w:vAlign w:val="center"/>
          </w:tcPr>
          <w:p w14:paraId="16BFDAE6" w14:textId="77777777" w:rsidR="00F75BCC" w:rsidRPr="00F75BCC" w:rsidRDefault="00F75BCC" w:rsidP="00F75BCC">
            <w:pPr>
              <w:spacing w:before="100" w:beforeAutospacing="1" w:after="100" w:afterAutospacing="1"/>
              <w:jc w:val="center"/>
              <w:rPr>
                <w:rFonts w:ascii="Times New Roman" w:hAnsi="Times New Roman" w:cs="Times New Roman"/>
                <w:b/>
                <w:bCs/>
                <w:sz w:val="18"/>
                <w:szCs w:val="18"/>
              </w:rPr>
            </w:pPr>
            <w:r w:rsidRPr="00F75BCC">
              <w:rPr>
                <w:rFonts w:ascii="Times New Roman" w:hAnsi="Times New Roman" w:cs="Times New Roman"/>
                <w:b/>
                <w:bCs/>
                <w:color w:val="000000"/>
                <w:sz w:val="18"/>
                <w:szCs w:val="18"/>
              </w:rPr>
              <w:t>2</w:t>
            </w:r>
          </w:p>
        </w:tc>
        <w:tc>
          <w:tcPr>
            <w:tcW w:w="831" w:type="dxa"/>
            <w:tcBorders>
              <w:left w:val="single" w:sz="2" w:space="0" w:color="auto"/>
            </w:tcBorders>
            <w:vAlign w:val="center"/>
          </w:tcPr>
          <w:p w14:paraId="593D5E27" w14:textId="77777777" w:rsidR="00F75BCC" w:rsidRPr="00F75BCC" w:rsidRDefault="00F75BCC" w:rsidP="00F75BCC">
            <w:pPr>
              <w:spacing w:before="100" w:beforeAutospacing="1" w:after="100" w:afterAutospacing="1"/>
              <w:jc w:val="center"/>
              <w:rPr>
                <w:rFonts w:ascii="Times New Roman" w:hAnsi="Times New Roman" w:cs="Times New Roman"/>
                <w:b/>
                <w:bCs/>
                <w:sz w:val="18"/>
                <w:szCs w:val="18"/>
              </w:rPr>
            </w:pPr>
            <w:r w:rsidRPr="00F75BCC">
              <w:rPr>
                <w:rFonts w:ascii="Times New Roman" w:hAnsi="Times New Roman" w:cs="Times New Roman"/>
                <w:b/>
                <w:bCs/>
                <w:color w:val="000000"/>
                <w:sz w:val="18"/>
                <w:szCs w:val="18"/>
              </w:rPr>
              <w:t>0</w:t>
            </w:r>
          </w:p>
        </w:tc>
      </w:tr>
    </w:tbl>
    <w:p w14:paraId="3BC9B484" w14:textId="0B5131E2" w:rsidR="00F75BCC" w:rsidRDefault="00F75BCC" w:rsidP="00AE0C78">
      <w:pPr>
        <w:spacing w:after="0" w:line="240" w:lineRule="auto"/>
        <w:ind w:left="567"/>
        <w:jc w:val="both"/>
        <w:rPr>
          <w:rFonts w:ascii="Times New Roman" w:hAnsi="Times New Roman" w:cs="Times New Roman"/>
        </w:rPr>
      </w:pPr>
      <w:r w:rsidRPr="00306D0B">
        <w:rPr>
          <w:rFonts w:ascii="Times New Roman" w:hAnsi="Times New Roman" w:cs="Times New Roman"/>
        </w:rPr>
        <w:t>• Yüz yüze/Uzaktan:</w:t>
      </w:r>
      <w:r>
        <w:rPr>
          <w:rFonts w:ascii="Times New Roman" w:hAnsi="Times New Roman" w:cs="Times New Roman"/>
        </w:rPr>
        <w:t xml:space="preserve"> </w:t>
      </w:r>
      <w:r w:rsidRPr="00306D0B">
        <w:rPr>
          <w:rFonts w:ascii="Times New Roman" w:hAnsi="Times New Roman" w:cs="Times New Roman"/>
        </w:rPr>
        <w:t>Uzakt</w:t>
      </w:r>
      <w:r>
        <w:rPr>
          <w:rFonts w:ascii="Times New Roman" w:hAnsi="Times New Roman" w:cs="Times New Roman"/>
        </w:rPr>
        <w:t xml:space="preserve">an, </w:t>
      </w:r>
      <w:r w:rsidRPr="00306D0B">
        <w:rPr>
          <w:rFonts w:ascii="Times New Roman" w:hAnsi="Times New Roman" w:cs="Times New Roman"/>
        </w:rPr>
        <w:t>• Ders Yürütücüsü:</w:t>
      </w:r>
      <w:r>
        <w:rPr>
          <w:rFonts w:ascii="Times New Roman" w:hAnsi="Times New Roman" w:cs="Times New Roman"/>
        </w:rPr>
        <w:t xml:space="preserve"> </w:t>
      </w:r>
      <w:r w:rsidRPr="00367633">
        <w:rPr>
          <w:rFonts w:ascii="Times New Roman" w:hAnsi="Times New Roman" w:cs="Times New Roman"/>
        </w:rPr>
        <w:t>Öğr. Gör. ÖKKEŞ YÜKSEL</w:t>
      </w:r>
      <w:r>
        <w:rPr>
          <w:rFonts w:ascii="Times New Roman" w:hAnsi="Times New Roman" w:cs="Times New Roman"/>
        </w:rPr>
        <w:t xml:space="preserve">, </w:t>
      </w:r>
      <w:r w:rsidRPr="00306D0B">
        <w:rPr>
          <w:rFonts w:ascii="Times New Roman" w:hAnsi="Times New Roman" w:cs="Times New Roman"/>
        </w:rPr>
        <w:t>• Dersin Amacı:</w:t>
      </w:r>
      <w:r>
        <w:rPr>
          <w:rFonts w:ascii="Times New Roman" w:hAnsi="Times New Roman" w:cs="Times New Roman"/>
        </w:rPr>
        <w:t xml:space="preserve"> </w:t>
      </w:r>
      <w:r w:rsidRPr="00367633">
        <w:rPr>
          <w:rFonts w:ascii="Times New Roman" w:hAnsi="Times New Roman" w:cs="Times New Roman"/>
        </w:rPr>
        <w:t xml:space="preserve">Dilin, insan aklının ürünü olduğunu kavrayabilme, Türk dilinin yapısal özelliklerini ve zenginliğini kavrayabilme, Yazılı anlatımda başarılı </w:t>
      </w:r>
      <w:r w:rsidRPr="00DA4DB6">
        <w:rPr>
          <w:rFonts w:ascii="Times New Roman" w:hAnsi="Times New Roman" w:cs="Times New Roman"/>
        </w:rPr>
        <w:t>olmanın yollarını kavrayabilme, Araştırma, okuma ve bilgilenme kabiliyetlerini geliştirebilme. • Dersin Hedefi:</w:t>
      </w:r>
      <w:r w:rsidRPr="00DA4DB6">
        <w:t xml:space="preserve"> </w:t>
      </w:r>
      <w:r w:rsidRPr="00DA4DB6">
        <w:rPr>
          <w:rFonts w:ascii="Times New Roman" w:hAnsi="Times New Roman" w:cs="Times New Roman"/>
        </w:rPr>
        <w:t>öğrencilerin Türk dilinin yapısını, dil bilgisi kurallarını ve etkili iletişim becerilerini daha ileri bir düzeyde geliştirmektir.</w:t>
      </w:r>
      <w:r>
        <w:rPr>
          <w:rFonts w:ascii="Times New Roman" w:hAnsi="Times New Roman" w:cs="Times New Roman"/>
        </w:rPr>
        <w:t xml:space="preserve"> </w:t>
      </w:r>
      <w:r w:rsidRPr="00306D0B">
        <w:rPr>
          <w:rFonts w:ascii="Times New Roman" w:hAnsi="Times New Roman" w:cs="Times New Roman"/>
        </w:rPr>
        <w:t>• Dersin İçeriği:</w:t>
      </w:r>
      <w:r>
        <w:rPr>
          <w:rFonts w:ascii="Times New Roman" w:hAnsi="Times New Roman" w:cs="Times New Roman"/>
        </w:rPr>
        <w:t xml:space="preserve"> </w:t>
      </w:r>
      <w:r w:rsidRPr="000906B3">
        <w:rPr>
          <w:rFonts w:ascii="Times New Roman" w:hAnsi="Times New Roman" w:cs="Times New Roman"/>
        </w:rPr>
        <w:t>Dilin özellikleri ve sosyal hayatımızdaki yeri, Türkçenin tarihî dönemleri, ses bilgisi, anlam ve görevleri bakımından kelimeler, imlâ-noktalama işaretleri; sunum, şiir, deneme, kompozisyon, hikâye, gazete-dergi çalışmaları ve uygulamaları.</w:t>
      </w:r>
      <w:r>
        <w:rPr>
          <w:rFonts w:ascii="Times New Roman" w:hAnsi="Times New Roman" w:cs="Times New Roman"/>
        </w:rPr>
        <w:t xml:space="preserve"> </w:t>
      </w:r>
      <w:r w:rsidRPr="00306D0B">
        <w:rPr>
          <w:rFonts w:ascii="Times New Roman" w:hAnsi="Times New Roman" w:cs="Times New Roman"/>
        </w:rPr>
        <w:t>• Dersin Öğrenim Çıktıları:</w:t>
      </w:r>
      <w:r>
        <w:rPr>
          <w:rFonts w:ascii="Times New Roman" w:hAnsi="Times New Roman" w:cs="Times New Roman"/>
        </w:rPr>
        <w:t xml:space="preserve"> </w:t>
      </w:r>
      <w:r w:rsidRPr="00C5044F">
        <w:rPr>
          <w:rFonts w:ascii="Times New Roman" w:hAnsi="Times New Roman" w:cs="Times New Roman"/>
        </w:rPr>
        <w:t>Dünya dillerinin sınıflandırmasını ve Türkçenin bu diller içindeki yerini tanır. Türk dilinin geçirdiği tarihsel dönemleri hatırlar. Kültürü tanımlar ve dil ile ilişkisini açıklar.</w:t>
      </w:r>
      <w:r>
        <w:rPr>
          <w:rFonts w:ascii="Times New Roman" w:hAnsi="Times New Roman" w:cs="Times New Roman"/>
        </w:rPr>
        <w:t xml:space="preserve"> </w:t>
      </w:r>
      <w:r w:rsidRPr="00C5044F">
        <w:rPr>
          <w:rFonts w:ascii="Times New Roman" w:hAnsi="Times New Roman" w:cs="Times New Roman"/>
        </w:rPr>
        <w:t>Dili tanımlar ve özelliklerini sıralayabilir.</w:t>
      </w:r>
      <w:r w:rsidRPr="00C5044F">
        <w:rPr>
          <w:rFonts w:ascii="Times New Roman" w:hAnsi="Times New Roman" w:cs="Times New Roman"/>
        </w:rPr>
        <w:tab/>
        <w:t xml:space="preserve"> Türkiye Türkçesiyle ilgili Cumhuriyet öncesi ve sonrası yapılan çalışmaları hatırlar dil devrimini açıklar.</w:t>
      </w:r>
      <w:r>
        <w:rPr>
          <w:rFonts w:ascii="Times New Roman" w:hAnsi="Times New Roman" w:cs="Times New Roman"/>
        </w:rPr>
        <w:t xml:space="preserve"> </w:t>
      </w:r>
      <w:r w:rsidRPr="00C5044F">
        <w:rPr>
          <w:rFonts w:ascii="Times New Roman" w:hAnsi="Times New Roman" w:cs="Times New Roman"/>
        </w:rPr>
        <w:t>Türk Dil Kurumu ve çalışmaları hakkında bilgi edinir.</w:t>
      </w:r>
      <w:r>
        <w:rPr>
          <w:rFonts w:ascii="Times New Roman" w:hAnsi="Times New Roman" w:cs="Times New Roman"/>
        </w:rPr>
        <w:t xml:space="preserve"> </w:t>
      </w:r>
      <w:r w:rsidRPr="00C5044F">
        <w:rPr>
          <w:rFonts w:ascii="Times New Roman" w:hAnsi="Times New Roman" w:cs="Times New Roman"/>
        </w:rPr>
        <w:t>Türkçenin ses bilgisi hakkında bilgi edinir.</w:t>
      </w:r>
      <w:r>
        <w:rPr>
          <w:rFonts w:ascii="Times New Roman" w:hAnsi="Times New Roman" w:cs="Times New Roman"/>
        </w:rPr>
        <w:t xml:space="preserve"> </w:t>
      </w:r>
      <w:r w:rsidRPr="00C5044F">
        <w:rPr>
          <w:rFonts w:ascii="Times New Roman" w:hAnsi="Times New Roman" w:cs="Times New Roman"/>
        </w:rPr>
        <w:t>Yazım kurallarını hatırlar ve doğru olarak uygular</w:t>
      </w:r>
      <w:r>
        <w:rPr>
          <w:rFonts w:ascii="Times New Roman" w:hAnsi="Times New Roman" w:cs="Times New Roman"/>
        </w:rPr>
        <w:t>.</w:t>
      </w:r>
      <w:r w:rsidRPr="00C5044F">
        <w:rPr>
          <w:rFonts w:ascii="Times New Roman" w:hAnsi="Times New Roman" w:cs="Times New Roman"/>
        </w:rPr>
        <w:t xml:space="preserve"> Noktalama işaretlerini hatırlar ve uygular.</w:t>
      </w:r>
      <w:r>
        <w:rPr>
          <w:rFonts w:ascii="Times New Roman" w:hAnsi="Times New Roman" w:cs="Times New Roman"/>
        </w:rPr>
        <w:t xml:space="preserve"> </w:t>
      </w:r>
      <w:r w:rsidRPr="00C5044F">
        <w:rPr>
          <w:rFonts w:ascii="Times New Roman" w:hAnsi="Times New Roman" w:cs="Times New Roman"/>
        </w:rPr>
        <w:t>Dilekçe, özgeçmiş, iş mektubu vb. yazar</w:t>
      </w:r>
      <w:r>
        <w:rPr>
          <w:rFonts w:ascii="Times New Roman" w:hAnsi="Times New Roman" w:cs="Times New Roman"/>
        </w:rPr>
        <w:t xml:space="preserve">. </w:t>
      </w:r>
      <w:r w:rsidRPr="00306D0B">
        <w:rPr>
          <w:rFonts w:ascii="Times New Roman" w:hAnsi="Times New Roman" w:cs="Times New Roman"/>
        </w:rPr>
        <w:t>• Dersin mesleğe katkısı (bilgi, beceri ve yetkinlik</w:t>
      </w:r>
      <w:r w:rsidR="003C5AFA" w:rsidRPr="00306D0B">
        <w:rPr>
          <w:rFonts w:ascii="Times New Roman" w:hAnsi="Times New Roman" w:cs="Times New Roman"/>
        </w:rPr>
        <w:t>):</w:t>
      </w:r>
      <w:r>
        <w:rPr>
          <w:rFonts w:ascii="Times New Roman" w:hAnsi="Times New Roman" w:cs="Times New Roman"/>
        </w:rPr>
        <w:t xml:space="preserve"> </w:t>
      </w:r>
      <w:r w:rsidRPr="000906B3">
        <w:rPr>
          <w:rFonts w:ascii="Times New Roman" w:hAnsi="Times New Roman" w:cs="Times New Roman"/>
        </w:rPr>
        <w:t>Ana dilinin yapı ve işleyiş özelliklerini kavrayabilmesi</w:t>
      </w:r>
      <w:r>
        <w:rPr>
          <w:rFonts w:ascii="Times New Roman" w:hAnsi="Times New Roman" w:cs="Times New Roman"/>
        </w:rPr>
        <w:t xml:space="preserve">. </w:t>
      </w:r>
      <w:r w:rsidRPr="000906B3">
        <w:rPr>
          <w:rFonts w:ascii="Times New Roman" w:hAnsi="Times New Roman" w:cs="Times New Roman"/>
        </w:rPr>
        <w:t>Türk dilinin dünya dilleri arasındaki yerini bilmesi</w:t>
      </w:r>
      <w:r>
        <w:rPr>
          <w:rFonts w:ascii="Times New Roman" w:hAnsi="Times New Roman" w:cs="Times New Roman"/>
        </w:rPr>
        <w:t xml:space="preserve">. </w:t>
      </w:r>
      <w:r w:rsidRPr="000906B3">
        <w:rPr>
          <w:rFonts w:ascii="Times New Roman" w:hAnsi="Times New Roman" w:cs="Times New Roman"/>
        </w:rPr>
        <w:t>Dil-Kültür ilişkisi kültür elemanları içinde dilin önemini kavrama</w:t>
      </w:r>
      <w:r>
        <w:rPr>
          <w:rFonts w:ascii="Times New Roman" w:hAnsi="Times New Roman" w:cs="Times New Roman"/>
        </w:rPr>
        <w:t xml:space="preserve">. </w:t>
      </w:r>
      <w:r w:rsidRPr="000906B3">
        <w:rPr>
          <w:rFonts w:ascii="Times New Roman" w:hAnsi="Times New Roman" w:cs="Times New Roman"/>
        </w:rPr>
        <w:t>Türkçenin ses özellikleri ve ses bilgisi ile ilgili kuralları öğrenmiş</w:t>
      </w:r>
      <w:r>
        <w:rPr>
          <w:rFonts w:ascii="Times New Roman" w:hAnsi="Times New Roman" w:cs="Times New Roman"/>
        </w:rPr>
        <w:t xml:space="preserve">. </w:t>
      </w:r>
      <w:r w:rsidRPr="000906B3">
        <w:rPr>
          <w:rFonts w:ascii="Times New Roman" w:hAnsi="Times New Roman" w:cs="Times New Roman"/>
        </w:rPr>
        <w:t>Dil-düşünce bağlantısı açısından, yazılı ve sözlü anlatım aracı olarak Türkçeyi doğru ve güzel kullanabilme</w:t>
      </w:r>
      <w:r w:rsidRPr="008F7BE8">
        <w:rPr>
          <w:rFonts w:ascii="Times New Roman" w:hAnsi="Times New Roman" w:cs="Times New Roman"/>
        </w:rPr>
        <w:t xml:space="preserve">. • Öğretim yöntem ve </w:t>
      </w:r>
      <w:r w:rsidR="003C5AFA" w:rsidRPr="008F7BE8">
        <w:rPr>
          <w:rFonts w:ascii="Times New Roman" w:hAnsi="Times New Roman" w:cs="Times New Roman"/>
        </w:rPr>
        <w:t>teknikleri:</w:t>
      </w:r>
      <w:r w:rsidRPr="008F7BE8">
        <w:t xml:space="preserve"> </w:t>
      </w:r>
      <w:r w:rsidRPr="008F7BE8">
        <w:rPr>
          <w:rFonts w:ascii="Times New Roman" w:hAnsi="Times New Roman" w:cs="Times New Roman"/>
        </w:rPr>
        <w:t>öğrencilerin dil becerilerini geliştirmek için çeşitli öğretim yöntem ve teknikleri kullanıl</w:t>
      </w:r>
      <w:r>
        <w:rPr>
          <w:rFonts w:ascii="Times New Roman" w:hAnsi="Times New Roman" w:cs="Times New Roman"/>
        </w:rPr>
        <w:t>ı</w:t>
      </w:r>
      <w:r w:rsidRPr="008F7BE8">
        <w:rPr>
          <w:rFonts w:ascii="Times New Roman" w:hAnsi="Times New Roman" w:cs="Times New Roman"/>
        </w:rPr>
        <w:t>r.</w:t>
      </w:r>
      <w:r>
        <w:rPr>
          <w:rFonts w:ascii="Times New Roman" w:hAnsi="Times New Roman" w:cs="Times New Roman"/>
        </w:rPr>
        <w:t xml:space="preserve"> </w:t>
      </w:r>
      <w:r w:rsidRPr="00306D0B">
        <w:rPr>
          <w:rFonts w:ascii="Times New Roman" w:hAnsi="Times New Roman" w:cs="Times New Roman"/>
        </w:rPr>
        <w:t xml:space="preserve">• Ölçme </w:t>
      </w:r>
      <w:r w:rsidR="003C5AFA" w:rsidRPr="00306D0B">
        <w:rPr>
          <w:rFonts w:ascii="Times New Roman" w:hAnsi="Times New Roman" w:cs="Times New Roman"/>
        </w:rPr>
        <w:t>Değerlendirme:</w:t>
      </w:r>
      <w:r>
        <w:rPr>
          <w:rFonts w:ascii="Times New Roman" w:hAnsi="Times New Roman" w:cs="Times New Roman"/>
        </w:rPr>
        <w:t xml:space="preserve"> Ara sınav notunun %40 ve Yarıyıl sonu sınavı notunun %60 kuralı geçerlidir. </w:t>
      </w:r>
      <w:r w:rsidRPr="00306D0B">
        <w:rPr>
          <w:rFonts w:ascii="Times New Roman" w:hAnsi="Times New Roman" w:cs="Times New Roman"/>
        </w:rPr>
        <w:t xml:space="preserve">• Kaynaklar (Yazılı, görsel vs.) </w:t>
      </w:r>
      <w:r>
        <w:rPr>
          <w:rFonts w:ascii="Times New Roman" w:hAnsi="Times New Roman" w:cs="Times New Roman"/>
        </w:rPr>
        <w:t>:</w:t>
      </w:r>
      <w:r w:rsidRPr="001604AF">
        <w:rPr>
          <w:rFonts w:ascii="Times New Roman" w:hAnsi="Times New Roman" w:cs="Times New Roman"/>
        </w:rPr>
        <w:t xml:space="preserve"> </w:t>
      </w:r>
      <w:r w:rsidRPr="00367633">
        <w:rPr>
          <w:rFonts w:ascii="Times New Roman" w:hAnsi="Times New Roman" w:cs="Times New Roman"/>
        </w:rPr>
        <w:t>ÖKKEŞ YÜKSEL</w:t>
      </w:r>
      <w:r>
        <w:rPr>
          <w:rFonts w:ascii="Times New Roman" w:hAnsi="Times New Roman" w:cs="Times New Roman"/>
        </w:rPr>
        <w:t xml:space="preserve"> ders notları. </w:t>
      </w:r>
      <w:r w:rsidRPr="00306D0B">
        <w:rPr>
          <w:rFonts w:ascii="Times New Roman" w:hAnsi="Times New Roman" w:cs="Times New Roman"/>
        </w:rPr>
        <w:t xml:space="preserve">• Ön koşul dersler ve </w:t>
      </w:r>
      <w:r w:rsidR="003C5AFA" w:rsidRPr="00306D0B">
        <w:rPr>
          <w:rFonts w:ascii="Times New Roman" w:hAnsi="Times New Roman" w:cs="Times New Roman"/>
        </w:rPr>
        <w:t>Koşullar:</w:t>
      </w:r>
      <w:r>
        <w:rPr>
          <w:rFonts w:ascii="Times New Roman" w:hAnsi="Times New Roman" w:cs="Times New Roman"/>
        </w:rPr>
        <w:t xml:space="preserve"> Ön koşul yoktur. </w:t>
      </w:r>
      <w:r w:rsidRPr="00306D0B">
        <w:rPr>
          <w:rFonts w:ascii="Times New Roman" w:hAnsi="Times New Roman" w:cs="Times New Roman"/>
        </w:rPr>
        <w:t xml:space="preserve">• Dersin öğrenim çıktılarının program çıktıları ile olan </w:t>
      </w:r>
      <w:r w:rsidR="003C5AFA" w:rsidRPr="00306D0B">
        <w:rPr>
          <w:rFonts w:ascii="Times New Roman" w:hAnsi="Times New Roman" w:cs="Times New Roman"/>
        </w:rPr>
        <w:t>ilişkileri:</w:t>
      </w:r>
      <w:r>
        <w:rPr>
          <w:rFonts w:ascii="Times New Roman" w:hAnsi="Times New Roman" w:cs="Times New Roman"/>
        </w:rPr>
        <w:t xml:space="preserve"> </w:t>
      </w:r>
      <w:r w:rsidR="00AE0C78" w:rsidRPr="00AE0C78">
        <w:rPr>
          <w:rFonts w:ascii="Times New Roman" w:hAnsi="Times New Roman" w:cs="Times New Roman"/>
        </w:rPr>
        <w:t>Dünya dillerinin sınıflandırmasını ve Türkçenin bu diller içindeki yerini tanır.</w:t>
      </w:r>
      <w:r w:rsidR="00AE0C78">
        <w:rPr>
          <w:rFonts w:ascii="Times New Roman" w:hAnsi="Times New Roman" w:cs="Times New Roman"/>
        </w:rPr>
        <w:t xml:space="preserve"> </w:t>
      </w:r>
      <w:r w:rsidR="00AE0C78" w:rsidRPr="00AE0C78">
        <w:rPr>
          <w:rFonts w:ascii="Times New Roman" w:hAnsi="Times New Roman" w:cs="Times New Roman"/>
        </w:rPr>
        <w:t>Türk dilinin geçirdiği tarihsel dönemleri hatırlar.</w:t>
      </w:r>
      <w:r w:rsidR="00AE0C78">
        <w:rPr>
          <w:rFonts w:ascii="Times New Roman" w:hAnsi="Times New Roman" w:cs="Times New Roman"/>
        </w:rPr>
        <w:t xml:space="preserve"> </w:t>
      </w:r>
      <w:r w:rsidR="00AE0C78" w:rsidRPr="00AE0C78">
        <w:rPr>
          <w:rFonts w:ascii="Times New Roman" w:hAnsi="Times New Roman" w:cs="Times New Roman"/>
        </w:rPr>
        <w:t>Kültürü tanımlar ve dil ile ilişkisini açıklar.</w:t>
      </w:r>
      <w:r w:rsidR="00AE0C78">
        <w:rPr>
          <w:rFonts w:ascii="Times New Roman" w:hAnsi="Times New Roman" w:cs="Times New Roman"/>
        </w:rPr>
        <w:t xml:space="preserve"> </w:t>
      </w:r>
      <w:r w:rsidR="00AE0C78" w:rsidRPr="00AE0C78">
        <w:rPr>
          <w:rFonts w:ascii="Times New Roman" w:hAnsi="Times New Roman" w:cs="Times New Roman"/>
        </w:rPr>
        <w:t>Dili tanımlar ve özelliklerini sıralayabilir.</w:t>
      </w:r>
      <w:r w:rsidR="00AE0C78">
        <w:rPr>
          <w:rFonts w:ascii="Times New Roman" w:hAnsi="Times New Roman" w:cs="Times New Roman"/>
        </w:rPr>
        <w:t xml:space="preserve"> </w:t>
      </w:r>
      <w:r w:rsidR="00AE0C78" w:rsidRPr="00AE0C78">
        <w:rPr>
          <w:rFonts w:ascii="Times New Roman" w:hAnsi="Times New Roman" w:cs="Times New Roman"/>
        </w:rPr>
        <w:t>Türkiye Türkçesiyle ilgili Cumhuriyet öncesi ve sonrası yapılan çalışmaları hatırlar dil devrimini açıklar.</w:t>
      </w:r>
      <w:r w:rsidR="00AE0C78">
        <w:rPr>
          <w:rFonts w:ascii="Times New Roman" w:hAnsi="Times New Roman" w:cs="Times New Roman"/>
        </w:rPr>
        <w:t xml:space="preserve"> </w:t>
      </w:r>
      <w:r w:rsidR="00AE0C78" w:rsidRPr="00AE0C78">
        <w:rPr>
          <w:rFonts w:ascii="Times New Roman" w:hAnsi="Times New Roman" w:cs="Times New Roman"/>
        </w:rPr>
        <w:t>Türk Dil Kurumu ve çalışmaları hakkında bilgi edinir.</w:t>
      </w:r>
      <w:r w:rsidR="00AE0C78">
        <w:rPr>
          <w:rFonts w:ascii="Times New Roman" w:hAnsi="Times New Roman" w:cs="Times New Roman"/>
        </w:rPr>
        <w:t xml:space="preserve"> </w:t>
      </w:r>
      <w:r w:rsidR="00AE0C78" w:rsidRPr="00AE0C78">
        <w:rPr>
          <w:rFonts w:ascii="Times New Roman" w:hAnsi="Times New Roman" w:cs="Times New Roman"/>
        </w:rPr>
        <w:t>Türkçenin ses bilgisi hakkında bilgi edinir.</w:t>
      </w:r>
      <w:r w:rsidR="00AE0C78">
        <w:rPr>
          <w:rFonts w:ascii="Times New Roman" w:hAnsi="Times New Roman" w:cs="Times New Roman"/>
        </w:rPr>
        <w:t xml:space="preserve"> </w:t>
      </w:r>
      <w:r w:rsidR="00AE0C78" w:rsidRPr="00AE0C78">
        <w:rPr>
          <w:rFonts w:ascii="Times New Roman" w:hAnsi="Times New Roman" w:cs="Times New Roman"/>
        </w:rPr>
        <w:t>Yazım kurallarını hatırlar ve doğru olarak uygular</w:t>
      </w:r>
      <w:r w:rsidR="00AE0C78">
        <w:rPr>
          <w:rFonts w:ascii="Times New Roman" w:hAnsi="Times New Roman" w:cs="Times New Roman"/>
        </w:rPr>
        <w:t xml:space="preserve">. </w:t>
      </w:r>
      <w:r w:rsidR="00AE0C78" w:rsidRPr="00AE0C78">
        <w:rPr>
          <w:rFonts w:ascii="Times New Roman" w:hAnsi="Times New Roman" w:cs="Times New Roman"/>
        </w:rPr>
        <w:t>Noktalama işaretlerini hatırlar ve uygular.</w:t>
      </w:r>
      <w:r w:rsidR="00AE0C78">
        <w:rPr>
          <w:rFonts w:ascii="Times New Roman" w:hAnsi="Times New Roman" w:cs="Times New Roman"/>
        </w:rPr>
        <w:t xml:space="preserve"> </w:t>
      </w:r>
      <w:r w:rsidR="00AE0C78" w:rsidRPr="00AE0C78">
        <w:rPr>
          <w:rFonts w:ascii="Times New Roman" w:hAnsi="Times New Roman" w:cs="Times New Roman"/>
        </w:rPr>
        <w:t>Dilekçe, özgeçmiş, iş mektubu vb. yazar</w:t>
      </w:r>
      <w:r w:rsidR="00AE0C78">
        <w:rPr>
          <w:rFonts w:ascii="Times New Roman" w:hAnsi="Times New Roman" w:cs="Times New Roman"/>
        </w:rPr>
        <w:t xml:space="preserve">. </w:t>
      </w:r>
      <w:r w:rsidR="00AE0C78" w:rsidRPr="00AE0C78">
        <w:rPr>
          <w:rFonts w:ascii="Times New Roman" w:hAnsi="Times New Roman" w:cs="Times New Roman"/>
        </w:rPr>
        <w:t xml:space="preserve">• Güncelleme Tarihi: </w:t>
      </w:r>
      <w:r>
        <w:rPr>
          <w:rFonts w:ascii="Times New Roman" w:hAnsi="Times New Roman" w:cs="Times New Roman"/>
        </w:rPr>
        <w:t>Mayıs 2024.</w:t>
      </w:r>
    </w:p>
    <w:p w14:paraId="1460E880" w14:textId="77777777" w:rsidR="00AE0C78" w:rsidRDefault="00AE0C78" w:rsidP="00AE0C78">
      <w:pPr>
        <w:spacing w:after="0" w:line="240" w:lineRule="auto"/>
        <w:ind w:left="567"/>
        <w:jc w:val="both"/>
        <w:rPr>
          <w:rFonts w:ascii="Times New Roman" w:hAnsi="Times New Roman" w:cs="Times New Roman"/>
        </w:rPr>
      </w:pPr>
    </w:p>
    <w:p w14:paraId="65CCFCEF" w14:textId="77777777" w:rsidR="00A65F50" w:rsidRPr="006A5DA9" w:rsidRDefault="00A65F50" w:rsidP="00A65F50">
      <w:pPr>
        <w:spacing w:before="100" w:beforeAutospacing="1" w:after="100" w:afterAutospacing="1" w:line="240" w:lineRule="auto"/>
        <w:ind w:left="567"/>
        <w:jc w:val="center"/>
        <w:rPr>
          <w:rFonts w:ascii="Times New Roman" w:hAnsi="Times New Roman" w:cs="Times New Roman"/>
          <w:b/>
          <w:bCs/>
        </w:rPr>
      </w:pPr>
      <w:r w:rsidRPr="006A5DA9">
        <w:rPr>
          <w:rFonts w:ascii="Times New Roman" w:hAnsi="Times New Roman" w:cs="Times New Roman"/>
          <w:b/>
          <w:bCs/>
        </w:rPr>
        <w:t>Haftalık İşlenen Konular</w:t>
      </w:r>
    </w:p>
    <w:tbl>
      <w:tblPr>
        <w:tblStyle w:val="TabloKlavuzu"/>
        <w:tblW w:w="0" w:type="auto"/>
        <w:tblLook w:val="04A0" w:firstRow="1" w:lastRow="0" w:firstColumn="1" w:lastColumn="0" w:noHBand="0" w:noVBand="1"/>
      </w:tblPr>
      <w:tblGrid>
        <w:gridCol w:w="619"/>
        <w:gridCol w:w="4729"/>
        <w:gridCol w:w="1416"/>
        <w:gridCol w:w="694"/>
        <w:gridCol w:w="1604"/>
      </w:tblGrid>
      <w:tr w:rsidR="00A65F50" w:rsidRPr="0025700E" w14:paraId="7D92237A" w14:textId="77777777" w:rsidTr="003F05CD">
        <w:trPr>
          <w:trHeight w:hRule="exact" w:val="284"/>
        </w:trPr>
        <w:tc>
          <w:tcPr>
            <w:tcW w:w="0" w:type="auto"/>
            <w:gridSpan w:val="5"/>
          </w:tcPr>
          <w:p w14:paraId="04103A1D" w14:textId="5CF47069" w:rsidR="00A65F50" w:rsidRPr="0025700E" w:rsidRDefault="00A65F50" w:rsidP="003F05CD">
            <w:pPr>
              <w:spacing w:before="100" w:beforeAutospacing="1" w:after="100" w:afterAutospacing="1"/>
              <w:jc w:val="center"/>
              <w:rPr>
                <w:rFonts w:ascii="Times New Roman" w:hAnsi="Times New Roman" w:cs="Times New Roman"/>
                <w:b/>
                <w:sz w:val="18"/>
                <w:szCs w:val="18"/>
              </w:rPr>
            </w:pPr>
            <w:r w:rsidRPr="00F75BCC">
              <w:rPr>
                <w:rFonts w:ascii="Times New Roman" w:hAnsi="Times New Roman" w:cs="Times New Roman"/>
                <w:b/>
                <w:bCs/>
                <w:color w:val="000000"/>
                <w:sz w:val="18"/>
                <w:szCs w:val="18"/>
              </w:rPr>
              <w:t>Türk Dili-II</w:t>
            </w:r>
          </w:p>
        </w:tc>
      </w:tr>
      <w:tr w:rsidR="00A65F50" w:rsidRPr="0025700E" w14:paraId="4295092F" w14:textId="77777777" w:rsidTr="00AE0C78">
        <w:trPr>
          <w:trHeight w:hRule="exact" w:val="328"/>
        </w:trPr>
        <w:tc>
          <w:tcPr>
            <w:tcW w:w="0" w:type="auto"/>
          </w:tcPr>
          <w:p w14:paraId="6A680152" w14:textId="77777777" w:rsidR="00A65F50" w:rsidRPr="0025700E" w:rsidRDefault="00A65F50" w:rsidP="003F05CD">
            <w:pPr>
              <w:spacing w:before="100" w:beforeAutospacing="1" w:after="100" w:afterAutospacing="1"/>
              <w:jc w:val="both"/>
              <w:rPr>
                <w:rFonts w:ascii="Times New Roman" w:hAnsi="Times New Roman" w:cs="Times New Roman"/>
                <w:sz w:val="18"/>
                <w:szCs w:val="18"/>
              </w:rPr>
            </w:pPr>
            <w:r w:rsidRPr="0025700E">
              <w:rPr>
                <w:rFonts w:ascii="Times New Roman" w:hAnsi="Times New Roman" w:cs="Times New Roman"/>
                <w:sz w:val="18"/>
                <w:szCs w:val="18"/>
              </w:rPr>
              <w:t>Hafta</w:t>
            </w:r>
          </w:p>
        </w:tc>
        <w:tc>
          <w:tcPr>
            <w:tcW w:w="4702" w:type="dxa"/>
          </w:tcPr>
          <w:p w14:paraId="33078653" w14:textId="77777777" w:rsidR="00A65F50" w:rsidRPr="0025700E" w:rsidRDefault="00A65F50" w:rsidP="003F05CD">
            <w:pPr>
              <w:spacing w:before="100" w:beforeAutospacing="1" w:after="100" w:afterAutospacing="1"/>
              <w:jc w:val="both"/>
              <w:rPr>
                <w:rFonts w:ascii="Times New Roman" w:hAnsi="Times New Roman" w:cs="Times New Roman"/>
                <w:sz w:val="18"/>
                <w:szCs w:val="18"/>
              </w:rPr>
            </w:pPr>
            <w:r w:rsidRPr="0025700E">
              <w:rPr>
                <w:rFonts w:ascii="Times New Roman" w:hAnsi="Times New Roman" w:cs="Times New Roman"/>
                <w:sz w:val="18"/>
                <w:szCs w:val="18"/>
              </w:rPr>
              <w:t>Başlık</w:t>
            </w:r>
          </w:p>
        </w:tc>
        <w:tc>
          <w:tcPr>
            <w:tcW w:w="1338" w:type="dxa"/>
          </w:tcPr>
          <w:p w14:paraId="42B8E855"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r w:rsidRPr="0025700E">
              <w:rPr>
                <w:rFonts w:ascii="Times New Roman" w:hAnsi="Times New Roman" w:cs="Times New Roman"/>
                <w:sz w:val="18"/>
                <w:szCs w:val="18"/>
              </w:rPr>
              <w:t>E-Döküman</w:t>
            </w:r>
          </w:p>
        </w:tc>
        <w:tc>
          <w:tcPr>
            <w:tcW w:w="0" w:type="auto"/>
          </w:tcPr>
          <w:p w14:paraId="4AB5D7F9"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r w:rsidRPr="0025700E">
              <w:rPr>
                <w:rFonts w:ascii="Times New Roman" w:hAnsi="Times New Roman" w:cs="Times New Roman"/>
                <w:sz w:val="18"/>
                <w:szCs w:val="18"/>
              </w:rPr>
              <w:t>Video</w:t>
            </w:r>
          </w:p>
        </w:tc>
        <w:tc>
          <w:tcPr>
            <w:tcW w:w="0" w:type="auto"/>
          </w:tcPr>
          <w:p w14:paraId="3D2B5628"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r w:rsidRPr="0025700E">
              <w:rPr>
                <w:rFonts w:ascii="Times New Roman" w:hAnsi="Times New Roman" w:cs="Times New Roman"/>
                <w:sz w:val="18"/>
                <w:szCs w:val="18"/>
              </w:rPr>
              <w:t>Kısa ses dosyaları</w:t>
            </w:r>
          </w:p>
        </w:tc>
      </w:tr>
      <w:tr w:rsidR="00A65F50" w:rsidRPr="0025700E" w14:paraId="03A64C58" w14:textId="77777777" w:rsidTr="00AE0C78">
        <w:trPr>
          <w:trHeight w:hRule="exact" w:val="748"/>
        </w:trPr>
        <w:tc>
          <w:tcPr>
            <w:tcW w:w="0" w:type="auto"/>
          </w:tcPr>
          <w:p w14:paraId="6A8E22F1" w14:textId="77777777" w:rsidR="00A65F50" w:rsidRPr="0025700E" w:rsidRDefault="00A65F50" w:rsidP="003F05CD">
            <w:pPr>
              <w:spacing w:before="100" w:beforeAutospacing="1" w:after="100" w:afterAutospacing="1"/>
              <w:jc w:val="both"/>
              <w:rPr>
                <w:rFonts w:ascii="Times New Roman" w:hAnsi="Times New Roman" w:cs="Times New Roman"/>
                <w:sz w:val="18"/>
                <w:szCs w:val="18"/>
              </w:rPr>
            </w:pPr>
            <w:r w:rsidRPr="0025700E">
              <w:rPr>
                <w:rFonts w:ascii="Times New Roman" w:hAnsi="Times New Roman" w:cs="Times New Roman"/>
                <w:bCs/>
                <w:sz w:val="18"/>
                <w:szCs w:val="18"/>
              </w:rPr>
              <w:t>1</w:t>
            </w:r>
          </w:p>
        </w:tc>
        <w:tc>
          <w:tcPr>
            <w:tcW w:w="4702" w:type="dxa"/>
          </w:tcPr>
          <w:p w14:paraId="69DF73B4" w14:textId="35B448AF" w:rsidR="00A65F50" w:rsidRPr="0025700E" w:rsidRDefault="00AE0C78" w:rsidP="003F05CD">
            <w:pPr>
              <w:spacing w:before="100" w:beforeAutospacing="1" w:after="100" w:afterAutospacing="1"/>
              <w:jc w:val="both"/>
              <w:rPr>
                <w:rFonts w:ascii="Times New Roman" w:hAnsi="Times New Roman" w:cs="Times New Roman"/>
                <w:sz w:val="18"/>
                <w:szCs w:val="18"/>
              </w:rPr>
            </w:pPr>
            <w:r w:rsidRPr="00AE0C78">
              <w:rPr>
                <w:rFonts w:ascii="Times New Roman" w:hAnsi="Times New Roman" w:cs="Times New Roman"/>
                <w:sz w:val="18"/>
                <w:szCs w:val="18"/>
              </w:rPr>
              <w:t>Şekil bilgisi (İsim kökleri, fiil kökleri, ikili kökler) Sunum, şiir, deneme, kompozisyon, hikâye, gazete, dergi çalışmaları ve uygulamaları, kitap tanıtmaları. Ayraç (parantez), köşeli ayraç.</w:t>
            </w:r>
          </w:p>
        </w:tc>
        <w:tc>
          <w:tcPr>
            <w:tcW w:w="1338" w:type="dxa"/>
          </w:tcPr>
          <w:p w14:paraId="3C66BFC5"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p>
        </w:tc>
        <w:tc>
          <w:tcPr>
            <w:tcW w:w="0" w:type="auto"/>
          </w:tcPr>
          <w:p w14:paraId="4CD7BA50"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p>
        </w:tc>
        <w:tc>
          <w:tcPr>
            <w:tcW w:w="0" w:type="auto"/>
          </w:tcPr>
          <w:p w14:paraId="0B136F6D"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p>
        </w:tc>
      </w:tr>
      <w:tr w:rsidR="00A65F50" w:rsidRPr="0025700E" w14:paraId="34BDB59D" w14:textId="77777777" w:rsidTr="00AE0C78">
        <w:trPr>
          <w:trHeight w:hRule="exact" w:val="825"/>
        </w:trPr>
        <w:tc>
          <w:tcPr>
            <w:tcW w:w="0" w:type="auto"/>
          </w:tcPr>
          <w:p w14:paraId="1DCB71BC" w14:textId="77777777" w:rsidR="00A65F50" w:rsidRPr="0025700E" w:rsidRDefault="00A65F50" w:rsidP="003F05CD">
            <w:pPr>
              <w:spacing w:before="100" w:beforeAutospacing="1" w:after="100" w:afterAutospacing="1"/>
              <w:jc w:val="both"/>
              <w:rPr>
                <w:rFonts w:ascii="Times New Roman" w:hAnsi="Times New Roman" w:cs="Times New Roman"/>
                <w:sz w:val="18"/>
                <w:szCs w:val="18"/>
              </w:rPr>
            </w:pPr>
            <w:r w:rsidRPr="0025700E">
              <w:rPr>
                <w:rFonts w:ascii="Times New Roman" w:hAnsi="Times New Roman" w:cs="Times New Roman"/>
                <w:bCs/>
                <w:sz w:val="18"/>
                <w:szCs w:val="18"/>
              </w:rPr>
              <w:t>2</w:t>
            </w:r>
          </w:p>
        </w:tc>
        <w:tc>
          <w:tcPr>
            <w:tcW w:w="4702" w:type="dxa"/>
          </w:tcPr>
          <w:p w14:paraId="20D701C1" w14:textId="6A987A07" w:rsidR="00A65F50" w:rsidRPr="0025700E" w:rsidRDefault="00AE0C78" w:rsidP="003F05CD">
            <w:pPr>
              <w:spacing w:before="100" w:beforeAutospacing="1" w:after="100" w:afterAutospacing="1"/>
              <w:jc w:val="both"/>
              <w:rPr>
                <w:rFonts w:ascii="Times New Roman" w:hAnsi="Times New Roman" w:cs="Times New Roman"/>
                <w:sz w:val="18"/>
                <w:szCs w:val="18"/>
              </w:rPr>
            </w:pPr>
            <w:r w:rsidRPr="00AE0C78">
              <w:rPr>
                <w:rFonts w:ascii="Times New Roman" w:hAnsi="Times New Roman" w:cs="Times New Roman"/>
                <w:sz w:val="18"/>
                <w:szCs w:val="18"/>
              </w:rPr>
              <w:t>Şekil bilgisi (Türk dilinde ekler; isimden isim yapan ekler, isimden fiil yapan ekler). Sunum, şiir, deneme, kompozisyon, hikâye, gazete, dergi çalışmaları ve uygulamaları, kitap tanıtmaları. Sayıların yazılışı.</w:t>
            </w:r>
          </w:p>
        </w:tc>
        <w:tc>
          <w:tcPr>
            <w:tcW w:w="1338" w:type="dxa"/>
          </w:tcPr>
          <w:p w14:paraId="736B1563"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p>
        </w:tc>
        <w:tc>
          <w:tcPr>
            <w:tcW w:w="0" w:type="auto"/>
          </w:tcPr>
          <w:p w14:paraId="6E2073B8"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p>
        </w:tc>
        <w:tc>
          <w:tcPr>
            <w:tcW w:w="0" w:type="auto"/>
          </w:tcPr>
          <w:p w14:paraId="6E044450"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p>
        </w:tc>
      </w:tr>
      <w:tr w:rsidR="00A65F50" w:rsidRPr="0025700E" w14:paraId="65CE63C0" w14:textId="77777777" w:rsidTr="00AE0C78">
        <w:trPr>
          <w:trHeight w:hRule="exact" w:val="837"/>
        </w:trPr>
        <w:tc>
          <w:tcPr>
            <w:tcW w:w="0" w:type="auto"/>
          </w:tcPr>
          <w:p w14:paraId="6CED07F2" w14:textId="77777777" w:rsidR="00A65F50" w:rsidRPr="0025700E" w:rsidRDefault="00A65F50" w:rsidP="003F05CD">
            <w:pPr>
              <w:spacing w:before="100" w:beforeAutospacing="1" w:after="100" w:afterAutospacing="1"/>
              <w:jc w:val="both"/>
              <w:rPr>
                <w:rFonts w:ascii="Times New Roman" w:hAnsi="Times New Roman" w:cs="Times New Roman"/>
                <w:sz w:val="18"/>
                <w:szCs w:val="18"/>
              </w:rPr>
            </w:pPr>
            <w:r w:rsidRPr="0025700E">
              <w:rPr>
                <w:rFonts w:ascii="Times New Roman" w:hAnsi="Times New Roman" w:cs="Times New Roman"/>
                <w:bCs/>
                <w:sz w:val="18"/>
                <w:szCs w:val="18"/>
              </w:rPr>
              <w:t>3</w:t>
            </w:r>
          </w:p>
        </w:tc>
        <w:tc>
          <w:tcPr>
            <w:tcW w:w="4702" w:type="dxa"/>
          </w:tcPr>
          <w:p w14:paraId="5C56CCCB" w14:textId="09C1E102" w:rsidR="00A65F50" w:rsidRPr="0025700E" w:rsidRDefault="00AE0C78" w:rsidP="003F05CD">
            <w:pPr>
              <w:spacing w:before="100" w:beforeAutospacing="1" w:after="100" w:afterAutospacing="1"/>
              <w:jc w:val="both"/>
              <w:rPr>
                <w:rFonts w:ascii="Times New Roman" w:hAnsi="Times New Roman" w:cs="Times New Roman"/>
                <w:sz w:val="18"/>
                <w:szCs w:val="18"/>
              </w:rPr>
            </w:pPr>
            <w:r w:rsidRPr="00AE0C78">
              <w:rPr>
                <w:rFonts w:ascii="Times New Roman" w:hAnsi="Times New Roman" w:cs="Times New Roman"/>
                <w:sz w:val="18"/>
                <w:szCs w:val="18"/>
              </w:rPr>
              <w:t>Şekil Bilgisi (Fiilden isim yapan ekler, fiilden fiil yapan ekler). Sunum, şiir, deneme, kompozisyon, hikâye, gazete, dergi çalışmaları ve uygulamaları, kitap tanıtmaları. Düzeltme işareti.</w:t>
            </w:r>
          </w:p>
        </w:tc>
        <w:tc>
          <w:tcPr>
            <w:tcW w:w="1338" w:type="dxa"/>
          </w:tcPr>
          <w:p w14:paraId="08FB6795"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p>
        </w:tc>
        <w:tc>
          <w:tcPr>
            <w:tcW w:w="0" w:type="auto"/>
          </w:tcPr>
          <w:p w14:paraId="2FC17ED2"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p>
        </w:tc>
        <w:tc>
          <w:tcPr>
            <w:tcW w:w="0" w:type="auto"/>
          </w:tcPr>
          <w:p w14:paraId="2D2B00E7"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p>
        </w:tc>
      </w:tr>
      <w:tr w:rsidR="00A65F50" w:rsidRPr="0025700E" w14:paraId="4F6FF106" w14:textId="77777777" w:rsidTr="003F05CD">
        <w:trPr>
          <w:trHeight w:hRule="exact" w:val="866"/>
        </w:trPr>
        <w:tc>
          <w:tcPr>
            <w:tcW w:w="0" w:type="auto"/>
          </w:tcPr>
          <w:p w14:paraId="39D5A1AE" w14:textId="77777777" w:rsidR="00A65F50" w:rsidRPr="0025700E" w:rsidRDefault="00A65F50" w:rsidP="003F05CD">
            <w:pPr>
              <w:spacing w:before="100" w:beforeAutospacing="1" w:after="100" w:afterAutospacing="1"/>
              <w:jc w:val="both"/>
              <w:rPr>
                <w:rFonts w:ascii="Times New Roman" w:hAnsi="Times New Roman" w:cs="Times New Roman"/>
                <w:sz w:val="18"/>
                <w:szCs w:val="18"/>
              </w:rPr>
            </w:pPr>
            <w:r w:rsidRPr="0025700E">
              <w:rPr>
                <w:rFonts w:ascii="Times New Roman" w:hAnsi="Times New Roman" w:cs="Times New Roman"/>
                <w:bCs/>
                <w:sz w:val="18"/>
                <w:szCs w:val="18"/>
              </w:rPr>
              <w:t>4</w:t>
            </w:r>
          </w:p>
        </w:tc>
        <w:tc>
          <w:tcPr>
            <w:tcW w:w="4702" w:type="dxa"/>
          </w:tcPr>
          <w:p w14:paraId="53A85D63" w14:textId="4457761D" w:rsidR="00A65F50" w:rsidRPr="0025700E" w:rsidRDefault="00AE0C78" w:rsidP="003F05CD">
            <w:pPr>
              <w:spacing w:before="100" w:beforeAutospacing="1" w:after="100" w:afterAutospacing="1"/>
              <w:jc w:val="both"/>
              <w:rPr>
                <w:rFonts w:ascii="Times New Roman" w:hAnsi="Times New Roman" w:cs="Times New Roman"/>
                <w:sz w:val="18"/>
                <w:szCs w:val="18"/>
              </w:rPr>
            </w:pPr>
            <w:r w:rsidRPr="00AE0C78">
              <w:rPr>
                <w:rFonts w:ascii="Times New Roman" w:hAnsi="Times New Roman" w:cs="Times New Roman"/>
                <w:sz w:val="18"/>
                <w:szCs w:val="18"/>
              </w:rPr>
              <w:t>Şekil bilgisi (Çekim ekleri; isimler gelen çekim ekleri, fiillere gelen çekim ekleri). Sunum, şiir, deneme, kompozisyon, hikâye, gazete, dergi çalışmaları ve uygulamaları, kitap tanıtmaları. Kesme işareti.</w:t>
            </w:r>
          </w:p>
        </w:tc>
        <w:tc>
          <w:tcPr>
            <w:tcW w:w="1338" w:type="dxa"/>
          </w:tcPr>
          <w:p w14:paraId="7D137C3F"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p>
        </w:tc>
        <w:tc>
          <w:tcPr>
            <w:tcW w:w="0" w:type="auto"/>
          </w:tcPr>
          <w:p w14:paraId="6F92828E"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p>
        </w:tc>
        <w:tc>
          <w:tcPr>
            <w:tcW w:w="0" w:type="auto"/>
          </w:tcPr>
          <w:p w14:paraId="62A78396"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p>
        </w:tc>
      </w:tr>
      <w:tr w:rsidR="00A65F50" w:rsidRPr="0025700E" w14:paraId="66481F48" w14:textId="77777777" w:rsidTr="00AE0C78">
        <w:trPr>
          <w:trHeight w:hRule="exact" w:val="691"/>
        </w:trPr>
        <w:tc>
          <w:tcPr>
            <w:tcW w:w="0" w:type="auto"/>
          </w:tcPr>
          <w:p w14:paraId="147E63BA" w14:textId="77777777" w:rsidR="00A65F50" w:rsidRPr="0025700E" w:rsidRDefault="00A65F50" w:rsidP="003F05CD">
            <w:pPr>
              <w:spacing w:before="100" w:beforeAutospacing="1" w:after="100" w:afterAutospacing="1"/>
              <w:jc w:val="both"/>
              <w:rPr>
                <w:rFonts w:ascii="Times New Roman" w:hAnsi="Times New Roman" w:cs="Times New Roman"/>
                <w:sz w:val="18"/>
                <w:szCs w:val="18"/>
              </w:rPr>
            </w:pPr>
            <w:r w:rsidRPr="0025700E">
              <w:rPr>
                <w:rFonts w:ascii="Times New Roman" w:hAnsi="Times New Roman" w:cs="Times New Roman"/>
                <w:bCs/>
                <w:sz w:val="18"/>
                <w:szCs w:val="18"/>
              </w:rPr>
              <w:t>5</w:t>
            </w:r>
          </w:p>
        </w:tc>
        <w:tc>
          <w:tcPr>
            <w:tcW w:w="4702" w:type="dxa"/>
          </w:tcPr>
          <w:p w14:paraId="4FC4834D" w14:textId="363821DD" w:rsidR="00A65F50" w:rsidRPr="0025700E" w:rsidRDefault="00AE0C78" w:rsidP="003F05CD">
            <w:pPr>
              <w:spacing w:before="100" w:beforeAutospacing="1" w:after="100" w:afterAutospacing="1"/>
              <w:jc w:val="both"/>
              <w:rPr>
                <w:rFonts w:ascii="Times New Roman" w:hAnsi="Times New Roman" w:cs="Times New Roman"/>
                <w:sz w:val="18"/>
                <w:szCs w:val="18"/>
              </w:rPr>
            </w:pPr>
            <w:r w:rsidRPr="00AE0C78">
              <w:rPr>
                <w:rFonts w:ascii="Times New Roman" w:hAnsi="Times New Roman" w:cs="Times New Roman"/>
                <w:sz w:val="18"/>
                <w:szCs w:val="18"/>
              </w:rPr>
              <w:t>Kelime grupları. Sunum, şiir, deneme, kompozisyon, hikâye, gazete, dergi çalışmaları ve uygulamaları, kitap tanıtmaları. Satır sonuna sığmayan kelimelerin yazılışı.</w:t>
            </w:r>
          </w:p>
        </w:tc>
        <w:tc>
          <w:tcPr>
            <w:tcW w:w="1338" w:type="dxa"/>
          </w:tcPr>
          <w:p w14:paraId="40EE0BAC"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p>
        </w:tc>
        <w:tc>
          <w:tcPr>
            <w:tcW w:w="0" w:type="auto"/>
          </w:tcPr>
          <w:p w14:paraId="07429224"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p>
        </w:tc>
        <w:tc>
          <w:tcPr>
            <w:tcW w:w="0" w:type="auto"/>
          </w:tcPr>
          <w:p w14:paraId="1FED1B96"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p>
        </w:tc>
      </w:tr>
      <w:tr w:rsidR="00A65F50" w:rsidRPr="0025700E" w14:paraId="69A85368" w14:textId="77777777" w:rsidTr="00AE0C78">
        <w:trPr>
          <w:trHeight w:hRule="exact" w:val="715"/>
        </w:trPr>
        <w:tc>
          <w:tcPr>
            <w:tcW w:w="0" w:type="auto"/>
          </w:tcPr>
          <w:p w14:paraId="77E50C88" w14:textId="77777777" w:rsidR="00A65F50" w:rsidRPr="0025700E" w:rsidRDefault="00A65F50" w:rsidP="003F05CD">
            <w:pPr>
              <w:spacing w:before="100" w:beforeAutospacing="1" w:after="100" w:afterAutospacing="1"/>
              <w:jc w:val="both"/>
              <w:rPr>
                <w:rFonts w:ascii="Times New Roman" w:hAnsi="Times New Roman" w:cs="Times New Roman"/>
                <w:sz w:val="18"/>
                <w:szCs w:val="18"/>
              </w:rPr>
            </w:pPr>
            <w:r w:rsidRPr="0025700E">
              <w:rPr>
                <w:rFonts w:ascii="Times New Roman" w:hAnsi="Times New Roman" w:cs="Times New Roman"/>
                <w:bCs/>
                <w:sz w:val="18"/>
                <w:szCs w:val="18"/>
              </w:rPr>
              <w:lastRenderedPageBreak/>
              <w:t>6</w:t>
            </w:r>
          </w:p>
        </w:tc>
        <w:tc>
          <w:tcPr>
            <w:tcW w:w="4702" w:type="dxa"/>
          </w:tcPr>
          <w:p w14:paraId="291EB585" w14:textId="7F428FA0" w:rsidR="00A65F50" w:rsidRPr="0025700E" w:rsidRDefault="00AE0C78" w:rsidP="003F05CD">
            <w:pPr>
              <w:spacing w:before="100" w:beforeAutospacing="1" w:after="100" w:afterAutospacing="1"/>
              <w:jc w:val="both"/>
              <w:rPr>
                <w:rFonts w:ascii="Times New Roman" w:hAnsi="Times New Roman" w:cs="Times New Roman"/>
                <w:sz w:val="18"/>
                <w:szCs w:val="18"/>
              </w:rPr>
            </w:pPr>
            <w:r w:rsidRPr="00AE0C78">
              <w:rPr>
                <w:rFonts w:ascii="Times New Roman" w:hAnsi="Times New Roman" w:cs="Times New Roman"/>
                <w:sz w:val="18"/>
                <w:szCs w:val="18"/>
              </w:rPr>
              <w:t>Kelime grupları. Sunum, şiir, deneme, kompozisyon, hikâye, gazete, dergi çalışmaları ve uygulamaları, kitap tanıtmaları. Tırnak işareti.</w:t>
            </w:r>
          </w:p>
        </w:tc>
        <w:tc>
          <w:tcPr>
            <w:tcW w:w="1338" w:type="dxa"/>
          </w:tcPr>
          <w:p w14:paraId="1A266963"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p>
        </w:tc>
        <w:tc>
          <w:tcPr>
            <w:tcW w:w="0" w:type="auto"/>
          </w:tcPr>
          <w:p w14:paraId="4EA5CC09"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p>
        </w:tc>
        <w:tc>
          <w:tcPr>
            <w:tcW w:w="0" w:type="auto"/>
          </w:tcPr>
          <w:p w14:paraId="499163A3"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p>
        </w:tc>
      </w:tr>
      <w:tr w:rsidR="00A65F50" w:rsidRPr="0025700E" w14:paraId="21A5040A" w14:textId="77777777" w:rsidTr="00AE0C78">
        <w:trPr>
          <w:trHeight w:hRule="exact" w:val="853"/>
        </w:trPr>
        <w:tc>
          <w:tcPr>
            <w:tcW w:w="0" w:type="auto"/>
          </w:tcPr>
          <w:p w14:paraId="7994ABE6" w14:textId="77777777" w:rsidR="00A65F50" w:rsidRPr="0025700E" w:rsidRDefault="00A65F50" w:rsidP="003F05CD">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7</w:t>
            </w:r>
          </w:p>
        </w:tc>
        <w:tc>
          <w:tcPr>
            <w:tcW w:w="4702" w:type="dxa"/>
          </w:tcPr>
          <w:p w14:paraId="57937EB4" w14:textId="1165E18F" w:rsidR="00A65F50" w:rsidRPr="0025700E" w:rsidRDefault="00AE0C78" w:rsidP="003F05CD">
            <w:pPr>
              <w:spacing w:before="100" w:beforeAutospacing="1" w:after="100" w:afterAutospacing="1"/>
              <w:jc w:val="both"/>
              <w:rPr>
                <w:rFonts w:ascii="Times New Roman" w:hAnsi="Times New Roman" w:cs="Times New Roman"/>
                <w:sz w:val="18"/>
                <w:szCs w:val="18"/>
              </w:rPr>
            </w:pPr>
            <w:r w:rsidRPr="00AE0C78">
              <w:rPr>
                <w:rFonts w:ascii="Times New Roman" w:hAnsi="Times New Roman" w:cs="Times New Roman"/>
                <w:sz w:val="18"/>
                <w:szCs w:val="18"/>
              </w:rPr>
              <w:t>Cümle (Cümlenin ögeleri; yüklem, özne, nesne, dolaylı tümleç, zarf tümleci). Sunum, şiir, deneme, kompozisyon, hikâye, gazete, dergi çalışmaları ve uygulamaları, kitap tanıtmaları. Üç nokta, eğik çizgi.</w:t>
            </w:r>
          </w:p>
        </w:tc>
        <w:tc>
          <w:tcPr>
            <w:tcW w:w="1338" w:type="dxa"/>
          </w:tcPr>
          <w:p w14:paraId="5070ABD0"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p>
        </w:tc>
        <w:tc>
          <w:tcPr>
            <w:tcW w:w="0" w:type="auto"/>
          </w:tcPr>
          <w:p w14:paraId="0D7C1E09"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p>
        </w:tc>
        <w:tc>
          <w:tcPr>
            <w:tcW w:w="0" w:type="auto"/>
          </w:tcPr>
          <w:p w14:paraId="6D990014"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p>
        </w:tc>
      </w:tr>
      <w:tr w:rsidR="00A65F50" w:rsidRPr="0025700E" w14:paraId="31CB4476" w14:textId="77777777" w:rsidTr="00AE0C78">
        <w:trPr>
          <w:trHeight w:hRule="exact" w:val="850"/>
        </w:trPr>
        <w:tc>
          <w:tcPr>
            <w:tcW w:w="0" w:type="auto"/>
          </w:tcPr>
          <w:p w14:paraId="5298C860" w14:textId="77777777" w:rsidR="00A65F50" w:rsidRPr="0025700E" w:rsidRDefault="00A65F50" w:rsidP="003F05CD">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8</w:t>
            </w:r>
          </w:p>
        </w:tc>
        <w:tc>
          <w:tcPr>
            <w:tcW w:w="4702" w:type="dxa"/>
          </w:tcPr>
          <w:p w14:paraId="4A4BF56C" w14:textId="59BAACE7" w:rsidR="00A65F50" w:rsidRPr="0025700E" w:rsidRDefault="00AE0C78" w:rsidP="003F05CD">
            <w:pPr>
              <w:spacing w:before="100" w:beforeAutospacing="1" w:after="100" w:afterAutospacing="1"/>
              <w:jc w:val="both"/>
              <w:rPr>
                <w:rFonts w:ascii="Times New Roman" w:hAnsi="Times New Roman" w:cs="Times New Roman"/>
                <w:sz w:val="18"/>
                <w:szCs w:val="18"/>
              </w:rPr>
            </w:pPr>
            <w:r w:rsidRPr="00AE0C78">
              <w:rPr>
                <w:rFonts w:ascii="Times New Roman" w:hAnsi="Times New Roman" w:cs="Times New Roman"/>
                <w:sz w:val="18"/>
                <w:szCs w:val="18"/>
              </w:rPr>
              <w:t>Cümle (Cümle çeşitleri; Basit cümle, birleşik cümle, sıralı cümle, bağlı cümle). Sunum, şiir, deneme, kompozisyon, hikâye, gazete, dergi çalışmaları ve uygulamaları, kitap tanıtmaları. Kısa çizgi, uzun çizgi</w:t>
            </w:r>
          </w:p>
        </w:tc>
        <w:tc>
          <w:tcPr>
            <w:tcW w:w="1338" w:type="dxa"/>
          </w:tcPr>
          <w:p w14:paraId="5F131550"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p>
        </w:tc>
        <w:tc>
          <w:tcPr>
            <w:tcW w:w="0" w:type="auto"/>
          </w:tcPr>
          <w:p w14:paraId="7A25792C"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p>
        </w:tc>
        <w:tc>
          <w:tcPr>
            <w:tcW w:w="0" w:type="auto"/>
          </w:tcPr>
          <w:p w14:paraId="0AA68865"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p>
        </w:tc>
      </w:tr>
      <w:tr w:rsidR="00A65F50" w:rsidRPr="0025700E" w14:paraId="1E57F74B" w14:textId="77777777" w:rsidTr="00AE0C78">
        <w:trPr>
          <w:trHeight w:hRule="exact" w:val="707"/>
        </w:trPr>
        <w:tc>
          <w:tcPr>
            <w:tcW w:w="0" w:type="auto"/>
          </w:tcPr>
          <w:p w14:paraId="5E0E3E6E" w14:textId="77777777" w:rsidR="00A65F50" w:rsidRPr="0025700E" w:rsidRDefault="00A65F50" w:rsidP="003F05CD">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9</w:t>
            </w:r>
          </w:p>
        </w:tc>
        <w:tc>
          <w:tcPr>
            <w:tcW w:w="4702" w:type="dxa"/>
          </w:tcPr>
          <w:p w14:paraId="637DDA73" w14:textId="3D5A361D" w:rsidR="00A65F50" w:rsidRPr="0025700E" w:rsidRDefault="00AE0C78" w:rsidP="003F05CD">
            <w:pPr>
              <w:spacing w:before="100" w:beforeAutospacing="1" w:after="100" w:afterAutospacing="1"/>
              <w:jc w:val="both"/>
              <w:rPr>
                <w:rFonts w:ascii="Times New Roman" w:hAnsi="Times New Roman" w:cs="Times New Roman"/>
                <w:sz w:val="18"/>
                <w:szCs w:val="18"/>
              </w:rPr>
            </w:pPr>
            <w:r w:rsidRPr="00AE0C78">
              <w:rPr>
                <w:rFonts w:ascii="Times New Roman" w:hAnsi="Times New Roman" w:cs="Times New Roman"/>
                <w:sz w:val="18"/>
                <w:szCs w:val="18"/>
              </w:rPr>
              <w:t>Cümle (Cümle çeşitleri, cümle tahlilleri) Sunum, şiir, deneme, kompozisyon, hikâye, gazete, dergi çalışmaları ve uygulamaları, kitap tanıtmaları. Yabancı özel adların yazılışı.</w:t>
            </w:r>
          </w:p>
        </w:tc>
        <w:tc>
          <w:tcPr>
            <w:tcW w:w="1338" w:type="dxa"/>
          </w:tcPr>
          <w:p w14:paraId="6E325B78"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p>
        </w:tc>
        <w:tc>
          <w:tcPr>
            <w:tcW w:w="0" w:type="auto"/>
          </w:tcPr>
          <w:p w14:paraId="1CEC07CD"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p>
        </w:tc>
        <w:tc>
          <w:tcPr>
            <w:tcW w:w="0" w:type="auto"/>
          </w:tcPr>
          <w:p w14:paraId="25F40B08"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p>
        </w:tc>
      </w:tr>
      <w:tr w:rsidR="00A65F50" w:rsidRPr="0025700E" w14:paraId="391173BC" w14:textId="77777777" w:rsidTr="003F05CD">
        <w:trPr>
          <w:trHeight w:hRule="exact" w:val="710"/>
        </w:trPr>
        <w:tc>
          <w:tcPr>
            <w:tcW w:w="0" w:type="auto"/>
          </w:tcPr>
          <w:p w14:paraId="2FB6B35E" w14:textId="77777777" w:rsidR="00A65F50" w:rsidRPr="0025700E" w:rsidRDefault="00A65F50" w:rsidP="003F05CD">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10</w:t>
            </w:r>
          </w:p>
        </w:tc>
        <w:tc>
          <w:tcPr>
            <w:tcW w:w="4702" w:type="dxa"/>
          </w:tcPr>
          <w:p w14:paraId="0F0BDCB1" w14:textId="50437D26" w:rsidR="00A65F50" w:rsidRPr="0025700E" w:rsidRDefault="00F54360" w:rsidP="003F05CD">
            <w:pPr>
              <w:spacing w:before="100" w:beforeAutospacing="1" w:after="100" w:afterAutospacing="1"/>
              <w:jc w:val="both"/>
              <w:rPr>
                <w:rFonts w:ascii="Times New Roman" w:hAnsi="Times New Roman" w:cs="Times New Roman"/>
                <w:sz w:val="18"/>
                <w:szCs w:val="18"/>
              </w:rPr>
            </w:pPr>
            <w:r w:rsidRPr="00F54360">
              <w:rPr>
                <w:rFonts w:ascii="Times New Roman" w:hAnsi="Times New Roman" w:cs="Times New Roman"/>
                <w:sz w:val="18"/>
                <w:szCs w:val="18"/>
              </w:rPr>
              <w:t>Anlatım bozuklukları. Sunum, şiir, deneme, kompozisyon, hikâye, gazete, dergi çalışmaları ve uygulamaları, kitap tanıtmaları. Ünlem işareti.</w:t>
            </w:r>
          </w:p>
        </w:tc>
        <w:tc>
          <w:tcPr>
            <w:tcW w:w="1338" w:type="dxa"/>
          </w:tcPr>
          <w:p w14:paraId="551E26F9"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p>
        </w:tc>
        <w:tc>
          <w:tcPr>
            <w:tcW w:w="0" w:type="auto"/>
          </w:tcPr>
          <w:p w14:paraId="00CA12E6"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p>
        </w:tc>
        <w:tc>
          <w:tcPr>
            <w:tcW w:w="0" w:type="auto"/>
          </w:tcPr>
          <w:p w14:paraId="6343BF5E"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p>
        </w:tc>
      </w:tr>
      <w:tr w:rsidR="00A65F50" w:rsidRPr="0025700E" w14:paraId="6E390356" w14:textId="77777777" w:rsidTr="003F05CD">
        <w:trPr>
          <w:trHeight w:hRule="exact" w:val="709"/>
        </w:trPr>
        <w:tc>
          <w:tcPr>
            <w:tcW w:w="0" w:type="auto"/>
          </w:tcPr>
          <w:p w14:paraId="6D91B887" w14:textId="77777777" w:rsidR="00A65F50" w:rsidRPr="0025700E" w:rsidRDefault="00A65F50" w:rsidP="003F05CD">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11</w:t>
            </w:r>
          </w:p>
        </w:tc>
        <w:tc>
          <w:tcPr>
            <w:tcW w:w="4702" w:type="dxa"/>
          </w:tcPr>
          <w:p w14:paraId="0A610CF4" w14:textId="74BEB492" w:rsidR="00A65F50" w:rsidRPr="0025700E" w:rsidRDefault="00F54360" w:rsidP="003F05CD">
            <w:pPr>
              <w:spacing w:before="100" w:beforeAutospacing="1" w:after="100" w:afterAutospacing="1"/>
              <w:jc w:val="both"/>
              <w:rPr>
                <w:rFonts w:ascii="Times New Roman" w:hAnsi="Times New Roman" w:cs="Times New Roman"/>
                <w:sz w:val="18"/>
                <w:szCs w:val="18"/>
              </w:rPr>
            </w:pPr>
            <w:r w:rsidRPr="00F54360">
              <w:rPr>
                <w:rFonts w:ascii="Times New Roman" w:hAnsi="Times New Roman" w:cs="Times New Roman"/>
                <w:sz w:val="18"/>
                <w:szCs w:val="18"/>
              </w:rPr>
              <w:t>Anlatım bozuklukları. Sunum, şiir, deneme, kompozisyon, hikâye, gazete, dergi çalışmaları ve uygulamaları, kitap tanıtmaları. Mastar eklerin yazılışı.</w:t>
            </w:r>
          </w:p>
        </w:tc>
        <w:tc>
          <w:tcPr>
            <w:tcW w:w="1338" w:type="dxa"/>
          </w:tcPr>
          <w:p w14:paraId="483AB47F"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p>
        </w:tc>
        <w:tc>
          <w:tcPr>
            <w:tcW w:w="0" w:type="auto"/>
          </w:tcPr>
          <w:p w14:paraId="0F2B4D66"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p>
        </w:tc>
        <w:tc>
          <w:tcPr>
            <w:tcW w:w="0" w:type="auto"/>
          </w:tcPr>
          <w:p w14:paraId="0B44ECB1"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p>
        </w:tc>
      </w:tr>
      <w:tr w:rsidR="00A65F50" w:rsidRPr="0025700E" w14:paraId="07C46C02" w14:textId="77777777" w:rsidTr="00F54360">
        <w:trPr>
          <w:trHeight w:hRule="exact" w:val="709"/>
        </w:trPr>
        <w:tc>
          <w:tcPr>
            <w:tcW w:w="0" w:type="auto"/>
          </w:tcPr>
          <w:p w14:paraId="1C41ED8F" w14:textId="77777777" w:rsidR="00A65F50" w:rsidRPr="0025700E" w:rsidRDefault="00A65F50" w:rsidP="003F05CD">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12</w:t>
            </w:r>
          </w:p>
        </w:tc>
        <w:tc>
          <w:tcPr>
            <w:tcW w:w="4702" w:type="dxa"/>
          </w:tcPr>
          <w:p w14:paraId="28434F68" w14:textId="66F546F1" w:rsidR="00A65F50" w:rsidRPr="0025700E" w:rsidRDefault="00F54360" w:rsidP="003F05CD">
            <w:pPr>
              <w:spacing w:before="100" w:beforeAutospacing="1" w:after="100" w:afterAutospacing="1"/>
              <w:jc w:val="both"/>
              <w:rPr>
                <w:rFonts w:ascii="Times New Roman" w:hAnsi="Times New Roman" w:cs="Times New Roman"/>
                <w:sz w:val="18"/>
                <w:szCs w:val="18"/>
              </w:rPr>
            </w:pPr>
            <w:r w:rsidRPr="00F54360">
              <w:rPr>
                <w:rFonts w:ascii="Times New Roman" w:hAnsi="Times New Roman" w:cs="Times New Roman"/>
                <w:sz w:val="18"/>
                <w:szCs w:val="18"/>
              </w:rPr>
              <w:t>Anlatım biçimleri. Sunum, şiir, deneme, kompozisyon, hikâye, gazete, dergi çalışmaları ve uygulamaları, kitap tanıtmaları. Noktalama işaretlerinin uygulaması.</w:t>
            </w:r>
          </w:p>
        </w:tc>
        <w:tc>
          <w:tcPr>
            <w:tcW w:w="1338" w:type="dxa"/>
          </w:tcPr>
          <w:p w14:paraId="394A150F"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p>
        </w:tc>
        <w:tc>
          <w:tcPr>
            <w:tcW w:w="0" w:type="auto"/>
          </w:tcPr>
          <w:p w14:paraId="6A16B6D7"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p>
        </w:tc>
        <w:tc>
          <w:tcPr>
            <w:tcW w:w="0" w:type="auto"/>
          </w:tcPr>
          <w:p w14:paraId="04714082"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p>
        </w:tc>
      </w:tr>
      <w:tr w:rsidR="00A65F50" w:rsidRPr="0025700E" w14:paraId="2C8D1244" w14:textId="77777777" w:rsidTr="00F54360">
        <w:trPr>
          <w:trHeight w:hRule="exact" w:val="847"/>
        </w:trPr>
        <w:tc>
          <w:tcPr>
            <w:tcW w:w="0" w:type="auto"/>
          </w:tcPr>
          <w:p w14:paraId="157045B9" w14:textId="77777777" w:rsidR="00A65F50" w:rsidRPr="0025700E" w:rsidRDefault="00A65F50" w:rsidP="003F05CD">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13</w:t>
            </w:r>
          </w:p>
        </w:tc>
        <w:tc>
          <w:tcPr>
            <w:tcW w:w="4702" w:type="dxa"/>
          </w:tcPr>
          <w:p w14:paraId="57202003" w14:textId="3A918698" w:rsidR="00A65F50" w:rsidRDefault="00F54360" w:rsidP="00F54360">
            <w:pPr>
              <w:spacing w:before="100" w:beforeAutospacing="1" w:after="100" w:afterAutospacing="1"/>
              <w:jc w:val="both"/>
              <w:rPr>
                <w:rFonts w:ascii="Times New Roman" w:hAnsi="Times New Roman" w:cs="Times New Roman"/>
                <w:sz w:val="18"/>
                <w:szCs w:val="18"/>
              </w:rPr>
            </w:pPr>
            <w:r w:rsidRPr="00F54360">
              <w:rPr>
                <w:rFonts w:ascii="Times New Roman" w:hAnsi="Times New Roman" w:cs="Times New Roman"/>
                <w:sz w:val="18"/>
                <w:szCs w:val="18"/>
              </w:rPr>
              <w:t>İnceleme yazıları, anlatım biçimleri. Sunum, şiir, deneme, kompozisyon, hikâye, gazete, dergi çalışmaları ve uygulamaları, kitap tanıtmaları. Noktalama işaretlerinin uygulaması.</w:t>
            </w:r>
          </w:p>
          <w:p w14:paraId="0F2F7824" w14:textId="153214FE" w:rsidR="00F54360" w:rsidRPr="00F54360" w:rsidRDefault="00F54360" w:rsidP="00F54360">
            <w:pPr>
              <w:rPr>
                <w:rFonts w:ascii="Times New Roman" w:hAnsi="Times New Roman" w:cs="Times New Roman"/>
                <w:sz w:val="18"/>
                <w:szCs w:val="18"/>
              </w:rPr>
            </w:pPr>
          </w:p>
        </w:tc>
        <w:tc>
          <w:tcPr>
            <w:tcW w:w="1338" w:type="dxa"/>
          </w:tcPr>
          <w:p w14:paraId="2B20BDD1"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p>
        </w:tc>
        <w:tc>
          <w:tcPr>
            <w:tcW w:w="0" w:type="auto"/>
          </w:tcPr>
          <w:p w14:paraId="221ED25F"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p>
        </w:tc>
        <w:tc>
          <w:tcPr>
            <w:tcW w:w="0" w:type="auto"/>
          </w:tcPr>
          <w:p w14:paraId="13793904"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p>
        </w:tc>
      </w:tr>
      <w:tr w:rsidR="00A65F50" w:rsidRPr="0025700E" w14:paraId="0F7E1A09" w14:textId="77777777" w:rsidTr="00F54360">
        <w:trPr>
          <w:trHeight w:hRule="exact" w:val="999"/>
        </w:trPr>
        <w:tc>
          <w:tcPr>
            <w:tcW w:w="0" w:type="auto"/>
          </w:tcPr>
          <w:p w14:paraId="3B027CF1" w14:textId="77777777" w:rsidR="00A65F50" w:rsidRPr="0025700E" w:rsidRDefault="00A65F50" w:rsidP="003F05CD">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14</w:t>
            </w:r>
          </w:p>
        </w:tc>
        <w:tc>
          <w:tcPr>
            <w:tcW w:w="4702" w:type="dxa"/>
          </w:tcPr>
          <w:p w14:paraId="697FF2E7" w14:textId="28373A3F" w:rsidR="00A65F50" w:rsidRPr="0025700E" w:rsidRDefault="00F54360" w:rsidP="003F05CD">
            <w:pPr>
              <w:spacing w:before="100" w:beforeAutospacing="1" w:after="100" w:afterAutospacing="1"/>
              <w:jc w:val="both"/>
              <w:rPr>
                <w:rFonts w:ascii="Times New Roman" w:hAnsi="Times New Roman" w:cs="Times New Roman"/>
                <w:sz w:val="18"/>
                <w:szCs w:val="18"/>
              </w:rPr>
            </w:pPr>
            <w:r w:rsidRPr="00F54360">
              <w:rPr>
                <w:rFonts w:ascii="Times New Roman" w:hAnsi="Times New Roman" w:cs="Times New Roman"/>
                <w:sz w:val="18"/>
                <w:szCs w:val="18"/>
              </w:rPr>
              <w:t>İnceleme yazıları, anlatım biçimleri. Sunum, şiir, deneme, kompozisyon, hikâye, gazete, dergi çalışmaları ve uygulamaları, kitap tanıtmaları. Noktalama işaretlerinin uygulaması.</w:t>
            </w:r>
          </w:p>
        </w:tc>
        <w:tc>
          <w:tcPr>
            <w:tcW w:w="1338" w:type="dxa"/>
          </w:tcPr>
          <w:p w14:paraId="6C968173"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p>
        </w:tc>
        <w:tc>
          <w:tcPr>
            <w:tcW w:w="0" w:type="auto"/>
          </w:tcPr>
          <w:p w14:paraId="64F10A71"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p>
        </w:tc>
        <w:tc>
          <w:tcPr>
            <w:tcW w:w="0" w:type="auto"/>
          </w:tcPr>
          <w:p w14:paraId="0E2A8006"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p>
        </w:tc>
      </w:tr>
      <w:tr w:rsidR="00A65F50" w:rsidRPr="0025700E" w14:paraId="3DA48D0C" w14:textId="77777777" w:rsidTr="003F05CD">
        <w:trPr>
          <w:trHeight w:hRule="exact" w:val="284"/>
        </w:trPr>
        <w:tc>
          <w:tcPr>
            <w:tcW w:w="5348" w:type="dxa"/>
            <w:gridSpan w:val="2"/>
          </w:tcPr>
          <w:p w14:paraId="73B9730E" w14:textId="77777777" w:rsidR="00A65F50" w:rsidRPr="0025700E" w:rsidRDefault="00A65F50" w:rsidP="003F05CD">
            <w:pPr>
              <w:spacing w:before="100" w:beforeAutospacing="1" w:after="100" w:afterAutospacing="1"/>
              <w:rPr>
                <w:rFonts w:ascii="Times New Roman" w:hAnsi="Times New Roman" w:cs="Times New Roman"/>
                <w:sz w:val="20"/>
                <w:szCs w:val="20"/>
              </w:rPr>
            </w:pPr>
            <w:r w:rsidRPr="0025700E">
              <w:rPr>
                <w:rFonts w:ascii="Times New Roman" w:hAnsi="Times New Roman" w:cs="Times New Roman"/>
                <w:sz w:val="20"/>
                <w:szCs w:val="20"/>
              </w:rPr>
              <w:t>Dersin Gün ve Saati</w:t>
            </w:r>
          </w:p>
        </w:tc>
        <w:tc>
          <w:tcPr>
            <w:tcW w:w="3714" w:type="dxa"/>
            <w:gridSpan w:val="3"/>
          </w:tcPr>
          <w:p w14:paraId="2C7FCB3C" w14:textId="77777777" w:rsidR="00A65F50" w:rsidRPr="0025700E" w:rsidRDefault="00A65F50" w:rsidP="003F05CD">
            <w:pPr>
              <w:spacing w:before="100" w:beforeAutospacing="1" w:after="100" w:afterAutospacing="1"/>
              <w:jc w:val="center"/>
              <w:rPr>
                <w:rFonts w:ascii="Times New Roman" w:hAnsi="Times New Roman" w:cs="Times New Roman"/>
                <w:sz w:val="20"/>
                <w:szCs w:val="20"/>
              </w:rPr>
            </w:pPr>
            <w:r w:rsidRPr="0025700E">
              <w:rPr>
                <w:rFonts w:ascii="Times New Roman" w:hAnsi="Times New Roman" w:cs="Times New Roman"/>
                <w:sz w:val="20"/>
                <w:szCs w:val="20"/>
              </w:rPr>
              <w:t>Program web sayfasında ilan edilmiştir</w:t>
            </w:r>
          </w:p>
        </w:tc>
      </w:tr>
      <w:tr w:rsidR="00A65F50" w:rsidRPr="0025700E" w14:paraId="46446AE8" w14:textId="77777777" w:rsidTr="003F05CD">
        <w:trPr>
          <w:trHeight w:hRule="exact" w:val="284"/>
        </w:trPr>
        <w:tc>
          <w:tcPr>
            <w:tcW w:w="0" w:type="auto"/>
            <w:gridSpan w:val="3"/>
          </w:tcPr>
          <w:p w14:paraId="6CC3CD70" w14:textId="77777777" w:rsidR="00A65F50" w:rsidRPr="0025700E" w:rsidRDefault="00A65F50" w:rsidP="003F05CD">
            <w:pPr>
              <w:spacing w:before="100" w:beforeAutospacing="1" w:after="100" w:afterAutospacing="1"/>
              <w:jc w:val="both"/>
              <w:rPr>
                <w:rFonts w:ascii="Times New Roman" w:hAnsi="Times New Roman" w:cs="Times New Roman"/>
                <w:b/>
                <w:sz w:val="20"/>
                <w:szCs w:val="20"/>
              </w:rPr>
            </w:pPr>
            <w:r w:rsidRPr="0025700E">
              <w:rPr>
                <w:rFonts w:ascii="Times New Roman" w:hAnsi="Times New Roman" w:cs="Times New Roman"/>
                <w:sz w:val="20"/>
                <w:szCs w:val="20"/>
              </w:rPr>
              <w:t>Ders Görüşme Gün ve Saatleri</w:t>
            </w:r>
          </w:p>
        </w:tc>
        <w:tc>
          <w:tcPr>
            <w:tcW w:w="0" w:type="auto"/>
            <w:gridSpan w:val="2"/>
          </w:tcPr>
          <w:p w14:paraId="2EAD37DA" w14:textId="77777777" w:rsidR="00A65F50" w:rsidRPr="0025700E" w:rsidRDefault="00A65F50" w:rsidP="003F05CD">
            <w:pPr>
              <w:spacing w:before="100" w:beforeAutospacing="1" w:after="100" w:afterAutospacing="1"/>
              <w:jc w:val="both"/>
              <w:rPr>
                <w:rFonts w:ascii="Times New Roman" w:hAnsi="Times New Roman" w:cs="Times New Roman"/>
                <w:b/>
                <w:sz w:val="24"/>
                <w:szCs w:val="24"/>
              </w:rPr>
            </w:pPr>
          </w:p>
        </w:tc>
      </w:tr>
      <w:tr w:rsidR="00A65F50" w:rsidRPr="00306D0B" w14:paraId="0AE56A99" w14:textId="77777777" w:rsidTr="003F05CD">
        <w:trPr>
          <w:trHeight w:hRule="exact" w:val="284"/>
        </w:trPr>
        <w:tc>
          <w:tcPr>
            <w:tcW w:w="0" w:type="auto"/>
            <w:gridSpan w:val="3"/>
          </w:tcPr>
          <w:p w14:paraId="49C60F69" w14:textId="77777777" w:rsidR="00A65F50" w:rsidRPr="00306D0B" w:rsidRDefault="00A65F50" w:rsidP="003F05CD">
            <w:pPr>
              <w:spacing w:before="100" w:beforeAutospacing="1" w:after="100" w:afterAutospacing="1"/>
              <w:jc w:val="both"/>
              <w:rPr>
                <w:rFonts w:ascii="Times New Roman" w:hAnsi="Times New Roman" w:cs="Times New Roman"/>
                <w:sz w:val="20"/>
                <w:szCs w:val="20"/>
              </w:rPr>
            </w:pPr>
            <w:r w:rsidRPr="0025700E">
              <w:rPr>
                <w:rFonts w:ascii="Times New Roman" w:hAnsi="Times New Roman" w:cs="Times New Roman"/>
                <w:sz w:val="20"/>
                <w:szCs w:val="20"/>
              </w:rPr>
              <w:t>İletişim bilgileri</w:t>
            </w:r>
          </w:p>
        </w:tc>
        <w:tc>
          <w:tcPr>
            <w:tcW w:w="0" w:type="auto"/>
            <w:gridSpan w:val="2"/>
          </w:tcPr>
          <w:p w14:paraId="4E4A13C6" w14:textId="77777777" w:rsidR="00A65F50" w:rsidRPr="00306D0B" w:rsidRDefault="00A65F50" w:rsidP="003F05CD">
            <w:pPr>
              <w:spacing w:before="100" w:beforeAutospacing="1" w:after="100" w:afterAutospacing="1"/>
              <w:jc w:val="both"/>
              <w:rPr>
                <w:rFonts w:ascii="Times New Roman" w:hAnsi="Times New Roman" w:cs="Times New Roman"/>
                <w:b/>
                <w:sz w:val="24"/>
                <w:szCs w:val="24"/>
              </w:rPr>
            </w:pPr>
          </w:p>
        </w:tc>
      </w:tr>
    </w:tbl>
    <w:p w14:paraId="1E3736FE" w14:textId="77777777" w:rsidR="00A65F50" w:rsidRDefault="00A65F50" w:rsidP="00A65F50">
      <w:pPr>
        <w:spacing w:after="0" w:line="240" w:lineRule="auto"/>
        <w:ind w:left="567"/>
        <w:jc w:val="both"/>
        <w:rPr>
          <w:rFonts w:ascii="Times New Roman" w:hAnsi="Times New Roman" w:cs="Times New Roman"/>
        </w:rPr>
      </w:pPr>
    </w:p>
    <w:tbl>
      <w:tblPr>
        <w:tblStyle w:val="TabloKlavuzu"/>
        <w:tblW w:w="0" w:type="auto"/>
        <w:tblLook w:val="04A0" w:firstRow="1" w:lastRow="0" w:firstColumn="1" w:lastColumn="0" w:noHBand="0" w:noVBand="1"/>
      </w:tblPr>
      <w:tblGrid>
        <w:gridCol w:w="3254"/>
        <w:gridCol w:w="865"/>
        <w:gridCol w:w="1554"/>
        <w:gridCol w:w="968"/>
        <w:gridCol w:w="833"/>
        <w:gridCol w:w="758"/>
        <w:gridCol w:w="830"/>
      </w:tblGrid>
      <w:tr w:rsidR="00F75BCC" w:rsidRPr="00306D0B" w14:paraId="4C5BC36C" w14:textId="77777777" w:rsidTr="00A87BE7">
        <w:trPr>
          <w:trHeight w:hRule="exact" w:val="480"/>
        </w:trPr>
        <w:tc>
          <w:tcPr>
            <w:tcW w:w="3254" w:type="dxa"/>
            <w:vAlign w:val="center"/>
          </w:tcPr>
          <w:p w14:paraId="71A893EB" w14:textId="77777777" w:rsidR="00F75BCC" w:rsidRPr="00117297" w:rsidRDefault="00F75BCC" w:rsidP="004E3D5F">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Dersin adı</w:t>
            </w:r>
          </w:p>
        </w:tc>
        <w:tc>
          <w:tcPr>
            <w:tcW w:w="865" w:type="dxa"/>
          </w:tcPr>
          <w:p w14:paraId="6B3F931B" w14:textId="77777777" w:rsidR="00F75BCC" w:rsidRPr="00117297" w:rsidRDefault="00F75BCC" w:rsidP="004E3D5F">
            <w:pPr>
              <w:spacing w:before="100" w:beforeAutospacing="1" w:after="100" w:afterAutospacing="1"/>
              <w:rPr>
                <w:rFonts w:ascii="Times New Roman" w:hAnsi="Times New Roman" w:cs="Times New Roman"/>
                <w:sz w:val="18"/>
                <w:szCs w:val="18"/>
              </w:rPr>
            </w:pPr>
            <w:r w:rsidRPr="00117297">
              <w:rPr>
                <w:rFonts w:ascii="Times New Roman" w:hAnsi="Times New Roman" w:cs="Times New Roman"/>
                <w:sz w:val="18"/>
                <w:szCs w:val="18"/>
              </w:rPr>
              <w:t>Dersin Kodu</w:t>
            </w:r>
          </w:p>
        </w:tc>
        <w:tc>
          <w:tcPr>
            <w:tcW w:w="1554" w:type="dxa"/>
            <w:vAlign w:val="center"/>
          </w:tcPr>
          <w:p w14:paraId="00FB7304" w14:textId="77777777" w:rsidR="00F75BCC" w:rsidRPr="00117297" w:rsidRDefault="00F75BCC" w:rsidP="004E3D5F">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Zorunlu/Seçmeli</w:t>
            </w:r>
          </w:p>
        </w:tc>
        <w:tc>
          <w:tcPr>
            <w:tcW w:w="968" w:type="dxa"/>
            <w:vAlign w:val="center"/>
          </w:tcPr>
          <w:p w14:paraId="49780BD6" w14:textId="77777777" w:rsidR="00F75BCC" w:rsidRPr="00117297" w:rsidRDefault="00F75BCC" w:rsidP="004E3D5F">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AKTS</w:t>
            </w:r>
          </w:p>
        </w:tc>
        <w:tc>
          <w:tcPr>
            <w:tcW w:w="833" w:type="dxa"/>
            <w:vAlign w:val="center"/>
          </w:tcPr>
          <w:p w14:paraId="1D6AF11B" w14:textId="77777777" w:rsidR="00F75BCC" w:rsidRPr="00117297" w:rsidRDefault="00F75BCC" w:rsidP="004E3D5F">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Kredi</w:t>
            </w:r>
          </w:p>
        </w:tc>
        <w:tc>
          <w:tcPr>
            <w:tcW w:w="758" w:type="dxa"/>
            <w:tcBorders>
              <w:right w:val="single" w:sz="2" w:space="0" w:color="auto"/>
            </w:tcBorders>
            <w:vAlign w:val="center"/>
          </w:tcPr>
          <w:p w14:paraId="2AB04804" w14:textId="77777777" w:rsidR="00F75BCC" w:rsidRPr="00117297" w:rsidRDefault="00F75BCC" w:rsidP="004E3D5F">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T</w:t>
            </w:r>
          </w:p>
        </w:tc>
        <w:tc>
          <w:tcPr>
            <w:tcW w:w="830" w:type="dxa"/>
            <w:tcBorders>
              <w:left w:val="single" w:sz="2" w:space="0" w:color="auto"/>
            </w:tcBorders>
            <w:vAlign w:val="center"/>
          </w:tcPr>
          <w:p w14:paraId="47C78590" w14:textId="77777777" w:rsidR="00F75BCC" w:rsidRPr="00117297" w:rsidRDefault="00F75BCC" w:rsidP="004E3D5F">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U</w:t>
            </w:r>
          </w:p>
        </w:tc>
      </w:tr>
      <w:tr w:rsidR="00F75BCC" w:rsidRPr="00306D0B" w14:paraId="6B3F3F8A" w14:textId="77777777" w:rsidTr="00A87BE7">
        <w:trPr>
          <w:trHeight w:hRule="exact" w:val="284"/>
        </w:trPr>
        <w:tc>
          <w:tcPr>
            <w:tcW w:w="3254" w:type="dxa"/>
            <w:vAlign w:val="center"/>
          </w:tcPr>
          <w:p w14:paraId="7764E577" w14:textId="77777777" w:rsidR="00F75BCC" w:rsidRPr="003C5AFA" w:rsidRDefault="00F75BCC" w:rsidP="003C5AFA">
            <w:pPr>
              <w:spacing w:before="100" w:beforeAutospacing="1" w:after="100" w:afterAutospacing="1"/>
              <w:jc w:val="center"/>
              <w:rPr>
                <w:rFonts w:ascii="Times New Roman" w:hAnsi="Times New Roman" w:cs="Times New Roman"/>
                <w:b/>
                <w:bCs/>
                <w:sz w:val="18"/>
                <w:szCs w:val="18"/>
              </w:rPr>
            </w:pPr>
            <w:r w:rsidRPr="003C5AFA">
              <w:rPr>
                <w:rFonts w:ascii="Times New Roman" w:hAnsi="Times New Roman" w:cs="Times New Roman"/>
                <w:b/>
                <w:bCs/>
                <w:color w:val="000000"/>
                <w:sz w:val="18"/>
                <w:szCs w:val="18"/>
              </w:rPr>
              <w:t>Yabancı Dil-II</w:t>
            </w:r>
          </w:p>
        </w:tc>
        <w:tc>
          <w:tcPr>
            <w:tcW w:w="865" w:type="dxa"/>
            <w:vAlign w:val="center"/>
          </w:tcPr>
          <w:p w14:paraId="74C40143" w14:textId="77777777" w:rsidR="00F75BCC" w:rsidRPr="003C5AFA" w:rsidRDefault="00F75BCC" w:rsidP="003C5AFA">
            <w:pPr>
              <w:spacing w:before="100" w:beforeAutospacing="1" w:after="100" w:afterAutospacing="1"/>
              <w:jc w:val="center"/>
              <w:rPr>
                <w:rFonts w:ascii="Times New Roman" w:hAnsi="Times New Roman" w:cs="Times New Roman"/>
                <w:b/>
                <w:bCs/>
                <w:sz w:val="18"/>
                <w:szCs w:val="18"/>
              </w:rPr>
            </w:pPr>
            <w:r w:rsidRPr="003C5AFA">
              <w:rPr>
                <w:rFonts w:ascii="Times New Roman" w:hAnsi="Times New Roman" w:cs="Times New Roman"/>
                <w:b/>
                <w:bCs/>
                <w:color w:val="000000"/>
                <w:sz w:val="18"/>
                <w:szCs w:val="18"/>
              </w:rPr>
              <w:t>ING102</w:t>
            </w:r>
          </w:p>
        </w:tc>
        <w:tc>
          <w:tcPr>
            <w:tcW w:w="1554" w:type="dxa"/>
            <w:vAlign w:val="center"/>
          </w:tcPr>
          <w:p w14:paraId="1E714B12" w14:textId="77777777" w:rsidR="00F75BCC" w:rsidRPr="003C5AFA" w:rsidRDefault="00F75BCC" w:rsidP="003C5AFA">
            <w:pPr>
              <w:spacing w:before="100" w:beforeAutospacing="1" w:after="100" w:afterAutospacing="1"/>
              <w:jc w:val="center"/>
              <w:rPr>
                <w:rFonts w:ascii="Times New Roman" w:hAnsi="Times New Roman" w:cs="Times New Roman"/>
                <w:b/>
                <w:bCs/>
                <w:sz w:val="18"/>
                <w:szCs w:val="18"/>
              </w:rPr>
            </w:pPr>
            <w:r w:rsidRPr="003C5AFA">
              <w:rPr>
                <w:rFonts w:ascii="Times New Roman" w:hAnsi="Times New Roman" w:cs="Times New Roman"/>
                <w:b/>
                <w:bCs/>
                <w:sz w:val="18"/>
                <w:szCs w:val="18"/>
              </w:rPr>
              <w:t>Z</w:t>
            </w:r>
          </w:p>
        </w:tc>
        <w:tc>
          <w:tcPr>
            <w:tcW w:w="968" w:type="dxa"/>
            <w:vAlign w:val="center"/>
          </w:tcPr>
          <w:p w14:paraId="7B59C262" w14:textId="77777777" w:rsidR="00F75BCC" w:rsidRPr="003C5AFA" w:rsidRDefault="00F75BCC" w:rsidP="003C5AFA">
            <w:pPr>
              <w:spacing w:before="100" w:beforeAutospacing="1" w:after="100" w:afterAutospacing="1"/>
              <w:jc w:val="center"/>
              <w:rPr>
                <w:rFonts w:ascii="Times New Roman" w:hAnsi="Times New Roman" w:cs="Times New Roman"/>
                <w:b/>
                <w:bCs/>
                <w:sz w:val="18"/>
                <w:szCs w:val="18"/>
              </w:rPr>
            </w:pPr>
            <w:r w:rsidRPr="003C5AFA">
              <w:rPr>
                <w:rFonts w:ascii="Times New Roman" w:hAnsi="Times New Roman" w:cs="Times New Roman"/>
                <w:b/>
                <w:bCs/>
                <w:color w:val="000000"/>
                <w:sz w:val="18"/>
                <w:szCs w:val="18"/>
              </w:rPr>
              <w:t>2</w:t>
            </w:r>
          </w:p>
        </w:tc>
        <w:tc>
          <w:tcPr>
            <w:tcW w:w="833" w:type="dxa"/>
            <w:vAlign w:val="center"/>
          </w:tcPr>
          <w:p w14:paraId="3D83296E" w14:textId="77777777" w:rsidR="00F75BCC" w:rsidRPr="003C5AFA" w:rsidRDefault="00F75BCC" w:rsidP="003C5AFA">
            <w:pPr>
              <w:spacing w:before="100" w:beforeAutospacing="1" w:after="100" w:afterAutospacing="1"/>
              <w:jc w:val="center"/>
              <w:rPr>
                <w:rFonts w:ascii="Times New Roman" w:hAnsi="Times New Roman" w:cs="Times New Roman"/>
                <w:b/>
                <w:bCs/>
                <w:sz w:val="18"/>
                <w:szCs w:val="18"/>
              </w:rPr>
            </w:pPr>
            <w:r w:rsidRPr="003C5AFA">
              <w:rPr>
                <w:rFonts w:ascii="Times New Roman" w:hAnsi="Times New Roman" w:cs="Times New Roman"/>
                <w:b/>
                <w:bCs/>
                <w:color w:val="000000"/>
                <w:sz w:val="18"/>
                <w:szCs w:val="18"/>
              </w:rPr>
              <w:t>2</w:t>
            </w:r>
          </w:p>
        </w:tc>
        <w:tc>
          <w:tcPr>
            <w:tcW w:w="758" w:type="dxa"/>
            <w:tcBorders>
              <w:right w:val="single" w:sz="2" w:space="0" w:color="auto"/>
            </w:tcBorders>
            <w:vAlign w:val="center"/>
          </w:tcPr>
          <w:p w14:paraId="6BD9364D" w14:textId="77777777" w:rsidR="00F75BCC" w:rsidRPr="003C5AFA" w:rsidRDefault="00F75BCC" w:rsidP="003C5AFA">
            <w:pPr>
              <w:spacing w:before="100" w:beforeAutospacing="1" w:after="100" w:afterAutospacing="1"/>
              <w:jc w:val="center"/>
              <w:rPr>
                <w:rFonts w:ascii="Times New Roman" w:hAnsi="Times New Roman" w:cs="Times New Roman"/>
                <w:b/>
                <w:bCs/>
                <w:sz w:val="18"/>
                <w:szCs w:val="18"/>
              </w:rPr>
            </w:pPr>
            <w:r w:rsidRPr="003C5AFA">
              <w:rPr>
                <w:rFonts w:ascii="Times New Roman" w:hAnsi="Times New Roman" w:cs="Times New Roman"/>
                <w:b/>
                <w:bCs/>
                <w:color w:val="000000"/>
                <w:sz w:val="18"/>
                <w:szCs w:val="18"/>
              </w:rPr>
              <w:t>2</w:t>
            </w:r>
          </w:p>
        </w:tc>
        <w:tc>
          <w:tcPr>
            <w:tcW w:w="830" w:type="dxa"/>
            <w:tcBorders>
              <w:left w:val="single" w:sz="2" w:space="0" w:color="auto"/>
            </w:tcBorders>
            <w:vAlign w:val="center"/>
          </w:tcPr>
          <w:p w14:paraId="070523E8" w14:textId="77777777" w:rsidR="00F75BCC" w:rsidRPr="003C5AFA" w:rsidRDefault="00F75BCC" w:rsidP="003C5AFA">
            <w:pPr>
              <w:spacing w:before="100" w:beforeAutospacing="1" w:after="100" w:afterAutospacing="1"/>
              <w:jc w:val="center"/>
              <w:rPr>
                <w:rFonts w:ascii="Times New Roman" w:hAnsi="Times New Roman" w:cs="Times New Roman"/>
                <w:b/>
                <w:bCs/>
                <w:sz w:val="18"/>
                <w:szCs w:val="18"/>
              </w:rPr>
            </w:pPr>
            <w:r w:rsidRPr="003C5AFA">
              <w:rPr>
                <w:rFonts w:ascii="Times New Roman" w:hAnsi="Times New Roman" w:cs="Times New Roman"/>
                <w:b/>
                <w:bCs/>
                <w:color w:val="000000"/>
                <w:sz w:val="18"/>
                <w:szCs w:val="18"/>
              </w:rPr>
              <w:t>0</w:t>
            </w:r>
          </w:p>
        </w:tc>
      </w:tr>
    </w:tbl>
    <w:p w14:paraId="74757D2D" w14:textId="5288F27C" w:rsidR="00F75BCC" w:rsidRPr="00173570" w:rsidRDefault="00F75BCC" w:rsidP="00F75BCC">
      <w:pPr>
        <w:spacing w:after="0" w:line="240" w:lineRule="auto"/>
        <w:ind w:left="567"/>
        <w:jc w:val="both"/>
        <w:rPr>
          <w:rFonts w:ascii="Times New Roman" w:hAnsi="Times New Roman" w:cs="Times New Roman"/>
        </w:rPr>
      </w:pPr>
      <w:r w:rsidRPr="00306D0B">
        <w:rPr>
          <w:rFonts w:ascii="Times New Roman" w:hAnsi="Times New Roman" w:cs="Times New Roman"/>
        </w:rPr>
        <w:t>• Yüz yüze/</w:t>
      </w:r>
      <w:r w:rsidR="003C5AFA" w:rsidRPr="00306D0B">
        <w:rPr>
          <w:rFonts w:ascii="Times New Roman" w:hAnsi="Times New Roman" w:cs="Times New Roman"/>
        </w:rPr>
        <w:t>Uzaktan:</w:t>
      </w:r>
      <w:r>
        <w:rPr>
          <w:rFonts w:ascii="Times New Roman" w:hAnsi="Times New Roman" w:cs="Times New Roman"/>
        </w:rPr>
        <w:t xml:space="preserve"> </w:t>
      </w:r>
      <w:r w:rsidRPr="00306D0B">
        <w:rPr>
          <w:rFonts w:ascii="Times New Roman" w:hAnsi="Times New Roman" w:cs="Times New Roman"/>
        </w:rPr>
        <w:t>Uzaktan</w:t>
      </w:r>
      <w:r>
        <w:rPr>
          <w:rFonts w:ascii="Times New Roman" w:hAnsi="Times New Roman" w:cs="Times New Roman"/>
        </w:rPr>
        <w:t xml:space="preserve">, </w:t>
      </w:r>
      <w:r w:rsidRPr="00306D0B">
        <w:rPr>
          <w:rFonts w:ascii="Times New Roman" w:hAnsi="Times New Roman" w:cs="Times New Roman"/>
        </w:rPr>
        <w:t xml:space="preserve">• Ders </w:t>
      </w:r>
      <w:r w:rsidR="003C5AFA" w:rsidRPr="00306D0B">
        <w:rPr>
          <w:rFonts w:ascii="Times New Roman" w:hAnsi="Times New Roman" w:cs="Times New Roman"/>
        </w:rPr>
        <w:t>Yürütücüsü:</w:t>
      </w:r>
      <w:r>
        <w:rPr>
          <w:rFonts w:ascii="Times New Roman" w:hAnsi="Times New Roman" w:cs="Times New Roman"/>
        </w:rPr>
        <w:t xml:space="preserve"> </w:t>
      </w:r>
      <w:r w:rsidR="003C5AFA" w:rsidRPr="00D15291">
        <w:rPr>
          <w:rFonts w:ascii="Times New Roman" w:hAnsi="Times New Roman" w:cs="Times New Roman"/>
        </w:rPr>
        <w:t>Öğr. Gör</w:t>
      </w:r>
      <w:r w:rsidRPr="00D15291">
        <w:rPr>
          <w:rFonts w:ascii="Times New Roman" w:hAnsi="Times New Roman" w:cs="Times New Roman"/>
        </w:rPr>
        <w:t>. MURAT ŞİRİNOĞLU</w:t>
      </w:r>
      <w:r>
        <w:rPr>
          <w:rFonts w:ascii="Times New Roman" w:hAnsi="Times New Roman" w:cs="Times New Roman"/>
        </w:rPr>
        <w:t xml:space="preserve">, </w:t>
      </w:r>
      <w:r w:rsidRPr="00306D0B">
        <w:rPr>
          <w:rFonts w:ascii="Times New Roman" w:hAnsi="Times New Roman" w:cs="Times New Roman"/>
        </w:rPr>
        <w:t xml:space="preserve">• Dersin </w:t>
      </w:r>
      <w:r w:rsidR="003C5AFA" w:rsidRPr="00306D0B">
        <w:rPr>
          <w:rFonts w:ascii="Times New Roman" w:hAnsi="Times New Roman" w:cs="Times New Roman"/>
        </w:rPr>
        <w:t>Amacı:</w:t>
      </w:r>
      <w:r>
        <w:rPr>
          <w:rFonts w:ascii="Times New Roman" w:hAnsi="Times New Roman" w:cs="Times New Roman"/>
        </w:rPr>
        <w:t xml:space="preserve"> </w:t>
      </w:r>
      <w:r w:rsidRPr="003F1DB1">
        <w:rPr>
          <w:rFonts w:ascii="Times New Roman" w:hAnsi="Times New Roman" w:cs="Times New Roman"/>
        </w:rPr>
        <w:t>Bu dersin amacı,</w:t>
      </w:r>
      <w:r w:rsidR="003C5AFA">
        <w:rPr>
          <w:rFonts w:ascii="Times New Roman" w:hAnsi="Times New Roman" w:cs="Times New Roman"/>
        </w:rPr>
        <w:t xml:space="preserve"> </w:t>
      </w:r>
      <w:r w:rsidRPr="003F1DB1">
        <w:rPr>
          <w:rFonts w:ascii="Times New Roman" w:hAnsi="Times New Roman" w:cs="Times New Roman"/>
        </w:rPr>
        <w:t>İngi</w:t>
      </w:r>
      <w:r w:rsidR="003C5AFA">
        <w:rPr>
          <w:rFonts w:ascii="Times New Roman" w:hAnsi="Times New Roman" w:cs="Times New Roman"/>
        </w:rPr>
        <w:t>liz</w:t>
      </w:r>
      <w:r w:rsidRPr="003F1DB1">
        <w:rPr>
          <w:rFonts w:ascii="Times New Roman" w:hAnsi="Times New Roman" w:cs="Times New Roman"/>
        </w:rPr>
        <w:t xml:space="preserve">ceye bir başlangıç </w:t>
      </w:r>
      <w:r w:rsidR="003C5AFA" w:rsidRPr="003F1DB1">
        <w:rPr>
          <w:rFonts w:ascii="Times New Roman" w:hAnsi="Times New Roman" w:cs="Times New Roman"/>
        </w:rPr>
        <w:t>yapmak, basit</w:t>
      </w:r>
      <w:r w:rsidRPr="003F1DB1">
        <w:rPr>
          <w:rFonts w:ascii="Times New Roman" w:hAnsi="Times New Roman" w:cs="Times New Roman"/>
        </w:rPr>
        <w:t xml:space="preserve"> dil bilgisi kurallarını öğretmek,</w:t>
      </w:r>
      <w:r w:rsidR="003C5AFA">
        <w:rPr>
          <w:rFonts w:ascii="Times New Roman" w:hAnsi="Times New Roman" w:cs="Times New Roman"/>
        </w:rPr>
        <w:t xml:space="preserve"> </w:t>
      </w:r>
      <w:r w:rsidRPr="003F1DB1">
        <w:rPr>
          <w:rFonts w:ascii="Times New Roman" w:hAnsi="Times New Roman" w:cs="Times New Roman"/>
        </w:rPr>
        <w:t>dinleme,</w:t>
      </w:r>
      <w:r w:rsidR="003C5AFA">
        <w:rPr>
          <w:rFonts w:ascii="Times New Roman" w:hAnsi="Times New Roman" w:cs="Times New Roman"/>
        </w:rPr>
        <w:t xml:space="preserve"> </w:t>
      </w:r>
      <w:r w:rsidRPr="003F1DB1">
        <w:rPr>
          <w:rFonts w:ascii="Times New Roman" w:hAnsi="Times New Roman" w:cs="Times New Roman"/>
        </w:rPr>
        <w:t>konuşma,</w:t>
      </w:r>
      <w:r w:rsidR="003C5AFA">
        <w:rPr>
          <w:rFonts w:ascii="Times New Roman" w:hAnsi="Times New Roman" w:cs="Times New Roman"/>
        </w:rPr>
        <w:t xml:space="preserve"> </w:t>
      </w:r>
      <w:r w:rsidRPr="003F1DB1">
        <w:rPr>
          <w:rFonts w:ascii="Times New Roman" w:hAnsi="Times New Roman" w:cs="Times New Roman"/>
        </w:rPr>
        <w:t>anlama,</w:t>
      </w:r>
      <w:r w:rsidR="003C5AFA">
        <w:rPr>
          <w:rFonts w:ascii="Times New Roman" w:hAnsi="Times New Roman" w:cs="Times New Roman"/>
        </w:rPr>
        <w:t xml:space="preserve"> </w:t>
      </w:r>
      <w:r w:rsidRPr="003F1DB1">
        <w:rPr>
          <w:rFonts w:ascii="Times New Roman" w:hAnsi="Times New Roman" w:cs="Times New Roman"/>
        </w:rPr>
        <w:t>yazma becerileri kazandırarak öğrencilerin günlük ve iş hayatında İngilizceyi kullanarak sözlü ve yazılı iletişim kurmalarını sağlamaktır.</w:t>
      </w:r>
      <w:r>
        <w:rPr>
          <w:rFonts w:ascii="Times New Roman" w:hAnsi="Times New Roman" w:cs="Times New Roman"/>
        </w:rPr>
        <w:t xml:space="preserve"> </w:t>
      </w:r>
      <w:r w:rsidRPr="003F1DB1">
        <w:rPr>
          <w:rFonts w:ascii="Times New Roman" w:hAnsi="Times New Roman" w:cs="Times New Roman"/>
        </w:rPr>
        <w:t xml:space="preserve">Restoran da sipariş alabilme. Dil bilgisi ve yazım kurallarına uyarak yazabilme. Yabancı dilde okuyabilme ve okuduğunu anlayabilme, kelime dağarcığını </w:t>
      </w:r>
      <w:r w:rsidRPr="00173570">
        <w:rPr>
          <w:rFonts w:ascii="Times New Roman" w:hAnsi="Times New Roman" w:cs="Times New Roman"/>
        </w:rPr>
        <w:t xml:space="preserve">geliştirme. • Dersin </w:t>
      </w:r>
      <w:r w:rsidR="003C5AFA" w:rsidRPr="00173570">
        <w:rPr>
          <w:rFonts w:ascii="Times New Roman" w:hAnsi="Times New Roman" w:cs="Times New Roman"/>
        </w:rPr>
        <w:t>Hedefi:</w:t>
      </w:r>
      <w:r w:rsidRPr="00173570">
        <w:t xml:space="preserve"> </w:t>
      </w:r>
      <w:r w:rsidRPr="00173570">
        <w:rPr>
          <w:rFonts w:ascii="Times New Roman" w:hAnsi="Times New Roman" w:cs="Times New Roman"/>
        </w:rPr>
        <w:t>öğrencilerin daha ileri düzeyde yabancı dil becerilerini geliştirmek ve dilin iletişimsel yönünü güçlendirmektir.</w:t>
      </w:r>
    </w:p>
    <w:p w14:paraId="5A5024DA" w14:textId="1BBD9203" w:rsidR="00F75BCC" w:rsidRDefault="00F75BCC" w:rsidP="00F75BCC">
      <w:pPr>
        <w:spacing w:after="0" w:line="240" w:lineRule="auto"/>
        <w:ind w:left="567"/>
        <w:jc w:val="both"/>
        <w:rPr>
          <w:rFonts w:ascii="Times New Roman" w:hAnsi="Times New Roman" w:cs="Times New Roman"/>
        </w:rPr>
      </w:pPr>
      <w:r w:rsidRPr="00173570">
        <w:rPr>
          <w:rFonts w:ascii="Times New Roman" w:hAnsi="Times New Roman" w:cs="Times New Roman"/>
        </w:rPr>
        <w:t xml:space="preserve">• Dersin </w:t>
      </w:r>
      <w:r w:rsidR="003C5AFA" w:rsidRPr="00173570">
        <w:rPr>
          <w:rFonts w:ascii="Times New Roman" w:hAnsi="Times New Roman" w:cs="Times New Roman"/>
        </w:rPr>
        <w:t>İçeriği:</w:t>
      </w:r>
      <w:r w:rsidRPr="00173570">
        <w:t xml:space="preserve"> </w:t>
      </w:r>
      <w:r w:rsidRPr="00173570">
        <w:rPr>
          <w:rFonts w:ascii="Times New Roman" w:hAnsi="Times New Roman" w:cs="Times New Roman"/>
        </w:rPr>
        <w:t xml:space="preserve">İngilizce II. de İntermediate seviyeye </w:t>
      </w:r>
      <w:r w:rsidR="003C5AFA" w:rsidRPr="00173570">
        <w:rPr>
          <w:rFonts w:ascii="Times New Roman" w:hAnsi="Times New Roman" w:cs="Times New Roman"/>
        </w:rPr>
        <w:t>geçilir. Bu</w:t>
      </w:r>
      <w:r w:rsidRPr="00715BB0">
        <w:rPr>
          <w:rFonts w:ascii="Times New Roman" w:hAnsi="Times New Roman" w:cs="Times New Roman"/>
        </w:rPr>
        <w:t xml:space="preserve"> dönem verilen </w:t>
      </w:r>
      <w:r w:rsidR="003C5AFA" w:rsidRPr="00715BB0">
        <w:rPr>
          <w:rFonts w:ascii="Times New Roman" w:hAnsi="Times New Roman" w:cs="Times New Roman"/>
        </w:rPr>
        <w:t>İngilizce</w:t>
      </w:r>
      <w:r w:rsidRPr="00715BB0">
        <w:rPr>
          <w:rFonts w:ascii="Times New Roman" w:hAnsi="Times New Roman" w:cs="Times New Roman"/>
        </w:rPr>
        <w:t xml:space="preserve"> öğrencilerin Günlük konuşmalarla kendini ve çevresini tanıtmasını sağlar.Ayrıca Tanıştığı kişileri sorular sorarak </w:t>
      </w:r>
      <w:r w:rsidR="003C5AFA" w:rsidRPr="00715BB0">
        <w:rPr>
          <w:rFonts w:ascii="Times New Roman" w:hAnsi="Times New Roman" w:cs="Times New Roman"/>
        </w:rPr>
        <w:t>tanır. Bu</w:t>
      </w:r>
      <w:r w:rsidRPr="00715BB0">
        <w:rPr>
          <w:rFonts w:ascii="Times New Roman" w:hAnsi="Times New Roman" w:cs="Times New Roman"/>
        </w:rPr>
        <w:t xml:space="preserve"> dönemde öğrenciler intermediate düzeye çıkar, değişik zamanları kullanırlar </w:t>
      </w:r>
      <w:r w:rsidR="003C5AFA" w:rsidRPr="00715BB0">
        <w:rPr>
          <w:rFonts w:ascii="Times New Roman" w:hAnsi="Times New Roman" w:cs="Times New Roman"/>
        </w:rPr>
        <w:t>ayrıca öğrendikleri</w:t>
      </w:r>
      <w:r w:rsidRPr="00715BB0">
        <w:rPr>
          <w:rFonts w:ascii="Times New Roman" w:hAnsi="Times New Roman" w:cs="Times New Roman"/>
        </w:rPr>
        <w:t xml:space="preserve"> zamanlarla basit kompozisyonlar yazmasını öğrenirler.Zaten Ders içeriğinde bu görülmektedir.</w:t>
      </w:r>
      <w:r>
        <w:rPr>
          <w:rFonts w:ascii="Times New Roman" w:hAnsi="Times New Roman" w:cs="Times New Roman"/>
        </w:rPr>
        <w:t xml:space="preserve"> </w:t>
      </w:r>
      <w:r w:rsidRPr="00306D0B">
        <w:rPr>
          <w:rFonts w:ascii="Times New Roman" w:hAnsi="Times New Roman" w:cs="Times New Roman"/>
        </w:rPr>
        <w:t xml:space="preserve">• Dersin Öğrenim </w:t>
      </w:r>
      <w:r w:rsidR="003C5AFA" w:rsidRPr="00306D0B">
        <w:rPr>
          <w:rFonts w:ascii="Times New Roman" w:hAnsi="Times New Roman" w:cs="Times New Roman"/>
        </w:rPr>
        <w:t>Çıktıları:</w:t>
      </w:r>
      <w:r>
        <w:rPr>
          <w:rFonts w:ascii="Times New Roman" w:hAnsi="Times New Roman" w:cs="Times New Roman"/>
        </w:rPr>
        <w:t xml:space="preserve"> </w:t>
      </w:r>
      <w:r w:rsidRPr="00F6249B">
        <w:rPr>
          <w:rFonts w:ascii="Times New Roman" w:hAnsi="Times New Roman" w:cs="Times New Roman"/>
        </w:rPr>
        <w:t>İngilizce Temel Dilbilgisi kurallarını kullanabilme</w:t>
      </w:r>
      <w:r>
        <w:rPr>
          <w:rFonts w:ascii="Times New Roman" w:hAnsi="Times New Roman" w:cs="Times New Roman"/>
        </w:rPr>
        <w:t xml:space="preserve">. </w:t>
      </w:r>
      <w:r w:rsidRPr="00F6249B">
        <w:rPr>
          <w:rFonts w:ascii="Times New Roman" w:hAnsi="Times New Roman" w:cs="Times New Roman"/>
        </w:rPr>
        <w:t xml:space="preserve"> Hedef dili sınıf ortamında kullanabilme.</w:t>
      </w:r>
      <w:r>
        <w:rPr>
          <w:rFonts w:ascii="Times New Roman" w:hAnsi="Times New Roman" w:cs="Times New Roman"/>
        </w:rPr>
        <w:t xml:space="preserve"> </w:t>
      </w:r>
      <w:r w:rsidRPr="00F6249B">
        <w:rPr>
          <w:rFonts w:ascii="Times New Roman" w:hAnsi="Times New Roman" w:cs="Times New Roman"/>
        </w:rPr>
        <w:t xml:space="preserve"> Ders esnasında yapılan ingilizce diyalogları </w:t>
      </w:r>
      <w:r w:rsidRPr="00173570">
        <w:rPr>
          <w:rFonts w:ascii="Times New Roman" w:hAnsi="Times New Roman" w:cs="Times New Roman"/>
        </w:rPr>
        <w:t>anlayabilme.</w:t>
      </w:r>
      <w:r w:rsidRPr="00173570">
        <w:rPr>
          <w:rFonts w:ascii="Times New Roman" w:hAnsi="Times New Roman" w:cs="Times New Roman"/>
        </w:rPr>
        <w:tab/>
        <w:t xml:space="preserve"> Hedef dili kullanarak kendini yazılı olarak ifade edebilme.  Hedef dili konuşan kişilerle iletişim kurabilme. İngilizce bir metni okuyup anlayabilme. • Dersin mesleğe katkısı (bilgi, beceri ve yetkinlik</w:t>
      </w:r>
      <w:r w:rsidR="003C5AFA" w:rsidRPr="00173570">
        <w:rPr>
          <w:rFonts w:ascii="Times New Roman" w:hAnsi="Times New Roman" w:cs="Times New Roman"/>
        </w:rPr>
        <w:t>):</w:t>
      </w:r>
      <w:r w:rsidRPr="00173570">
        <w:t xml:space="preserve"> </w:t>
      </w:r>
      <w:r w:rsidRPr="00173570">
        <w:rPr>
          <w:rFonts w:ascii="Times New Roman" w:hAnsi="Times New Roman" w:cs="Times New Roman"/>
        </w:rPr>
        <w:t xml:space="preserve">öğrencilerin uluslararası iş ortamlarında ve farklı kültürlerle etkileşimde etkin bir şekilde iletişim kurabilme yetkinliklerini artırmaktır. Bu ders, öğrencilerin dil becerilerini geliştirmelerine olanak tanırken, yazılı ve sözlü iletişimde akıcılığı ve doğru dil kullanımı sağlama konusundaki bilgilerini pekiştirir. Ayrıca, öğrenciler, iş mülakatları, sunumlar ve resmi yazışmalar gibi profesyonel ortamlarda ihtiyaç duyacakları iletişim becerilerini </w:t>
      </w:r>
      <w:r w:rsidRPr="00173570">
        <w:rPr>
          <w:rFonts w:ascii="Times New Roman" w:hAnsi="Times New Roman" w:cs="Times New Roman"/>
        </w:rPr>
        <w:lastRenderedPageBreak/>
        <w:t>kazanarak, kariyer gelişimlerine katkı sağlar. Kültürel farkındalık ve farklı perspektiflere saygı gösterme becerisi de kazandırarak, öğrencilerin çok uluslu ekiplerde çalışma yetkinliklerini artırır.</w:t>
      </w:r>
      <w:r>
        <w:rPr>
          <w:rFonts w:ascii="Times New Roman" w:hAnsi="Times New Roman" w:cs="Times New Roman"/>
        </w:rPr>
        <w:t xml:space="preserve"> </w:t>
      </w:r>
      <w:r w:rsidRPr="00306D0B">
        <w:rPr>
          <w:rFonts w:ascii="Times New Roman" w:hAnsi="Times New Roman" w:cs="Times New Roman"/>
        </w:rPr>
        <w:t xml:space="preserve">• Öğretim yöntem ve </w:t>
      </w:r>
      <w:r w:rsidR="003C5AFA" w:rsidRPr="00306D0B">
        <w:rPr>
          <w:rFonts w:ascii="Times New Roman" w:hAnsi="Times New Roman" w:cs="Times New Roman"/>
        </w:rPr>
        <w:t>teknikleri:</w:t>
      </w:r>
      <w:r>
        <w:rPr>
          <w:rFonts w:ascii="Times New Roman" w:hAnsi="Times New Roman" w:cs="Times New Roman"/>
        </w:rPr>
        <w:t xml:space="preserve"> </w:t>
      </w:r>
      <w:r w:rsidRPr="00715BB0">
        <w:rPr>
          <w:rFonts w:ascii="Times New Roman" w:hAnsi="Times New Roman" w:cs="Times New Roman"/>
        </w:rPr>
        <w:t>İngilizce zamanları öğretmek</w:t>
      </w:r>
      <w:r>
        <w:rPr>
          <w:rFonts w:ascii="Times New Roman" w:hAnsi="Times New Roman" w:cs="Times New Roman"/>
        </w:rPr>
        <w:t xml:space="preserve">, </w:t>
      </w:r>
      <w:r w:rsidRPr="00715BB0">
        <w:rPr>
          <w:rFonts w:ascii="Times New Roman" w:hAnsi="Times New Roman" w:cs="Times New Roman"/>
        </w:rPr>
        <w:t>İngilizce yardımcı fiilleri öğretmek</w:t>
      </w:r>
      <w:r>
        <w:rPr>
          <w:rFonts w:ascii="Times New Roman" w:hAnsi="Times New Roman" w:cs="Times New Roman"/>
        </w:rPr>
        <w:t xml:space="preserve">, </w:t>
      </w:r>
      <w:r w:rsidRPr="00715BB0">
        <w:rPr>
          <w:rFonts w:ascii="Times New Roman" w:hAnsi="Times New Roman" w:cs="Times New Roman"/>
        </w:rPr>
        <w:t>kelime hazinelerini genişletmek</w:t>
      </w:r>
      <w:r>
        <w:rPr>
          <w:rFonts w:ascii="Times New Roman" w:hAnsi="Times New Roman" w:cs="Times New Roman"/>
        </w:rPr>
        <w:t xml:space="preserve">, </w:t>
      </w:r>
      <w:r w:rsidRPr="00715BB0">
        <w:rPr>
          <w:rFonts w:ascii="Times New Roman" w:hAnsi="Times New Roman" w:cs="Times New Roman"/>
        </w:rPr>
        <w:t>yazma ve konuşma pratikleriyle,</w:t>
      </w:r>
      <w:r>
        <w:rPr>
          <w:rFonts w:ascii="Times New Roman" w:hAnsi="Times New Roman" w:cs="Times New Roman"/>
        </w:rPr>
        <w:t xml:space="preserve"> </w:t>
      </w:r>
      <w:r w:rsidRPr="00715BB0">
        <w:rPr>
          <w:rFonts w:ascii="Times New Roman" w:hAnsi="Times New Roman" w:cs="Times New Roman"/>
        </w:rPr>
        <w:t>bilgilerini hayata geçirerek kendilerini ifade etme</w:t>
      </w:r>
      <w:r>
        <w:rPr>
          <w:rFonts w:ascii="Times New Roman" w:hAnsi="Times New Roman" w:cs="Times New Roman"/>
        </w:rPr>
        <w:t>, o</w:t>
      </w:r>
      <w:r w:rsidRPr="00715BB0">
        <w:rPr>
          <w:rFonts w:ascii="Times New Roman" w:hAnsi="Times New Roman" w:cs="Times New Roman"/>
        </w:rPr>
        <w:t>kuduğunu ve dinlediğini anlama yeterliliği kazandırılır.</w:t>
      </w:r>
      <w:r>
        <w:rPr>
          <w:rFonts w:ascii="Times New Roman" w:hAnsi="Times New Roman" w:cs="Times New Roman"/>
        </w:rPr>
        <w:t xml:space="preserve"> </w:t>
      </w:r>
      <w:r w:rsidRPr="00306D0B">
        <w:rPr>
          <w:rFonts w:ascii="Times New Roman" w:hAnsi="Times New Roman" w:cs="Times New Roman"/>
        </w:rPr>
        <w:t xml:space="preserve">• Ölçme </w:t>
      </w:r>
      <w:r w:rsidR="003C5AFA" w:rsidRPr="00306D0B">
        <w:rPr>
          <w:rFonts w:ascii="Times New Roman" w:hAnsi="Times New Roman" w:cs="Times New Roman"/>
        </w:rPr>
        <w:t>Değerlendirme:</w:t>
      </w:r>
      <w:r>
        <w:rPr>
          <w:rFonts w:ascii="Times New Roman" w:hAnsi="Times New Roman" w:cs="Times New Roman"/>
        </w:rPr>
        <w:t xml:space="preserve"> Ara sınav notunun %40 ve Yarıyıl sonu sınavı notunun %60 kuralı geçerlidir.</w:t>
      </w:r>
      <w:r w:rsidRPr="00306D0B">
        <w:rPr>
          <w:rFonts w:ascii="Times New Roman" w:hAnsi="Times New Roman" w:cs="Times New Roman"/>
        </w:rPr>
        <w:t xml:space="preserve"> • Kaynaklar (Yazılı, görsel vs.</w:t>
      </w:r>
      <w:r w:rsidR="003C5AFA" w:rsidRPr="00306D0B">
        <w:rPr>
          <w:rFonts w:ascii="Times New Roman" w:hAnsi="Times New Roman" w:cs="Times New Roman"/>
        </w:rPr>
        <w:t>):</w:t>
      </w:r>
      <w:r w:rsidRPr="00C46E8A">
        <w:rPr>
          <w:rFonts w:ascii="Times New Roman" w:hAnsi="Times New Roman" w:cs="Times New Roman"/>
        </w:rPr>
        <w:t xml:space="preserve"> </w:t>
      </w:r>
      <w:r w:rsidRPr="00D15291">
        <w:rPr>
          <w:rFonts w:ascii="Times New Roman" w:hAnsi="Times New Roman" w:cs="Times New Roman"/>
        </w:rPr>
        <w:t>MURAT ŞİRİNOĞLU</w:t>
      </w:r>
      <w:r>
        <w:rPr>
          <w:rFonts w:ascii="Times New Roman" w:hAnsi="Times New Roman" w:cs="Times New Roman"/>
        </w:rPr>
        <w:t xml:space="preserve"> ders notları </w:t>
      </w:r>
      <w:r w:rsidRPr="00306D0B">
        <w:rPr>
          <w:rFonts w:ascii="Times New Roman" w:hAnsi="Times New Roman" w:cs="Times New Roman"/>
        </w:rPr>
        <w:t xml:space="preserve">• Ön koşul dersler ve </w:t>
      </w:r>
      <w:r w:rsidR="003C5AFA" w:rsidRPr="00306D0B">
        <w:rPr>
          <w:rFonts w:ascii="Times New Roman" w:hAnsi="Times New Roman" w:cs="Times New Roman"/>
        </w:rPr>
        <w:t>Koşullar:</w:t>
      </w:r>
      <w:r>
        <w:rPr>
          <w:rFonts w:ascii="Times New Roman" w:hAnsi="Times New Roman" w:cs="Times New Roman"/>
        </w:rPr>
        <w:t xml:space="preserve"> Ön koşul yoktur. </w:t>
      </w:r>
      <w:r w:rsidRPr="00306D0B">
        <w:rPr>
          <w:rFonts w:ascii="Times New Roman" w:hAnsi="Times New Roman" w:cs="Times New Roman"/>
        </w:rPr>
        <w:t xml:space="preserve">• Dersin öğrenim çıktılarının program çıktıları ile olan </w:t>
      </w:r>
      <w:r w:rsidR="003C5AFA" w:rsidRPr="00306D0B">
        <w:rPr>
          <w:rFonts w:ascii="Times New Roman" w:hAnsi="Times New Roman" w:cs="Times New Roman"/>
        </w:rPr>
        <w:t>ilişkileri:</w:t>
      </w:r>
      <w:r>
        <w:rPr>
          <w:rFonts w:ascii="Times New Roman" w:hAnsi="Times New Roman" w:cs="Times New Roman"/>
        </w:rPr>
        <w:t xml:space="preserve"> </w:t>
      </w:r>
      <w:r w:rsidRPr="001233AD">
        <w:rPr>
          <w:rFonts w:ascii="Times New Roman" w:hAnsi="Times New Roman" w:cs="Times New Roman"/>
        </w:rPr>
        <w:t>İngilizce Temel Dilbilgisi kurallarını kullanabilme</w:t>
      </w:r>
      <w:r>
        <w:rPr>
          <w:rFonts w:ascii="Times New Roman" w:hAnsi="Times New Roman" w:cs="Times New Roman"/>
        </w:rPr>
        <w:t>.</w:t>
      </w:r>
      <w:r w:rsidRPr="001233AD">
        <w:rPr>
          <w:rFonts w:ascii="Times New Roman" w:hAnsi="Times New Roman" w:cs="Times New Roman"/>
        </w:rPr>
        <w:t xml:space="preserve"> Hedef dili sınıf ortamında kullanabilme.</w:t>
      </w:r>
      <w:r>
        <w:rPr>
          <w:rFonts w:ascii="Times New Roman" w:hAnsi="Times New Roman" w:cs="Times New Roman"/>
        </w:rPr>
        <w:t xml:space="preserve"> </w:t>
      </w:r>
      <w:r w:rsidRPr="001233AD">
        <w:rPr>
          <w:rFonts w:ascii="Times New Roman" w:hAnsi="Times New Roman" w:cs="Times New Roman"/>
        </w:rPr>
        <w:t xml:space="preserve"> Ders esnasında yapılan </w:t>
      </w:r>
      <w:r w:rsidR="003C5AFA" w:rsidRPr="001233AD">
        <w:rPr>
          <w:rFonts w:ascii="Times New Roman" w:hAnsi="Times New Roman" w:cs="Times New Roman"/>
        </w:rPr>
        <w:t>İngilizce</w:t>
      </w:r>
      <w:r w:rsidRPr="001233AD">
        <w:rPr>
          <w:rFonts w:ascii="Times New Roman" w:hAnsi="Times New Roman" w:cs="Times New Roman"/>
        </w:rPr>
        <w:t xml:space="preserve"> diyalogları anlayabilme.</w:t>
      </w:r>
      <w:r>
        <w:rPr>
          <w:rFonts w:ascii="Times New Roman" w:hAnsi="Times New Roman" w:cs="Times New Roman"/>
        </w:rPr>
        <w:t xml:space="preserve"> </w:t>
      </w:r>
      <w:r w:rsidRPr="001233AD">
        <w:rPr>
          <w:rFonts w:ascii="Times New Roman" w:hAnsi="Times New Roman" w:cs="Times New Roman"/>
        </w:rPr>
        <w:t xml:space="preserve"> Hedef dili kullanarak kendini yazılı olarak ifade edebilme</w:t>
      </w:r>
      <w:r>
        <w:rPr>
          <w:rFonts w:ascii="Times New Roman" w:hAnsi="Times New Roman" w:cs="Times New Roman"/>
        </w:rPr>
        <w:t xml:space="preserve">. </w:t>
      </w:r>
      <w:r w:rsidRPr="001233AD">
        <w:rPr>
          <w:rFonts w:ascii="Times New Roman" w:hAnsi="Times New Roman" w:cs="Times New Roman"/>
        </w:rPr>
        <w:t xml:space="preserve"> Hedef dili konuşan kişilerle iletişim kurabilme</w:t>
      </w:r>
      <w:r>
        <w:rPr>
          <w:rFonts w:ascii="Times New Roman" w:hAnsi="Times New Roman" w:cs="Times New Roman"/>
        </w:rPr>
        <w:t>.</w:t>
      </w:r>
      <w:r w:rsidRPr="001233AD">
        <w:rPr>
          <w:rFonts w:ascii="Times New Roman" w:hAnsi="Times New Roman" w:cs="Times New Roman"/>
        </w:rPr>
        <w:t xml:space="preserve"> İngilizce bir metni okuyup anlayabilme</w:t>
      </w:r>
      <w:r>
        <w:rPr>
          <w:rFonts w:ascii="Times New Roman" w:hAnsi="Times New Roman" w:cs="Times New Roman"/>
        </w:rPr>
        <w:t xml:space="preserve">. </w:t>
      </w:r>
      <w:r w:rsidRPr="00306D0B">
        <w:rPr>
          <w:rFonts w:ascii="Times New Roman" w:hAnsi="Times New Roman" w:cs="Times New Roman"/>
        </w:rPr>
        <w:t xml:space="preserve">• Güncelleme </w:t>
      </w:r>
      <w:r w:rsidR="003C5AFA" w:rsidRPr="00306D0B">
        <w:rPr>
          <w:rFonts w:ascii="Times New Roman" w:hAnsi="Times New Roman" w:cs="Times New Roman"/>
        </w:rPr>
        <w:t>Tarihi</w:t>
      </w:r>
      <w:r w:rsidR="003C5AFA">
        <w:rPr>
          <w:rFonts w:ascii="Times New Roman" w:hAnsi="Times New Roman" w:cs="Times New Roman"/>
        </w:rPr>
        <w:t>:</w:t>
      </w:r>
      <w:r>
        <w:rPr>
          <w:rFonts w:ascii="Times New Roman" w:hAnsi="Times New Roman" w:cs="Times New Roman"/>
        </w:rPr>
        <w:t xml:space="preserve"> </w:t>
      </w:r>
      <w:r w:rsidR="003C5AFA">
        <w:rPr>
          <w:rFonts w:ascii="Times New Roman" w:hAnsi="Times New Roman" w:cs="Times New Roman"/>
        </w:rPr>
        <w:t>Mayıs</w:t>
      </w:r>
      <w:r>
        <w:rPr>
          <w:rFonts w:ascii="Times New Roman" w:hAnsi="Times New Roman" w:cs="Times New Roman"/>
        </w:rPr>
        <w:t xml:space="preserve"> 2024</w:t>
      </w:r>
      <w:r w:rsidR="003C5AFA">
        <w:rPr>
          <w:rFonts w:ascii="Times New Roman" w:hAnsi="Times New Roman" w:cs="Times New Roman"/>
        </w:rPr>
        <w:t>.</w:t>
      </w:r>
    </w:p>
    <w:p w14:paraId="6F1EFD03" w14:textId="77777777" w:rsidR="00043FA2" w:rsidRDefault="00043FA2" w:rsidP="00F75BCC">
      <w:pPr>
        <w:spacing w:after="0" w:line="240" w:lineRule="auto"/>
        <w:ind w:left="567"/>
        <w:jc w:val="both"/>
        <w:rPr>
          <w:rFonts w:ascii="Times New Roman" w:hAnsi="Times New Roman" w:cs="Times New Roman"/>
        </w:rPr>
      </w:pPr>
    </w:p>
    <w:p w14:paraId="67D851A4" w14:textId="77777777" w:rsidR="00043FA2" w:rsidRPr="006A5DA9" w:rsidRDefault="00043FA2" w:rsidP="00043FA2">
      <w:pPr>
        <w:spacing w:after="240" w:line="240" w:lineRule="auto"/>
        <w:ind w:left="567"/>
        <w:jc w:val="center"/>
        <w:rPr>
          <w:rFonts w:ascii="Times New Roman" w:hAnsi="Times New Roman" w:cs="Times New Roman"/>
          <w:b/>
          <w:bCs/>
        </w:rPr>
      </w:pPr>
      <w:r w:rsidRPr="006A5DA9">
        <w:rPr>
          <w:rFonts w:ascii="Times New Roman" w:hAnsi="Times New Roman" w:cs="Times New Roman"/>
          <w:b/>
          <w:bCs/>
        </w:rPr>
        <w:t>Haftalık İşlenen Konular</w:t>
      </w:r>
    </w:p>
    <w:tbl>
      <w:tblPr>
        <w:tblStyle w:val="TabloKlavuzu"/>
        <w:tblW w:w="0" w:type="auto"/>
        <w:tblLook w:val="04A0" w:firstRow="1" w:lastRow="0" w:firstColumn="1" w:lastColumn="0" w:noHBand="0" w:noVBand="1"/>
      </w:tblPr>
      <w:tblGrid>
        <w:gridCol w:w="616"/>
        <w:gridCol w:w="4908"/>
        <w:gridCol w:w="1134"/>
        <w:gridCol w:w="708"/>
        <w:gridCol w:w="1696"/>
      </w:tblGrid>
      <w:tr w:rsidR="00043FA2" w:rsidRPr="0025700E" w14:paraId="33AFF3B7" w14:textId="77777777" w:rsidTr="003433B5">
        <w:trPr>
          <w:trHeight w:hRule="exact" w:val="284"/>
        </w:trPr>
        <w:tc>
          <w:tcPr>
            <w:tcW w:w="9062" w:type="dxa"/>
            <w:gridSpan w:val="5"/>
          </w:tcPr>
          <w:p w14:paraId="70C0E8CD" w14:textId="12DD52DB" w:rsidR="00043FA2" w:rsidRPr="0071045B" w:rsidRDefault="00043FA2" w:rsidP="003433B5">
            <w:pPr>
              <w:spacing w:before="100" w:beforeAutospacing="1" w:after="100" w:afterAutospacing="1"/>
              <w:jc w:val="center"/>
              <w:rPr>
                <w:rFonts w:ascii="Times New Roman" w:hAnsi="Times New Roman" w:cs="Times New Roman"/>
                <w:b/>
                <w:bCs/>
                <w:sz w:val="18"/>
                <w:szCs w:val="18"/>
              </w:rPr>
            </w:pPr>
            <w:r w:rsidRPr="00E270D9">
              <w:rPr>
                <w:rFonts w:ascii="Times New Roman" w:hAnsi="Times New Roman" w:cs="Times New Roman"/>
                <w:b/>
                <w:bCs/>
                <w:color w:val="000000"/>
                <w:sz w:val="18"/>
                <w:szCs w:val="18"/>
              </w:rPr>
              <w:t>Yabancı Dil-I</w:t>
            </w:r>
            <w:r>
              <w:rPr>
                <w:rFonts w:ascii="Times New Roman" w:hAnsi="Times New Roman" w:cs="Times New Roman"/>
                <w:b/>
                <w:bCs/>
                <w:color w:val="000000"/>
                <w:sz w:val="18"/>
                <w:szCs w:val="18"/>
              </w:rPr>
              <w:t>I</w:t>
            </w:r>
          </w:p>
        </w:tc>
      </w:tr>
      <w:tr w:rsidR="00043FA2" w:rsidRPr="0025700E" w14:paraId="0706BF3E" w14:textId="77777777" w:rsidTr="00593656">
        <w:trPr>
          <w:trHeight w:hRule="exact" w:val="266"/>
        </w:trPr>
        <w:tc>
          <w:tcPr>
            <w:tcW w:w="616" w:type="dxa"/>
          </w:tcPr>
          <w:p w14:paraId="0025750C" w14:textId="77777777" w:rsidR="00043FA2" w:rsidRPr="0025700E" w:rsidRDefault="00043FA2" w:rsidP="003433B5">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Hafta</w:t>
            </w:r>
          </w:p>
        </w:tc>
        <w:tc>
          <w:tcPr>
            <w:tcW w:w="4910" w:type="dxa"/>
          </w:tcPr>
          <w:p w14:paraId="3807FE5D" w14:textId="77777777" w:rsidR="00043FA2" w:rsidRPr="0025700E" w:rsidRDefault="00043FA2" w:rsidP="003433B5">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Başlık</w:t>
            </w:r>
          </w:p>
        </w:tc>
        <w:tc>
          <w:tcPr>
            <w:tcW w:w="1134" w:type="dxa"/>
          </w:tcPr>
          <w:p w14:paraId="25B607AF" w14:textId="77777777" w:rsidR="00043FA2" w:rsidRPr="0025700E" w:rsidRDefault="00043FA2" w:rsidP="003433B5">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E-Döküman</w:t>
            </w:r>
          </w:p>
        </w:tc>
        <w:tc>
          <w:tcPr>
            <w:tcW w:w="708" w:type="dxa"/>
          </w:tcPr>
          <w:p w14:paraId="53519AE4" w14:textId="77777777" w:rsidR="00043FA2" w:rsidRPr="0025700E" w:rsidRDefault="00043FA2" w:rsidP="003433B5">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Video</w:t>
            </w:r>
          </w:p>
        </w:tc>
        <w:tc>
          <w:tcPr>
            <w:tcW w:w="1694" w:type="dxa"/>
          </w:tcPr>
          <w:p w14:paraId="7CB00041" w14:textId="77777777" w:rsidR="00043FA2" w:rsidRPr="0025700E" w:rsidRDefault="00043FA2" w:rsidP="003433B5">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Kısa ses dosyaları</w:t>
            </w:r>
          </w:p>
        </w:tc>
      </w:tr>
      <w:tr w:rsidR="00043FA2" w:rsidRPr="00A66ED6" w14:paraId="32A12A68" w14:textId="77777777" w:rsidTr="00593656">
        <w:trPr>
          <w:trHeight w:hRule="exact" w:val="226"/>
        </w:trPr>
        <w:tc>
          <w:tcPr>
            <w:tcW w:w="616" w:type="dxa"/>
          </w:tcPr>
          <w:p w14:paraId="28E36A4B" w14:textId="77777777" w:rsidR="00043FA2" w:rsidRPr="0025700E" w:rsidRDefault="00043FA2" w:rsidP="003433B5">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w:t>
            </w:r>
          </w:p>
        </w:tc>
        <w:tc>
          <w:tcPr>
            <w:tcW w:w="4910" w:type="dxa"/>
          </w:tcPr>
          <w:p w14:paraId="37717EA3" w14:textId="77777777" w:rsidR="00043FA2" w:rsidRPr="00A66ED6" w:rsidRDefault="00043FA2" w:rsidP="003433B5">
            <w:pPr>
              <w:spacing w:before="100" w:beforeAutospacing="1" w:after="100" w:afterAutospacing="1"/>
              <w:jc w:val="both"/>
              <w:rPr>
                <w:rFonts w:ascii="Times New Roman" w:hAnsi="Times New Roman" w:cs="Times New Roman"/>
                <w:bCs/>
                <w:sz w:val="18"/>
                <w:szCs w:val="18"/>
              </w:rPr>
            </w:pPr>
            <w:r w:rsidRPr="00CC02A0">
              <w:rPr>
                <w:rFonts w:ascii="Times New Roman" w:hAnsi="Times New Roman" w:cs="Times New Roman"/>
                <w:bCs/>
                <w:sz w:val="18"/>
                <w:szCs w:val="18"/>
              </w:rPr>
              <w:t>Selamlaşmalar, tanışma</w:t>
            </w:r>
          </w:p>
        </w:tc>
        <w:tc>
          <w:tcPr>
            <w:tcW w:w="1134" w:type="dxa"/>
          </w:tcPr>
          <w:p w14:paraId="18140052" w14:textId="77777777" w:rsidR="00043FA2" w:rsidRPr="00A66ED6" w:rsidRDefault="00043FA2" w:rsidP="003433B5">
            <w:pPr>
              <w:spacing w:before="100" w:beforeAutospacing="1" w:after="100" w:afterAutospacing="1"/>
              <w:jc w:val="both"/>
              <w:rPr>
                <w:rFonts w:ascii="Times New Roman" w:hAnsi="Times New Roman" w:cs="Times New Roman"/>
                <w:bCs/>
                <w:sz w:val="18"/>
                <w:szCs w:val="18"/>
              </w:rPr>
            </w:pPr>
          </w:p>
        </w:tc>
        <w:tc>
          <w:tcPr>
            <w:tcW w:w="708" w:type="dxa"/>
          </w:tcPr>
          <w:p w14:paraId="525CF9BE" w14:textId="77777777" w:rsidR="00043FA2" w:rsidRPr="00A66ED6" w:rsidRDefault="00043FA2" w:rsidP="003433B5">
            <w:pPr>
              <w:spacing w:before="100" w:beforeAutospacing="1" w:after="100" w:afterAutospacing="1"/>
              <w:jc w:val="both"/>
              <w:rPr>
                <w:rFonts w:ascii="Times New Roman" w:hAnsi="Times New Roman" w:cs="Times New Roman"/>
                <w:bCs/>
                <w:sz w:val="18"/>
                <w:szCs w:val="18"/>
              </w:rPr>
            </w:pPr>
          </w:p>
        </w:tc>
        <w:tc>
          <w:tcPr>
            <w:tcW w:w="1694" w:type="dxa"/>
          </w:tcPr>
          <w:p w14:paraId="53E5D174" w14:textId="77777777" w:rsidR="00043FA2" w:rsidRPr="00A66ED6" w:rsidRDefault="00043FA2" w:rsidP="003433B5">
            <w:pPr>
              <w:spacing w:before="100" w:beforeAutospacing="1" w:after="100" w:afterAutospacing="1"/>
              <w:jc w:val="both"/>
              <w:rPr>
                <w:rFonts w:ascii="Times New Roman" w:hAnsi="Times New Roman" w:cs="Times New Roman"/>
                <w:bCs/>
                <w:sz w:val="18"/>
                <w:szCs w:val="18"/>
              </w:rPr>
            </w:pPr>
          </w:p>
        </w:tc>
      </w:tr>
      <w:tr w:rsidR="00043FA2" w:rsidRPr="00A66ED6" w14:paraId="7FCD3BC3" w14:textId="77777777" w:rsidTr="00593656">
        <w:trPr>
          <w:trHeight w:hRule="exact" w:val="488"/>
        </w:trPr>
        <w:tc>
          <w:tcPr>
            <w:tcW w:w="616" w:type="dxa"/>
          </w:tcPr>
          <w:p w14:paraId="6BE49465" w14:textId="77777777" w:rsidR="00043FA2" w:rsidRPr="00A66ED6" w:rsidRDefault="00043FA2" w:rsidP="003433B5">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2</w:t>
            </w:r>
          </w:p>
        </w:tc>
        <w:tc>
          <w:tcPr>
            <w:tcW w:w="4910" w:type="dxa"/>
          </w:tcPr>
          <w:p w14:paraId="3B1DE4DF" w14:textId="77777777" w:rsidR="00043FA2" w:rsidRPr="00A66ED6" w:rsidRDefault="00043FA2" w:rsidP="003433B5">
            <w:pPr>
              <w:spacing w:before="100" w:beforeAutospacing="1" w:after="100" w:afterAutospacing="1"/>
              <w:jc w:val="both"/>
              <w:rPr>
                <w:rFonts w:ascii="Times New Roman" w:hAnsi="Times New Roman" w:cs="Times New Roman"/>
                <w:bCs/>
                <w:sz w:val="18"/>
                <w:szCs w:val="18"/>
              </w:rPr>
            </w:pPr>
            <w:r w:rsidRPr="00CC02A0">
              <w:rPr>
                <w:rFonts w:ascii="Times New Roman" w:hAnsi="Times New Roman" w:cs="Times New Roman"/>
                <w:bCs/>
                <w:sz w:val="18"/>
                <w:szCs w:val="18"/>
              </w:rPr>
              <w:t>Verb</w:t>
            </w:r>
            <w:r>
              <w:rPr>
                <w:rFonts w:ascii="Times New Roman" w:hAnsi="Times New Roman" w:cs="Times New Roman"/>
                <w:bCs/>
                <w:sz w:val="18"/>
                <w:szCs w:val="18"/>
              </w:rPr>
              <w:t xml:space="preserve"> </w:t>
            </w:r>
            <w:r w:rsidRPr="00CC02A0">
              <w:rPr>
                <w:rFonts w:ascii="Times New Roman" w:hAnsi="Times New Roman" w:cs="Times New Roman"/>
                <w:bCs/>
                <w:sz w:val="18"/>
                <w:szCs w:val="18"/>
              </w:rPr>
              <w:t>to be,</w:t>
            </w:r>
            <w:r>
              <w:rPr>
                <w:rFonts w:ascii="Times New Roman" w:hAnsi="Times New Roman" w:cs="Times New Roman"/>
                <w:bCs/>
                <w:sz w:val="18"/>
                <w:szCs w:val="18"/>
              </w:rPr>
              <w:t xml:space="preserve"> </w:t>
            </w:r>
            <w:r w:rsidRPr="00CC02A0">
              <w:rPr>
                <w:rFonts w:ascii="Times New Roman" w:hAnsi="Times New Roman" w:cs="Times New Roman"/>
                <w:bCs/>
                <w:sz w:val="18"/>
                <w:szCs w:val="18"/>
              </w:rPr>
              <w:t>Zamirler,</w:t>
            </w:r>
            <w:r>
              <w:rPr>
                <w:rFonts w:ascii="Times New Roman" w:hAnsi="Times New Roman" w:cs="Times New Roman"/>
                <w:bCs/>
                <w:sz w:val="18"/>
                <w:szCs w:val="18"/>
              </w:rPr>
              <w:t xml:space="preserve"> </w:t>
            </w:r>
            <w:r w:rsidRPr="00CC02A0">
              <w:rPr>
                <w:rFonts w:ascii="Times New Roman" w:hAnsi="Times New Roman" w:cs="Times New Roman"/>
                <w:bCs/>
                <w:sz w:val="18"/>
                <w:szCs w:val="18"/>
              </w:rPr>
              <w:t>iyelik sıfatları</w:t>
            </w:r>
            <w:r>
              <w:rPr>
                <w:rFonts w:ascii="Times New Roman" w:hAnsi="Times New Roman" w:cs="Times New Roman"/>
                <w:bCs/>
                <w:sz w:val="18"/>
                <w:szCs w:val="18"/>
              </w:rPr>
              <w:t>, milliyetler</w:t>
            </w:r>
            <w:r w:rsidRPr="00CC02A0">
              <w:rPr>
                <w:rFonts w:ascii="Times New Roman" w:hAnsi="Times New Roman" w:cs="Times New Roman"/>
                <w:bCs/>
                <w:sz w:val="18"/>
                <w:szCs w:val="18"/>
              </w:rPr>
              <w:t>,</w:t>
            </w:r>
            <w:r>
              <w:rPr>
                <w:rFonts w:ascii="Times New Roman" w:hAnsi="Times New Roman" w:cs="Times New Roman"/>
                <w:bCs/>
                <w:sz w:val="18"/>
                <w:szCs w:val="18"/>
              </w:rPr>
              <w:t xml:space="preserve"> </w:t>
            </w:r>
            <w:r w:rsidRPr="00CC02A0">
              <w:rPr>
                <w:rFonts w:ascii="Times New Roman" w:hAnsi="Times New Roman" w:cs="Times New Roman"/>
                <w:bCs/>
                <w:sz w:val="18"/>
                <w:szCs w:val="18"/>
              </w:rPr>
              <w:t>ülkeler,</w:t>
            </w:r>
            <w:r>
              <w:rPr>
                <w:rFonts w:ascii="Times New Roman" w:hAnsi="Times New Roman" w:cs="Times New Roman"/>
                <w:bCs/>
                <w:sz w:val="18"/>
                <w:szCs w:val="18"/>
              </w:rPr>
              <w:t xml:space="preserve"> </w:t>
            </w:r>
            <w:r w:rsidRPr="00CC02A0">
              <w:rPr>
                <w:rFonts w:ascii="Times New Roman" w:hAnsi="Times New Roman" w:cs="Times New Roman"/>
                <w:bCs/>
                <w:sz w:val="18"/>
                <w:szCs w:val="18"/>
              </w:rPr>
              <w:t>rakamlar,</w:t>
            </w:r>
            <w:r>
              <w:rPr>
                <w:rFonts w:ascii="Times New Roman" w:hAnsi="Times New Roman" w:cs="Times New Roman"/>
                <w:bCs/>
                <w:sz w:val="18"/>
                <w:szCs w:val="18"/>
              </w:rPr>
              <w:t xml:space="preserve"> </w:t>
            </w:r>
            <w:r w:rsidRPr="00CC02A0">
              <w:rPr>
                <w:rFonts w:ascii="Times New Roman" w:hAnsi="Times New Roman" w:cs="Times New Roman"/>
                <w:bCs/>
                <w:sz w:val="18"/>
                <w:szCs w:val="18"/>
              </w:rPr>
              <w:t>telefon numaraları</w:t>
            </w:r>
          </w:p>
        </w:tc>
        <w:tc>
          <w:tcPr>
            <w:tcW w:w="1134" w:type="dxa"/>
          </w:tcPr>
          <w:p w14:paraId="04E2145C" w14:textId="77777777" w:rsidR="00043FA2" w:rsidRPr="00A66ED6" w:rsidRDefault="00043FA2" w:rsidP="003433B5">
            <w:pPr>
              <w:spacing w:before="100" w:beforeAutospacing="1" w:after="100" w:afterAutospacing="1"/>
              <w:jc w:val="both"/>
              <w:rPr>
                <w:rFonts w:ascii="Times New Roman" w:hAnsi="Times New Roman" w:cs="Times New Roman"/>
                <w:bCs/>
                <w:sz w:val="18"/>
                <w:szCs w:val="18"/>
              </w:rPr>
            </w:pPr>
          </w:p>
        </w:tc>
        <w:tc>
          <w:tcPr>
            <w:tcW w:w="708" w:type="dxa"/>
          </w:tcPr>
          <w:p w14:paraId="7033BCA0" w14:textId="77777777" w:rsidR="00043FA2" w:rsidRPr="00A66ED6" w:rsidRDefault="00043FA2" w:rsidP="003433B5">
            <w:pPr>
              <w:spacing w:before="100" w:beforeAutospacing="1" w:after="100" w:afterAutospacing="1"/>
              <w:jc w:val="both"/>
              <w:rPr>
                <w:rFonts w:ascii="Times New Roman" w:hAnsi="Times New Roman" w:cs="Times New Roman"/>
                <w:bCs/>
                <w:sz w:val="18"/>
                <w:szCs w:val="18"/>
              </w:rPr>
            </w:pPr>
          </w:p>
        </w:tc>
        <w:tc>
          <w:tcPr>
            <w:tcW w:w="1694" w:type="dxa"/>
          </w:tcPr>
          <w:p w14:paraId="0BD8309A" w14:textId="77777777" w:rsidR="00043FA2" w:rsidRPr="00A66ED6" w:rsidRDefault="00043FA2" w:rsidP="003433B5">
            <w:pPr>
              <w:spacing w:before="100" w:beforeAutospacing="1" w:after="100" w:afterAutospacing="1"/>
              <w:jc w:val="both"/>
              <w:rPr>
                <w:rFonts w:ascii="Times New Roman" w:hAnsi="Times New Roman" w:cs="Times New Roman"/>
                <w:bCs/>
                <w:sz w:val="18"/>
                <w:szCs w:val="18"/>
              </w:rPr>
            </w:pPr>
          </w:p>
        </w:tc>
      </w:tr>
      <w:tr w:rsidR="00043FA2" w:rsidRPr="00A66ED6" w14:paraId="25010AF5" w14:textId="77777777" w:rsidTr="00593656">
        <w:trPr>
          <w:trHeight w:hRule="exact" w:val="283"/>
        </w:trPr>
        <w:tc>
          <w:tcPr>
            <w:tcW w:w="616" w:type="dxa"/>
          </w:tcPr>
          <w:p w14:paraId="7F7AB467" w14:textId="77777777" w:rsidR="00043FA2" w:rsidRPr="00A66ED6" w:rsidRDefault="00043FA2" w:rsidP="003433B5">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3</w:t>
            </w:r>
          </w:p>
        </w:tc>
        <w:tc>
          <w:tcPr>
            <w:tcW w:w="4910" w:type="dxa"/>
          </w:tcPr>
          <w:p w14:paraId="2167CA55" w14:textId="77777777" w:rsidR="00043FA2" w:rsidRPr="00A66ED6" w:rsidRDefault="00043FA2" w:rsidP="003433B5">
            <w:pPr>
              <w:spacing w:before="100" w:beforeAutospacing="1" w:after="100" w:afterAutospacing="1"/>
              <w:jc w:val="both"/>
              <w:rPr>
                <w:rFonts w:ascii="Times New Roman" w:hAnsi="Times New Roman" w:cs="Times New Roman"/>
                <w:bCs/>
                <w:sz w:val="18"/>
                <w:szCs w:val="18"/>
              </w:rPr>
            </w:pPr>
            <w:r w:rsidRPr="00CC02A0">
              <w:rPr>
                <w:rFonts w:ascii="Times New Roman" w:hAnsi="Times New Roman" w:cs="Times New Roman"/>
                <w:bCs/>
                <w:sz w:val="18"/>
                <w:szCs w:val="18"/>
              </w:rPr>
              <w:t>Telefon numaraları,</w:t>
            </w:r>
            <w:r>
              <w:rPr>
                <w:rFonts w:ascii="Times New Roman" w:hAnsi="Times New Roman" w:cs="Times New Roman"/>
                <w:bCs/>
                <w:sz w:val="18"/>
                <w:szCs w:val="18"/>
              </w:rPr>
              <w:t xml:space="preserve"> </w:t>
            </w:r>
            <w:r w:rsidRPr="00CC02A0">
              <w:rPr>
                <w:rFonts w:ascii="Times New Roman" w:hAnsi="Times New Roman" w:cs="Times New Roman"/>
                <w:bCs/>
                <w:sz w:val="18"/>
                <w:szCs w:val="18"/>
              </w:rPr>
              <w:t>alfabe,</w:t>
            </w:r>
            <w:r>
              <w:rPr>
                <w:rFonts w:ascii="Times New Roman" w:hAnsi="Times New Roman" w:cs="Times New Roman"/>
                <w:bCs/>
                <w:sz w:val="18"/>
                <w:szCs w:val="18"/>
              </w:rPr>
              <w:t xml:space="preserve"> </w:t>
            </w:r>
            <w:r w:rsidRPr="00CC02A0">
              <w:rPr>
                <w:rFonts w:ascii="Times New Roman" w:hAnsi="Times New Roman" w:cs="Times New Roman"/>
                <w:bCs/>
                <w:sz w:val="18"/>
                <w:szCs w:val="18"/>
              </w:rPr>
              <w:t>meslekler</w:t>
            </w:r>
          </w:p>
        </w:tc>
        <w:tc>
          <w:tcPr>
            <w:tcW w:w="1134" w:type="dxa"/>
          </w:tcPr>
          <w:p w14:paraId="25C9DC8C" w14:textId="77777777" w:rsidR="00043FA2" w:rsidRPr="00A66ED6" w:rsidRDefault="00043FA2" w:rsidP="003433B5">
            <w:pPr>
              <w:spacing w:before="100" w:beforeAutospacing="1" w:after="100" w:afterAutospacing="1"/>
              <w:jc w:val="both"/>
              <w:rPr>
                <w:rFonts w:ascii="Times New Roman" w:hAnsi="Times New Roman" w:cs="Times New Roman"/>
                <w:bCs/>
                <w:sz w:val="18"/>
                <w:szCs w:val="18"/>
              </w:rPr>
            </w:pPr>
          </w:p>
        </w:tc>
        <w:tc>
          <w:tcPr>
            <w:tcW w:w="708" w:type="dxa"/>
          </w:tcPr>
          <w:p w14:paraId="4C1EAD24" w14:textId="77777777" w:rsidR="00043FA2" w:rsidRPr="00A66ED6" w:rsidRDefault="00043FA2" w:rsidP="003433B5">
            <w:pPr>
              <w:spacing w:before="100" w:beforeAutospacing="1" w:after="100" w:afterAutospacing="1"/>
              <w:jc w:val="both"/>
              <w:rPr>
                <w:rFonts w:ascii="Times New Roman" w:hAnsi="Times New Roman" w:cs="Times New Roman"/>
                <w:bCs/>
                <w:sz w:val="18"/>
                <w:szCs w:val="18"/>
              </w:rPr>
            </w:pPr>
          </w:p>
        </w:tc>
        <w:tc>
          <w:tcPr>
            <w:tcW w:w="1694" w:type="dxa"/>
          </w:tcPr>
          <w:p w14:paraId="4FE52674" w14:textId="77777777" w:rsidR="00043FA2" w:rsidRPr="00A66ED6" w:rsidRDefault="00043FA2" w:rsidP="003433B5">
            <w:pPr>
              <w:spacing w:before="100" w:beforeAutospacing="1" w:after="100" w:afterAutospacing="1"/>
              <w:jc w:val="both"/>
              <w:rPr>
                <w:rFonts w:ascii="Times New Roman" w:hAnsi="Times New Roman" w:cs="Times New Roman"/>
                <w:bCs/>
                <w:sz w:val="18"/>
                <w:szCs w:val="18"/>
              </w:rPr>
            </w:pPr>
          </w:p>
        </w:tc>
      </w:tr>
      <w:tr w:rsidR="00043FA2" w:rsidRPr="00A66ED6" w14:paraId="147DB3C5" w14:textId="77777777" w:rsidTr="00593656">
        <w:trPr>
          <w:trHeight w:hRule="exact" w:val="286"/>
        </w:trPr>
        <w:tc>
          <w:tcPr>
            <w:tcW w:w="616" w:type="dxa"/>
          </w:tcPr>
          <w:p w14:paraId="340E122D" w14:textId="77777777" w:rsidR="00043FA2" w:rsidRPr="00A66ED6" w:rsidRDefault="00043FA2" w:rsidP="003433B5">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4</w:t>
            </w:r>
          </w:p>
        </w:tc>
        <w:tc>
          <w:tcPr>
            <w:tcW w:w="4910" w:type="dxa"/>
          </w:tcPr>
          <w:p w14:paraId="1ADC1287" w14:textId="77777777" w:rsidR="00043FA2" w:rsidRPr="00A66ED6" w:rsidRDefault="00043FA2" w:rsidP="003433B5">
            <w:pPr>
              <w:spacing w:before="100" w:beforeAutospacing="1" w:after="100" w:afterAutospacing="1"/>
              <w:jc w:val="both"/>
              <w:rPr>
                <w:rFonts w:ascii="Times New Roman" w:hAnsi="Times New Roman" w:cs="Times New Roman"/>
                <w:bCs/>
                <w:sz w:val="18"/>
                <w:szCs w:val="18"/>
              </w:rPr>
            </w:pPr>
            <w:r w:rsidRPr="00CC02A0">
              <w:rPr>
                <w:rFonts w:ascii="Times New Roman" w:hAnsi="Times New Roman" w:cs="Times New Roman"/>
                <w:bCs/>
                <w:sz w:val="18"/>
                <w:szCs w:val="18"/>
              </w:rPr>
              <w:t>Aile bireyleri,</w:t>
            </w:r>
            <w:r>
              <w:rPr>
                <w:rFonts w:ascii="Times New Roman" w:hAnsi="Times New Roman" w:cs="Times New Roman"/>
                <w:bCs/>
                <w:sz w:val="18"/>
                <w:szCs w:val="18"/>
              </w:rPr>
              <w:t xml:space="preserve"> </w:t>
            </w:r>
            <w:r w:rsidRPr="00CC02A0">
              <w:rPr>
                <w:rFonts w:ascii="Times New Roman" w:hAnsi="Times New Roman" w:cs="Times New Roman"/>
                <w:bCs/>
                <w:sz w:val="18"/>
                <w:szCs w:val="18"/>
              </w:rPr>
              <w:t>biraz/hiç</w:t>
            </w:r>
          </w:p>
        </w:tc>
        <w:tc>
          <w:tcPr>
            <w:tcW w:w="1134" w:type="dxa"/>
          </w:tcPr>
          <w:p w14:paraId="07BF9824" w14:textId="77777777" w:rsidR="00043FA2" w:rsidRPr="00A66ED6" w:rsidRDefault="00043FA2" w:rsidP="003433B5">
            <w:pPr>
              <w:spacing w:before="100" w:beforeAutospacing="1" w:after="100" w:afterAutospacing="1"/>
              <w:jc w:val="both"/>
              <w:rPr>
                <w:rFonts w:ascii="Times New Roman" w:hAnsi="Times New Roman" w:cs="Times New Roman"/>
                <w:bCs/>
                <w:sz w:val="18"/>
                <w:szCs w:val="18"/>
              </w:rPr>
            </w:pPr>
          </w:p>
        </w:tc>
        <w:tc>
          <w:tcPr>
            <w:tcW w:w="708" w:type="dxa"/>
          </w:tcPr>
          <w:p w14:paraId="5C3C6169" w14:textId="77777777" w:rsidR="00043FA2" w:rsidRPr="00A66ED6" w:rsidRDefault="00043FA2" w:rsidP="003433B5">
            <w:pPr>
              <w:spacing w:before="100" w:beforeAutospacing="1" w:after="100" w:afterAutospacing="1"/>
              <w:jc w:val="both"/>
              <w:rPr>
                <w:rFonts w:ascii="Times New Roman" w:hAnsi="Times New Roman" w:cs="Times New Roman"/>
                <w:bCs/>
                <w:sz w:val="18"/>
                <w:szCs w:val="18"/>
              </w:rPr>
            </w:pPr>
          </w:p>
        </w:tc>
        <w:tc>
          <w:tcPr>
            <w:tcW w:w="1694" w:type="dxa"/>
          </w:tcPr>
          <w:p w14:paraId="1371EC2A" w14:textId="77777777" w:rsidR="00043FA2" w:rsidRPr="00A66ED6" w:rsidRDefault="00043FA2" w:rsidP="003433B5">
            <w:pPr>
              <w:spacing w:before="100" w:beforeAutospacing="1" w:after="100" w:afterAutospacing="1"/>
              <w:jc w:val="both"/>
              <w:rPr>
                <w:rFonts w:ascii="Times New Roman" w:hAnsi="Times New Roman" w:cs="Times New Roman"/>
                <w:bCs/>
                <w:sz w:val="18"/>
                <w:szCs w:val="18"/>
              </w:rPr>
            </w:pPr>
          </w:p>
        </w:tc>
      </w:tr>
      <w:tr w:rsidR="00043FA2" w:rsidRPr="00A66ED6" w14:paraId="70FAF5FB" w14:textId="77777777" w:rsidTr="00593656">
        <w:trPr>
          <w:trHeight w:hRule="exact" w:val="285"/>
        </w:trPr>
        <w:tc>
          <w:tcPr>
            <w:tcW w:w="616" w:type="dxa"/>
          </w:tcPr>
          <w:p w14:paraId="35663BFF" w14:textId="77777777" w:rsidR="00043FA2" w:rsidRPr="00A66ED6" w:rsidRDefault="00043FA2" w:rsidP="003433B5">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5</w:t>
            </w:r>
          </w:p>
        </w:tc>
        <w:tc>
          <w:tcPr>
            <w:tcW w:w="4910" w:type="dxa"/>
          </w:tcPr>
          <w:p w14:paraId="2E187EA7" w14:textId="77777777" w:rsidR="00043FA2" w:rsidRPr="00A66ED6" w:rsidRDefault="00043FA2" w:rsidP="003433B5">
            <w:pPr>
              <w:spacing w:before="100" w:beforeAutospacing="1" w:after="100" w:afterAutospacing="1"/>
              <w:jc w:val="both"/>
              <w:rPr>
                <w:rFonts w:ascii="Times New Roman" w:hAnsi="Times New Roman" w:cs="Times New Roman"/>
                <w:bCs/>
                <w:sz w:val="18"/>
                <w:szCs w:val="18"/>
              </w:rPr>
            </w:pPr>
            <w:r w:rsidRPr="00CC02A0">
              <w:rPr>
                <w:rFonts w:ascii="Times New Roman" w:hAnsi="Times New Roman" w:cs="Times New Roman"/>
                <w:bCs/>
                <w:sz w:val="18"/>
                <w:szCs w:val="18"/>
              </w:rPr>
              <w:t>Renkler, bir oda hakkında bilgi verme; bu,</w:t>
            </w:r>
            <w:r>
              <w:rPr>
                <w:rFonts w:ascii="Times New Roman" w:hAnsi="Times New Roman" w:cs="Times New Roman"/>
                <w:bCs/>
                <w:sz w:val="18"/>
                <w:szCs w:val="18"/>
              </w:rPr>
              <w:t xml:space="preserve"> </w:t>
            </w:r>
            <w:r w:rsidRPr="00CC02A0">
              <w:rPr>
                <w:rFonts w:ascii="Times New Roman" w:hAnsi="Times New Roman" w:cs="Times New Roman"/>
                <w:bCs/>
                <w:sz w:val="18"/>
                <w:szCs w:val="18"/>
              </w:rPr>
              <w:t>şu,</w:t>
            </w:r>
            <w:r>
              <w:rPr>
                <w:rFonts w:ascii="Times New Roman" w:hAnsi="Times New Roman" w:cs="Times New Roman"/>
                <w:bCs/>
                <w:sz w:val="18"/>
                <w:szCs w:val="18"/>
              </w:rPr>
              <w:t xml:space="preserve"> </w:t>
            </w:r>
            <w:r w:rsidRPr="00CC02A0">
              <w:rPr>
                <w:rFonts w:ascii="Times New Roman" w:hAnsi="Times New Roman" w:cs="Times New Roman"/>
                <w:bCs/>
                <w:sz w:val="18"/>
                <w:szCs w:val="18"/>
              </w:rPr>
              <w:t>var</w:t>
            </w:r>
            <w:r>
              <w:rPr>
                <w:rFonts w:ascii="Times New Roman" w:hAnsi="Times New Roman" w:cs="Times New Roman"/>
                <w:bCs/>
                <w:sz w:val="18"/>
                <w:szCs w:val="18"/>
              </w:rPr>
              <w:t xml:space="preserve">, </w:t>
            </w:r>
            <w:r w:rsidRPr="00CC02A0">
              <w:rPr>
                <w:rFonts w:ascii="Times New Roman" w:hAnsi="Times New Roman" w:cs="Times New Roman"/>
                <w:bCs/>
                <w:sz w:val="18"/>
                <w:szCs w:val="18"/>
              </w:rPr>
              <w:t>yer edatları</w:t>
            </w:r>
          </w:p>
        </w:tc>
        <w:tc>
          <w:tcPr>
            <w:tcW w:w="1134" w:type="dxa"/>
          </w:tcPr>
          <w:p w14:paraId="7CBF9E69" w14:textId="77777777" w:rsidR="00043FA2" w:rsidRPr="00A66ED6" w:rsidRDefault="00043FA2" w:rsidP="003433B5">
            <w:pPr>
              <w:spacing w:before="100" w:beforeAutospacing="1" w:after="100" w:afterAutospacing="1"/>
              <w:jc w:val="both"/>
              <w:rPr>
                <w:rFonts w:ascii="Times New Roman" w:hAnsi="Times New Roman" w:cs="Times New Roman"/>
                <w:bCs/>
                <w:sz w:val="18"/>
                <w:szCs w:val="18"/>
              </w:rPr>
            </w:pPr>
          </w:p>
        </w:tc>
        <w:tc>
          <w:tcPr>
            <w:tcW w:w="708" w:type="dxa"/>
          </w:tcPr>
          <w:p w14:paraId="5E2D28DD" w14:textId="77777777" w:rsidR="00043FA2" w:rsidRPr="00A66ED6" w:rsidRDefault="00043FA2" w:rsidP="003433B5">
            <w:pPr>
              <w:spacing w:before="100" w:beforeAutospacing="1" w:after="100" w:afterAutospacing="1"/>
              <w:jc w:val="both"/>
              <w:rPr>
                <w:rFonts w:ascii="Times New Roman" w:hAnsi="Times New Roman" w:cs="Times New Roman"/>
                <w:bCs/>
                <w:sz w:val="18"/>
                <w:szCs w:val="18"/>
              </w:rPr>
            </w:pPr>
          </w:p>
        </w:tc>
        <w:tc>
          <w:tcPr>
            <w:tcW w:w="1694" w:type="dxa"/>
          </w:tcPr>
          <w:p w14:paraId="058596E8" w14:textId="77777777" w:rsidR="00043FA2" w:rsidRPr="00A66ED6" w:rsidRDefault="00043FA2" w:rsidP="003433B5">
            <w:pPr>
              <w:spacing w:before="100" w:beforeAutospacing="1" w:after="100" w:afterAutospacing="1"/>
              <w:jc w:val="both"/>
              <w:rPr>
                <w:rFonts w:ascii="Times New Roman" w:hAnsi="Times New Roman" w:cs="Times New Roman"/>
                <w:bCs/>
                <w:sz w:val="18"/>
                <w:szCs w:val="18"/>
              </w:rPr>
            </w:pPr>
          </w:p>
        </w:tc>
      </w:tr>
      <w:tr w:rsidR="00043FA2" w:rsidRPr="00A66ED6" w14:paraId="59ABC006" w14:textId="77777777" w:rsidTr="00593656">
        <w:trPr>
          <w:trHeight w:hRule="exact" w:val="216"/>
        </w:trPr>
        <w:tc>
          <w:tcPr>
            <w:tcW w:w="616" w:type="dxa"/>
          </w:tcPr>
          <w:p w14:paraId="66BB84C2" w14:textId="77777777" w:rsidR="00043FA2" w:rsidRPr="00A66ED6" w:rsidRDefault="00043FA2" w:rsidP="003433B5">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6</w:t>
            </w:r>
          </w:p>
        </w:tc>
        <w:tc>
          <w:tcPr>
            <w:tcW w:w="4910" w:type="dxa"/>
          </w:tcPr>
          <w:p w14:paraId="42E0F9F1" w14:textId="77777777" w:rsidR="00043FA2" w:rsidRPr="00A66ED6" w:rsidRDefault="00043FA2" w:rsidP="003433B5">
            <w:pPr>
              <w:spacing w:before="100" w:beforeAutospacing="1" w:after="100" w:afterAutospacing="1"/>
              <w:jc w:val="both"/>
              <w:rPr>
                <w:rFonts w:ascii="Times New Roman" w:hAnsi="Times New Roman" w:cs="Times New Roman"/>
                <w:bCs/>
                <w:sz w:val="18"/>
                <w:szCs w:val="18"/>
              </w:rPr>
            </w:pPr>
            <w:r w:rsidRPr="00486A6E">
              <w:rPr>
                <w:rFonts w:ascii="Times New Roman" w:hAnsi="Times New Roman" w:cs="Times New Roman"/>
                <w:bCs/>
                <w:sz w:val="18"/>
                <w:szCs w:val="18"/>
              </w:rPr>
              <w:t>Sahip olduklarından bahsetme,</w:t>
            </w:r>
            <w:r>
              <w:rPr>
                <w:rFonts w:ascii="Times New Roman" w:hAnsi="Times New Roman" w:cs="Times New Roman"/>
                <w:bCs/>
                <w:sz w:val="18"/>
                <w:szCs w:val="18"/>
              </w:rPr>
              <w:t xml:space="preserve"> </w:t>
            </w:r>
            <w:r w:rsidRPr="00486A6E">
              <w:rPr>
                <w:rFonts w:ascii="Times New Roman" w:hAnsi="Times New Roman" w:cs="Times New Roman"/>
                <w:bCs/>
                <w:sz w:val="18"/>
                <w:szCs w:val="18"/>
              </w:rPr>
              <w:t>sıralama sayıları,</w:t>
            </w:r>
            <w:r>
              <w:rPr>
                <w:rFonts w:ascii="Times New Roman" w:hAnsi="Times New Roman" w:cs="Times New Roman"/>
                <w:bCs/>
                <w:sz w:val="18"/>
                <w:szCs w:val="18"/>
              </w:rPr>
              <w:t xml:space="preserve"> </w:t>
            </w:r>
            <w:r w:rsidRPr="00486A6E">
              <w:rPr>
                <w:rFonts w:ascii="Times New Roman" w:hAnsi="Times New Roman" w:cs="Times New Roman"/>
                <w:bCs/>
                <w:sz w:val="18"/>
                <w:szCs w:val="18"/>
              </w:rPr>
              <w:t>biraz hiç</w:t>
            </w:r>
          </w:p>
        </w:tc>
        <w:tc>
          <w:tcPr>
            <w:tcW w:w="1134" w:type="dxa"/>
          </w:tcPr>
          <w:p w14:paraId="4BE168DE" w14:textId="77777777" w:rsidR="00043FA2" w:rsidRPr="00A66ED6" w:rsidRDefault="00043FA2" w:rsidP="003433B5">
            <w:pPr>
              <w:spacing w:before="100" w:beforeAutospacing="1" w:after="100" w:afterAutospacing="1"/>
              <w:jc w:val="both"/>
              <w:rPr>
                <w:rFonts w:ascii="Times New Roman" w:hAnsi="Times New Roman" w:cs="Times New Roman"/>
                <w:bCs/>
                <w:sz w:val="18"/>
                <w:szCs w:val="18"/>
              </w:rPr>
            </w:pPr>
          </w:p>
        </w:tc>
        <w:tc>
          <w:tcPr>
            <w:tcW w:w="708" w:type="dxa"/>
          </w:tcPr>
          <w:p w14:paraId="2180F015" w14:textId="77777777" w:rsidR="00043FA2" w:rsidRPr="00A66ED6" w:rsidRDefault="00043FA2" w:rsidP="003433B5">
            <w:pPr>
              <w:spacing w:before="100" w:beforeAutospacing="1" w:after="100" w:afterAutospacing="1"/>
              <w:jc w:val="both"/>
              <w:rPr>
                <w:rFonts w:ascii="Times New Roman" w:hAnsi="Times New Roman" w:cs="Times New Roman"/>
                <w:bCs/>
                <w:sz w:val="18"/>
                <w:szCs w:val="18"/>
              </w:rPr>
            </w:pPr>
          </w:p>
        </w:tc>
        <w:tc>
          <w:tcPr>
            <w:tcW w:w="1694" w:type="dxa"/>
          </w:tcPr>
          <w:p w14:paraId="6A870A87" w14:textId="77777777" w:rsidR="00043FA2" w:rsidRPr="00A66ED6" w:rsidRDefault="00043FA2" w:rsidP="003433B5">
            <w:pPr>
              <w:spacing w:before="100" w:beforeAutospacing="1" w:after="100" w:afterAutospacing="1"/>
              <w:jc w:val="both"/>
              <w:rPr>
                <w:rFonts w:ascii="Times New Roman" w:hAnsi="Times New Roman" w:cs="Times New Roman"/>
                <w:bCs/>
                <w:sz w:val="18"/>
                <w:szCs w:val="18"/>
              </w:rPr>
            </w:pPr>
          </w:p>
        </w:tc>
      </w:tr>
      <w:tr w:rsidR="00043FA2" w:rsidRPr="00A66ED6" w14:paraId="1209EAF2" w14:textId="77777777" w:rsidTr="00593656">
        <w:trPr>
          <w:trHeight w:hRule="exact" w:val="482"/>
        </w:trPr>
        <w:tc>
          <w:tcPr>
            <w:tcW w:w="616" w:type="dxa"/>
          </w:tcPr>
          <w:p w14:paraId="2CF27DFF" w14:textId="77777777" w:rsidR="00043FA2" w:rsidRPr="00A66ED6" w:rsidRDefault="00043FA2" w:rsidP="003433B5">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7</w:t>
            </w:r>
          </w:p>
        </w:tc>
        <w:tc>
          <w:tcPr>
            <w:tcW w:w="4910" w:type="dxa"/>
          </w:tcPr>
          <w:p w14:paraId="6DD874FA" w14:textId="77777777" w:rsidR="00043FA2" w:rsidRPr="00A66ED6" w:rsidRDefault="00043FA2" w:rsidP="003433B5">
            <w:pPr>
              <w:spacing w:before="100" w:beforeAutospacing="1" w:after="100" w:afterAutospacing="1"/>
              <w:jc w:val="both"/>
              <w:rPr>
                <w:rFonts w:ascii="Times New Roman" w:hAnsi="Times New Roman" w:cs="Times New Roman"/>
                <w:bCs/>
                <w:sz w:val="18"/>
                <w:szCs w:val="18"/>
              </w:rPr>
            </w:pPr>
            <w:r w:rsidRPr="00486A6E">
              <w:rPr>
                <w:rFonts w:ascii="Times New Roman" w:hAnsi="Times New Roman" w:cs="Times New Roman"/>
                <w:bCs/>
                <w:sz w:val="18"/>
                <w:szCs w:val="18"/>
              </w:rPr>
              <w:t>Yaptığımız şeylerden ve alışkanlıklardan bahsetme,</w:t>
            </w:r>
            <w:r>
              <w:rPr>
                <w:rFonts w:ascii="Times New Roman" w:hAnsi="Times New Roman" w:cs="Times New Roman"/>
                <w:bCs/>
                <w:sz w:val="18"/>
                <w:szCs w:val="18"/>
              </w:rPr>
              <w:t xml:space="preserve"> </w:t>
            </w:r>
            <w:r w:rsidRPr="00486A6E">
              <w:rPr>
                <w:rFonts w:ascii="Times New Roman" w:hAnsi="Times New Roman" w:cs="Times New Roman"/>
                <w:bCs/>
                <w:sz w:val="18"/>
                <w:szCs w:val="18"/>
              </w:rPr>
              <w:t>geniş zaman,</w:t>
            </w:r>
            <w:r>
              <w:rPr>
                <w:rFonts w:ascii="Times New Roman" w:hAnsi="Times New Roman" w:cs="Times New Roman"/>
                <w:bCs/>
                <w:sz w:val="18"/>
                <w:szCs w:val="18"/>
              </w:rPr>
              <w:t xml:space="preserve"> </w:t>
            </w:r>
            <w:r w:rsidRPr="00486A6E">
              <w:rPr>
                <w:rFonts w:ascii="Times New Roman" w:hAnsi="Times New Roman" w:cs="Times New Roman"/>
                <w:bCs/>
                <w:sz w:val="18"/>
                <w:szCs w:val="18"/>
              </w:rPr>
              <w:t>Sıklık zarfları,</w:t>
            </w:r>
            <w:r>
              <w:rPr>
                <w:rFonts w:ascii="Times New Roman" w:hAnsi="Times New Roman" w:cs="Times New Roman"/>
                <w:bCs/>
                <w:sz w:val="18"/>
                <w:szCs w:val="18"/>
              </w:rPr>
              <w:t xml:space="preserve"> </w:t>
            </w:r>
            <w:r w:rsidRPr="00486A6E">
              <w:rPr>
                <w:rFonts w:ascii="Times New Roman" w:hAnsi="Times New Roman" w:cs="Times New Roman"/>
                <w:bCs/>
                <w:sz w:val="18"/>
                <w:szCs w:val="18"/>
              </w:rPr>
              <w:t>fiiller</w:t>
            </w:r>
          </w:p>
        </w:tc>
        <w:tc>
          <w:tcPr>
            <w:tcW w:w="1134" w:type="dxa"/>
          </w:tcPr>
          <w:p w14:paraId="240C96C1" w14:textId="77777777" w:rsidR="00043FA2" w:rsidRPr="00A66ED6" w:rsidRDefault="00043FA2" w:rsidP="003433B5">
            <w:pPr>
              <w:spacing w:before="100" w:beforeAutospacing="1" w:after="100" w:afterAutospacing="1"/>
              <w:jc w:val="both"/>
              <w:rPr>
                <w:rFonts w:ascii="Times New Roman" w:hAnsi="Times New Roman" w:cs="Times New Roman"/>
                <w:bCs/>
                <w:sz w:val="18"/>
                <w:szCs w:val="18"/>
              </w:rPr>
            </w:pPr>
          </w:p>
        </w:tc>
        <w:tc>
          <w:tcPr>
            <w:tcW w:w="708" w:type="dxa"/>
          </w:tcPr>
          <w:p w14:paraId="12002E60" w14:textId="77777777" w:rsidR="00043FA2" w:rsidRPr="00A66ED6" w:rsidRDefault="00043FA2" w:rsidP="003433B5">
            <w:pPr>
              <w:spacing w:before="100" w:beforeAutospacing="1" w:after="100" w:afterAutospacing="1"/>
              <w:jc w:val="both"/>
              <w:rPr>
                <w:rFonts w:ascii="Times New Roman" w:hAnsi="Times New Roman" w:cs="Times New Roman"/>
                <w:bCs/>
                <w:sz w:val="18"/>
                <w:szCs w:val="18"/>
              </w:rPr>
            </w:pPr>
          </w:p>
        </w:tc>
        <w:tc>
          <w:tcPr>
            <w:tcW w:w="1694" w:type="dxa"/>
          </w:tcPr>
          <w:p w14:paraId="2BFFDE8F" w14:textId="77777777" w:rsidR="00043FA2" w:rsidRPr="00A66ED6" w:rsidRDefault="00043FA2" w:rsidP="003433B5">
            <w:pPr>
              <w:spacing w:before="100" w:beforeAutospacing="1" w:after="100" w:afterAutospacing="1"/>
              <w:jc w:val="both"/>
              <w:rPr>
                <w:rFonts w:ascii="Times New Roman" w:hAnsi="Times New Roman" w:cs="Times New Roman"/>
                <w:bCs/>
                <w:sz w:val="18"/>
                <w:szCs w:val="18"/>
              </w:rPr>
            </w:pPr>
          </w:p>
        </w:tc>
      </w:tr>
      <w:tr w:rsidR="00043FA2" w:rsidRPr="00A66ED6" w14:paraId="3CDCDB1A" w14:textId="77777777" w:rsidTr="00593656">
        <w:trPr>
          <w:trHeight w:hRule="exact" w:val="432"/>
        </w:trPr>
        <w:tc>
          <w:tcPr>
            <w:tcW w:w="616" w:type="dxa"/>
          </w:tcPr>
          <w:p w14:paraId="2186F4F9" w14:textId="77777777" w:rsidR="00043FA2" w:rsidRPr="00A66ED6" w:rsidRDefault="00043FA2" w:rsidP="003433B5">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8</w:t>
            </w:r>
          </w:p>
        </w:tc>
        <w:tc>
          <w:tcPr>
            <w:tcW w:w="4910" w:type="dxa"/>
          </w:tcPr>
          <w:p w14:paraId="5170AAA1" w14:textId="77777777" w:rsidR="00043FA2" w:rsidRPr="00A66ED6" w:rsidRDefault="00043FA2" w:rsidP="003433B5">
            <w:pPr>
              <w:spacing w:before="100" w:beforeAutospacing="1" w:after="100" w:afterAutospacing="1"/>
              <w:jc w:val="both"/>
              <w:rPr>
                <w:rFonts w:ascii="Times New Roman" w:hAnsi="Times New Roman" w:cs="Times New Roman"/>
                <w:bCs/>
                <w:sz w:val="18"/>
                <w:szCs w:val="18"/>
              </w:rPr>
            </w:pPr>
            <w:r w:rsidRPr="00486A6E">
              <w:rPr>
                <w:rFonts w:ascii="Times New Roman" w:hAnsi="Times New Roman" w:cs="Times New Roman"/>
                <w:bCs/>
                <w:sz w:val="18"/>
                <w:szCs w:val="18"/>
              </w:rPr>
              <w:t>Ricalarda bulunma,</w:t>
            </w:r>
            <w:r>
              <w:rPr>
                <w:rFonts w:ascii="Times New Roman" w:hAnsi="Times New Roman" w:cs="Times New Roman"/>
                <w:bCs/>
                <w:sz w:val="18"/>
                <w:szCs w:val="18"/>
              </w:rPr>
              <w:t xml:space="preserve"> </w:t>
            </w:r>
            <w:r w:rsidRPr="00486A6E">
              <w:rPr>
                <w:rFonts w:ascii="Times New Roman" w:hAnsi="Times New Roman" w:cs="Times New Roman"/>
                <w:bCs/>
                <w:sz w:val="18"/>
                <w:szCs w:val="18"/>
              </w:rPr>
              <w:t>davetlerde ve tekliflerde bulunma,</w:t>
            </w:r>
            <w:r>
              <w:rPr>
                <w:rFonts w:ascii="Times New Roman" w:hAnsi="Times New Roman" w:cs="Times New Roman"/>
                <w:bCs/>
                <w:sz w:val="18"/>
                <w:szCs w:val="18"/>
              </w:rPr>
              <w:t xml:space="preserve"> </w:t>
            </w:r>
            <w:r w:rsidRPr="00486A6E">
              <w:rPr>
                <w:rFonts w:ascii="Times New Roman" w:hAnsi="Times New Roman" w:cs="Times New Roman"/>
                <w:bCs/>
                <w:sz w:val="18"/>
                <w:szCs w:val="18"/>
              </w:rPr>
              <w:t>Could you.?</w:t>
            </w:r>
            <w:r>
              <w:rPr>
                <w:rFonts w:ascii="Times New Roman" w:hAnsi="Times New Roman" w:cs="Times New Roman"/>
                <w:bCs/>
                <w:sz w:val="18"/>
                <w:szCs w:val="18"/>
              </w:rPr>
              <w:t xml:space="preserve"> </w:t>
            </w:r>
            <w:r w:rsidRPr="00486A6E">
              <w:rPr>
                <w:rFonts w:ascii="Times New Roman" w:hAnsi="Times New Roman" w:cs="Times New Roman"/>
                <w:bCs/>
                <w:sz w:val="18"/>
                <w:szCs w:val="18"/>
              </w:rPr>
              <w:t>would you...? şimdiki zaman, zaman zarfları</w:t>
            </w:r>
          </w:p>
        </w:tc>
        <w:tc>
          <w:tcPr>
            <w:tcW w:w="1134" w:type="dxa"/>
          </w:tcPr>
          <w:p w14:paraId="6A4EC8D7" w14:textId="77777777" w:rsidR="00043FA2" w:rsidRPr="00A66ED6" w:rsidRDefault="00043FA2" w:rsidP="003433B5">
            <w:pPr>
              <w:spacing w:before="100" w:beforeAutospacing="1" w:after="100" w:afterAutospacing="1"/>
              <w:jc w:val="both"/>
              <w:rPr>
                <w:rFonts w:ascii="Times New Roman" w:hAnsi="Times New Roman" w:cs="Times New Roman"/>
                <w:bCs/>
                <w:sz w:val="18"/>
                <w:szCs w:val="18"/>
              </w:rPr>
            </w:pPr>
          </w:p>
        </w:tc>
        <w:tc>
          <w:tcPr>
            <w:tcW w:w="708" w:type="dxa"/>
          </w:tcPr>
          <w:p w14:paraId="6B7BBE96" w14:textId="77777777" w:rsidR="00043FA2" w:rsidRPr="00A66ED6" w:rsidRDefault="00043FA2" w:rsidP="003433B5">
            <w:pPr>
              <w:spacing w:before="100" w:beforeAutospacing="1" w:after="100" w:afterAutospacing="1"/>
              <w:jc w:val="both"/>
              <w:rPr>
                <w:rFonts w:ascii="Times New Roman" w:hAnsi="Times New Roman" w:cs="Times New Roman"/>
                <w:bCs/>
                <w:sz w:val="18"/>
                <w:szCs w:val="18"/>
              </w:rPr>
            </w:pPr>
          </w:p>
        </w:tc>
        <w:tc>
          <w:tcPr>
            <w:tcW w:w="1694" w:type="dxa"/>
          </w:tcPr>
          <w:p w14:paraId="054B8292" w14:textId="77777777" w:rsidR="00043FA2" w:rsidRPr="00A66ED6" w:rsidRDefault="00043FA2" w:rsidP="003433B5">
            <w:pPr>
              <w:spacing w:before="100" w:beforeAutospacing="1" w:after="100" w:afterAutospacing="1"/>
              <w:jc w:val="both"/>
              <w:rPr>
                <w:rFonts w:ascii="Times New Roman" w:hAnsi="Times New Roman" w:cs="Times New Roman"/>
                <w:bCs/>
                <w:sz w:val="18"/>
                <w:szCs w:val="18"/>
              </w:rPr>
            </w:pPr>
          </w:p>
        </w:tc>
      </w:tr>
      <w:tr w:rsidR="00043FA2" w:rsidRPr="00A66ED6" w14:paraId="48ACDD5D" w14:textId="77777777" w:rsidTr="00593656">
        <w:trPr>
          <w:trHeight w:hRule="exact" w:val="282"/>
        </w:trPr>
        <w:tc>
          <w:tcPr>
            <w:tcW w:w="616" w:type="dxa"/>
          </w:tcPr>
          <w:p w14:paraId="7FCE59E5" w14:textId="77777777" w:rsidR="00043FA2" w:rsidRPr="00A66ED6" w:rsidRDefault="00043FA2" w:rsidP="003433B5">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9</w:t>
            </w:r>
          </w:p>
        </w:tc>
        <w:tc>
          <w:tcPr>
            <w:tcW w:w="4910" w:type="dxa"/>
          </w:tcPr>
          <w:p w14:paraId="2A5BA426" w14:textId="77777777" w:rsidR="00043FA2" w:rsidRPr="00A66ED6" w:rsidRDefault="00043FA2" w:rsidP="003433B5">
            <w:pPr>
              <w:spacing w:before="100" w:beforeAutospacing="1" w:after="100" w:afterAutospacing="1"/>
              <w:jc w:val="both"/>
              <w:rPr>
                <w:rFonts w:ascii="Times New Roman" w:hAnsi="Times New Roman" w:cs="Times New Roman"/>
                <w:bCs/>
                <w:sz w:val="18"/>
                <w:szCs w:val="18"/>
              </w:rPr>
            </w:pPr>
            <w:r w:rsidRPr="00486A6E">
              <w:rPr>
                <w:rFonts w:ascii="Times New Roman" w:hAnsi="Times New Roman" w:cs="Times New Roman"/>
                <w:bCs/>
                <w:sz w:val="18"/>
                <w:szCs w:val="18"/>
              </w:rPr>
              <w:t>İzin isteme ve izin verme, sayılabilen ve sayılamayan isimler</w:t>
            </w:r>
            <w:r w:rsidRPr="00C572FC">
              <w:rPr>
                <w:rFonts w:ascii="Times New Roman" w:hAnsi="Times New Roman" w:cs="Times New Roman"/>
                <w:bCs/>
                <w:sz w:val="18"/>
                <w:szCs w:val="18"/>
              </w:rPr>
              <w:t>.</w:t>
            </w:r>
          </w:p>
        </w:tc>
        <w:tc>
          <w:tcPr>
            <w:tcW w:w="1134" w:type="dxa"/>
          </w:tcPr>
          <w:p w14:paraId="18B50652" w14:textId="77777777" w:rsidR="00043FA2" w:rsidRPr="00A66ED6" w:rsidRDefault="00043FA2" w:rsidP="003433B5">
            <w:pPr>
              <w:spacing w:before="100" w:beforeAutospacing="1" w:after="100" w:afterAutospacing="1"/>
              <w:jc w:val="both"/>
              <w:rPr>
                <w:rFonts w:ascii="Times New Roman" w:hAnsi="Times New Roman" w:cs="Times New Roman"/>
                <w:bCs/>
                <w:sz w:val="18"/>
                <w:szCs w:val="18"/>
              </w:rPr>
            </w:pPr>
          </w:p>
        </w:tc>
        <w:tc>
          <w:tcPr>
            <w:tcW w:w="708" w:type="dxa"/>
          </w:tcPr>
          <w:p w14:paraId="73C03A53" w14:textId="77777777" w:rsidR="00043FA2" w:rsidRPr="00A66ED6" w:rsidRDefault="00043FA2" w:rsidP="003433B5">
            <w:pPr>
              <w:spacing w:before="100" w:beforeAutospacing="1" w:after="100" w:afterAutospacing="1"/>
              <w:jc w:val="both"/>
              <w:rPr>
                <w:rFonts w:ascii="Times New Roman" w:hAnsi="Times New Roman" w:cs="Times New Roman"/>
                <w:bCs/>
                <w:sz w:val="18"/>
                <w:szCs w:val="18"/>
              </w:rPr>
            </w:pPr>
          </w:p>
        </w:tc>
        <w:tc>
          <w:tcPr>
            <w:tcW w:w="1694" w:type="dxa"/>
          </w:tcPr>
          <w:p w14:paraId="308A6762" w14:textId="77777777" w:rsidR="00043FA2" w:rsidRPr="00A66ED6" w:rsidRDefault="00043FA2" w:rsidP="003433B5">
            <w:pPr>
              <w:spacing w:before="100" w:beforeAutospacing="1" w:after="100" w:afterAutospacing="1"/>
              <w:jc w:val="both"/>
              <w:rPr>
                <w:rFonts w:ascii="Times New Roman" w:hAnsi="Times New Roman" w:cs="Times New Roman"/>
                <w:bCs/>
                <w:sz w:val="18"/>
                <w:szCs w:val="18"/>
              </w:rPr>
            </w:pPr>
          </w:p>
        </w:tc>
      </w:tr>
      <w:tr w:rsidR="00043FA2" w:rsidRPr="00A66ED6" w14:paraId="411087DC" w14:textId="77777777" w:rsidTr="00593656">
        <w:trPr>
          <w:trHeight w:hRule="exact" w:val="428"/>
        </w:trPr>
        <w:tc>
          <w:tcPr>
            <w:tcW w:w="616" w:type="dxa"/>
          </w:tcPr>
          <w:p w14:paraId="2AB50C8E" w14:textId="77777777" w:rsidR="00043FA2" w:rsidRPr="00A66ED6" w:rsidRDefault="00043FA2" w:rsidP="003433B5">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10</w:t>
            </w:r>
          </w:p>
        </w:tc>
        <w:tc>
          <w:tcPr>
            <w:tcW w:w="4910" w:type="dxa"/>
          </w:tcPr>
          <w:p w14:paraId="7EAF8045" w14:textId="77777777" w:rsidR="00043FA2" w:rsidRPr="00A66ED6" w:rsidRDefault="00043FA2" w:rsidP="003433B5">
            <w:pPr>
              <w:spacing w:before="100" w:beforeAutospacing="1" w:after="100" w:afterAutospacing="1"/>
              <w:jc w:val="both"/>
              <w:rPr>
                <w:rFonts w:ascii="Times New Roman" w:hAnsi="Times New Roman" w:cs="Times New Roman"/>
                <w:bCs/>
                <w:sz w:val="18"/>
                <w:szCs w:val="18"/>
              </w:rPr>
            </w:pPr>
            <w:r w:rsidRPr="00486A6E">
              <w:rPr>
                <w:rFonts w:ascii="Times New Roman" w:hAnsi="Times New Roman" w:cs="Times New Roman"/>
                <w:bCs/>
                <w:sz w:val="18"/>
                <w:szCs w:val="18"/>
              </w:rPr>
              <w:t>Hiç,</w:t>
            </w:r>
            <w:r>
              <w:rPr>
                <w:rFonts w:ascii="Times New Roman" w:hAnsi="Times New Roman" w:cs="Times New Roman"/>
                <w:bCs/>
                <w:sz w:val="18"/>
                <w:szCs w:val="18"/>
              </w:rPr>
              <w:t xml:space="preserve"> </w:t>
            </w:r>
            <w:r w:rsidRPr="00486A6E">
              <w:rPr>
                <w:rFonts w:ascii="Times New Roman" w:hAnsi="Times New Roman" w:cs="Times New Roman"/>
                <w:bCs/>
                <w:sz w:val="18"/>
                <w:szCs w:val="18"/>
              </w:rPr>
              <w:t>some,</w:t>
            </w:r>
            <w:r>
              <w:rPr>
                <w:rFonts w:ascii="Times New Roman" w:hAnsi="Times New Roman" w:cs="Times New Roman"/>
                <w:bCs/>
                <w:sz w:val="18"/>
                <w:szCs w:val="18"/>
              </w:rPr>
              <w:t xml:space="preserve"> </w:t>
            </w:r>
            <w:r w:rsidRPr="00486A6E">
              <w:rPr>
                <w:rFonts w:ascii="Times New Roman" w:hAnsi="Times New Roman" w:cs="Times New Roman"/>
                <w:bCs/>
                <w:sz w:val="18"/>
                <w:szCs w:val="18"/>
              </w:rPr>
              <w:t>few,</w:t>
            </w:r>
            <w:r>
              <w:rPr>
                <w:rFonts w:ascii="Times New Roman" w:hAnsi="Times New Roman" w:cs="Times New Roman"/>
                <w:bCs/>
                <w:sz w:val="18"/>
                <w:szCs w:val="18"/>
              </w:rPr>
              <w:t xml:space="preserve"> </w:t>
            </w:r>
            <w:r w:rsidRPr="00486A6E">
              <w:rPr>
                <w:rFonts w:ascii="Times New Roman" w:hAnsi="Times New Roman" w:cs="Times New Roman"/>
                <w:bCs/>
                <w:sz w:val="18"/>
                <w:szCs w:val="18"/>
              </w:rPr>
              <w:t>a little,</w:t>
            </w:r>
            <w:r>
              <w:rPr>
                <w:rFonts w:ascii="Times New Roman" w:hAnsi="Times New Roman" w:cs="Times New Roman"/>
                <w:bCs/>
                <w:sz w:val="18"/>
                <w:szCs w:val="18"/>
              </w:rPr>
              <w:t xml:space="preserve"> </w:t>
            </w:r>
            <w:r w:rsidRPr="00486A6E">
              <w:rPr>
                <w:rFonts w:ascii="Times New Roman" w:hAnsi="Times New Roman" w:cs="Times New Roman"/>
                <w:bCs/>
                <w:sz w:val="18"/>
                <w:szCs w:val="18"/>
              </w:rPr>
              <w:t>yeterli, Will Gelecek zaman,</w:t>
            </w:r>
            <w:r>
              <w:rPr>
                <w:rFonts w:ascii="Times New Roman" w:hAnsi="Times New Roman" w:cs="Times New Roman"/>
                <w:bCs/>
                <w:sz w:val="18"/>
                <w:szCs w:val="18"/>
              </w:rPr>
              <w:t xml:space="preserve"> </w:t>
            </w:r>
            <w:r w:rsidRPr="00486A6E">
              <w:rPr>
                <w:rFonts w:ascii="Times New Roman" w:hAnsi="Times New Roman" w:cs="Times New Roman"/>
                <w:bCs/>
                <w:sz w:val="18"/>
                <w:szCs w:val="18"/>
              </w:rPr>
              <w:t>likes and dislikes</w:t>
            </w:r>
          </w:p>
        </w:tc>
        <w:tc>
          <w:tcPr>
            <w:tcW w:w="1134" w:type="dxa"/>
          </w:tcPr>
          <w:p w14:paraId="2DD8CB5B" w14:textId="77777777" w:rsidR="00043FA2" w:rsidRPr="00A66ED6" w:rsidRDefault="00043FA2" w:rsidP="003433B5">
            <w:pPr>
              <w:spacing w:before="100" w:beforeAutospacing="1" w:after="100" w:afterAutospacing="1"/>
              <w:jc w:val="both"/>
              <w:rPr>
                <w:rFonts w:ascii="Times New Roman" w:hAnsi="Times New Roman" w:cs="Times New Roman"/>
                <w:bCs/>
                <w:sz w:val="18"/>
                <w:szCs w:val="18"/>
              </w:rPr>
            </w:pPr>
          </w:p>
        </w:tc>
        <w:tc>
          <w:tcPr>
            <w:tcW w:w="708" w:type="dxa"/>
          </w:tcPr>
          <w:p w14:paraId="70FE384C" w14:textId="77777777" w:rsidR="00043FA2" w:rsidRPr="00A66ED6" w:rsidRDefault="00043FA2" w:rsidP="003433B5">
            <w:pPr>
              <w:spacing w:before="100" w:beforeAutospacing="1" w:after="100" w:afterAutospacing="1"/>
              <w:jc w:val="both"/>
              <w:rPr>
                <w:rFonts w:ascii="Times New Roman" w:hAnsi="Times New Roman" w:cs="Times New Roman"/>
                <w:bCs/>
                <w:sz w:val="18"/>
                <w:szCs w:val="18"/>
              </w:rPr>
            </w:pPr>
          </w:p>
        </w:tc>
        <w:tc>
          <w:tcPr>
            <w:tcW w:w="1694" w:type="dxa"/>
          </w:tcPr>
          <w:p w14:paraId="63C2BE6F" w14:textId="77777777" w:rsidR="00043FA2" w:rsidRPr="00A66ED6" w:rsidRDefault="00043FA2" w:rsidP="003433B5">
            <w:pPr>
              <w:spacing w:before="100" w:beforeAutospacing="1" w:after="100" w:afterAutospacing="1"/>
              <w:jc w:val="both"/>
              <w:rPr>
                <w:rFonts w:ascii="Times New Roman" w:hAnsi="Times New Roman" w:cs="Times New Roman"/>
                <w:bCs/>
                <w:sz w:val="18"/>
                <w:szCs w:val="18"/>
              </w:rPr>
            </w:pPr>
          </w:p>
        </w:tc>
      </w:tr>
      <w:tr w:rsidR="00043FA2" w:rsidRPr="00A66ED6" w14:paraId="122CEA17" w14:textId="77777777" w:rsidTr="00593656">
        <w:trPr>
          <w:trHeight w:hRule="exact" w:val="294"/>
        </w:trPr>
        <w:tc>
          <w:tcPr>
            <w:tcW w:w="616" w:type="dxa"/>
          </w:tcPr>
          <w:p w14:paraId="3238CD1A" w14:textId="77777777" w:rsidR="00043FA2" w:rsidRPr="00A66ED6" w:rsidRDefault="00043FA2" w:rsidP="003433B5">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11</w:t>
            </w:r>
          </w:p>
        </w:tc>
        <w:tc>
          <w:tcPr>
            <w:tcW w:w="4910" w:type="dxa"/>
          </w:tcPr>
          <w:p w14:paraId="4821318A" w14:textId="77777777" w:rsidR="00043FA2" w:rsidRPr="00A66ED6" w:rsidRDefault="00043FA2" w:rsidP="003433B5">
            <w:pPr>
              <w:spacing w:before="100" w:beforeAutospacing="1" w:after="100" w:afterAutospacing="1"/>
              <w:jc w:val="both"/>
              <w:rPr>
                <w:rFonts w:ascii="Times New Roman" w:hAnsi="Times New Roman" w:cs="Times New Roman"/>
                <w:bCs/>
                <w:sz w:val="18"/>
                <w:szCs w:val="18"/>
              </w:rPr>
            </w:pPr>
            <w:r w:rsidRPr="00486A6E">
              <w:rPr>
                <w:rFonts w:ascii="Times New Roman" w:hAnsi="Times New Roman" w:cs="Times New Roman"/>
                <w:bCs/>
                <w:sz w:val="18"/>
                <w:szCs w:val="18"/>
              </w:rPr>
              <w:t>Kaç tane?,Ne kadar,want and need</w:t>
            </w:r>
          </w:p>
        </w:tc>
        <w:tc>
          <w:tcPr>
            <w:tcW w:w="1134" w:type="dxa"/>
          </w:tcPr>
          <w:p w14:paraId="3C7665D5" w14:textId="77777777" w:rsidR="00043FA2" w:rsidRPr="00A66ED6" w:rsidRDefault="00043FA2" w:rsidP="003433B5">
            <w:pPr>
              <w:spacing w:before="100" w:beforeAutospacing="1" w:after="100" w:afterAutospacing="1"/>
              <w:jc w:val="both"/>
              <w:rPr>
                <w:rFonts w:ascii="Times New Roman" w:hAnsi="Times New Roman" w:cs="Times New Roman"/>
                <w:bCs/>
                <w:sz w:val="18"/>
                <w:szCs w:val="18"/>
              </w:rPr>
            </w:pPr>
          </w:p>
        </w:tc>
        <w:tc>
          <w:tcPr>
            <w:tcW w:w="708" w:type="dxa"/>
          </w:tcPr>
          <w:p w14:paraId="252D6908" w14:textId="77777777" w:rsidR="00043FA2" w:rsidRPr="00A66ED6" w:rsidRDefault="00043FA2" w:rsidP="003433B5">
            <w:pPr>
              <w:spacing w:before="100" w:beforeAutospacing="1" w:after="100" w:afterAutospacing="1"/>
              <w:jc w:val="both"/>
              <w:rPr>
                <w:rFonts w:ascii="Times New Roman" w:hAnsi="Times New Roman" w:cs="Times New Roman"/>
                <w:bCs/>
                <w:sz w:val="18"/>
                <w:szCs w:val="18"/>
              </w:rPr>
            </w:pPr>
          </w:p>
        </w:tc>
        <w:tc>
          <w:tcPr>
            <w:tcW w:w="1694" w:type="dxa"/>
          </w:tcPr>
          <w:p w14:paraId="5A232AC7" w14:textId="77777777" w:rsidR="00043FA2" w:rsidRPr="00A66ED6" w:rsidRDefault="00043FA2" w:rsidP="003433B5">
            <w:pPr>
              <w:spacing w:before="100" w:beforeAutospacing="1" w:after="100" w:afterAutospacing="1"/>
              <w:jc w:val="both"/>
              <w:rPr>
                <w:rFonts w:ascii="Times New Roman" w:hAnsi="Times New Roman" w:cs="Times New Roman"/>
                <w:bCs/>
                <w:sz w:val="18"/>
                <w:szCs w:val="18"/>
              </w:rPr>
            </w:pPr>
          </w:p>
        </w:tc>
      </w:tr>
      <w:tr w:rsidR="00043FA2" w:rsidRPr="0025700E" w14:paraId="4CFE4118" w14:textId="77777777" w:rsidTr="00593656">
        <w:trPr>
          <w:trHeight w:hRule="exact" w:val="278"/>
        </w:trPr>
        <w:tc>
          <w:tcPr>
            <w:tcW w:w="616" w:type="dxa"/>
          </w:tcPr>
          <w:p w14:paraId="601D2701" w14:textId="77777777" w:rsidR="00043FA2" w:rsidRPr="0025700E" w:rsidRDefault="00043FA2" w:rsidP="003433B5">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12</w:t>
            </w:r>
          </w:p>
        </w:tc>
        <w:tc>
          <w:tcPr>
            <w:tcW w:w="4910" w:type="dxa"/>
          </w:tcPr>
          <w:p w14:paraId="596E4979" w14:textId="77777777" w:rsidR="00043FA2" w:rsidRPr="0025700E" w:rsidRDefault="00043FA2" w:rsidP="003433B5">
            <w:pPr>
              <w:spacing w:before="100" w:beforeAutospacing="1" w:after="100" w:afterAutospacing="1"/>
              <w:jc w:val="both"/>
              <w:rPr>
                <w:rFonts w:ascii="Times New Roman" w:hAnsi="Times New Roman" w:cs="Times New Roman"/>
                <w:bCs/>
                <w:sz w:val="18"/>
                <w:szCs w:val="18"/>
              </w:rPr>
            </w:pPr>
            <w:r w:rsidRPr="00486A6E">
              <w:rPr>
                <w:rFonts w:ascii="Times New Roman" w:hAnsi="Times New Roman" w:cs="Times New Roman"/>
                <w:bCs/>
                <w:sz w:val="18"/>
                <w:szCs w:val="18"/>
              </w:rPr>
              <w:t>Fiyat sorma ve fiyat söyleme</w:t>
            </w:r>
          </w:p>
        </w:tc>
        <w:tc>
          <w:tcPr>
            <w:tcW w:w="1134" w:type="dxa"/>
          </w:tcPr>
          <w:p w14:paraId="77058750" w14:textId="77777777" w:rsidR="00043FA2" w:rsidRPr="0025700E" w:rsidRDefault="00043FA2" w:rsidP="003433B5">
            <w:pPr>
              <w:spacing w:before="100" w:beforeAutospacing="1" w:after="100" w:afterAutospacing="1"/>
              <w:jc w:val="both"/>
              <w:rPr>
                <w:rFonts w:ascii="Times New Roman" w:hAnsi="Times New Roman" w:cs="Times New Roman"/>
                <w:bCs/>
                <w:sz w:val="18"/>
                <w:szCs w:val="18"/>
              </w:rPr>
            </w:pPr>
          </w:p>
        </w:tc>
        <w:tc>
          <w:tcPr>
            <w:tcW w:w="708" w:type="dxa"/>
          </w:tcPr>
          <w:p w14:paraId="2A24F888" w14:textId="77777777" w:rsidR="00043FA2" w:rsidRPr="0025700E" w:rsidRDefault="00043FA2" w:rsidP="003433B5">
            <w:pPr>
              <w:spacing w:before="100" w:beforeAutospacing="1" w:after="100" w:afterAutospacing="1"/>
              <w:jc w:val="both"/>
              <w:rPr>
                <w:rFonts w:ascii="Times New Roman" w:hAnsi="Times New Roman" w:cs="Times New Roman"/>
                <w:bCs/>
                <w:sz w:val="18"/>
                <w:szCs w:val="18"/>
              </w:rPr>
            </w:pPr>
          </w:p>
        </w:tc>
        <w:tc>
          <w:tcPr>
            <w:tcW w:w="1694" w:type="dxa"/>
          </w:tcPr>
          <w:p w14:paraId="675F459B" w14:textId="77777777" w:rsidR="00043FA2" w:rsidRPr="0025700E" w:rsidRDefault="00043FA2" w:rsidP="003433B5">
            <w:pPr>
              <w:spacing w:before="100" w:beforeAutospacing="1" w:after="100" w:afterAutospacing="1"/>
              <w:jc w:val="both"/>
              <w:rPr>
                <w:rFonts w:ascii="Times New Roman" w:hAnsi="Times New Roman" w:cs="Times New Roman"/>
                <w:bCs/>
                <w:sz w:val="18"/>
                <w:szCs w:val="18"/>
              </w:rPr>
            </w:pPr>
          </w:p>
        </w:tc>
      </w:tr>
      <w:tr w:rsidR="00043FA2" w:rsidRPr="0025700E" w14:paraId="18CD8292" w14:textId="77777777" w:rsidTr="00593656">
        <w:trPr>
          <w:trHeight w:hRule="exact" w:val="282"/>
        </w:trPr>
        <w:tc>
          <w:tcPr>
            <w:tcW w:w="616" w:type="dxa"/>
          </w:tcPr>
          <w:p w14:paraId="5114243D" w14:textId="77777777" w:rsidR="00043FA2" w:rsidRPr="0025700E" w:rsidRDefault="00043FA2" w:rsidP="003433B5">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13</w:t>
            </w:r>
          </w:p>
        </w:tc>
        <w:tc>
          <w:tcPr>
            <w:tcW w:w="4910" w:type="dxa"/>
          </w:tcPr>
          <w:p w14:paraId="0CBF0EEE" w14:textId="77777777" w:rsidR="00043FA2" w:rsidRPr="0025700E" w:rsidRDefault="00043FA2" w:rsidP="003433B5">
            <w:pPr>
              <w:spacing w:before="100" w:beforeAutospacing="1" w:after="100" w:afterAutospacing="1"/>
              <w:jc w:val="both"/>
              <w:rPr>
                <w:rFonts w:ascii="Times New Roman" w:hAnsi="Times New Roman" w:cs="Times New Roman"/>
                <w:bCs/>
                <w:sz w:val="18"/>
                <w:szCs w:val="18"/>
              </w:rPr>
            </w:pPr>
            <w:r>
              <w:rPr>
                <w:rFonts w:ascii="Times New Roman" w:hAnsi="Times New Roman" w:cs="Times New Roman"/>
                <w:bCs/>
                <w:sz w:val="18"/>
                <w:szCs w:val="18"/>
              </w:rPr>
              <w:t>Genel tekrar</w:t>
            </w:r>
          </w:p>
        </w:tc>
        <w:tc>
          <w:tcPr>
            <w:tcW w:w="1134" w:type="dxa"/>
          </w:tcPr>
          <w:p w14:paraId="18AC80FA" w14:textId="77777777" w:rsidR="00043FA2" w:rsidRPr="0025700E" w:rsidRDefault="00043FA2" w:rsidP="003433B5">
            <w:pPr>
              <w:spacing w:before="100" w:beforeAutospacing="1" w:after="100" w:afterAutospacing="1"/>
              <w:jc w:val="both"/>
              <w:rPr>
                <w:rFonts w:ascii="Times New Roman" w:hAnsi="Times New Roman" w:cs="Times New Roman"/>
                <w:bCs/>
                <w:sz w:val="18"/>
                <w:szCs w:val="18"/>
              </w:rPr>
            </w:pPr>
          </w:p>
        </w:tc>
        <w:tc>
          <w:tcPr>
            <w:tcW w:w="708" w:type="dxa"/>
          </w:tcPr>
          <w:p w14:paraId="2CDCB95C" w14:textId="77777777" w:rsidR="00043FA2" w:rsidRPr="0025700E" w:rsidRDefault="00043FA2" w:rsidP="003433B5">
            <w:pPr>
              <w:spacing w:before="100" w:beforeAutospacing="1" w:after="100" w:afterAutospacing="1"/>
              <w:jc w:val="both"/>
              <w:rPr>
                <w:rFonts w:ascii="Times New Roman" w:hAnsi="Times New Roman" w:cs="Times New Roman"/>
                <w:bCs/>
                <w:sz w:val="18"/>
                <w:szCs w:val="18"/>
              </w:rPr>
            </w:pPr>
          </w:p>
        </w:tc>
        <w:tc>
          <w:tcPr>
            <w:tcW w:w="1694" w:type="dxa"/>
          </w:tcPr>
          <w:p w14:paraId="2ABFBD4A" w14:textId="77777777" w:rsidR="00043FA2" w:rsidRPr="0025700E" w:rsidRDefault="00043FA2" w:rsidP="003433B5">
            <w:pPr>
              <w:spacing w:before="100" w:beforeAutospacing="1" w:after="100" w:afterAutospacing="1"/>
              <w:jc w:val="both"/>
              <w:rPr>
                <w:rFonts w:ascii="Times New Roman" w:hAnsi="Times New Roman" w:cs="Times New Roman"/>
                <w:bCs/>
                <w:sz w:val="18"/>
                <w:szCs w:val="18"/>
              </w:rPr>
            </w:pPr>
          </w:p>
        </w:tc>
      </w:tr>
      <w:tr w:rsidR="00043FA2" w:rsidRPr="0025700E" w14:paraId="5DDE6B95" w14:textId="77777777" w:rsidTr="00593656">
        <w:trPr>
          <w:trHeight w:hRule="exact" w:val="286"/>
        </w:trPr>
        <w:tc>
          <w:tcPr>
            <w:tcW w:w="616" w:type="dxa"/>
          </w:tcPr>
          <w:p w14:paraId="1F16E7D8" w14:textId="77777777" w:rsidR="00043FA2" w:rsidRPr="0025700E" w:rsidRDefault="00043FA2" w:rsidP="003433B5">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14</w:t>
            </w:r>
          </w:p>
        </w:tc>
        <w:tc>
          <w:tcPr>
            <w:tcW w:w="4910" w:type="dxa"/>
          </w:tcPr>
          <w:p w14:paraId="4CC903EA" w14:textId="77777777" w:rsidR="00043FA2" w:rsidRPr="0025700E" w:rsidRDefault="00043FA2" w:rsidP="003433B5">
            <w:pPr>
              <w:spacing w:before="100" w:beforeAutospacing="1" w:after="100" w:afterAutospacing="1"/>
              <w:jc w:val="both"/>
              <w:rPr>
                <w:rFonts w:ascii="Times New Roman" w:hAnsi="Times New Roman" w:cs="Times New Roman"/>
                <w:bCs/>
                <w:sz w:val="18"/>
                <w:szCs w:val="18"/>
              </w:rPr>
            </w:pPr>
            <w:r>
              <w:rPr>
                <w:rFonts w:ascii="Times New Roman" w:hAnsi="Times New Roman" w:cs="Times New Roman"/>
                <w:bCs/>
                <w:sz w:val="18"/>
                <w:szCs w:val="18"/>
              </w:rPr>
              <w:t>Genel tekrar</w:t>
            </w:r>
          </w:p>
        </w:tc>
        <w:tc>
          <w:tcPr>
            <w:tcW w:w="1134" w:type="dxa"/>
          </w:tcPr>
          <w:p w14:paraId="56A7F58F" w14:textId="77777777" w:rsidR="00043FA2" w:rsidRPr="0025700E" w:rsidRDefault="00043FA2" w:rsidP="003433B5">
            <w:pPr>
              <w:spacing w:before="100" w:beforeAutospacing="1" w:after="100" w:afterAutospacing="1"/>
              <w:jc w:val="both"/>
              <w:rPr>
                <w:rFonts w:ascii="Times New Roman" w:hAnsi="Times New Roman" w:cs="Times New Roman"/>
                <w:bCs/>
                <w:sz w:val="18"/>
                <w:szCs w:val="18"/>
              </w:rPr>
            </w:pPr>
          </w:p>
        </w:tc>
        <w:tc>
          <w:tcPr>
            <w:tcW w:w="708" w:type="dxa"/>
          </w:tcPr>
          <w:p w14:paraId="048448B8" w14:textId="77777777" w:rsidR="00043FA2" w:rsidRPr="0025700E" w:rsidRDefault="00043FA2" w:rsidP="003433B5">
            <w:pPr>
              <w:spacing w:before="100" w:beforeAutospacing="1" w:after="100" w:afterAutospacing="1"/>
              <w:jc w:val="both"/>
              <w:rPr>
                <w:rFonts w:ascii="Times New Roman" w:hAnsi="Times New Roman" w:cs="Times New Roman"/>
                <w:bCs/>
                <w:sz w:val="18"/>
                <w:szCs w:val="18"/>
              </w:rPr>
            </w:pPr>
          </w:p>
        </w:tc>
        <w:tc>
          <w:tcPr>
            <w:tcW w:w="1694" w:type="dxa"/>
          </w:tcPr>
          <w:p w14:paraId="61E65F2F" w14:textId="77777777" w:rsidR="00043FA2" w:rsidRPr="0025700E" w:rsidRDefault="00043FA2" w:rsidP="003433B5">
            <w:pPr>
              <w:spacing w:before="100" w:beforeAutospacing="1" w:after="100" w:afterAutospacing="1"/>
              <w:jc w:val="both"/>
              <w:rPr>
                <w:rFonts w:ascii="Times New Roman" w:hAnsi="Times New Roman" w:cs="Times New Roman"/>
                <w:bCs/>
                <w:sz w:val="18"/>
                <w:szCs w:val="18"/>
              </w:rPr>
            </w:pPr>
          </w:p>
        </w:tc>
      </w:tr>
      <w:tr w:rsidR="00043FA2" w:rsidRPr="0025700E" w14:paraId="2C2D6D1C" w14:textId="77777777" w:rsidTr="00593656">
        <w:trPr>
          <w:trHeight w:hRule="exact" w:val="280"/>
        </w:trPr>
        <w:tc>
          <w:tcPr>
            <w:tcW w:w="5524" w:type="dxa"/>
            <w:gridSpan w:val="2"/>
          </w:tcPr>
          <w:p w14:paraId="38D22758" w14:textId="77777777" w:rsidR="00043FA2" w:rsidRPr="0025700E" w:rsidRDefault="00043FA2" w:rsidP="003433B5">
            <w:pPr>
              <w:spacing w:before="100" w:beforeAutospacing="1" w:after="100" w:afterAutospacing="1"/>
              <w:rPr>
                <w:rFonts w:ascii="Times New Roman" w:hAnsi="Times New Roman" w:cs="Times New Roman"/>
                <w:sz w:val="20"/>
                <w:szCs w:val="20"/>
              </w:rPr>
            </w:pPr>
            <w:r w:rsidRPr="0025700E">
              <w:rPr>
                <w:rFonts w:ascii="Times New Roman" w:hAnsi="Times New Roman" w:cs="Times New Roman"/>
                <w:sz w:val="20"/>
                <w:szCs w:val="20"/>
              </w:rPr>
              <w:t>Dersin Gün ve Saati</w:t>
            </w:r>
          </w:p>
        </w:tc>
        <w:tc>
          <w:tcPr>
            <w:tcW w:w="3538" w:type="dxa"/>
            <w:gridSpan w:val="3"/>
          </w:tcPr>
          <w:p w14:paraId="713C2A3D" w14:textId="77777777" w:rsidR="00043FA2" w:rsidRPr="0025700E" w:rsidRDefault="00043FA2" w:rsidP="003433B5">
            <w:pPr>
              <w:spacing w:before="100" w:beforeAutospacing="1" w:after="100" w:afterAutospacing="1"/>
              <w:jc w:val="center"/>
              <w:rPr>
                <w:rFonts w:ascii="Times New Roman" w:hAnsi="Times New Roman" w:cs="Times New Roman"/>
                <w:sz w:val="20"/>
                <w:szCs w:val="20"/>
              </w:rPr>
            </w:pPr>
            <w:r w:rsidRPr="0025700E">
              <w:rPr>
                <w:rFonts w:ascii="Times New Roman" w:hAnsi="Times New Roman" w:cs="Times New Roman"/>
                <w:sz w:val="20"/>
                <w:szCs w:val="20"/>
              </w:rPr>
              <w:t>Program web sayfasında ilan edilmiştir</w:t>
            </w:r>
            <w:r>
              <w:rPr>
                <w:rFonts w:ascii="Times New Roman" w:hAnsi="Times New Roman" w:cs="Times New Roman"/>
                <w:sz w:val="20"/>
                <w:szCs w:val="20"/>
              </w:rPr>
              <w:t>.</w:t>
            </w:r>
          </w:p>
        </w:tc>
      </w:tr>
      <w:tr w:rsidR="00043FA2" w:rsidRPr="0025700E" w14:paraId="7CCA7F8E" w14:textId="77777777" w:rsidTr="00593656">
        <w:trPr>
          <w:trHeight w:hRule="exact" w:val="284"/>
        </w:trPr>
        <w:tc>
          <w:tcPr>
            <w:tcW w:w="6660" w:type="dxa"/>
            <w:gridSpan w:val="3"/>
          </w:tcPr>
          <w:p w14:paraId="65BF83E4" w14:textId="77777777" w:rsidR="00043FA2" w:rsidRPr="0025700E" w:rsidRDefault="00043FA2" w:rsidP="003433B5">
            <w:pPr>
              <w:spacing w:before="100" w:beforeAutospacing="1" w:after="100" w:afterAutospacing="1"/>
              <w:jc w:val="both"/>
              <w:rPr>
                <w:rFonts w:ascii="Times New Roman" w:hAnsi="Times New Roman" w:cs="Times New Roman"/>
                <w:b/>
                <w:sz w:val="20"/>
                <w:szCs w:val="20"/>
              </w:rPr>
            </w:pPr>
            <w:r w:rsidRPr="0025700E">
              <w:rPr>
                <w:rFonts w:ascii="Times New Roman" w:hAnsi="Times New Roman" w:cs="Times New Roman"/>
                <w:sz w:val="20"/>
                <w:szCs w:val="20"/>
              </w:rPr>
              <w:t>Ders Görüşme Gün ve Saatleri</w:t>
            </w:r>
          </w:p>
        </w:tc>
        <w:tc>
          <w:tcPr>
            <w:tcW w:w="2402" w:type="dxa"/>
            <w:gridSpan w:val="2"/>
          </w:tcPr>
          <w:p w14:paraId="7F33AEEC" w14:textId="77777777" w:rsidR="00043FA2" w:rsidRPr="0025700E" w:rsidRDefault="00043FA2" w:rsidP="003433B5">
            <w:pPr>
              <w:spacing w:before="100" w:beforeAutospacing="1" w:after="100" w:afterAutospacing="1"/>
              <w:jc w:val="both"/>
              <w:rPr>
                <w:rFonts w:ascii="Times New Roman" w:hAnsi="Times New Roman" w:cs="Times New Roman"/>
                <w:b/>
                <w:sz w:val="24"/>
                <w:szCs w:val="24"/>
              </w:rPr>
            </w:pPr>
          </w:p>
        </w:tc>
      </w:tr>
      <w:tr w:rsidR="00043FA2" w:rsidRPr="0025700E" w14:paraId="25B9B1F9" w14:textId="77777777" w:rsidTr="00593656">
        <w:trPr>
          <w:trHeight w:hRule="exact" w:val="284"/>
        </w:trPr>
        <w:tc>
          <w:tcPr>
            <w:tcW w:w="6660" w:type="dxa"/>
            <w:gridSpan w:val="3"/>
          </w:tcPr>
          <w:p w14:paraId="7F8C531B" w14:textId="77777777" w:rsidR="00043FA2" w:rsidRPr="0025700E" w:rsidRDefault="00043FA2" w:rsidP="003433B5">
            <w:pPr>
              <w:spacing w:before="100" w:beforeAutospacing="1" w:after="100" w:afterAutospacing="1"/>
              <w:jc w:val="both"/>
              <w:rPr>
                <w:rFonts w:ascii="Times New Roman" w:hAnsi="Times New Roman" w:cs="Times New Roman"/>
                <w:sz w:val="20"/>
                <w:szCs w:val="20"/>
              </w:rPr>
            </w:pPr>
            <w:r w:rsidRPr="0025700E">
              <w:rPr>
                <w:rFonts w:ascii="Times New Roman" w:hAnsi="Times New Roman" w:cs="Times New Roman"/>
                <w:sz w:val="20"/>
                <w:szCs w:val="20"/>
              </w:rPr>
              <w:t>İletişim bilgileri</w:t>
            </w:r>
          </w:p>
        </w:tc>
        <w:tc>
          <w:tcPr>
            <w:tcW w:w="2402" w:type="dxa"/>
            <w:gridSpan w:val="2"/>
          </w:tcPr>
          <w:p w14:paraId="455D41FF" w14:textId="77777777" w:rsidR="00043FA2" w:rsidRPr="0025700E" w:rsidRDefault="00043FA2" w:rsidP="003433B5">
            <w:pPr>
              <w:spacing w:before="100" w:beforeAutospacing="1" w:after="100" w:afterAutospacing="1"/>
              <w:jc w:val="both"/>
              <w:rPr>
                <w:rFonts w:ascii="Times New Roman" w:hAnsi="Times New Roman" w:cs="Times New Roman"/>
                <w:b/>
                <w:sz w:val="24"/>
                <w:szCs w:val="24"/>
              </w:rPr>
            </w:pPr>
          </w:p>
        </w:tc>
      </w:tr>
    </w:tbl>
    <w:p w14:paraId="3299627F" w14:textId="77777777" w:rsidR="00F75BCC" w:rsidRDefault="00F75BCC" w:rsidP="00F75BCC">
      <w:pPr>
        <w:spacing w:after="0" w:line="240" w:lineRule="auto"/>
        <w:ind w:left="567"/>
        <w:jc w:val="both"/>
        <w:rPr>
          <w:rFonts w:ascii="Times New Roman" w:hAnsi="Times New Roman" w:cs="Times New Roman"/>
        </w:rPr>
      </w:pPr>
    </w:p>
    <w:p w14:paraId="62159273" w14:textId="77777777" w:rsidR="003E21D5" w:rsidRDefault="003E21D5" w:rsidP="00F75BCC">
      <w:pPr>
        <w:spacing w:after="0" w:line="240" w:lineRule="auto"/>
        <w:ind w:left="567"/>
        <w:jc w:val="both"/>
        <w:rPr>
          <w:rFonts w:ascii="Times New Roman" w:hAnsi="Times New Roman" w:cs="Times New Roman"/>
        </w:rPr>
      </w:pPr>
    </w:p>
    <w:tbl>
      <w:tblPr>
        <w:tblStyle w:val="TabloKlavuzu"/>
        <w:tblW w:w="0" w:type="auto"/>
        <w:tblLook w:val="04A0" w:firstRow="1" w:lastRow="0" w:firstColumn="1" w:lastColumn="0" w:noHBand="0" w:noVBand="1"/>
      </w:tblPr>
      <w:tblGrid>
        <w:gridCol w:w="3248"/>
        <w:gridCol w:w="867"/>
        <w:gridCol w:w="1553"/>
        <w:gridCol w:w="969"/>
        <w:gridCol w:w="834"/>
        <w:gridCol w:w="759"/>
        <w:gridCol w:w="832"/>
      </w:tblGrid>
      <w:tr w:rsidR="003C1B27" w:rsidRPr="00306D0B" w14:paraId="54320496" w14:textId="77777777" w:rsidTr="003433B5">
        <w:trPr>
          <w:trHeight w:hRule="exact" w:val="480"/>
        </w:trPr>
        <w:tc>
          <w:tcPr>
            <w:tcW w:w="3248" w:type="dxa"/>
            <w:vAlign w:val="center"/>
          </w:tcPr>
          <w:p w14:paraId="7FF25DC7" w14:textId="77777777" w:rsidR="003C1B27" w:rsidRPr="00117297" w:rsidRDefault="003C1B27" w:rsidP="003433B5">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Dersin adı</w:t>
            </w:r>
          </w:p>
        </w:tc>
        <w:tc>
          <w:tcPr>
            <w:tcW w:w="867" w:type="dxa"/>
          </w:tcPr>
          <w:p w14:paraId="10048A7D" w14:textId="77777777" w:rsidR="003C1B27" w:rsidRPr="00117297" w:rsidRDefault="003C1B27" w:rsidP="003433B5">
            <w:pPr>
              <w:spacing w:before="100" w:beforeAutospacing="1" w:after="100" w:afterAutospacing="1"/>
              <w:rPr>
                <w:rFonts w:ascii="Times New Roman" w:hAnsi="Times New Roman" w:cs="Times New Roman"/>
                <w:sz w:val="18"/>
                <w:szCs w:val="18"/>
              </w:rPr>
            </w:pPr>
            <w:r w:rsidRPr="00117297">
              <w:rPr>
                <w:rFonts w:ascii="Times New Roman" w:hAnsi="Times New Roman" w:cs="Times New Roman"/>
                <w:sz w:val="18"/>
                <w:szCs w:val="18"/>
              </w:rPr>
              <w:t>Dersin Kodu</w:t>
            </w:r>
          </w:p>
        </w:tc>
        <w:tc>
          <w:tcPr>
            <w:tcW w:w="1553" w:type="dxa"/>
            <w:vAlign w:val="center"/>
          </w:tcPr>
          <w:p w14:paraId="1941A62B" w14:textId="77777777" w:rsidR="003C1B27" w:rsidRPr="00117297" w:rsidRDefault="003C1B27" w:rsidP="003433B5">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Zorunlu/Seçmeli</w:t>
            </w:r>
          </w:p>
        </w:tc>
        <w:tc>
          <w:tcPr>
            <w:tcW w:w="969" w:type="dxa"/>
            <w:vAlign w:val="center"/>
          </w:tcPr>
          <w:p w14:paraId="06908169" w14:textId="77777777" w:rsidR="003C1B27" w:rsidRPr="00117297" w:rsidRDefault="003C1B27" w:rsidP="003433B5">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AKTS</w:t>
            </w:r>
          </w:p>
        </w:tc>
        <w:tc>
          <w:tcPr>
            <w:tcW w:w="834" w:type="dxa"/>
            <w:vAlign w:val="center"/>
          </w:tcPr>
          <w:p w14:paraId="70C15F0D" w14:textId="77777777" w:rsidR="003C1B27" w:rsidRPr="00117297" w:rsidRDefault="003C1B27" w:rsidP="003433B5">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Kredi</w:t>
            </w:r>
          </w:p>
        </w:tc>
        <w:tc>
          <w:tcPr>
            <w:tcW w:w="759" w:type="dxa"/>
            <w:tcBorders>
              <w:right w:val="single" w:sz="2" w:space="0" w:color="auto"/>
            </w:tcBorders>
            <w:vAlign w:val="center"/>
          </w:tcPr>
          <w:p w14:paraId="4568619F" w14:textId="77777777" w:rsidR="003C1B27" w:rsidRPr="00117297" w:rsidRDefault="003C1B27" w:rsidP="003433B5">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T</w:t>
            </w:r>
          </w:p>
        </w:tc>
        <w:tc>
          <w:tcPr>
            <w:tcW w:w="832" w:type="dxa"/>
            <w:tcBorders>
              <w:left w:val="single" w:sz="2" w:space="0" w:color="auto"/>
            </w:tcBorders>
            <w:vAlign w:val="center"/>
          </w:tcPr>
          <w:p w14:paraId="5075D9D1" w14:textId="77777777" w:rsidR="003C1B27" w:rsidRPr="00117297" w:rsidRDefault="003C1B27" w:rsidP="003433B5">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U</w:t>
            </w:r>
          </w:p>
        </w:tc>
      </w:tr>
      <w:tr w:rsidR="003C1B27" w:rsidRPr="00306D0B" w14:paraId="6CC86760" w14:textId="77777777" w:rsidTr="003433B5">
        <w:trPr>
          <w:trHeight w:hRule="exact" w:val="284"/>
        </w:trPr>
        <w:tc>
          <w:tcPr>
            <w:tcW w:w="3248" w:type="dxa"/>
            <w:vAlign w:val="center"/>
          </w:tcPr>
          <w:p w14:paraId="1DE6CA48" w14:textId="5A82E9B3" w:rsidR="003C1B27" w:rsidRPr="00A32515" w:rsidRDefault="003C1B27" w:rsidP="003433B5">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Beton teknolojisi</w:t>
            </w:r>
          </w:p>
        </w:tc>
        <w:tc>
          <w:tcPr>
            <w:tcW w:w="867" w:type="dxa"/>
            <w:vAlign w:val="center"/>
          </w:tcPr>
          <w:p w14:paraId="39EAF330" w14:textId="6BD62D55" w:rsidR="003C1B27" w:rsidRPr="00A32515" w:rsidRDefault="003C1B27" w:rsidP="003433B5">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ITP102</w:t>
            </w:r>
          </w:p>
        </w:tc>
        <w:tc>
          <w:tcPr>
            <w:tcW w:w="1553" w:type="dxa"/>
            <w:vAlign w:val="center"/>
          </w:tcPr>
          <w:p w14:paraId="058059C6" w14:textId="77777777" w:rsidR="003C1B27" w:rsidRPr="00A32515" w:rsidRDefault="003C1B27" w:rsidP="003433B5">
            <w:pPr>
              <w:spacing w:before="100" w:beforeAutospacing="1" w:after="100" w:afterAutospacing="1"/>
              <w:jc w:val="center"/>
              <w:rPr>
                <w:rFonts w:ascii="Times New Roman" w:hAnsi="Times New Roman" w:cs="Times New Roman"/>
                <w:b/>
                <w:bCs/>
                <w:sz w:val="18"/>
                <w:szCs w:val="18"/>
              </w:rPr>
            </w:pPr>
            <w:r w:rsidRPr="00A32515">
              <w:rPr>
                <w:rFonts w:ascii="Times New Roman" w:hAnsi="Times New Roman" w:cs="Times New Roman"/>
                <w:b/>
                <w:bCs/>
                <w:sz w:val="18"/>
                <w:szCs w:val="18"/>
              </w:rPr>
              <w:t>Z</w:t>
            </w:r>
          </w:p>
        </w:tc>
        <w:tc>
          <w:tcPr>
            <w:tcW w:w="969" w:type="dxa"/>
            <w:vAlign w:val="center"/>
          </w:tcPr>
          <w:p w14:paraId="2800B289" w14:textId="2147877C" w:rsidR="003C1B27" w:rsidRPr="00A32515" w:rsidRDefault="003C1B27" w:rsidP="003433B5">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3</w:t>
            </w:r>
          </w:p>
        </w:tc>
        <w:tc>
          <w:tcPr>
            <w:tcW w:w="834" w:type="dxa"/>
            <w:vAlign w:val="center"/>
          </w:tcPr>
          <w:p w14:paraId="3DCDEEB0" w14:textId="44359F84" w:rsidR="003C1B27" w:rsidRPr="00A32515" w:rsidRDefault="003C1B27" w:rsidP="003433B5">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4</w:t>
            </w:r>
          </w:p>
        </w:tc>
        <w:tc>
          <w:tcPr>
            <w:tcW w:w="759" w:type="dxa"/>
            <w:tcBorders>
              <w:right w:val="single" w:sz="2" w:space="0" w:color="auto"/>
            </w:tcBorders>
            <w:vAlign w:val="center"/>
          </w:tcPr>
          <w:p w14:paraId="204AA344" w14:textId="108012EB" w:rsidR="003C1B27" w:rsidRPr="00A32515" w:rsidRDefault="003C1B27" w:rsidP="003433B5">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3</w:t>
            </w:r>
          </w:p>
        </w:tc>
        <w:tc>
          <w:tcPr>
            <w:tcW w:w="832" w:type="dxa"/>
            <w:tcBorders>
              <w:left w:val="single" w:sz="2" w:space="0" w:color="auto"/>
            </w:tcBorders>
            <w:vAlign w:val="center"/>
          </w:tcPr>
          <w:p w14:paraId="6A662C8F" w14:textId="0712A70D" w:rsidR="003C1B27" w:rsidRPr="00A32515" w:rsidRDefault="003C1B27" w:rsidP="003433B5">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1</w:t>
            </w:r>
          </w:p>
        </w:tc>
      </w:tr>
    </w:tbl>
    <w:p w14:paraId="0904C315" w14:textId="328F6C36" w:rsidR="003E21D5" w:rsidRDefault="003C1B27" w:rsidP="003E21D5">
      <w:pPr>
        <w:spacing w:after="0" w:line="240" w:lineRule="auto"/>
        <w:ind w:left="567"/>
        <w:jc w:val="both"/>
        <w:rPr>
          <w:rFonts w:ascii="Times New Roman" w:hAnsi="Times New Roman" w:cs="Times New Roman"/>
        </w:rPr>
      </w:pPr>
      <w:r w:rsidRPr="00306D0B">
        <w:rPr>
          <w:rFonts w:ascii="Times New Roman" w:hAnsi="Times New Roman" w:cs="Times New Roman"/>
        </w:rPr>
        <w:t>• Yüz yüze/Uzaktan:</w:t>
      </w:r>
      <w:r>
        <w:rPr>
          <w:rFonts w:ascii="Times New Roman" w:hAnsi="Times New Roman" w:cs="Times New Roman"/>
        </w:rPr>
        <w:t xml:space="preserve"> </w:t>
      </w:r>
      <w:r w:rsidR="00593656" w:rsidRPr="00593656">
        <w:rPr>
          <w:rFonts w:ascii="Times New Roman" w:hAnsi="Times New Roman" w:cs="Times New Roman"/>
        </w:rPr>
        <w:t>Yüz yüze,</w:t>
      </w:r>
      <w:r w:rsidR="00593656">
        <w:rPr>
          <w:rFonts w:ascii="Times New Roman" w:hAnsi="Times New Roman" w:cs="Times New Roman"/>
        </w:rPr>
        <w:t xml:space="preserve"> </w:t>
      </w:r>
      <w:r w:rsidRPr="00306D0B">
        <w:rPr>
          <w:rFonts w:ascii="Times New Roman" w:hAnsi="Times New Roman" w:cs="Times New Roman"/>
        </w:rPr>
        <w:t>• Ders Yürütücüsü:</w:t>
      </w:r>
      <w:r>
        <w:rPr>
          <w:rFonts w:ascii="Times New Roman" w:hAnsi="Times New Roman" w:cs="Times New Roman"/>
        </w:rPr>
        <w:t xml:space="preserve"> </w:t>
      </w:r>
      <w:r w:rsidRPr="003C1B27">
        <w:rPr>
          <w:rFonts w:ascii="Times New Roman" w:hAnsi="Times New Roman" w:cs="Times New Roman"/>
        </w:rPr>
        <w:t>Doç.</w:t>
      </w:r>
      <w:r>
        <w:rPr>
          <w:rFonts w:ascii="Times New Roman" w:hAnsi="Times New Roman" w:cs="Times New Roman"/>
        </w:rPr>
        <w:t xml:space="preserve"> </w:t>
      </w:r>
      <w:r w:rsidRPr="003C1B27">
        <w:rPr>
          <w:rFonts w:ascii="Times New Roman" w:hAnsi="Times New Roman" w:cs="Times New Roman"/>
        </w:rPr>
        <w:t>Dr. Mustafa EKEN</w:t>
      </w:r>
      <w:r>
        <w:rPr>
          <w:rFonts w:ascii="Times New Roman" w:hAnsi="Times New Roman" w:cs="Times New Roman"/>
        </w:rPr>
        <w:t xml:space="preserve"> </w:t>
      </w:r>
      <w:r w:rsidRPr="00306D0B">
        <w:rPr>
          <w:rFonts w:ascii="Times New Roman" w:hAnsi="Times New Roman" w:cs="Times New Roman"/>
        </w:rPr>
        <w:t>• Dersin Amacı:</w:t>
      </w:r>
      <w:r>
        <w:rPr>
          <w:rFonts w:ascii="Times New Roman" w:hAnsi="Times New Roman" w:cs="Times New Roman"/>
        </w:rPr>
        <w:t xml:space="preserve"> </w:t>
      </w:r>
      <w:r w:rsidR="00A87BE7" w:rsidRPr="00A87BE7">
        <w:rPr>
          <w:rFonts w:ascii="Times New Roman" w:hAnsi="Times New Roman" w:cs="Times New Roman"/>
        </w:rPr>
        <w:t>Beton ve betonun bileşenleri tanıma, standartlara uygun kontrol etme ve deneyleri yapma, sonuçları yorumlayabilme ve uygunluğuna karar verme ile ilgili bilgi ve becerileri kazandırmaktır.</w:t>
      </w:r>
      <w:r w:rsidR="00A87BE7">
        <w:rPr>
          <w:rFonts w:ascii="Times New Roman" w:hAnsi="Times New Roman" w:cs="Times New Roman"/>
        </w:rPr>
        <w:t xml:space="preserve"> </w:t>
      </w:r>
      <w:r w:rsidRPr="00DC64BB">
        <w:rPr>
          <w:rFonts w:ascii="Times New Roman" w:hAnsi="Times New Roman" w:cs="Times New Roman"/>
        </w:rPr>
        <w:t xml:space="preserve">• Dersin Hedefi: </w:t>
      </w:r>
      <w:r>
        <w:rPr>
          <w:rFonts w:ascii="Times New Roman" w:hAnsi="Times New Roman" w:cs="Times New Roman"/>
        </w:rPr>
        <w:t>Ö</w:t>
      </w:r>
      <w:r w:rsidRPr="00656A3C">
        <w:rPr>
          <w:rFonts w:ascii="Times New Roman" w:hAnsi="Times New Roman" w:cs="Times New Roman"/>
        </w:rPr>
        <w:t>ğrenci</w:t>
      </w:r>
      <w:r w:rsidR="00760D12">
        <w:rPr>
          <w:rFonts w:ascii="Times New Roman" w:hAnsi="Times New Roman" w:cs="Times New Roman"/>
        </w:rPr>
        <w:t>,</w:t>
      </w:r>
      <w:r w:rsidRPr="00656A3C">
        <w:rPr>
          <w:rFonts w:ascii="Times New Roman" w:hAnsi="Times New Roman" w:cs="Times New Roman"/>
        </w:rPr>
        <w:t xml:space="preserve"> </w:t>
      </w:r>
      <w:r>
        <w:rPr>
          <w:rFonts w:ascii="Times New Roman" w:hAnsi="Times New Roman" w:cs="Times New Roman"/>
        </w:rPr>
        <w:t>beton ve bileşenleri ile ilgili</w:t>
      </w:r>
      <w:r w:rsidRPr="00656A3C">
        <w:rPr>
          <w:rFonts w:ascii="Times New Roman" w:hAnsi="Times New Roman" w:cs="Times New Roman"/>
        </w:rPr>
        <w:t xml:space="preserve"> için gerekli</w:t>
      </w:r>
      <w:r>
        <w:rPr>
          <w:rFonts w:ascii="Times New Roman" w:hAnsi="Times New Roman" w:cs="Times New Roman"/>
        </w:rPr>
        <w:t xml:space="preserve"> bilgi ve</w:t>
      </w:r>
      <w:r w:rsidRPr="00656A3C">
        <w:rPr>
          <w:rFonts w:ascii="Times New Roman" w:hAnsi="Times New Roman" w:cs="Times New Roman"/>
        </w:rPr>
        <w:t xml:space="preserve"> temel hesaplamaları </w:t>
      </w:r>
      <w:r>
        <w:rPr>
          <w:rFonts w:ascii="Times New Roman" w:hAnsi="Times New Roman" w:cs="Times New Roman"/>
        </w:rPr>
        <w:t xml:space="preserve">öğrenecektir. </w:t>
      </w:r>
      <w:r w:rsidRPr="00306D0B">
        <w:rPr>
          <w:rFonts w:ascii="Times New Roman" w:hAnsi="Times New Roman" w:cs="Times New Roman"/>
        </w:rPr>
        <w:t>• Dersin İçeriği:</w:t>
      </w:r>
      <w:r>
        <w:rPr>
          <w:rFonts w:ascii="Times New Roman" w:hAnsi="Times New Roman" w:cs="Times New Roman"/>
        </w:rPr>
        <w:t xml:space="preserve"> </w:t>
      </w:r>
      <w:r w:rsidR="003E21D5" w:rsidRPr="003E21D5">
        <w:rPr>
          <w:rFonts w:ascii="Times New Roman" w:hAnsi="Times New Roman" w:cs="Times New Roman"/>
        </w:rPr>
        <w:t>Beton ve bileşenlerin özellikleri, standartlara göre test metotları, Taze ve sertleşmiş beton özellikleri, betonda durabilite, beton karışım hesabı ve özel betonlar.</w:t>
      </w:r>
      <w:r w:rsidR="00A87BE7">
        <w:rPr>
          <w:rFonts w:ascii="Times New Roman" w:hAnsi="Times New Roman" w:cs="Times New Roman"/>
        </w:rPr>
        <w:t xml:space="preserve"> </w:t>
      </w:r>
      <w:r w:rsidR="00A87BE7" w:rsidRPr="00DC64BB">
        <w:rPr>
          <w:rFonts w:ascii="Times New Roman" w:hAnsi="Times New Roman" w:cs="Times New Roman"/>
        </w:rPr>
        <w:t>•</w:t>
      </w:r>
      <w:r w:rsidRPr="00306D0B">
        <w:rPr>
          <w:rFonts w:ascii="Times New Roman" w:hAnsi="Times New Roman" w:cs="Times New Roman"/>
        </w:rPr>
        <w:t>Dersin Öğrenim Çıktıları:</w:t>
      </w:r>
      <w:r>
        <w:rPr>
          <w:rFonts w:ascii="Times New Roman" w:hAnsi="Times New Roman" w:cs="Times New Roman"/>
        </w:rPr>
        <w:t xml:space="preserve"> </w:t>
      </w:r>
      <w:r w:rsidR="003E21D5" w:rsidRPr="003E21D5">
        <w:rPr>
          <w:rFonts w:ascii="Times New Roman" w:hAnsi="Times New Roman" w:cs="Times New Roman"/>
        </w:rPr>
        <w:t>Bağlayıcı çeşitlerini ve özelliklerini öğrenir. Agrega özelliklerini öğrenir.</w:t>
      </w:r>
      <w:r w:rsidR="003E21D5">
        <w:rPr>
          <w:rFonts w:ascii="Times New Roman" w:hAnsi="Times New Roman" w:cs="Times New Roman"/>
        </w:rPr>
        <w:t xml:space="preserve"> </w:t>
      </w:r>
      <w:r w:rsidR="003E21D5" w:rsidRPr="003E21D5">
        <w:rPr>
          <w:rFonts w:ascii="Times New Roman" w:hAnsi="Times New Roman" w:cs="Times New Roman"/>
        </w:rPr>
        <w:t>Beton ve bileşenlerinin standartlara uygun testlerini öğrenir ve uygular. Betondan beklenen performans özelliklerini değerlendirir. Betonun özelliklerine etki eden faktörleri analiz eder. Beton karışım oranları için hesaplamalar yapar.</w:t>
      </w:r>
      <w:r w:rsidR="003E21D5">
        <w:rPr>
          <w:rFonts w:ascii="Times New Roman" w:hAnsi="Times New Roman" w:cs="Times New Roman"/>
        </w:rPr>
        <w:t xml:space="preserve"> </w:t>
      </w:r>
      <w:r w:rsidRPr="00721552">
        <w:rPr>
          <w:rFonts w:ascii="Times New Roman" w:hAnsi="Times New Roman" w:cs="Times New Roman"/>
        </w:rPr>
        <w:t>• Öğretim yöntem ve teknikleri:</w:t>
      </w:r>
      <w:r>
        <w:rPr>
          <w:rFonts w:ascii="Times New Roman" w:hAnsi="Times New Roman" w:cs="Times New Roman"/>
        </w:rPr>
        <w:t xml:space="preserve"> </w:t>
      </w:r>
      <w:r>
        <w:rPr>
          <w:rFonts w:ascii="Times New Roman" w:hAnsi="Times New Roman" w:cs="Times New Roman"/>
          <w:shd w:val="clear" w:color="auto" w:fill="FFFFFF" w:themeFill="background1"/>
        </w:rPr>
        <w:t>Ders anlatımı, örnek çözümler, ödev, soru-cevap.</w:t>
      </w:r>
      <w:r>
        <w:rPr>
          <w:rFonts w:ascii="Times New Roman" w:hAnsi="Times New Roman" w:cs="Times New Roman"/>
        </w:rPr>
        <w:t xml:space="preserve"> </w:t>
      </w:r>
      <w:r w:rsidRPr="00306D0B">
        <w:rPr>
          <w:rFonts w:ascii="Times New Roman" w:hAnsi="Times New Roman" w:cs="Times New Roman"/>
        </w:rPr>
        <w:t>• Ölçme Değerlendirme:</w:t>
      </w:r>
      <w:r>
        <w:rPr>
          <w:rFonts w:ascii="Times New Roman" w:hAnsi="Times New Roman" w:cs="Times New Roman"/>
        </w:rPr>
        <w:t xml:space="preserve"> Ara sınav notunun %40 ve Yarıyıl sonu sınavı notunun %60 kuralı geçerlidir. </w:t>
      </w:r>
      <w:r w:rsidRPr="00306D0B">
        <w:rPr>
          <w:rFonts w:ascii="Times New Roman" w:hAnsi="Times New Roman" w:cs="Times New Roman"/>
        </w:rPr>
        <w:t xml:space="preserve">• Kaynaklar (Yazılı, görsel </w:t>
      </w:r>
      <w:r w:rsidRPr="00306D0B">
        <w:rPr>
          <w:rFonts w:ascii="Times New Roman" w:hAnsi="Times New Roman" w:cs="Times New Roman"/>
        </w:rPr>
        <w:lastRenderedPageBreak/>
        <w:t>vs.):</w:t>
      </w:r>
      <w:r>
        <w:rPr>
          <w:rFonts w:ascii="Times New Roman" w:hAnsi="Times New Roman" w:cs="Times New Roman"/>
        </w:rPr>
        <w:t xml:space="preserve"> </w:t>
      </w:r>
      <w:r w:rsidR="003E21D5" w:rsidRPr="003E21D5">
        <w:rPr>
          <w:rFonts w:ascii="Times New Roman" w:hAnsi="Times New Roman" w:cs="Times New Roman"/>
        </w:rPr>
        <w:t>Şimşek, O. (2020). Beton ve Beton Teknolojisi (6. baskı). Seçkin Yayıncılık.</w:t>
      </w:r>
      <w:r w:rsidR="003E21D5">
        <w:rPr>
          <w:rFonts w:ascii="Times New Roman" w:hAnsi="Times New Roman" w:cs="Times New Roman"/>
        </w:rPr>
        <w:t xml:space="preserve"> </w:t>
      </w:r>
      <w:r w:rsidR="003E21D5" w:rsidRPr="003E21D5">
        <w:rPr>
          <w:rFonts w:ascii="Times New Roman" w:hAnsi="Times New Roman" w:cs="Times New Roman"/>
        </w:rPr>
        <w:t>Baradan, B. (2012). Beton. Dokuz Eylül Üniversitesi Yayınları. Öğretim elemanın kendi notları</w:t>
      </w:r>
      <w:r w:rsidRPr="00306D0B">
        <w:rPr>
          <w:rFonts w:ascii="Times New Roman" w:hAnsi="Times New Roman" w:cs="Times New Roman"/>
        </w:rPr>
        <w:t xml:space="preserve">• </w:t>
      </w:r>
      <w:r w:rsidRPr="00DC64BB">
        <w:rPr>
          <w:rFonts w:ascii="Times New Roman" w:hAnsi="Times New Roman" w:cs="Times New Roman"/>
        </w:rPr>
        <w:t xml:space="preserve">Ön koşul dersler ve Koşullar: Ön koşul yoktur. • Dersin öğrenim çıktılarının program çıktıları ile olan ilişkileri: </w:t>
      </w:r>
      <w:r w:rsidR="003E21D5" w:rsidRPr="003E21D5">
        <w:rPr>
          <w:rFonts w:ascii="Times New Roman" w:hAnsi="Times New Roman" w:cs="Times New Roman"/>
        </w:rPr>
        <w:t>Bağlayıcı çeşitlerini ve özelliklerini öğrenir. Agrega özelliklerini öğrenir.</w:t>
      </w:r>
      <w:r w:rsidR="003E21D5">
        <w:rPr>
          <w:rFonts w:ascii="Times New Roman" w:hAnsi="Times New Roman" w:cs="Times New Roman"/>
        </w:rPr>
        <w:t xml:space="preserve"> </w:t>
      </w:r>
      <w:r w:rsidR="003E21D5" w:rsidRPr="003E21D5">
        <w:rPr>
          <w:rFonts w:ascii="Times New Roman" w:hAnsi="Times New Roman" w:cs="Times New Roman"/>
        </w:rPr>
        <w:t>Beton ve bileşenlerinin standartlara uygun testlerini öğrenir ve uygular. Betondan beklenen performans özelliklerini değerlendirir. Betonun özelliklerine etki eden faktörleri analiz eder.</w:t>
      </w:r>
      <w:r w:rsidR="00A87BE7">
        <w:rPr>
          <w:rFonts w:ascii="Times New Roman" w:hAnsi="Times New Roman" w:cs="Times New Roman"/>
        </w:rPr>
        <w:t xml:space="preserve"> </w:t>
      </w:r>
      <w:r w:rsidR="003E21D5" w:rsidRPr="003E21D5">
        <w:rPr>
          <w:rFonts w:ascii="Times New Roman" w:hAnsi="Times New Roman" w:cs="Times New Roman"/>
        </w:rPr>
        <w:t>Beton karışım oranları için hesaplamalar yapar.</w:t>
      </w:r>
      <w:r w:rsidR="003E21D5">
        <w:rPr>
          <w:rFonts w:ascii="Times New Roman" w:hAnsi="Times New Roman" w:cs="Times New Roman"/>
        </w:rPr>
        <w:t xml:space="preserve"> </w:t>
      </w:r>
      <w:r w:rsidRPr="00306D0B">
        <w:rPr>
          <w:rFonts w:ascii="Times New Roman" w:hAnsi="Times New Roman" w:cs="Times New Roman"/>
        </w:rPr>
        <w:t>• Güncelleme Tarihi</w:t>
      </w:r>
      <w:r>
        <w:rPr>
          <w:rFonts w:ascii="Times New Roman" w:hAnsi="Times New Roman" w:cs="Times New Roman"/>
        </w:rPr>
        <w:t xml:space="preserve">: </w:t>
      </w:r>
      <w:r w:rsidR="00B93A86" w:rsidRPr="00B93A86">
        <w:rPr>
          <w:rFonts w:ascii="Times New Roman" w:hAnsi="Times New Roman" w:cs="Times New Roman"/>
        </w:rPr>
        <w:t>Mayıs 2024.</w:t>
      </w:r>
    </w:p>
    <w:p w14:paraId="360E7C3B" w14:textId="77777777" w:rsidR="00B93A86" w:rsidRDefault="00B93A86" w:rsidP="003E21D5">
      <w:pPr>
        <w:spacing w:after="0" w:line="240" w:lineRule="auto"/>
        <w:ind w:left="567"/>
        <w:jc w:val="both"/>
        <w:rPr>
          <w:rFonts w:ascii="Times New Roman" w:hAnsi="Times New Roman" w:cs="Times New Roman"/>
        </w:rPr>
      </w:pPr>
    </w:p>
    <w:p w14:paraId="3B7A629E" w14:textId="77777777" w:rsidR="003C1B27" w:rsidRPr="006A5DA9" w:rsidRDefault="003C1B27" w:rsidP="003C1B27">
      <w:pPr>
        <w:spacing w:after="240" w:line="240" w:lineRule="auto"/>
        <w:ind w:left="567"/>
        <w:jc w:val="center"/>
        <w:rPr>
          <w:rFonts w:ascii="Times New Roman" w:hAnsi="Times New Roman" w:cs="Times New Roman"/>
          <w:b/>
          <w:bCs/>
        </w:rPr>
      </w:pPr>
      <w:r w:rsidRPr="006A5DA9">
        <w:rPr>
          <w:rFonts w:ascii="Times New Roman" w:hAnsi="Times New Roman" w:cs="Times New Roman"/>
          <w:b/>
          <w:bCs/>
        </w:rPr>
        <w:t>Haftalık İşlenen Konular</w:t>
      </w:r>
    </w:p>
    <w:tbl>
      <w:tblPr>
        <w:tblStyle w:val="TabloKlavuzu"/>
        <w:tblW w:w="0" w:type="auto"/>
        <w:tblLook w:val="04A0" w:firstRow="1" w:lastRow="0" w:firstColumn="1" w:lastColumn="0" w:noHBand="0" w:noVBand="1"/>
      </w:tblPr>
      <w:tblGrid>
        <w:gridCol w:w="616"/>
        <w:gridCol w:w="4908"/>
        <w:gridCol w:w="1134"/>
        <w:gridCol w:w="708"/>
        <w:gridCol w:w="1696"/>
      </w:tblGrid>
      <w:tr w:rsidR="003C1B27" w:rsidRPr="0025700E" w14:paraId="0C0FF2C7" w14:textId="77777777" w:rsidTr="003433B5">
        <w:trPr>
          <w:trHeight w:hRule="exact" w:val="284"/>
        </w:trPr>
        <w:tc>
          <w:tcPr>
            <w:tcW w:w="9062" w:type="dxa"/>
            <w:gridSpan w:val="5"/>
          </w:tcPr>
          <w:p w14:paraId="61260EBA" w14:textId="7DD6AC96" w:rsidR="003C1B27" w:rsidRPr="0071045B" w:rsidRDefault="003E21D5" w:rsidP="003433B5">
            <w:pPr>
              <w:spacing w:before="100" w:beforeAutospacing="1" w:after="100" w:afterAutospacing="1"/>
              <w:jc w:val="center"/>
              <w:rPr>
                <w:rFonts w:ascii="Times New Roman" w:hAnsi="Times New Roman" w:cs="Times New Roman"/>
                <w:b/>
                <w:bCs/>
                <w:sz w:val="18"/>
                <w:szCs w:val="18"/>
              </w:rPr>
            </w:pPr>
            <w:bookmarkStart w:id="9" w:name="_Hlk195306988"/>
            <w:r>
              <w:rPr>
                <w:rFonts w:ascii="Times New Roman" w:hAnsi="Times New Roman" w:cs="Times New Roman"/>
                <w:b/>
                <w:bCs/>
                <w:color w:val="000000"/>
                <w:sz w:val="18"/>
                <w:szCs w:val="18"/>
              </w:rPr>
              <w:t>Beton teknolojisi</w:t>
            </w:r>
          </w:p>
        </w:tc>
      </w:tr>
      <w:tr w:rsidR="003C1B27" w:rsidRPr="0025700E" w14:paraId="0DB2E268" w14:textId="77777777" w:rsidTr="003433B5">
        <w:trPr>
          <w:trHeight w:hRule="exact" w:val="412"/>
        </w:trPr>
        <w:tc>
          <w:tcPr>
            <w:tcW w:w="616" w:type="dxa"/>
          </w:tcPr>
          <w:p w14:paraId="5AE183C6" w14:textId="77777777" w:rsidR="003C1B27" w:rsidRPr="0025700E" w:rsidRDefault="003C1B27" w:rsidP="003433B5">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Hafta</w:t>
            </w:r>
          </w:p>
        </w:tc>
        <w:tc>
          <w:tcPr>
            <w:tcW w:w="4910" w:type="dxa"/>
          </w:tcPr>
          <w:p w14:paraId="188927B6" w14:textId="77777777" w:rsidR="003C1B27" w:rsidRPr="0025700E" w:rsidRDefault="003C1B27" w:rsidP="003433B5">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Başlık</w:t>
            </w:r>
          </w:p>
        </w:tc>
        <w:tc>
          <w:tcPr>
            <w:tcW w:w="1134" w:type="dxa"/>
          </w:tcPr>
          <w:p w14:paraId="60C5305B" w14:textId="77777777" w:rsidR="003C1B27" w:rsidRPr="0025700E" w:rsidRDefault="003C1B27" w:rsidP="003433B5">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E-Döküman</w:t>
            </w:r>
          </w:p>
        </w:tc>
        <w:tc>
          <w:tcPr>
            <w:tcW w:w="708" w:type="dxa"/>
          </w:tcPr>
          <w:p w14:paraId="07DCF897" w14:textId="77777777" w:rsidR="003C1B27" w:rsidRPr="0025700E" w:rsidRDefault="003C1B27" w:rsidP="003433B5">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Video</w:t>
            </w:r>
          </w:p>
        </w:tc>
        <w:tc>
          <w:tcPr>
            <w:tcW w:w="1694" w:type="dxa"/>
          </w:tcPr>
          <w:p w14:paraId="4339710D" w14:textId="77777777" w:rsidR="003C1B27" w:rsidRPr="0025700E" w:rsidRDefault="003C1B27" w:rsidP="003433B5">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Kısa ses dosyaları</w:t>
            </w:r>
          </w:p>
        </w:tc>
      </w:tr>
      <w:tr w:rsidR="003E21D5" w:rsidRPr="00A66ED6" w14:paraId="5672B967" w14:textId="77777777" w:rsidTr="003433B5">
        <w:trPr>
          <w:trHeight w:hRule="exact" w:val="284"/>
        </w:trPr>
        <w:tc>
          <w:tcPr>
            <w:tcW w:w="616" w:type="dxa"/>
          </w:tcPr>
          <w:p w14:paraId="22A46BBA" w14:textId="77777777" w:rsidR="003E21D5" w:rsidRPr="0025700E" w:rsidRDefault="003E21D5" w:rsidP="003E21D5">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w:t>
            </w:r>
          </w:p>
        </w:tc>
        <w:tc>
          <w:tcPr>
            <w:tcW w:w="4910" w:type="dxa"/>
          </w:tcPr>
          <w:p w14:paraId="18C57E0A" w14:textId="53B4613C" w:rsidR="003E21D5" w:rsidRPr="003E21D5" w:rsidRDefault="003E21D5" w:rsidP="003E21D5">
            <w:pPr>
              <w:spacing w:before="100" w:beforeAutospacing="1" w:after="100" w:afterAutospacing="1"/>
              <w:jc w:val="both"/>
              <w:rPr>
                <w:rFonts w:ascii="Times New Roman" w:hAnsi="Times New Roman" w:cs="Times New Roman"/>
                <w:bCs/>
                <w:sz w:val="18"/>
                <w:szCs w:val="18"/>
              </w:rPr>
            </w:pPr>
            <w:r w:rsidRPr="003E21D5">
              <w:rPr>
                <w:rFonts w:ascii="Times New Roman" w:hAnsi="Times New Roman" w:cs="Times New Roman"/>
                <w:bCs/>
                <w:sz w:val="18"/>
                <w:szCs w:val="18"/>
              </w:rPr>
              <w:t xml:space="preserve">Beton ve betonu oluşturan malzemeler </w:t>
            </w:r>
          </w:p>
        </w:tc>
        <w:tc>
          <w:tcPr>
            <w:tcW w:w="1134" w:type="dxa"/>
          </w:tcPr>
          <w:p w14:paraId="6B80F356" w14:textId="77777777" w:rsidR="003E21D5" w:rsidRPr="00A66ED6" w:rsidRDefault="003E21D5" w:rsidP="003E21D5">
            <w:pPr>
              <w:spacing w:before="100" w:beforeAutospacing="1" w:after="100" w:afterAutospacing="1"/>
              <w:jc w:val="both"/>
              <w:rPr>
                <w:rFonts w:ascii="Times New Roman" w:hAnsi="Times New Roman" w:cs="Times New Roman"/>
                <w:bCs/>
                <w:sz w:val="18"/>
                <w:szCs w:val="18"/>
              </w:rPr>
            </w:pPr>
          </w:p>
        </w:tc>
        <w:tc>
          <w:tcPr>
            <w:tcW w:w="708" w:type="dxa"/>
          </w:tcPr>
          <w:p w14:paraId="4D0422CD" w14:textId="77777777" w:rsidR="003E21D5" w:rsidRPr="00A66ED6" w:rsidRDefault="003E21D5" w:rsidP="003E21D5">
            <w:pPr>
              <w:spacing w:before="100" w:beforeAutospacing="1" w:after="100" w:afterAutospacing="1"/>
              <w:jc w:val="both"/>
              <w:rPr>
                <w:rFonts w:ascii="Times New Roman" w:hAnsi="Times New Roman" w:cs="Times New Roman"/>
                <w:bCs/>
                <w:sz w:val="18"/>
                <w:szCs w:val="18"/>
              </w:rPr>
            </w:pPr>
          </w:p>
        </w:tc>
        <w:tc>
          <w:tcPr>
            <w:tcW w:w="1694" w:type="dxa"/>
          </w:tcPr>
          <w:p w14:paraId="32B7F65A" w14:textId="77777777" w:rsidR="003E21D5" w:rsidRPr="00A66ED6" w:rsidRDefault="003E21D5" w:rsidP="003E21D5">
            <w:pPr>
              <w:spacing w:before="100" w:beforeAutospacing="1" w:after="100" w:afterAutospacing="1"/>
              <w:jc w:val="both"/>
              <w:rPr>
                <w:rFonts w:ascii="Times New Roman" w:hAnsi="Times New Roman" w:cs="Times New Roman"/>
                <w:bCs/>
                <w:sz w:val="18"/>
                <w:szCs w:val="18"/>
              </w:rPr>
            </w:pPr>
          </w:p>
        </w:tc>
      </w:tr>
      <w:tr w:rsidR="003E21D5" w:rsidRPr="00A66ED6" w14:paraId="0727C3AB" w14:textId="77777777" w:rsidTr="003E21D5">
        <w:trPr>
          <w:trHeight w:hRule="exact" w:val="533"/>
        </w:trPr>
        <w:tc>
          <w:tcPr>
            <w:tcW w:w="616" w:type="dxa"/>
          </w:tcPr>
          <w:p w14:paraId="0A3F950A" w14:textId="77777777" w:rsidR="003E21D5" w:rsidRPr="00A66ED6" w:rsidRDefault="003E21D5" w:rsidP="003E21D5">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2</w:t>
            </w:r>
          </w:p>
        </w:tc>
        <w:tc>
          <w:tcPr>
            <w:tcW w:w="4910" w:type="dxa"/>
          </w:tcPr>
          <w:p w14:paraId="44455455" w14:textId="76439FF7" w:rsidR="003E21D5" w:rsidRPr="003E21D5" w:rsidRDefault="003E21D5" w:rsidP="003E21D5">
            <w:pPr>
              <w:spacing w:before="100" w:beforeAutospacing="1" w:after="100" w:afterAutospacing="1"/>
              <w:jc w:val="both"/>
              <w:rPr>
                <w:rFonts w:ascii="Times New Roman" w:hAnsi="Times New Roman" w:cs="Times New Roman"/>
                <w:bCs/>
                <w:sz w:val="18"/>
                <w:szCs w:val="18"/>
              </w:rPr>
            </w:pPr>
            <w:r w:rsidRPr="003E21D5">
              <w:rPr>
                <w:rFonts w:ascii="Times New Roman" w:hAnsi="Times New Roman" w:cs="Times New Roman"/>
                <w:bCs/>
                <w:sz w:val="18"/>
                <w:szCs w:val="18"/>
              </w:rPr>
              <w:t>Bağlayıcı maddeler-kireç-alçı-puzolan (tras)-çimento-çimentonun mekanik ve fiziksel özellikleri</w:t>
            </w:r>
          </w:p>
        </w:tc>
        <w:tc>
          <w:tcPr>
            <w:tcW w:w="1134" w:type="dxa"/>
          </w:tcPr>
          <w:p w14:paraId="32C12775" w14:textId="77777777" w:rsidR="003E21D5" w:rsidRPr="00A66ED6" w:rsidRDefault="003E21D5" w:rsidP="003E21D5">
            <w:pPr>
              <w:spacing w:before="100" w:beforeAutospacing="1" w:after="100" w:afterAutospacing="1"/>
              <w:jc w:val="both"/>
              <w:rPr>
                <w:rFonts w:ascii="Times New Roman" w:hAnsi="Times New Roman" w:cs="Times New Roman"/>
                <w:bCs/>
                <w:sz w:val="18"/>
                <w:szCs w:val="18"/>
              </w:rPr>
            </w:pPr>
          </w:p>
        </w:tc>
        <w:tc>
          <w:tcPr>
            <w:tcW w:w="708" w:type="dxa"/>
          </w:tcPr>
          <w:p w14:paraId="37138088" w14:textId="77777777" w:rsidR="003E21D5" w:rsidRPr="00A66ED6" w:rsidRDefault="003E21D5" w:rsidP="003E21D5">
            <w:pPr>
              <w:spacing w:before="100" w:beforeAutospacing="1" w:after="100" w:afterAutospacing="1"/>
              <w:jc w:val="both"/>
              <w:rPr>
                <w:rFonts w:ascii="Times New Roman" w:hAnsi="Times New Roman" w:cs="Times New Roman"/>
                <w:bCs/>
                <w:sz w:val="18"/>
                <w:szCs w:val="18"/>
              </w:rPr>
            </w:pPr>
          </w:p>
        </w:tc>
        <w:tc>
          <w:tcPr>
            <w:tcW w:w="1694" w:type="dxa"/>
          </w:tcPr>
          <w:p w14:paraId="0236B0C2" w14:textId="77777777" w:rsidR="003E21D5" w:rsidRPr="00A66ED6" w:rsidRDefault="003E21D5" w:rsidP="003E21D5">
            <w:pPr>
              <w:spacing w:before="100" w:beforeAutospacing="1" w:after="100" w:afterAutospacing="1"/>
              <w:jc w:val="both"/>
              <w:rPr>
                <w:rFonts w:ascii="Times New Roman" w:hAnsi="Times New Roman" w:cs="Times New Roman"/>
                <w:bCs/>
                <w:sz w:val="18"/>
                <w:szCs w:val="18"/>
              </w:rPr>
            </w:pPr>
          </w:p>
        </w:tc>
      </w:tr>
      <w:tr w:rsidR="003E21D5" w:rsidRPr="00A66ED6" w14:paraId="7899AEC9" w14:textId="77777777" w:rsidTr="003433B5">
        <w:trPr>
          <w:trHeight w:hRule="exact" w:val="284"/>
        </w:trPr>
        <w:tc>
          <w:tcPr>
            <w:tcW w:w="616" w:type="dxa"/>
          </w:tcPr>
          <w:p w14:paraId="1B8A2BA7" w14:textId="77777777" w:rsidR="003E21D5" w:rsidRPr="00A66ED6" w:rsidRDefault="003E21D5" w:rsidP="003E21D5">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3</w:t>
            </w:r>
          </w:p>
        </w:tc>
        <w:tc>
          <w:tcPr>
            <w:tcW w:w="4910" w:type="dxa"/>
          </w:tcPr>
          <w:p w14:paraId="1EB95670" w14:textId="5131919B" w:rsidR="003E21D5" w:rsidRPr="003E21D5" w:rsidRDefault="003E21D5" w:rsidP="003E21D5">
            <w:pPr>
              <w:spacing w:before="100" w:beforeAutospacing="1" w:after="100" w:afterAutospacing="1"/>
              <w:jc w:val="both"/>
              <w:rPr>
                <w:rFonts w:ascii="Times New Roman" w:hAnsi="Times New Roman" w:cs="Times New Roman"/>
                <w:bCs/>
                <w:sz w:val="18"/>
                <w:szCs w:val="18"/>
              </w:rPr>
            </w:pPr>
            <w:r w:rsidRPr="003E21D5">
              <w:rPr>
                <w:rFonts w:ascii="Times New Roman" w:hAnsi="Times New Roman" w:cs="Times New Roman"/>
                <w:bCs/>
                <w:sz w:val="18"/>
                <w:szCs w:val="18"/>
              </w:rPr>
              <w:t>Çimento türleri ve deneyleri</w:t>
            </w:r>
          </w:p>
        </w:tc>
        <w:tc>
          <w:tcPr>
            <w:tcW w:w="1134" w:type="dxa"/>
          </w:tcPr>
          <w:p w14:paraId="4735DACB" w14:textId="77777777" w:rsidR="003E21D5" w:rsidRPr="00A66ED6" w:rsidRDefault="003E21D5" w:rsidP="003E21D5">
            <w:pPr>
              <w:spacing w:before="100" w:beforeAutospacing="1" w:after="100" w:afterAutospacing="1"/>
              <w:jc w:val="both"/>
              <w:rPr>
                <w:rFonts w:ascii="Times New Roman" w:hAnsi="Times New Roman" w:cs="Times New Roman"/>
                <w:bCs/>
                <w:sz w:val="18"/>
                <w:szCs w:val="18"/>
              </w:rPr>
            </w:pPr>
          </w:p>
        </w:tc>
        <w:tc>
          <w:tcPr>
            <w:tcW w:w="708" w:type="dxa"/>
          </w:tcPr>
          <w:p w14:paraId="7817869B" w14:textId="77777777" w:rsidR="003E21D5" w:rsidRPr="00A66ED6" w:rsidRDefault="003E21D5" w:rsidP="003E21D5">
            <w:pPr>
              <w:spacing w:before="100" w:beforeAutospacing="1" w:after="100" w:afterAutospacing="1"/>
              <w:jc w:val="both"/>
              <w:rPr>
                <w:rFonts w:ascii="Times New Roman" w:hAnsi="Times New Roman" w:cs="Times New Roman"/>
                <w:bCs/>
                <w:sz w:val="18"/>
                <w:szCs w:val="18"/>
              </w:rPr>
            </w:pPr>
          </w:p>
        </w:tc>
        <w:tc>
          <w:tcPr>
            <w:tcW w:w="1694" w:type="dxa"/>
          </w:tcPr>
          <w:p w14:paraId="3993DD33" w14:textId="77777777" w:rsidR="003E21D5" w:rsidRPr="00A66ED6" w:rsidRDefault="003E21D5" w:rsidP="003E21D5">
            <w:pPr>
              <w:spacing w:before="100" w:beforeAutospacing="1" w:after="100" w:afterAutospacing="1"/>
              <w:jc w:val="both"/>
              <w:rPr>
                <w:rFonts w:ascii="Times New Roman" w:hAnsi="Times New Roman" w:cs="Times New Roman"/>
                <w:bCs/>
                <w:sz w:val="18"/>
                <w:szCs w:val="18"/>
              </w:rPr>
            </w:pPr>
          </w:p>
        </w:tc>
      </w:tr>
      <w:tr w:rsidR="003E21D5" w:rsidRPr="00A66ED6" w14:paraId="3B555C80" w14:textId="77777777" w:rsidTr="003433B5">
        <w:trPr>
          <w:trHeight w:hRule="exact" w:val="284"/>
        </w:trPr>
        <w:tc>
          <w:tcPr>
            <w:tcW w:w="616" w:type="dxa"/>
          </w:tcPr>
          <w:p w14:paraId="3AD35D3D" w14:textId="77777777" w:rsidR="003E21D5" w:rsidRPr="00A66ED6" w:rsidRDefault="003E21D5" w:rsidP="003E21D5">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4</w:t>
            </w:r>
          </w:p>
        </w:tc>
        <w:tc>
          <w:tcPr>
            <w:tcW w:w="4910" w:type="dxa"/>
          </w:tcPr>
          <w:p w14:paraId="59ACCFB1" w14:textId="5948BE89" w:rsidR="003E21D5" w:rsidRPr="003E21D5" w:rsidRDefault="003E21D5" w:rsidP="003E21D5">
            <w:pPr>
              <w:spacing w:before="100" w:beforeAutospacing="1" w:after="100" w:afterAutospacing="1"/>
              <w:jc w:val="both"/>
              <w:rPr>
                <w:rFonts w:ascii="Times New Roman" w:hAnsi="Times New Roman" w:cs="Times New Roman"/>
                <w:bCs/>
                <w:sz w:val="18"/>
                <w:szCs w:val="18"/>
              </w:rPr>
            </w:pPr>
            <w:r w:rsidRPr="003E21D5">
              <w:rPr>
                <w:rFonts w:ascii="Times New Roman" w:hAnsi="Times New Roman" w:cs="Times New Roman"/>
                <w:bCs/>
                <w:sz w:val="18"/>
                <w:szCs w:val="18"/>
              </w:rPr>
              <w:t>Agregalar, özellikleri, deneyleri ve standartları</w:t>
            </w:r>
          </w:p>
        </w:tc>
        <w:tc>
          <w:tcPr>
            <w:tcW w:w="1134" w:type="dxa"/>
          </w:tcPr>
          <w:p w14:paraId="55A88DAB" w14:textId="77777777" w:rsidR="003E21D5" w:rsidRPr="00A66ED6" w:rsidRDefault="003E21D5" w:rsidP="003E21D5">
            <w:pPr>
              <w:spacing w:before="100" w:beforeAutospacing="1" w:after="100" w:afterAutospacing="1"/>
              <w:jc w:val="both"/>
              <w:rPr>
                <w:rFonts w:ascii="Times New Roman" w:hAnsi="Times New Roman" w:cs="Times New Roman"/>
                <w:bCs/>
                <w:sz w:val="18"/>
                <w:szCs w:val="18"/>
              </w:rPr>
            </w:pPr>
          </w:p>
        </w:tc>
        <w:tc>
          <w:tcPr>
            <w:tcW w:w="708" w:type="dxa"/>
          </w:tcPr>
          <w:p w14:paraId="3E4FC731" w14:textId="77777777" w:rsidR="003E21D5" w:rsidRPr="00A66ED6" w:rsidRDefault="003E21D5" w:rsidP="003E21D5">
            <w:pPr>
              <w:spacing w:before="100" w:beforeAutospacing="1" w:after="100" w:afterAutospacing="1"/>
              <w:jc w:val="both"/>
              <w:rPr>
                <w:rFonts w:ascii="Times New Roman" w:hAnsi="Times New Roman" w:cs="Times New Roman"/>
                <w:bCs/>
                <w:sz w:val="18"/>
                <w:szCs w:val="18"/>
              </w:rPr>
            </w:pPr>
          </w:p>
        </w:tc>
        <w:tc>
          <w:tcPr>
            <w:tcW w:w="1694" w:type="dxa"/>
          </w:tcPr>
          <w:p w14:paraId="15997620" w14:textId="77777777" w:rsidR="003E21D5" w:rsidRPr="00A66ED6" w:rsidRDefault="003E21D5" w:rsidP="003E21D5">
            <w:pPr>
              <w:spacing w:before="100" w:beforeAutospacing="1" w:after="100" w:afterAutospacing="1"/>
              <w:jc w:val="both"/>
              <w:rPr>
                <w:rFonts w:ascii="Times New Roman" w:hAnsi="Times New Roman" w:cs="Times New Roman"/>
                <w:bCs/>
                <w:sz w:val="18"/>
                <w:szCs w:val="18"/>
              </w:rPr>
            </w:pPr>
          </w:p>
        </w:tc>
      </w:tr>
      <w:tr w:rsidR="003E21D5" w:rsidRPr="00A66ED6" w14:paraId="10AA3E8D" w14:textId="77777777" w:rsidTr="003433B5">
        <w:trPr>
          <w:trHeight w:hRule="exact" w:val="284"/>
        </w:trPr>
        <w:tc>
          <w:tcPr>
            <w:tcW w:w="616" w:type="dxa"/>
          </w:tcPr>
          <w:p w14:paraId="54CA8127" w14:textId="77777777" w:rsidR="003E21D5" w:rsidRPr="00A66ED6" w:rsidRDefault="003E21D5" w:rsidP="003E21D5">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5</w:t>
            </w:r>
          </w:p>
        </w:tc>
        <w:tc>
          <w:tcPr>
            <w:tcW w:w="4910" w:type="dxa"/>
          </w:tcPr>
          <w:p w14:paraId="77C98929" w14:textId="7D3B4440" w:rsidR="003E21D5" w:rsidRPr="003E21D5" w:rsidRDefault="003E21D5" w:rsidP="003E21D5">
            <w:pPr>
              <w:spacing w:before="100" w:beforeAutospacing="1" w:after="100" w:afterAutospacing="1"/>
              <w:jc w:val="both"/>
              <w:rPr>
                <w:rFonts w:ascii="Times New Roman" w:hAnsi="Times New Roman" w:cs="Times New Roman"/>
                <w:bCs/>
                <w:sz w:val="18"/>
                <w:szCs w:val="18"/>
              </w:rPr>
            </w:pPr>
            <w:r w:rsidRPr="003E21D5">
              <w:rPr>
                <w:rFonts w:ascii="Times New Roman" w:hAnsi="Times New Roman" w:cs="Times New Roman"/>
                <w:bCs/>
                <w:sz w:val="18"/>
                <w:szCs w:val="18"/>
              </w:rPr>
              <w:t>TS 706 EN 12620+A1 standardına göre agrega karışım hesabı</w:t>
            </w:r>
          </w:p>
        </w:tc>
        <w:tc>
          <w:tcPr>
            <w:tcW w:w="1134" w:type="dxa"/>
          </w:tcPr>
          <w:p w14:paraId="099FDB7D" w14:textId="77777777" w:rsidR="003E21D5" w:rsidRPr="00A66ED6" w:rsidRDefault="003E21D5" w:rsidP="003E21D5">
            <w:pPr>
              <w:spacing w:before="100" w:beforeAutospacing="1" w:after="100" w:afterAutospacing="1"/>
              <w:jc w:val="both"/>
              <w:rPr>
                <w:rFonts w:ascii="Times New Roman" w:hAnsi="Times New Roman" w:cs="Times New Roman"/>
                <w:bCs/>
                <w:sz w:val="18"/>
                <w:szCs w:val="18"/>
              </w:rPr>
            </w:pPr>
          </w:p>
        </w:tc>
        <w:tc>
          <w:tcPr>
            <w:tcW w:w="708" w:type="dxa"/>
          </w:tcPr>
          <w:p w14:paraId="54B40BF9" w14:textId="77777777" w:rsidR="003E21D5" w:rsidRPr="00A66ED6" w:rsidRDefault="003E21D5" w:rsidP="003E21D5">
            <w:pPr>
              <w:spacing w:before="100" w:beforeAutospacing="1" w:after="100" w:afterAutospacing="1"/>
              <w:jc w:val="both"/>
              <w:rPr>
                <w:rFonts w:ascii="Times New Roman" w:hAnsi="Times New Roman" w:cs="Times New Roman"/>
                <w:bCs/>
                <w:sz w:val="18"/>
                <w:szCs w:val="18"/>
              </w:rPr>
            </w:pPr>
          </w:p>
        </w:tc>
        <w:tc>
          <w:tcPr>
            <w:tcW w:w="1694" w:type="dxa"/>
          </w:tcPr>
          <w:p w14:paraId="1A3C26D3" w14:textId="77777777" w:rsidR="003E21D5" w:rsidRPr="00A66ED6" w:rsidRDefault="003E21D5" w:rsidP="003E21D5">
            <w:pPr>
              <w:spacing w:before="100" w:beforeAutospacing="1" w:after="100" w:afterAutospacing="1"/>
              <w:jc w:val="both"/>
              <w:rPr>
                <w:rFonts w:ascii="Times New Roman" w:hAnsi="Times New Roman" w:cs="Times New Roman"/>
                <w:bCs/>
                <w:sz w:val="18"/>
                <w:szCs w:val="18"/>
              </w:rPr>
            </w:pPr>
          </w:p>
        </w:tc>
      </w:tr>
      <w:tr w:rsidR="003E21D5" w:rsidRPr="00A66ED6" w14:paraId="39E50A62" w14:textId="77777777" w:rsidTr="003433B5">
        <w:trPr>
          <w:trHeight w:hRule="exact" w:val="284"/>
        </w:trPr>
        <w:tc>
          <w:tcPr>
            <w:tcW w:w="616" w:type="dxa"/>
          </w:tcPr>
          <w:p w14:paraId="6E2E6F27" w14:textId="77777777" w:rsidR="003E21D5" w:rsidRPr="00A66ED6" w:rsidRDefault="003E21D5" w:rsidP="003E21D5">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6</w:t>
            </w:r>
          </w:p>
        </w:tc>
        <w:tc>
          <w:tcPr>
            <w:tcW w:w="4910" w:type="dxa"/>
          </w:tcPr>
          <w:p w14:paraId="066B1366" w14:textId="1E53E910" w:rsidR="003E21D5" w:rsidRPr="003E21D5" w:rsidRDefault="003E21D5" w:rsidP="003E21D5">
            <w:pPr>
              <w:spacing w:before="100" w:beforeAutospacing="1" w:after="100" w:afterAutospacing="1"/>
              <w:jc w:val="both"/>
              <w:rPr>
                <w:rFonts w:ascii="Times New Roman" w:hAnsi="Times New Roman" w:cs="Times New Roman"/>
                <w:bCs/>
                <w:sz w:val="18"/>
                <w:szCs w:val="18"/>
              </w:rPr>
            </w:pPr>
            <w:r w:rsidRPr="003E21D5">
              <w:rPr>
                <w:rFonts w:ascii="Times New Roman" w:hAnsi="Times New Roman" w:cs="Times New Roman"/>
                <w:bCs/>
                <w:sz w:val="18"/>
                <w:szCs w:val="18"/>
              </w:rPr>
              <w:t>Betonda kullanılan katkılar ve su</w:t>
            </w:r>
          </w:p>
        </w:tc>
        <w:tc>
          <w:tcPr>
            <w:tcW w:w="1134" w:type="dxa"/>
          </w:tcPr>
          <w:p w14:paraId="54D3D6A4" w14:textId="77777777" w:rsidR="003E21D5" w:rsidRPr="00A66ED6" w:rsidRDefault="003E21D5" w:rsidP="003E21D5">
            <w:pPr>
              <w:spacing w:before="100" w:beforeAutospacing="1" w:after="100" w:afterAutospacing="1"/>
              <w:jc w:val="both"/>
              <w:rPr>
                <w:rFonts w:ascii="Times New Roman" w:hAnsi="Times New Roman" w:cs="Times New Roman"/>
                <w:bCs/>
                <w:sz w:val="18"/>
                <w:szCs w:val="18"/>
              </w:rPr>
            </w:pPr>
          </w:p>
        </w:tc>
        <w:tc>
          <w:tcPr>
            <w:tcW w:w="708" w:type="dxa"/>
          </w:tcPr>
          <w:p w14:paraId="5DDE4052" w14:textId="77777777" w:rsidR="003E21D5" w:rsidRPr="00A66ED6" w:rsidRDefault="003E21D5" w:rsidP="003E21D5">
            <w:pPr>
              <w:spacing w:before="100" w:beforeAutospacing="1" w:after="100" w:afterAutospacing="1"/>
              <w:jc w:val="both"/>
              <w:rPr>
                <w:rFonts w:ascii="Times New Roman" w:hAnsi="Times New Roman" w:cs="Times New Roman"/>
                <w:bCs/>
                <w:sz w:val="18"/>
                <w:szCs w:val="18"/>
              </w:rPr>
            </w:pPr>
          </w:p>
        </w:tc>
        <w:tc>
          <w:tcPr>
            <w:tcW w:w="1694" w:type="dxa"/>
          </w:tcPr>
          <w:p w14:paraId="32567576" w14:textId="77777777" w:rsidR="003E21D5" w:rsidRPr="00A66ED6" w:rsidRDefault="003E21D5" w:rsidP="003E21D5">
            <w:pPr>
              <w:spacing w:before="100" w:beforeAutospacing="1" w:after="100" w:afterAutospacing="1"/>
              <w:jc w:val="both"/>
              <w:rPr>
                <w:rFonts w:ascii="Times New Roman" w:hAnsi="Times New Roman" w:cs="Times New Roman"/>
                <w:bCs/>
                <w:sz w:val="18"/>
                <w:szCs w:val="18"/>
              </w:rPr>
            </w:pPr>
          </w:p>
        </w:tc>
      </w:tr>
      <w:tr w:rsidR="003E21D5" w:rsidRPr="00A66ED6" w14:paraId="05D7D7C8" w14:textId="77777777" w:rsidTr="003433B5">
        <w:trPr>
          <w:trHeight w:hRule="exact" w:val="284"/>
        </w:trPr>
        <w:tc>
          <w:tcPr>
            <w:tcW w:w="616" w:type="dxa"/>
          </w:tcPr>
          <w:p w14:paraId="22CC1544" w14:textId="77777777" w:rsidR="003E21D5" w:rsidRPr="00A66ED6" w:rsidRDefault="003E21D5" w:rsidP="003E21D5">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7</w:t>
            </w:r>
          </w:p>
        </w:tc>
        <w:tc>
          <w:tcPr>
            <w:tcW w:w="4910" w:type="dxa"/>
          </w:tcPr>
          <w:p w14:paraId="0A588602" w14:textId="47398E2B" w:rsidR="003E21D5" w:rsidRPr="003E21D5" w:rsidRDefault="003E21D5" w:rsidP="003E21D5">
            <w:pPr>
              <w:spacing w:before="100" w:beforeAutospacing="1" w:after="100" w:afterAutospacing="1"/>
              <w:jc w:val="both"/>
              <w:rPr>
                <w:rFonts w:ascii="Times New Roman" w:hAnsi="Times New Roman" w:cs="Times New Roman"/>
                <w:bCs/>
                <w:sz w:val="18"/>
                <w:szCs w:val="18"/>
              </w:rPr>
            </w:pPr>
            <w:r w:rsidRPr="003E21D5">
              <w:rPr>
                <w:rFonts w:ascii="Times New Roman" w:hAnsi="Times New Roman" w:cs="Times New Roman"/>
                <w:bCs/>
                <w:sz w:val="18"/>
                <w:szCs w:val="18"/>
              </w:rPr>
              <w:t>Taze beton ve tasarımı</w:t>
            </w:r>
          </w:p>
        </w:tc>
        <w:tc>
          <w:tcPr>
            <w:tcW w:w="1134" w:type="dxa"/>
          </w:tcPr>
          <w:p w14:paraId="0119A5F7" w14:textId="77777777" w:rsidR="003E21D5" w:rsidRPr="00A66ED6" w:rsidRDefault="003E21D5" w:rsidP="003E21D5">
            <w:pPr>
              <w:spacing w:before="100" w:beforeAutospacing="1" w:after="100" w:afterAutospacing="1"/>
              <w:jc w:val="both"/>
              <w:rPr>
                <w:rFonts w:ascii="Times New Roman" w:hAnsi="Times New Roman" w:cs="Times New Roman"/>
                <w:bCs/>
                <w:sz w:val="18"/>
                <w:szCs w:val="18"/>
              </w:rPr>
            </w:pPr>
          </w:p>
        </w:tc>
        <w:tc>
          <w:tcPr>
            <w:tcW w:w="708" w:type="dxa"/>
          </w:tcPr>
          <w:p w14:paraId="5000A0CA" w14:textId="77777777" w:rsidR="003E21D5" w:rsidRPr="00A66ED6" w:rsidRDefault="003E21D5" w:rsidP="003E21D5">
            <w:pPr>
              <w:spacing w:before="100" w:beforeAutospacing="1" w:after="100" w:afterAutospacing="1"/>
              <w:jc w:val="both"/>
              <w:rPr>
                <w:rFonts w:ascii="Times New Roman" w:hAnsi="Times New Roman" w:cs="Times New Roman"/>
                <w:bCs/>
                <w:sz w:val="18"/>
                <w:szCs w:val="18"/>
              </w:rPr>
            </w:pPr>
          </w:p>
        </w:tc>
        <w:tc>
          <w:tcPr>
            <w:tcW w:w="1694" w:type="dxa"/>
          </w:tcPr>
          <w:p w14:paraId="432537BB" w14:textId="77777777" w:rsidR="003E21D5" w:rsidRPr="00A66ED6" w:rsidRDefault="003E21D5" w:rsidP="003E21D5">
            <w:pPr>
              <w:spacing w:before="100" w:beforeAutospacing="1" w:after="100" w:afterAutospacing="1"/>
              <w:jc w:val="both"/>
              <w:rPr>
                <w:rFonts w:ascii="Times New Roman" w:hAnsi="Times New Roman" w:cs="Times New Roman"/>
                <w:bCs/>
                <w:sz w:val="18"/>
                <w:szCs w:val="18"/>
              </w:rPr>
            </w:pPr>
          </w:p>
        </w:tc>
      </w:tr>
      <w:tr w:rsidR="003E21D5" w:rsidRPr="00A66ED6" w14:paraId="55483F67" w14:textId="77777777" w:rsidTr="003433B5">
        <w:trPr>
          <w:trHeight w:hRule="exact" w:val="284"/>
        </w:trPr>
        <w:tc>
          <w:tcPr>
            <w:tcW w:w="616" w:type="dxa"/>
          </w:tcPr>
          <w:p w14:paraId="447DB4C6" w14:textId="77777777" w:rsidR="003E21D5" w:rsidRPr="00A66ED6" w:rsidRDefault="003E21D5" w:rsidP="003E21D5">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8</w:t>
            </w:r>
          </w:p>
        </w:tc>
        <w:tc>
          <w:tcPr>
            <w:tcW w:w="4910" w:type="dxa"/>
          </w:tcPr>
          <w:p w14:paraId="258CF4B6" w14:textId="285DB3A8" w:rsidR="003E21D5" w:rsidRPr="003E21D5" w:rsidRDefault="003E21D5" w:rsidP="003E21D5">
            <w:pPr>
              <w:spacing w:before="100" w:beforeAutospacing="1" w:after="100" w:afterAutospacing="1"/>
              <w:jc w:val="both"/>
              <w:rPr>
                <w:rFonts w:ascii="Times New Roman" w:hAnsi="Times New Roman" w:cs="Times New Roman"/>
                <w:bCs/>
                <w:sz w:val="18"/>
                <w:szCs w:val="18"/>
              </w:rPr>
            </w:pPr>
            <w:r w:rsidRPr="003E21D5">
              <w:rPr>
                <w:rFonts w:ascii="Times New Roman" w:hAnsi="Times New Roman" w:cs="Times New Roman"/>
                <w:bCs/>
                <w:sz w:val="18"/>
                <w:szCs w:val="18"/>
              </w:rPr>
              <w:t>Betonun üretimi, bakımı ve olumsuz havada beton döküm koşulları</w:t>
            </w:r>
          </w:p>
        </w:tc>
        <w:tc>
          <w:tcPr>
            <w:tcW w:w="1134" w:type="dxa"/>
          </w:tcPr>
          <w:p w14:paraId="2B94A95C" w14:textId="77777777" w:rsidR="003E21D5" w:rsidRPr="00A66ED6" w:rsidRDefault="003E21D5" w:rsidP="003E21D5">
            <w:pPr>
              <w:spacing w:before="100" w:beforeAutospacing="1" w:after="100" w:afterAutospacing="1"/>
              <w:jc w:val="both"/>
              <w:rPr>
                <w:rFonts w:ascii="Times New Roman" w:hAnsi="Times New Roman" w:cs="Times New Roman"/>
                <w:bCs/>
                <w:sz w:val="18"/>
                <w:szCs w:val="18"/>
              </w:rPr>
            </w:pPr>
          </w:p>
        </w:tc>
        <w:tc>
          <w:tcPr>
            <w:tcW w:w="708" w:type="dxa"/>
          </w:tcPr>
          <w:p w14:paraId="0131ED97" w14:textId="77777777" w:rsidR="003E21D5" w:rsidRPr="00A66ED6" w:rsidRDefault="003E21D5" w:rsidP="003E21D5">
            <w:pPr>
              <w:spacing w:before="100" w:beforeAutospacing="1" w:after="100" w:afterAutospacing="1"/>
              <w:jc w:val="both"/>
              <w:rPr>
                <w:rFonts w:ascii="Times New Roman" w:hAnsi="Times New Roman" w:cs="Times New Roman"/>
                <w:bCs/>
                <w:sz w:val="18"/>
                <w:szCs w:val="18"/>
              </w:rPr>
            </w:pPr>
          </w:p>
        </w:tc>
        <w:tc>
          <w:tcPr>
            <w:tcW w:w="1694" w:type="dxa"/>
          </w:tcPr>
          <w:p w14:paraId="7374720D" w14:textId="77777777" w:rsidR="003E21D5" w:rsidRPr="00A66ED6" w:rsidRDefault="003E21D5" w:rsidP="003E21D5">
            <w:pPr>
              <w:spacing w:before="100" w:beforeAutospacing="1" w:after="100" w:afterAutospacing="1"/>
              <w:jc w:val="both"/>
              <w:rPr>
                <w:rFonts w:ascii="Times New Roman" w:hAnsi="Times New Roman" w:cs="Times New Roman"/>
                <w:bCs/>
                <w:sz w:val="18"/>
                <w:szCs w:val="18"/>
              </w:rPr>
            </w:pPr>
          </w:p>
        </w:tc>
      </w:tr>
      <w:tr w:rsidR="003E21D5" w:rsidRPr="00A66ED6" w14:paraId="44C9BADE" w14:textId="77777777" w:rsidTr="003433B5">
        <w:trPr>
          <w:trHeight w:hRule="exact" w:val="284"/>
        </w:trPr>
        <w:tc>
          <w:tcPr>
            <w:tcW w:w="616" w:type="dxa"/>
          </w:tcPr>
          <w:p w14:paraId="4FB54056" w14:textId="77777777" w:rsidR="003E21D5" w:rsidRPr="00A66ED6" w:rsidRDefault="003E21D5" w:rsidP="003E21D5">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9</w:t>
            </w:r>
          </w:p>
        </w:tc>
        <w:tc>
          <w:tcPr>
            <w:tcW w:w="4910" w:type="dxa"/>
          </w:tcPr>
          <w:p w14:paraId="77720EFC" w14:textId="04E9403C" w:rsidR="003E21D5" w:rsidRPr="003E21D5" w:rsidRDefault="003E21D5" w:rsidP="003E21D5">
            <w:pPr>
              <w:spacing w:before="100" w:beforeAutospacing="1" w:after="100" w:afterAutospacing="1"/>
              <w:jc w:val="both"/>
              <w:rPr>
                <w:rFonts w:ascii="Times New Roman" w:hAnsi="Times New Roman" w:cs="Times New Roman"/>
                <w:bCs/>
                <w:sz w:val="18"/>
                <w:szCs w:val="18"/>
              </w:rPr>
            </w:pPr>
            <w:r w:rsidRPr="003E21D5">
              <w:rPr>
                <w:rFonts w:ascii="Times New Roman" w:hAnsi="Times New Roman" w:cs="Times New Roman"/>
                <w:bCs/>
                <w:sz w:val="18"/>
                <w:szCs w:val="18"/>
              </w:rPr>
              <w:t>Sertleşmiş beton özellikleri ve deneyleri</w:t>
            </w:r>
          </w:p>
        </w:tc>
        <w:tc>
          <w:tcPr>
            <w:tcW w:w="1134" w:type="dxa"/>
          </w:tcPr>
          <w:p w14:paraId="6DB5E164" w14:textId="77777777" w:rsidR="003E21D5" w:rsidRPr="00A66ED6" w:rsidRDefault="003E21D5" w:rsidP="003E21D5">
            <w:pPr>
              <w:spacing w:before="100" w:beforeAutospacing="1" w:after="100" w:afterAutospacing="1"/>
              <w:jc w:val="both"/>
              <w:rPr>
                <w:rFonts w:ascii="Times New Roman" w:hAnsi="Times New Roman" w:cs="Times New Roman"/>
                <w:bCs/>
                <w:sz w:val="18"/>
                <w:szCs w:val="18"/>
              </w:rPr>
            </w:pPr>
          </w:p>
        </w:tc>
        <w:tc>
          <w:tcPr>
            <w:tcW w:w="708" w:type="dxa"/>
          </w:tcPr>
          <w:p w14:paraId="75949F4D" w14:textId="77777777" w:rsidR="003E21D5" w:rsidRPr="00A66ED6" w:rsidRDefault="003E21D5" w:rsidP="003E21D5">
            <w:pPr>
              <w:spacing w:before="100" w:beforeAutospacing="1" w:after="100" w:afterAutospacing="1"/>
              <w:jc w:val="both"/>
              <w:rPr>
                <w:rFonts w:ascii="Times New Roman" w:hAnsi="Times New Roman" w:cs="Times New Roman"/>
                <w:bCs/>
                <w:sz w:val="18"/>
                <w:szCs w:val="18"/>
              </w:rPr>
            </w:pPr>
          </w:p>
        </w:tc>
        <w:tc>
          <w:tcPr>
            <w:tcW w:w="1694" w:type="dxa"/>
          </w:tcPr>
          <w:p w14:paraId="61B0556A" w14:textId="77777777" w:rsidR="003E21D5" w:rsidRPr="00A66ED6" w:rsidRDefault="003E21D5" w:rsidP="003E21D5">
            <w:pPr>
              <w:spacing w:before="100" w:beforeAutospacing="1" w:after="100" w:afterAutospacing="1"/>
              <w:jc w:val="both"/>
              <w:rPr>
                <w:rFonts w:ascii="Times New Roman" w:hAnsi="Times New Roman" w:cs="Times New Roman"/>
                <w:bCs/>
                <w:sz w:val="18"/>
                <w:szCs w:val="18"/>
              </w:rPr>
            </w:pPr>
          </w:p>
        </w:tc>
      </w:tr>
      <w:tr w:rsidR="003E21D5" w:rsidRPr="00A66ED6" w14:paraId="4C8872CB" w14:textId="77777777" w:rsidTr="003433B5">
        <w:trPr>
          <w:trHeight w:hRule="exact" w:val="284"/>
        </w:trPr>
        <w:tc>
          <w:tcPr>
            <w:tcW w:w="616" w:type="dxa"/>
          </w:tcPr>
          <w:p w14:paraId="0A12BE0E" w14:textId="77777777" w:rsidR="003E21D5" w:rsidRPr="00A66ED6" w:rsidRDefault="003E21D5" w:rsidP="003E21D5">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10</w:t>
            </w:r>
          </w:p>
        </w:tc>
        <w:tc>
          <w:tcPr>
            <w:tcW w:w="4910" w:type="dxa"/>
          </w:tcPr>
          <w:p w14:paraId="0C11C5AD" w14:textId="7B87A63E" w:rsidR="003E21D5" w:rsidRPr="003E21D5" w:rsidRDefault="003E21D5" w:rsidP="003E21D5">
            <w:pPr>
              <w:spacing w:before="100" w:beforeAutospacing="1" w:after="100" w:afterAutospacing="1"/>
              <w:jc w:val="both"/>
              <w:rPr>
                <w:rFonts w:ascii="Times New Roman" w:hAnsi="Times New Roman" w:cs="Times New Roman"/>
                <w:bCs/>
                <w:sz w:val="18"/>
                <w:szCs w:val="18"/>
              </w:rPr>
            </w:pPr>
            <w:r w:rsidRPr="003E21D5">
              <w:rPr>
                <w:rFonts w:ascii="Times New Roman" w:hAnsi="Times New Roman" w:cs="Times New Roman"/>
                <w:bCs/>
                <w:sz w:val="18"/>
                <w:szCs w:val="18"/>
              </w:rPr>
              <w:t>Betonun mekanik ve diğer özellikleri</w:t>
            </w:r>
          </w:p>
        </w:tc>
        <w:tc>
          <w:tcPr>
            <w:tcW w:w="1134" w:type="dxa"/>
          </w:tcPr>
          <w:p w14:paraId="20D9463B" w14:textId="77777777" w:rsidR="003E21D5" w:rsidRPr="00A66ED6" w:rsidRDefault="003E21D5" w:rsidP="003E21D5">
            <w:pPr>
              <w:spacing w:before="100" w:beforeAutospacing="1" w:after="100" w:afterAutospacing="1"/>
              <w:jc w:val="both"/>
              <w:rPr>
                <w:rFonts w:ascii="Times New Roman" w:hAnsi="Times New Roman" w:cs="Times New Roman"/>
                <w:bCs/>
                <w:sz w:val="18"/>
                <w:szCs w:val="18"/>
              </w:rPr>
            </w:pPr>
          </w:p>
        </w:tc>
        <w:tc>
          <w:tcPr>
            <w:tcW w:w="708" w:type="dxa"/>
          </w:tcPr>
          <w:p w14:paraId="4A680ABE" w14:textId="77777777" w:rsidR="003E21D5" w:rsidRPr="00A66ED6" w:rsidRDefault="003E21D5" w:rsidP="003E21D5">
            <w:pPr>
              <w:spacing w:before="100" w:beforeAutospacing="1" w:after="100" w:afterAutospacing="1"/>
              <w:jc w:val="both"/>
              <w:rPr>
                <w:rFonts w:ascii="Times New Roman" w:hAnsi="Times New Roman" w:cs="Times New Roman"/>
                <w:bCs/>
                <w:sz w:val="18"/>
                <w:szCs w:val="18"/>
              </w:rPr>
            </w:pPr>
          </w:p>
        </w:tc>
        <w:tc>
          <w:tcPr>
            <w:tcW w:w="1694" w:type="dxa"/>
          </w:tcPr>
          <w:p w14:paraId="1470F58A" w14:textId="77777777" w:rsidR="003E21D5" w:rsidRPr="00A66ED6" w:rsidRDefault="003E21D5" w:rsidP="003E21D5">
            <w:pPr>
              <w:spacing w:before="100" w:beforeAutospacing="1" w:after="100" w:afterAutospacing="1"/>
              <w:jc w:val="both"/>
              <w:rPr>
                <w:rFonts w:ascii="Times New Roman" w:hAnsi="Times New Roman" w:cs="Times New Roman"/>
                <w:bCs/>
                <w:sz w:val="18"/>
                <w:szCs w:val="18"/>
              </w:rPr>
            </w:pPr>
          </w:p>
        </w:tc>
      </w:tr>
      <w:tr w:rsidR="003E21D5" w:rsidRPr="00A66ED6" w14:paraId="59D18AD7" w14:textId="77777777" w:rsidTr="003433B5">
        <w:trPr>
          <w:trHeight w:hRule="exact" w:val="284"/>
        </w:trPr>
        <w:tc>
          <w:tcPr>
            <w:tcW w:w="616" w:type="dxa"/>
          </w:tcPr>
          <w:p w14:paraId="29A8B069" w14:textId="77777777" w:rsidR="003E21D5" w:rsidRPr="00A66ED6" w:rsidRDefault="003E21D5" w:rsidP="003E21D5">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11</w:t>
            </w:r>
          </w:p>
        </w:tc>
        <w:tc>
          <w:tcPr>
            <w:tcW w:w="4910" w:type="dxa"/>
          </w:tcPr>
          <w:p w14:paraId="47847DBE" w14:textId="3D58AB50" w:rsidR="003E21D5" w:rsidRPr="003E21D5" w:rsidRDefault="003E21D5" w:rsidP="003E21D5">
            <w:pPr>
              <w:spacing w:before="100" w:beforeAutospacing="1" w:after="100" w:afterAutospacing="1"/>
              <w:jc w:val="both"/>
              <w:rPr>
                <w:rFonts w:ascii="Times New Roman" w:hAnsi="Times New Roman" w:cs="Times New Roman"/>
                <w:bCs/>
                <w:sz w:val="18"/>
                <w:szCs w:val="18"/>
              </w:rPr>
            </w:pPr>
            <w:r w:rsidRPr="003E21D5">
              <w:rPr>
                <w:rFonts w:ascii="Times New Roman" w:hAnsi="Times New Roman" w:cs="Times New Roman"/>
                <w:bCs/>
                <w:sz w:val="18"/>
                <w:szCs w:val="18"/>
              </w:rPr>
              <w:t>Betonda durabilite</w:t>
            </w:r>
          </w:p>
        </w:tc>
        <w:tc>
          <w:tcPr>
            <w:tcW w:w="1134" w:type="dxa"/>
          </w:tcPr>
          <w:p w14:paraId="40D8B472" w14:textId="77777777" w:rsidR="003E21D5" w:rsidRPr="00A66ED6" w:rsidRDefault="003E21D5" w:rsidP="003E21D5">
            <w:pPr>
              <w:spacing w:before="100" w:beforeAutospacing="1" w:after="100" w:afterAutospacing="1"/>
              <w:jc w:val="both"/>
              <w:rPr>
                <w:rFonts w:ascii="Times New Roman" w:hAnsi="Times New Roman" w:cs="Times New Roman"/>
                <w:bCs/>
                <w:sz w:val="18"/>
                <w:szCs w:val="18"/>
              </w:rPr>
            </w:pPr>
          </w:p>
        </w:tc>
        <w:tc>
          <w:tcPr>
            <w:tcW w:w="708" w:type="dxa"/>
          </w:tcPr>
          <w:p w14:paraId="548F4BC2" w14:textId="77777777" w:rsidR="003E21D5" w:rsidRPr="00A66ED6" w:rsidRDefault="003E21D5" w:rsidP="003E21D5">
            <w:pPr>
              <w:spacing w:before="100" w:beforeAutospacing="1" w:after="100" w:afterAutospacing="1"/>
              <w:jc w:val="both"/>
              <w:rPr>
                <w:rFonts w:ascii="Times New Roman" w:hAnsi="Times New Roman" w:cs="Times New Roman"/>
                <w:bCs/>
                <w:sz w:val="18"/>
                <w:szCs w:val="18"/>
              </w:rPr>
            </w:pPr>
          </w:p>
        </w:tc>
        <w:tc>
          <w:tcPr>
            <w:tcW w:w="1694" w:type="dxa"/>
          </w:tcPr>
          <w:p w14:paraId="185A4338" w14:textId="77777777" w:rsidR="003E21D5" w:rsidRPr="00A66ED6" w:rsidRDefault="003E21D5" w:rsidP="003E21D5">
            <w:pPr>
              <w:spacing w:before="100" w:beforeAutospacing="1" w:after="100" w:afterAutospacing="1"/>
              <w:jc w:val="both"/>
              <w:rPr>
                <w:rFonts w:ascii="Times New Roman" w:hAnsi="Times New Roman" w:cs="Times New Roman"/>
                <w:bCs/>
                <w:sz w:val="18"/>
                <w:szCs w:val="18"/>
              </w:rPr>
            </w:pPr>
          </w:p>
        </w:tc>
      </w:tr>
      <w:tr w:rsidR="003E21D5" w:rsidRPr="0025700E" w14:paraId="56BC3485" w14:textId="77777777" w:rsidTr="003433B5">
        <w:trPr>
          <w:trHeight w:hRule="exact" w:val="284"/>
        </w:trPr>
        <w:tc>
          <w:tcPr>
            <w:tcW w:w="616" w:type="dxa"/>
          </w:tcPr>
          <w:p w14:paraId="56C84F98" w14:textId="77777777" w:rsidR="003E21D5" w:rsidRPr="0025700E" w:rsidRDefault="003E21D5" w:rsidP="003E21D5">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12</w:t>
            </w:r>
          </w:p>
        </w:tc>
        <w:tc>
          <w:tcPr>
            <w:tcW w:w="4910" w:type="dxa"/>
          </w:tcPr>
          <w:p w14:paraId="5DA24CDD" w14:textId="59354C52" w:rsidR="003E21D5" w:rsidRPr="003E21D5" w:rsidRDefault="003E21D5" w:rsidP="003E21D5">
            <w:pPr>
              <w:spacing w:before="100" w:beforeAutospacing="1" w:after="100" w:afterAutospacing="1"/>
              <w:jc w:val="both"/>
              <w:rPr>
                <w:rFonts w:ascii="Times New Roman" w:hAnsi="Times New Roman" w:cs="Times New Roman"/>
                <w:bCs/>
                <w:sz w:val="18"/>
                <w:szCs w:val="18"/>
              </w:rPr>
            </w:pPr>
            <w:r w:rsidRPr="003E21D5">
              <w:rPr>
                <w:rFonts w:ascii="Times New Roman" w:hAnsi="Times New Roman" w:cs="Times New Roman"/>
                <w:bCs/>
                <w:sz w:val="18"/>
                <w:szCs w:val="18"/>
              </w:rPr>
              <w:t>Betonda durabilite ve beton karışım hesabı</w:t>
            </w:r>
          </w:p>
        </w:tc>
        <w:tc>
          <w:tcPr>
            <w:tcW w:w="1134" w:type="dxa"/>
          </w:tcPr>
          <w:p w14:paraId="366BA18A" w14:textId="77777777" w:rsidR="003E21D5" w:rsidRPr="0025700E" w:rsidRDefault="003E21D5" w:rsidP="003E21D5">
            <w:pPr>
              <w:spacing w:before="100" w:beforeAutospacing="1" w:after="100" w:afterAutospacing="1"/>
              <w:jc w:val="both"/>
              <w:rPr>
                <w:rFonts w:ascii="Times New Roman" w:hAnsi="Times New Roman" w:cs="Times New Roman"/>
                <w:bCs/>
                <w:sz w:val="18"/>
                <w:szCs w:val="18"/>
              </w:rPr>
            </w:pPr>
          </w:p>
        </w:tc>
        <w:tc>
          <w:tcPr>
            <w:tcW w:w="708" w:type="dxa"/>
          </w:tcPr>
          <w:p w14:paraId="5A20EA25" w14:textId="77777777" w:rsidR="003E21D5" w:rsidRPr="0025700E" w:rsidRDefault="003E21D5" w:rsidP="003E21D5">
            <w:pPr>
              <w:spacing w:before="100" w:beforeAutospacing="1" w:after="100" w:afterAutospacing="1"/>
              <w:jc w:val="both"/>
              <w:rPr>
                <w:rFonts w:ascii="Times New Roman" w:hAnsi="Times New Roman" w:cs="Times New Roman"/>
                <w:bCs/>
                <w:sz w:val="18"/>
                <w:szCs w:val="18"/>
              </w:rPr>
            </w:pPr>
          </w:p>
        </w:tc>
        <w:tc>
          <w:tcPr>
            <w:tcW w:w="1694" w:type="dxa"/>
          </w:tcPr>
          <w:p w14:paraId="3BC3846E" w14:textId="77777777" w:rsidR="003E21D5" w:rsidRPr="0025700E" w:rsidRDefault="003E21D5" w:rsidP="003E21D5">
            <w:pPr>
              <w:spacing w:before="100" w:beforeAutospacing="1" w:after="100" w:afterAutospacing="1"/>
              <w:jc w:val="both"/>
              <w:rPr>
                <w:rFonts w:ascii="Times New Roman" w:hAnsi="Times New Roman" w:cs="Times New Roman"/>
                <w:bCs/>
                <w:sz w:val="18"/>
                <w:szCs w:val="18"/>
              </w:rPr>
            </w:pPr>
          </w:p>
        </w:tc>
      </w:tr>
      <w:tr w:rsidR="003E21D5" w:rsidRPr="0025700E" w14:paraId="48A8A166" w14:textId="77777777" w:rsidTr="003433B5">
        <w:trPr>
          <w:trHeight w:hRule="exact" w:val="284"/>
        </w:trPr>
        <w:tc>
          <w:tcPr>
            <w:tcW w:w="616" w:type="dxa"/>
          </w:tcPr>
          <w:p w14:paraId="0D37B3E0" w14:textId="77777777" w:rsidR="003E21D5" w:rsidRPr="0025700E" w:rsidRDefault="003E21D5" w:rsidP="003E21D5">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13</w:t>
            </w:r>
          </w:p>
        </w:tc>
        <w:tc>
          <w:tcPr>
            <w:tcW w:w="4910" w:type="dxa"/>
          </w:tcPr>
          <w:p w14:paraId="2CFC5EE2" w14:textId="48F9D7CE" w:rsidR="003E21D5" w:rsidRPr="003E21D5" w:rsidRDefault="003E21D5" w:rsidP="003E21D5">
            <w:pPr>
              <w:spacing w:before="100" w:beforeAutospacing="1" w:after="100" w:afterAutospacing="1"/>
              <w:jc w:val="both"/>
              <w:rPr>
                <w:rFonts w:ascii="Times New Roman" w:hAnsi="Times New Roman" w:cs="Times New Roman"/>
                <w:bCs/>
                <w:sz w:val="18"/>
                <w:szCs w:val="18"/>
              </w:rPr>
            </w:pPr>
            <w:r w:rsidRPr="003E21D5">
              <w:rPr>
                <w:rFonts w:ascii="Times New Roman" w:hAnsi="Times New Roman" w:cs="Times New Roman"/>
                <w:bCs/>
                <w:sz w:val="18"/>
                <w:szCs w:val="18"/>
              </w:rPr>
              <w:t>Beton karışım hesabı ve özel betonlar</w:t>
            </w:r>
          </w:p>
        </w:tc>
        <w:tc>
          <w:tcPr>
            <w:tcW w:w="1134" w:type="dxa"/>
          </w:tcPr>
          <w:p w14:paraId="68D0DB04" w14:textId="77777777" w:rsidR="003E21D5" w:rsidRPr="0025700E" w:rsidRDefault="003E21D5" w:rsidP="003E21D5">
            <w:pPr>
              <w:spacing w:before="100" w:beforeAutospacing="1" w:after="100" w:afterAutospacing="1"/>
              <w:jc w:val="both"/>
              <w:rPr>
                <w:rFonts w:ascii="Times New Roman" w:hAnsi="Times New Roman" w:cs="Times New Roman"/>
                <w:bCs/>
                <w:sz w:val="18"/>
                <w:szCs w:val="18"/>
              </w:rPr>
            </w:pPr>
          </w:p>
        </w:tc>
        <w:tc>
          <w:tcPr>
            <w:tcW w:w="708" w:type="dxa"/>
          </w:tcPr>
          <w:p w14:paraId="2F6F1D45" w14:textId="77777777" w:rsidR="003E21D5" w:rsidRPr="0025700E" w:rsidRDefault="003E21D5" w:rsidP="003E21D5">
            <w:pPr>
              <w:spacing w:before="100" w:beforeAutospacing="1" w:after="100" w:afterAutospacing="1"/>
              <w:jc w:val="both"/>
              <w:rPr>
                <w:rFonts w:ascii="Times New Roman" w:hAnsi="Times New Roman" w:cs="Times New Roman"/>
                <w:bCs/>
                <w:sz w:val="18"/>
                <w:szCs w:val="18"/>
              </w:rPr>
            </w:pPr>
          </w:p>
        </w:tc>
        <w:tc>
          <w:tcPr>
            <w:tcW w:w="1694" w:type="dxa"/>
          </w:tcPr>
          <w:p w14:paraId="54C29A5C" w14:textId="77777777" w:rsidR="003E21D5" w:rsidRPr="0025700E" w:rsidRDefault="003E21D5" w:rsidP="003E21D5">
            <w:pPr>
              <w:spacing w:before="100" w:beforeAutospacing="1" w:after="100" w:afterAutospacing="1"/>
              <w:jc w:val="both"/>
              <w:rPr>
                <w:rFonts w:ascii="Times New Roman" w:hAnsi="Times New Roman" w:cs="Times New Roman"/>
                <w:bCs/>
                <w:sz w:val="18"/>
                <w:szCs w:val="18"/>
              </w:rPr>
            </w:pPr>
          </w:p>
        </w:tc>
      </w:tr>
      <w:tr w:rsidR="003E21D5" w:rsidRPr="0025700E" w14:paraId="1080A4D0" w14:textId="77777777" w:rsidTr="003433B5">
        <w:trPr>
          <w:trHeight w:hRule="exact" w:val="284"/>
        </w:trPr>
        <w:tc>
          <w:tcPr>
            <w:tcW w:w="616" w:type="dxa"/>
          </w:tcPr>
          <w:p w14:paraId="0844A811" w14:textId="77777777" w:rsidR="003E21D5" w:rsidRPr="0025700E" w:rsidRDefault="003E21D5" w:rsidP="003E21D5">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14</w:t>
            </w:r>
          </w:p>
        </w:tc>
        <w:tc>
          <w:tcPr>
            <w:tcW w:w="4910" w:type="dxa"/>
          </w:tcPr>
          <w:p w14:paraId="4CF037C4" w14:textId="1DF8BFA5" w:rsidR="003E21D5" w:rsidRPr="003E21D5" w:rsidRDefault="003E21D5" w:rsidP="003E21D5">
            <w:pPr>
              <w:spacing w:before="100" w:beforeAutospacing="1" w:after="100" w:afterAutospacing="1"/>
              <w:jc w:val="both"/>
              <w:rPr>
                <w:rFonts w:ascii="Times New Roman" w:hAnsi="Times New Roman" w:cs="Times New Roman"/>
                <w:bCs/>
                <w:sz w:val="18"/>
                <w:szCs w:val="18"/>
              </w:rPr>
            </w:pPr>
            <w:r w:rsidRPr="003E21D5">
              <w:rPr>
                <w:rFonts w:ascii="Times New Roman" w:hAnsi="Times New Roman" w:cs="Times New Roman"/>
                <w:bCs/>
                <w:sz w:val="18"/>
                <w:szCs w:val="18"/>
              </w:rPr>
              <w:t>Özel betonlar</w:t>
            </w:r>
          </w:p>
        </w:tc>
        <w:tc>
          <w:tcPr>
            <w:tcW w:w="1134" w:type="dxa"/>
          </w:tcPr>
          <w:p w14:paraId="36983EC2" w14:textId="77777777" w:rsidR="003E21D5" w:rsidRPr="0025700E" w:rsidRDefault="003E21D5" w:rsidP="003E21D5">
            <w:pPr>
              <w:spacing w:before="100" w:beforeAutospacing="1" w:after="100" w:afterAutospacing="1"/>
              <w:jc w:val="both"/>
              <w:rPr>
                <w:rFonts w:ascii="Times New Roman" w:hAnsi="Times New Roman" w:cs="Times New Roman"/>
                <w:bCs/>
                <w:sz w:val="18"/>
                <w:szCs w:val="18"/>
              </w:rPr>
            </w:pPr>
          </w:p>
        </w:tc>
        <w:tc>
          <w:tcPr>
            <w:tcW w:w="708" w:type="dxa"/>
          </w:tcPr>
          <w:p w14:paraId="09AC692E" w14:textId="77777777" w:rsidR="003E21D5" w:rsidRPr="0025700E" w:rsidRDefault="003E21D5" w:rsidP="003E21D5">
            <w:pPr>
              <w:spacing w:before="100" w:beforeAutospacing="1" w:after="100" w:afterAutospacing="1"/>
              <w:jc w:val="both"/>
              <w:rPr>
                <w:rFonts w:ascii="Times New Roman" w:hAnsi="Times New Roman" w:cs="Times New Roman"/>
                <w:bCs/>
                <w:sz w:val="18"/>
                <w:szCs w:val="18"/>
              </w:rPr>
            </w:pPr>
          </w:p>
        </w:tc>
        <w:tc>
          <w:tcPr>
            <w:tcW w:w="1694" w:type="dxa"/>
          </w:tcPr>
          <w:p w14:paraId="364BAEE0" w14:textId="77777777" w:rsidR="003E21D5" w:rsidRPr="0025700E" w:rsidRDefault="003E21D5" w:rsidP="003E21D5">
            <w:pPr>
              <w:spacing w:before="100" w:beforeAutospacing="1" w:after="100" w:afterAutospacing="1"/>
              <w:jc w:val="both"/>
              <w:rPr>
                <w:rFonts w:ascii="Times New Roman" w:hAnsi="Times New Roman" w:cs="Times New Roman"/>
                <w:bCs/>
                <w:sz w:val="18"/>
                <w:szCs w:val="18"/>
              </w:rPr>
            </w:pPr>
          </w:p>
        </w:tc>
      </w:tr>
      <w:tr w:rsidR="003C1B27" w:rsidRPr="0025700E" w14:paraId="39476368" w14:textId="77777777" w:rsidTr="00593656">
        <w:trPr>
          <w:trHeight w:hRule="exact" w:val="280"/>
        </w:trPr>
        <w:tc>
          <w:tcPr>
            <w:tcW w:w="5524" w:type="dxa"/>
            <w:gridSpan w:val="2"/>
          </w:tcPr>
          <w:p w14:paraId="323F8672" w14:textId="77777777" w:rsidR="003C1B27" w:rsidRPr="0025700E" w:rsidRDefault="003C1B27" w:rsidP="003433B5">
            <w:pPr>
              <w:spacing w:before="100" w:beforeAutospacing="1" w:after="100" w:afterAutospacing="1"/>
              <w:rPr>
                <w:rFonts w:ascii="Times New Roman" w:hAnsi="Times New Roman" w:cs="Times New Roman"/>
                <w:sz w:val="20"/>
                <w:szCs w:val="20"/>
              </w:rPr>
            </w:pPr>
            <w:r w:rsidRPr="0025700E">
              <w:rPr>
                <w:rFonts w:ascii="Times New Roman" w:hAnsi="Times New Roman" w:cs="Times New Roman"/>
                <w:sz w:val="20"/>
                <w:szCs w:val="20"/>
              </w:rPr>
              <w:t>Dersin Gün ve Saati</w:t>
            </w:r>
          </w:p>
        </w:tc>
        <w:tc>
          <w:tcPr>
            <w:tcW w:w="3538" w:type="dxa"/>
            <w:gridSpan w:val="3"/>
          </w:tcPr>
          <w:p w14:paraId="4A1596CF" w14:textId="77777777" w:rsidR="003C1B27" w:rsidRPr="0025700E" w:rsidRDefault="003C1B27" w:rsidP="003433B5">
            <w:pPr>
              <w:spacing w:before="100" w:beforeAutospacing="1" w:after="100" w:afterAutospacing="1"/>
              <w:jc w:val="center"/>
              <w:rPr>
                <w:rFonts w:ascii="Times New Roman" w:hAnsi="Times New Roman" w:cs="Times New Roman"/>
                <w:sz w:val="20"/>
                <w:szCs w:val="20"/>
              </w:rPr>
            </w:pPr>
            <w:r w:rsidRPr="0025700E">
              <w:rPr>
                <w:rFonts w:ascii="Times New Roman" w:hAnsi="Times New Roman" w:cs="Times New Roman"/>
                <w:sz w:val="20"/>
                <w:szCs w:val="20"/>
              </w:rPr>
              <w:t>Program web sayfasında ilan edilmiştir</w:t>
            </w:r>
            <w:r>
              <w:rPr>
                <w:rFonts w:ascii="Times New Roman" w:hAnsi="Times New Roman" w:cs="Times New Roman"/>
                <w:sz w:val="20"/>
                <w:szCs w:val="20"/>
              </w:rPr>
              <w:t>.</w:t>
            </w:r>
          </w:p>
        </w:tc>
      </w:tr>
      <w:tr w:rsidR="003C1B27" w:rsidRPr="0025700E" w14:paraId="74D67E08" w14:textId="77777777" w:rsidTr="003433B5">
        <w:trPr>
          <w:trHeight w:hRule="exact" w:val="284"/>
        </w:trPr>
        <w:tc>
          <w:tcPr>
            <w:tcW w:w="6660" w:type="dxa"/>
            <w:gridSpan w:val="3"/>
          </w:tcPr>
          <w:p w14:paraId="02BD6F51" w14:textId="77777777" w:rsidR="003C1B27" w:rsidRPr="0025700E" w:rsidRDefault="003C1B27" w:rsidP="003433B5">
            <w:pPr>
              <w:spacing w:before="100" w:beforeAutospacing="1" w:after="100" w:afterAutospacing="1"/>
              <w:jc w:val="both"/>
              <w:rPr>
                <w:rFonts w:ascii="Times New Roman" w:hAnsi="Times New Roman" w:cs="Times New Roman"/>
                <w:b/>
                <w:sz w:val="20"/>
                <w:szCs w:val="20"/>
              </w:rPr>
            </w:pPr>
            <w:r w:rsidRPr="0025700E">
              <w:rPr>
                <w:rFonts w:ascii="Times New Roman" w:hAnsi="Times New Roman" w:cs="Times New Roman"/>
                <w:sz w:val="20"/>
                <w:szCs w:val="20"/>
              </w:rPr>
              <w:t>Ders Görüşme Gün ve Saatleri</w:t>
            </w:r>
          </w:p>
        </w:tc>
        <w:tc>
          <w:tcPr>
            <w:tcW w:w="2402" w:type="dxa"/>
            <w:gridSpan w:val="2"/>
          </w:tcPr>
          <w:p w14:paraId="3864246F" w14:textId="77777777" w:rsidR="003C1B27" w:rsidRPr="0025700E" w:rsidRDefault="003C1B27" w:rsidP="003433B5">
            <w:pPr>
              <w:spacing w:before="100" w:beforeAutospacing="1" w:after="100" w:afterAutospacing="1"/>
              <w:jc w:val="both"/>
              <w:rPr>
                <w:rFonts w:ascii="Times New Roman" w:hAnsi="Times New Roman" w:cs="Times New Roman"/>
                <w:b/>
                <w:sz w:val="24"/>
                <w:szCs w:val="24"/>
              </w:rPr>
            </w:pPr>
          </w:p>
        </w:tc>
      </w:tr>
      <w:tr w:rsidR="003C1B27" w:rsidRPr="0025700E" w14:paraId="29ECE7A8" w14:textId="77777777" w:rsidTr="003433B5">
        <w:trPr>
          <w:trHeight w:hRule="exact" w:val="284"/>
        </w:trPr>
        <w:tc>
          <w:tcPr>
            <w:tcW w:w="6660" w:type="dxa"/>
            <w:gridSpan w:val="3"/>
          </w:tcPr>
          <w:p w14:paraId="63ADE33A" w14:textId="77777777" w:rsidR="003C1B27" w:rsidRPr="0025700E" w:rsidRDefault="003C1B27" w:rsidP="003433B5">
            <w:pPr>
              <w:spacing w:before="100" w:beforeAutospacing="1" w:after="100" w:afterAutospacing="1"/>
              <w:jc w:val="both"/>
              <w:rPr>
                <w:rFonts w:ascii="Times New Roman" w:hAnsi="Times New Roman" w:cs="Times New Roman"/>
                <w:sz w:val="20"/>
                <w:szCs w:val="20"/>
              </w:rPr>
            </w:pPr>
            <w:r w:rsidRPr="0025700E">
              <w:rPr>
                <w:rFonts w:ascii="Times New Roman" w:hAnsi="Times New Roman" w:cs="Times New Roman"/>
                <w:sz w:val="20"/>
                <w:szCs w:val="20"/>
              </w:rPr>
              <w:t>İletişim bilgileri</w:t>
            </w:r>
          </w:p>
        </w:tc>
        <w:tc>
          <w:tcPr>
            <w:tcW w:w="2402" w:type="dxa"/>
            <w:gridSpan w:val="2"/>
          </w:tcPr>
          <w:p w14:paraId="20F31EAF" w14:textId="77777777" w:rsidR="003C1B27" w:rsidRPr="0025700E" w:rsidRDefault="003C1B27" w:rsidP="003433B5">
            <w:pPr>
              <w:spacing w:before="100" w:beforeAutospacing="1" w:after="100" w:afterAutospacing="1"/>
              <w:jc w:val="both"/>
              <w:rPr>
                <w:rFonts w:ascii="Times New Roman" w:hAnsi="Times New Roman" w:cs="Times New Roman"/>
                <w:b/>
                <w:sz w:val="24"/>
                <w:szCs w:val="24"/>
              </w:rPr>
            </w:pPr>
          </w:p>
        </w:tc>
      </w:tr>
      <w:bookmarkEnd w:id="9"/>
    </w:tbl>
    <w:p w14:paraId="79718D1E" w14:textId="77777777" w:rsidR="003E21D5" w:rsidRDefault="003E21D5" w:rsidP="003E21D5">
      <w:pPr>
        <w:spacing w:after="0" w:line="240" w:lineRule="auto"/>
        <w:ind w:left="567"/>
        <w:jc w:val="both"/>
        <w:rPr>
          <w:rFonts w:ascii="Times New Roman" w:hAnsi="Times New Roman" w:cs="Times New Roman"/>
        </w:rPr>
      </w:pPr>
    </w:p>
    <w:tbl>
      <w:tblPr>
        <w:tblStyle w:val="TabloKlavuzu"/>
        <w:tblW w:w="0" w:type="auto"/>
        <w:tblLook w:val="04A0" w:firstRow="1" w:lastRow="0" w:firstColumn="1" w:lastColumn="0" w:noHBand="0" w:noVBand="1"/>
      </w:tblPr>
      <w:tblGrid>
        <w:gridCol w:w="3248"/>
        <w:gridCol w:w="867"/>
        <w:gridCol w:w="1553"/>
        <w:gridCol w:w="969"/>
        <w:gridCol w:w="834"/>
        <w:gridCol w:w="759"/>
        <w:gridCol w:w="832"/>
      </w:tblGrid>
      <w:tr w:rsidR="003E21D5" w:rsidRPr="00306D0B" w14:paraId="1C55CFAA" w14:textId="77777777" w:rsidTr="003433B5">
        <w:trPr>
          <w:trHeight w:hRule="exact" w:val="480"/>
        </w:trPr>
        <w:tc>
          <w:tcPr>
            <w:tcW w:w="3248" w:type="dxa"/>
            <w:vAlign w:val="center"/>
          </w:tcPr>
          <w:p w14:paraId="143FB807" w14:textId="77777777" w:rsidR="003E21D5" w:rsidRPr="00117297" w:rsidRDefault="003E21D5" w:rsidP="003433B5">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Dersin adı</w:t>
            </w:r>
          </w:p>
        </w:tc>
        <w:tc>
          <w:tcPr>
            <w:tcW w:w="867" w:type="dxa"/>
          </w:tcPr>
          <w:p w14:paraId="6B83AF65" w14:textId="77777777" w:rsidR="003E21D5" w:rsidRPr="00117297" w:rsidRDefault="003E21D5" w:rsidP="003433B5">
            <w:pPr>
              <w:spacing w:before="100" w:beforeAutospacing="1" w:after="100" w:afterAutospacing="1"/>
              <w:rPr>
                <w:rFonts w:ascii="Times New Roman" w:hAnsi="Times New Roman" w:cs="Times New Roman"/>
                <w:sz w:val="18"/>
                <w:szCs w:val="18"/>
              </w:rPr>
            </w:pPr>
            <w:r w:rsidRPr="00117297">
              <w:rPr>
                <w:rFonts w:ascii="Times New Roman" w:hAnsi="Times New Roman" w:cs="Times New Roman"/>
                <w:sz w:val="18"/>
                <w:szCs w:val="18"/>
              </w:rPr>
              <w:t>Dersin Kodu</w:t>
            </w:r>
          </w:p>
        </w:tc>
        <w:tc>
          <w:tcPr>
            <w:tcW w:w="1553" w:type="dxa"/>
            <w:vAlign w:val="center"/>
          </w:tcPr>
          <w:p w14:paraId="35ECA124" w14:textId="77777777" w:rsidR="003E21D5" w:rsidRPr="00117297" w:rsidRDefault="003E21D5" w:rsidP="003433B5">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Zorunlu/Seçmeli</w:t>
            </w:r>
          </w:p>
        </w:tc>
        <w:tc>
          <w:tcPr>
            <w:tcW w:w="969" w:type="dxa"/>
            <w:vAlign w:val="center"/>
          </w:tcPr>
          <w:p w14:paraId="51EEA7D6" w14:textId="77777777" w:rsidR="003E21D5" w:rsidRPr="00117297" w:rsidRDefault="003E21D5" w:rsidP="003433B5">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AKTS</w:t>
            </w:r>
          </w:p>
        </w:tc>
        <w:tc>
          <w:tcPr>
            <w:tcW w:w="834" w:type="dxa"/>
            <w:vAlign w:val="center"/>
          </w:tcPr>
          <w:p w14:paraId="4BA99AB4" w14:textId="77777777" w:rsidR="003E21D5" w:rsidRPr="00117297" w:rsidRDefault="003E21D5" w:rsidP="003433B5">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Kredi</w:t>
            </w:r>
          </w:p>
        </w:tc>
        <w:tc>
          <w:tcPr>
            <w:tcW w:w="759" w:type="dxa"/>
            <w:tcBorders>
              <w:right w:val="single" w:sz="2" w:space="0" w:color="auto"/>
            </w:tcBorders>
            <w:vAlign w:val="center"/>
          </w:tcPr>
          <w:p w14:paraId="44A0BCB0" w14:textId="77777777" w:rsidR="003E21D5" w:rsidRPr="00117297" w:rsidRDefault="003E21D5" w:rsidP="003433B5">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T</w:t>
            </w:r>
          </w:p>
        </w:tc>
        <w:tc>
          <w:tcPr>
            <w:tcW w:w="832" w:type="dxa"/>
            <w:tcBorders>
              <w:left w:val="single" w:sz="2" w:space="0" w:color="auto"/>
            </w:tcBorders>
            <w:vAlign w:val="center"/>
          </w:tcPr>
          <w:p w14:paraId="657388D9" w14:textId="77777777" w:rsidR="003E21D5" w:rsidRPr="00117297" w:rsidRDefault="003E21D5" w:rsidP="003433B5">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U</w:t>
            </w:r>
          </w:p>
        </w:tc>
      </w:tr>
      <w:tr w:rsidR="003E21D5" w:rsidRPr="00306D0B" w14:paraId="70F58E55" w14:textId="77777777" w:rsidTr="003433B5">
        <w:trPr>
          <w:trHeight w:hRule="exact" w:val="284"/>
        </w:trPr>
        <w:tc>
          <w:tcPr>
            <w:tcW w:w="3248" w:type="dxa"/>
            <w:vAlign w:val="center"/>
          </w:tcPr>
          <w:p w14:paraId="230C76A4" w14:textId="1BEF1FAD" w:rsidR="003E21D5" w:rsidRPr="00A32515" w:rsidRDefault="00A87BE7" w:rsidP="003433B5">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Meslek Resmi</w:t>
            </w:r>
          </w:p>
        </w:tc>
        <w:tc>
          <w:tcPr>
            <w:tcW w:w="867" w:type="dxa"/>
            <w:vAlign w:val="center"/>
          </w:tcPr>
          <w:p w14:paraId="303028CD" w14:textId="4CA942A7" w:rsidR="003E21D5" w:rsidRPr="00A32515" w:rsidRDefault="003E21D5" w:rsidP="003433B5">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ITP10</w:t>
            </w:r>
            <w:r w:rsidR="00A87BE7">
              <w:rPr>
                <w:rFonts w:ascii="Times New Roman" w:hAnsi="Times New Roman" w:cs="Times New Roman"/>
                <w:b/>
                <w:bCs/>
                <w:color w:val="000000"/>
                <w:sz w:val="18"/>
                <w:szCs w:val="18"/>
              </w:rPr>
              <w:t>8</w:t>
            </w:r>
          </w:p>
        </w:tc>
        <w:tc>
          <w:tcPr>
            <w:tcW w:w="1553" w:type="dxa"/>
            <w:vAlign w:val="center"/>
          </w:tcPr>
          <w:p w14:paraId="429A154B" w14:textId="77777777" w:rsidR="003E21D5" w:rsidRPr="00A32515" w:rsidRDefault="003E21D5" w:rsidP="003433B5">
            <w:pPr>
              <w:spacing w:before="100" w:beforeAutospacing="1" w:after="100" w:afterAutospacing="1"/>
              <w:jc w:val="center"/>
              <w:rPr>
                <w:rFonts w:ascii="Times New Roman" w:hAnsi="Times New Roman" w:cs="Times New Roman"/>
                <w:b/>
                <w:bCs/>
                <w:sz w:val="18"/>
                <w:szCs w:val="18"/>
              </w:rPr>
            </w:pPr>
            <w:r w:rsidRPr="00A32515">
              <w:rPr>
                <w:rFonts w:ascii="Times New Roman" w:hAnsi="Times New Roman" w:cs="Times New Roman"/>
                <w:b/>
                <w:bCs/>
                <w:sz w:val="18"/>
                <w:szCs w:val="18"/>
              </w:rPr>
              <w:t>Z</w:t>
            </w:r>
          </w:p>
        </w:tc>
        <w:tc>
          <w:tcPr>
            <w:tcW w:w="969" w:type="dxa"/>
            <w:vAlign w:val="center"/>
          </w:tcPr>
          <w:p w14:paraId="2C2FA967" w14:textId="7CA1B4CF" w:rsidR="003E21D5" w:rsidRPr="00A32515" w:rsidRDefault="00A87BE7" w:rsidP="003433B5">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2</w:t>
            </w:r>
          </w:p>
        </w:tc>
        <w:tc>
          <w:tcPr>
            <w:tcW w:w="834" w:type="dxa"/>
            <w:vAlign w:val="center"/>
          </w:tcPr>
          <w:p w14:paraId="3B828F03" w14:textId="09738009" w:rsidR="003E21D5" w:rsidRPr="00A32515" w:rsidRDefault="00A87BE7" w:rsidP="003433B5">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3</w:t>
            </w:r>
          </w:p>
        </w:tc>
        <w:tc>
          <w:tcPr>
            <w:tcW w:w="759" w:type="dxa"/>
            <w:tcBorders>
              <w:right w:val="single" w:sz="2" w:space="0" w:color="auto"/>
            </w:tcBorders>
            <w:vAlign w:val="center"/>
          </w:tcPr>
          <w:p w14:paraId="1AB54194" w14:textId="343E83F3" w:rsidR="003E21D5" w:rsidRPr="00A32515" w:rsidRDefault="00A87BE7" w:rsidP="003433B5">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2</w:t>
            </w:r>
          </w:p>
        </w:tc>
        <w:tc>
          <w:tcPr>
            <w:tcW w:w="832" w:type="dxa"/>
            <w:tcBorders>
              <w:left w:val="single" w:sz="2" w:space="0" w:color="auto"/>
            </w:tcBorders>
            <w:vAlign w:val="center"/>
          </w:tcPr>
          <w:p w14:paraId="36A19C4A" w14:textId="77777777" w:rsidR="003E21D5" w:rsidRPr="00A32515" w:rsidRDefault="003E21D5" w:rsidP="003433B5">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1</w:t>
            </w:r>
          </w:p>
        </w:tc>
      </w:tr>
    </w:tbl>
    <w:p w14:paraId="4CAE6C06" w14:textId="36512BB5" w:rsidR="003E21D5" w:rsidRDefault="00A87BE7" w:rsidP="003E21D5">
      <w:pPr>
        <w:spacing w:after="0" w:line="240" w:lineRule="auto"/>
        <w:ind w:left="567"/>
        <w:jc w:val="both"/>
        <w:rPr>
          <w:rFonts w:ascii="Times New Roman" w:hAnsi="Times New Roman" w:cs="Times New Roman"/>
        </w:rPr>
      </w:pPr>
      <w:r w:rsidRPr="00A87BE7">
        <w:rPr>
          <w:rFonts w:ascii="Times New Roman" w:hAnsi="Times New Roman" w:cs="Times New Roman"/>
        </w:rPr>
        <w:t xml:space="preserve">• Yüz yüze/Uzaktan: </w:t>
      </w:r>
      <w:r w:rsidR="00593656" w:rsidRPr="00306D0B">
        <w:rPr>
          <w:rFonts w:ascii="Times New Roman" w:hAnsi="Times New Roman" w:cs="Times New Roman"/>
        </w:rPr>
        <w:t>Yüz yüze</w:t>
      </w:r>
      <w:r w:rsidR="00593656">
        <w:rPr>
          <w:rFonts w:ascii="Times New Roman" w:hAnsi="Times New Roman" w:cs="Times New Roman"/>
        </w:rPr>
        <w:t xml:space="preserve">, </w:t>
      </w:r>
      <w:r w:rsidRPr="00A87BE7">
        <w:rPr>
          <w:rFonts w:ascii="Times New Roman" w:hAnsi="Times New Roman" w:cs="Times New Roman"/>
        </w:rPr>
        <w:t xml:space="preserve">• Ders Yürütücüsü: Öğr. Gör. Fatih İLYASOĞULLARI• Dersin Amacı: </w:t>
      </w:r>
      <w:r w:rsidRPr="00A87BE7">
        <w:rPr>
          <w:rFonts w:ascii="Times New Roman" w:hAnsi="Times New Roman" w:cs="Times New Roman"/>
        </w:rPr>
        <w:tab/>
        <w:t>Bu ders ile öğrenciye, teknik resim araç-gereçlerini kullanarak mimari plan, görünüş, kesit, detay ve BA plan ve detay çizimlerini yapabilecektir. • Dersin Hedefi: Öğrenci</w:t>
      </w:r>
      <w:r w:rsidR="00760D12">
        <w:rPr>
          <w:rFonts w:ascii="Times New Roman" w:hAnsi="Times New Roman" w:cs="Times New Roman"/>
        </w:rPr>
        <w:t xml:space="preserve">, </w:t>
      </w:r>
      <w:r w:rsidRPr="00A87BE7">
        <w:rPr>
          <w:rFonts w:ascii="Times New Roman" w:hAnsi="Times New Roman" w:cs="Times New Roman"/>
        </w:rPr>
        <w:t xml:space="preserve">mimari ve betonarme proje ilgili için gerekli bilgi ve teknik çizimi öğrenecektir. • Dersin İçeriği: 1. Mimari projelerde gerekli işaret, sembol ve tarama çizimlerini, 2. Yapı mimari projelerindeki plan, kesit, görünüş ve detay çizimlerini, 3. Proje çizimleri üzerinde ölçülendirme, 4. Kat planlarının çizimlerini, 5. Görünüş çizimlerini, 6. Kesit çizimlerini, 7. Betonarme yapı elemanlarının plan ve detay çizimlerini yapabilecektir. Dersin Öğrenim Çıktıları: </w:t>
      </w:r>
      <w:r w:rsidRPr="00A87BE7">
        <w:rPr>
          <w:rFonts w:ascii="Times New Roman" w:hAnsi="Times New Roman" w:cs="Times New Roman"/>
        </w:rPr>
        <w:tab/>
        <w:t>Basit bir binanın bodrum kat planını ölçekli olarak çizer ve ölçülendirir. Zemin kat planını çizer. Normal kat planını çizmeyi öğrenir. Görünüşleri çıkarmayı öğrenir. Plandan kesit çıkarmayı öğrenir. Vaziyet planını çizmeyi öğrenir. • Öğretim yöntem ve teknikleri: Ders anlatımı, örnek çözümler, ödev, soru-cevap. • Ölçme Değerlendirme: Ara sınav notunun %40 ve Yarıyıl sonu sınavı notunun %60 kuralı geçerlidir. • Kaynaklar (Yazılı, görsel vs.): Öğretim elemanın kendi notları• Ön koşul dersler ve Koşullar: Ön koşul yoktur. • Dersin öğrenim çıktılarının program çıktıları ile olan ilişkileri: Basit bir binanın bodrum kat planını ölçekli olarak çizer ve ölçülendirir. Zemin kat planını çizer. Normal kat planını çizmeyi öğrenir. Görünüşleri çıkarmayı öğrenir. Plandan kesit çıkarmayı öğrenir. Vaziyet planını çizmeyi öğrenir. • Güncelleme Tarihi: Mayıs 2024.</w:t>
      </w:r>
    </w:p>
    <w:p w14:paraId="30A39014" w14:textId="77777777" w:rsidR="00760D12" w:rsidRDefault="00760D12" w:rsidP="003E21D5">
      <w:pPr>
        <w:spacing w:after="0" w:line="240" w:lineRule="auto"/>
        <w:ind w:left="567"/>
        <w:jc w:val="both"/>
        <w:rPr>
          <w:rFonts w:ascii="Times New Roman" w:hAnsi="Times New Roman" w:cs="Times New Roman"/>
        </w:rPr>
      </w:pPr>
    </w:p>
    <w:p w14:paraId="6E5147DA" w14:textId="77777777" w:rsidR="00A87BE7" w:rsidRDefault="00A87BE7" w:rsidP="003E21D5">
      <w:pPr>
        <w:spacing w:after="0" w:line="240" w:lineRule="auto"/>
        <w:ind w:left="567"/>
        <w:jc w:val="both"/>
        <w:rPr>
          <w:rFonts w:ascii="Times New Roman" w:hAnsi="Times New Roman" w:cs="Times New Roman"/>
        </w:rPr>
      </w:pPr>
    </w:p>
    <w:p w14:paraId="5A72FDAA" w14:textId="77777777" w:rsidR="003E21D5" w:rsidRPr="006A5DA9" w:rsidRDefault="003E21D5" w:rsidP="003E21D5">
      <w:pPr>
        <w:spacing w:after="240" w:line="240" w:lineRule="auto"/>
        <w:ind w:left="567"/>
        <w:jc w:val="center"/>
        <w:rPr>
          <w:rFonts w:ascii="Times New Roman" w:hAnsi="Times New Roman" w:cs="Times New Roman"/>
          <w:b/>
          <w:bCs/>
        </w:rPr>
      </w:pPr>
      <w:r w:rsidRPr="006A5DA9">
        <w:rPr>
          <w:rFonts w:ascii="Times New Roman" w:hAnsi="Times New Roman" w:cs="Times New Roman"/>
          <w:b/>
          <w:bCs/>
        </w:rPr>
        <w:lastRenderedPageBreak/>
        <w:t>Haftalık İşlenen Konular</w:t>
      </w:r>
    </w:p>
    <w:tbl>
      <w:tblPr>
        <w:tblStyle w:val="TabloKlavuzu"/>
        <w:tblW w:w="0" w:type="auto"/>
        <w:tblLook w:val="04A0" w:firstRow="1" w:lastRow="0" w:firstColumn="1" w:lastColumn="0" w:noHBand="0" w:noVBand="1"/>
      </w:tblPr>
      <w:tblGrid>
        <w:gridCol w:w="616"/>
        <w:gridCol w:w="4627"/>
        <w:gridCol w:w="1417"/>
        <w:gridCol w:w="708"/>
        <w:gridCol w:w="1694"/>
      </w:tblGrid>
      <w:tr w:rsidR="003E21D5" w:rsidRPr="0025700E" w14:paraId="58F43765" w14:textId="77777777" w:rsidTr="003433B5">
        <w:trPr>
          <w:trHeight w:hRule="exact" w:val="284"/>
        </w:trPr>
        <w:tc>
          <w:tcPr>
            <w:tcW w:w="9062" w:type="dxa"/>
            <w:gridSpan w:val="5"/>
          </w:tcPr>
          <w:p w14:paraId="087A5AA6" w14:textId="503D252C" w:rsidR="003E21D5" w:rsidRPr="0071045B" w:rsidRDefault="00492C9D" w:rsidP="003433B5">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Meslek Resmi</w:t>
            </w:r>
          </w:p>
        </w:tc>
      </w:tr>
      <w:tr w:rsidR="003E21D5" w:rsidRPr="0025700E" w14:paraId="25B83B46" w14:textId="77777777" w:rsidTr="00FE0435">
        <w:trPr>
          <w:trHeight w:hRule="exact" w:val="412"/>
        </w:trPr>
        <w:tc>
          <w:tcPr>
            <w:tcW w:w="616" w:type="dxa"/>
          </w:tcPr>
          <w:p w14:paraId="2BFDF429" w14:textId="77777777" w:rsidR="003E21D5" w:rsidRPr="0025700E" w:rsidRDefault="003E21D5" w:rsidP="003433B5">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Hafta</w:t>
            </w:r>
          </w:p>
        </w:tc>
        <w:tc>
          <w:tcPr>
            <w:tcW w:w="4627" w:type="dxa"/>
          </w:tcPr>
          <w:p w14:paraId="488C93E6" w14:textId="77777777" w:rsidR="003E21D5" w:rsidRPr="0025700E" w:rsidRDefault="003E21D5" w:rsidP="003433B5">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Başlık</w:t>
            </w:r>
          </w:p>
        </w:tc>
        <w:tc>
          <w:tcPr>
            <w:tcW w:w="1417" w:type="dxa"/>
          </w:tcPr>
          <w:p w14:paraId="5412B193" w14:textId="77777777" w:rsidR="003E21D5" w:rsidRPr="0025700E" w:rsidRDefault="003E21D5" w:rsidP="003433B5">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E-Döküman</w:t>
            </w:r>
          </w:p>
        </w:tc>
        <w:tc>
          <w:tcPr>
            <w:tcW w:w="708" w:type="dxa"/>
          </w:tcPr>
          <w:p w14:paraId="6C333821" w14:textId="77777777" w:rsidR="003E21D5" w:rsidRPr="0025700E" w:rsidRDefault="003E21D5" w:rsidP="003433B5">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Video</w:t>
            </w:r>
          </w:p>
        </w:tc>
        <w:tc>
          <w:tcPr>
            <w:tcW w:w="1694" w:type="dxa"/>
          </w:tcPr>
          <w:p w14:paraId="03FD4121" w14:textId="77777777" w:rsidR="003E21D5" w:rsidRPr="0025700E" w:rsidRDefault="003E21D5" w:rsidP="003433B5">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Kısa ses dosyaları</w:t>
            </w:r>
          </w:p>
        </w:tc>
      </w:tr>
      <w:tr w:rsidR="00A87BE7" w:rsidRPr="00A66ED6" w14:paraId="44DD270A" w14:textId="77777777" w:rsidTr="00FE0435">
        <w:trPr>
          <w:trHeight w:hRule="exact" w:val="284"/>
        </w:trPr>
        <w:tc>
          <w:tcPr>
            <w:tcW w:w="616" w:type="dxa"/>
          </w:tcPr>
          <w:p w14:paraId="27C6AD52" w14:textId="77777777" w:rsidR="00A87BE7" w:rsidRPr="0025700E" w:rsidRDefault="00A87BE7" w:rsidP="00A87BE7">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w:t>
            </w:r>
          </w:p>
        </w:tc>
        <w:tc>
          <w:tcPr>
            <w:tcW w:w="4627" w:type="dxa"/>
          </w:tcPr>
          <w:p w14:paraId="0BF3E1CF" w14:textId="0CD25D0D" w:rsidR="00A87BE7" w:rsidRPr="003E21D5" w:rsidRDefault="00A87BE7" w:rsidP="00A87BE7">
            <w:pPr>
              <w:spacing w:before="100" w:beforeAutospacing="1" w:after="100" w:afterAutospacing="1"/>
              <w:jc w:val="both"/>
              <w:rPr>
                <w:rFonts w:ascii="Times New Roman" w:hAnsi="Times New Roman" w:cs="Times New Roman"/>
                <w:bCs/>
                <w:sz w:val="18"/>
                <w:szCs w:val="18"/>
              </w:rPr>
            </w:pPr>
            <w:r w:rsidRPr="00A87BE7">
              <w:rPr>
                <w:rFonts w:ascii="Times New Roman" w:hAnsi="Times New Roman" w:cs="Times New Roman"/>
                <w:bCs/>
                <w:sz w:val="18"/>
                <w:szCs w:val="18"/>
              </w:rPr>
              <w:t>Zemin kat planı</w:t>
            </w:r>
          </w:p>
        </w:tc>
        <w:tc>
          <w:tcPr>
            <w:tcW w:w="1417" w:type="dxa"/>
          </w:tcPr>
          <w:p w14:paraId="262A6C76" w14:textId="77777777" w:rsidR="00A87BE7" w:rsidRPr="00A66ED6" w:rsidRDefault="00A87BE7" w:rsidP="00A87BE7">
            <w:pPr>
              <w:spacing w:before="100" w:beforeAutospacing="1" w:after="100" w:afterAutospacing="1"/>
              <w:jc w:val="both"/>
              <w:rPr>
                <w:rFonts w:ascii="Times New Roman" w:hAnsi="Times New Roman" w:cs="Times New Roman"/>
                <w:bCs/>
                <w:sz w:val="18"/>
                <w:szCs w:val="18"/>
              </w:rPr>
            </w:pPr>
          </w:p>
        </w:tc>
        <w:tc>
          <w:tcPr>
            <w:tcW w:w="708" w:type="dxa"/>
          </w:tcPr>
          <w:p w14:paraId="448FAF6D" w14:textId="77777777" w:rsidR="00A87BE7" w:rsidRPr="00A66ED6" w:rsidRDefault="00A87BE7" w:rsidP="00A87BE7">
            <w:pPr>
              <w:spacing w:before="100" w:beforeAutospacing="1" w:after="100" w:afterAutospacing="1"/>
              <w:jc w:val="both"/>
              <w:rPr>
                <w:rFonts w:ascii="Times New Roman" w:hAnsi="Times New Roman" w:cs="Times New Roman"/>
                <w:bCs/>
                <w:sz w:val="18"/>
                <w:szCs w:val="18"/>
              </w:rPr>
            </w:pPr>
          </w:p>
        </w:tc>
        <w:tc>
          <w:tcPr>
            <w:tcW w:w="1694" w:type="dxa"/>
          </w:tcPr>
          <w:p w14:paraId="5749CA27" w14:textId="77777777" w:rsidR="00A87BE7" w:rsidRPr="00A66ED6" w:rsidRDefault="00A87BE7" w:rsidP="00A87BE7">
            <w:pPr>
              <w:spacing w:before="100" w:beforeAutospacing="1" w:after="100" w:afterAutospacing="1"/>
              <w:jc w:val="both"/>
              <w:rPr>
                <w:rFonts w:ascii="Times New Roman" w:hAnsi="Times New Roman" w:cs="Times New Roman"/>
                <w:bCs/>
                <w:sz w:val="18"/>
                <w:szCs w:val="18"/>
              </w:rPr>
            </w:pPr>
          </w:p>
        </w:tc>
      </w:tr>
      <w:tr w:rsidR="00A87BE7" w:rsidRPr="00A66ED6" w14:paraId="26506017" w14:textId="77777777" w:rsidTr="00FE0435">
        <w:trPr>
          <w:trHeight w:hRule="exact" w:val="300"/>
        </w:trPr>
        <w:tc>
          <w:tcPr>
            <w:tcW w:w="616" w:type="dxa"/>
          </w:tcPr>
          <w:p w14:paraId="732F818C" w14:textId="77777777" w:rsidR="00A87BE7" w:rsidRPr="00A66ED6" w:rsidRDefault="00A87BE7" w:rsidP="00A87BE7">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2</w:t>
            </w:r>
          </w:p>
        </w:tc>
        <w:tc>
          <w:tcPr>
            <w:tcW w:w="4627" w:type="dxa"/>
          </w:tcPr>
          <w:p w14:paraId="0089CCAD" w14:textId="5F8E214F" w:rsidR="00A87BE7" w:rsidRPr="003E21D5" w:rsidRDefault="00A87BE7" w:rsidP="00A87BE7">
            <w:pPr>
              <w:spacing w:before="100" w:beforeAutospacing="1" w:after="100" w:afterAutospacing="1"/>
              <w:jc w:val="both"/>
              <w:rPr>
                <w:rFonts w:ascii="Times New Roman" w:hAnsi="Times New Roman" w:cs="Times New Roman"/>
                <w:bCs/>
                <w:sz w:val="18"/>
                <w:szCs w:val="18"/>
              </w:rPr>
            </w:pPr>
            <w:r w:rsidRPr="00A87BE7">
              <w:rPr>
                <w:rFonts w:ascii="Times New Roman" w:hAnsi="Times New Roman" w:cs="Times New Roman"/>
                <w:bCs/>
                <w:sz w:val="18"/>
                <w:szCs w:val="18"/>
              </w:rPr>
              <w:t>Zemin kat planı</w:t>
            </w:r>
          </w:p>
        </w:tc>
        <w:tc>
          <w:tcPr>
            <w:tcW w:w="1417" w:type="dxa"/>
          </w:tcPr>
          <w:p w14:paraId="417DC338" w14:textId="77777777" w:rsidR="00A87BE7" w:rsidRPr="00A66ED6" w:rsidRDefault="00A87BE7" w:rsidP="00A87BE7">
            <w:pPr>
              <w:spacing w:before="100" w:beforeAutospacing="1" w:after="100" w:afterAutospacing="1"/>
              <w:jc w:val="both"/>
              <w:rPr>
                <w:rFonts w:ascii="Times New Roman" w:hAnsi="Times New Roman" w:cs="Times New Roman"/>
                <w:bCs/>
                <w:sz w:val="18"/>
                <w:szCs w:val="18"/>
              </w:rPr>
            </w:pPr>
          </w:p>
        </w:tc>
        <w:tc>
          <w:tcPr>
            <w:tcW w:w="708" w:type="dxa"/>
          </w:tcPr>
          <w:p w14:paraId="10B701EE" w14:textId="77777777" w:rsidR="00A87BE7" w:rsidRPr="00A66ED6" w:rsidRDefault="00A87BE7" w:rsidP="00A87BE7">
            <w:pPr>
              <w:spacing w:before="100" w:beforeAutospacing="1" w:after="100" w:afterAutospacing="1"/>
              <w:jc w:val="both"/>
              <w:rPr>
                <w:rFonts w:ascii="Times New Roman" w:hAnsi="Times New Roman" w:cs="Times New Roman"/>
                <w:bCs/>
                <w:sz w:val="18"/>
                <w:szCs w:val="18"/>
              </w:rPr>
            </w:pPr>
          </w:p>
        </w:tc>
        <w:tc>
          <w:tcPr>
            <w:tcW w:w="1694" w:type="dxa"/>
          </w:tcPr>
          <w:p w14:paraId="57D1CA72" w14:textId="77777777" w:rsidR="00A87BE7" w:rsidRPr="00A66ED6" w:rsidRDefault="00A87BE7" w:rsidP="00A87BE7">
            <w:pPr>
              <w:spacing w:before="100" w:beforeAutospacing="1" w:after="100" w:afterAutospacing="1"/>
              <w:jc w:val="both"/>
              <w:rPr>
                <w:rFonts w:ascii="Times New Roman" w:hAnsi="Times New Roman" w:cs="Times New Roman"/>
                <w:bCs/>
                <w:sz w:val="18"/>
                <w:szCs w:val="18"/>
              </w:rPr>
            </w:pPr>
          </w:p>
        </w:tc>
      </w:tr>
      <w:tr w:rsidR="00A87BE7" w:rsidRPr="00A66ED6" w14:paraId="63CDB660" w14:textId="77777777" w:rsidTr="00FE0435">
        <w:trPr>
          <w:trHeight w:hRule="exact" w:val="284"/>
        </w:trPr>
        <w:tc>
          <w:tcPr>
            <w:tcW w:w="616" w:type="dxa"/>
          </w:tcPr>
          <w:p w14:paraId="748322AD" w14:textId="77777777" w:rsidR="00A87BE7" w:rsidRPr="00A66ED6" w:rsidRDefault="00A87BE7" w:rsidP="00A87BE7">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3</w:t>
            </w:r>
          </w:p>
        </w:tc>
        <w:tc>
          <w:tcPr>
            <w:tcW w:w="4627" w:type="dxa"/>
          </w:tcPr>
          <w:p w14:paraId="65D63C42" w14:textId="33B23BD6" w:rsidR="00A87BE7" w:rsidRPr="003E21D5" w:rsidRDefault="00A87BE7" w:rsidP="00A87BE7">
            <w:pPr>
              <w:spacing w:before="100" w:beforeAutospacing="1" w:after="100" w:afterAutospacing="1"/>
              <w:jc w:val="both"/>
              <w:rPr>
                <w:rFonts w:ascii="Times New Roman" w:hAnsi="Times New Roman" w:cs="Times New Roman"/>
                <w:bCs/>
                <w:sz w:val="18"/>
                <w:szCs w:val="18"/>
              </w:rPr>
            </w:pPr>
            <w:r w:rsidRPr="00A87BE7">
              <w:rPr>
                <w:rFonts w:ascii="Times New Roman" w:hAnsi="Times New Roman" w:cs="Times New Roman"/>
                <w:bCs/>
                <w:sz w:val="18"/>
                <w:szCs w:val="18"/>
              </w:rPr>
              <w:t>Zemin kat planı</w:t>
            </w:r>
          </w:p>
        </w:tc>
        <w:tc>
          <w:tcPr>
            <w:tcW w:w="1417" w:type="dxa"/>
          </w:tcPr>
          <w:p w14:paraId="66D2A217" w14:textId="77777777" w:rsidR="00A87BE7" w:rsidRPr="00A66ED6" w:rsidRDefault="00A87BE7" w:rsidP="00A87BE7">
            <w:pPr>
              <w:spacing w:before="100" w:beforeAutospacing="1" w:after="100" w:afterAutospacing="1"/>
              <w:jc w:val="both"/>
              <w:rPr>
                <w:rFonts w:ascii="Times New Roman" w:hAnsi="Times New Roman" w:cs="Times New Roman"/>
                <w:bCs/>
                <w:sz w:val="18"/>
                <w:szCs w:val="18"/>
              </w:rPr>
            </w:pPr>
          </w:p>
        </w:tc>
        <w:tc>
          <w:tcPr>
            <w:tcW w:w="708" w:type="dxa"/>
          </w:tcPr>
          <w:p w14:paraId="39A13EB2" w14:textId="77777777" w:rsidR="00A87BE7" w:rsidRPr="00A66ED6" w:rsidRDefault="00A87BE7" w:rsidP="00A87BE7">
            <w:pPr>
              <w:spacing w:before="100" w:beforeAutospacing="1" w:after="100" w:afterAutospacing="1"/>
              <w:jc w:val="both"/>
              <w:rPr>
                <w:rFonts w:ascii="Times New Roman" w:hAnsi="Times New Roman" w:cs="Times New Roman"/>
                <w:bCs/>
                <w:sz w:val="18"/>
                <w:szCs w:val="18"/>
              </w:rPr>
            </w:pPr>
          </w:p>
        </w:tc>
        <w:tc>
          <w:tcPr>
            <w:tcW w:w="1694" w:type="dxa"/>
          </w:tcPr>
          <w:p w14:paraId="79EF138B" w14:textId="77777777" w:rsidR="00A87BE7" w:rsidRPr="00A66ED6" w:rsidRDefault="00A87BE7" w:rsidP="00A87BE7">
            <w:pPr>
              <w:spacing w:before="100" w:beforeAutospacing="1" w:after="100" w:afterAutospacing="1"/>
              <w:jc w:val="both"/>
              <w:rPr>
                <w:rFonts w:ascii="Times New Roman" w:hAnsi="Times New Roman" w:cs="Times New Roman"/>
                <w:bCs/>
                <w:sz w:val="18"/>
                <w:szCs w:val="18"/>
              </w:rPr>
            </w:pPr>
          </w:p>
        </w:tc>
      </w:tr>
      <w:tr w:rsidR="003E21D5" w:rsidRPr="00A66ED6" w14:paraId="18A981C3" w14:textId="77777777" w:rsidTr="00FE0435">
        <w:trPr>
          <w:trHeight w:hRule="exact" w:val="284"/>
        </w:trPr>
        <w:tc>
          <w:tcPr>
            <w:tcW w:w="616" w:type="dxa"/>
          </w:tcPr>
          <w:p w14:paraId="65DA7CE1" w14:textId="77777777" w:rsidR="003E21D5" w:rsidRPr="00A66ED6" w:rsidRDefault="003E21D5" w:rsidP="003433B5">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4</w:t>
            </w:r>
          </w:p>
        </w:tc>
        <w:tc>
          <w:tcPr>
            <w:tcW w:w="4627" w:type="dxa"/>
          </w:tcPr>
          <w:p w14:paraId="09F5B52F" w14:textId="01FF06D1" w:rsidR="003E21D5" w:rsidRPr="003E21D5" w:rsidRDefault="0015183B" w:rsidP="003433B5">
            <w:pPr>
              <w:spacing w:before="100" w:beforeAutospacing="1" w:after="100" w:afterAutospacing="1"/>
              <w:jc w:val="both"/>
              <w:rPr>
                <w:rFonts w:ascii="Times New Roman" w:hAnsi="Times New Roman" w:cs="Times New Roman"/>
                <w:bCs/>
                <w:sz w:val="18"/>
                <w:szCs w:val="18"/>
              </w:rPr>
            </w:pPr>
            <w:r w:rsidRPr="0015183B">
              <w:rPr>
                <w:rFonts w:ascii="Times New Roman" w:hAnsi="Times New Roman" w:cs="Times New Roman"/>
                <w:bCs/>
                <w:sz w:val="18"/>
                <w:szCs w:val="18"/>
              </w:rPr>
              <w:t>Bodrum kat planı</w:t>
            </w:r>
          </w:p>
        </w:tc>
        <w:tc>
          <w:tcPr>
            <w:tcW w:w="1417" w:type="dxa"/>
          </w:tcPr>
          <w:p w14:paraId="32347FB3" w14:textId="77777777" w:rsidR="003E21D5" w:rsidRPr="00A66ED6" w:rsidRDefault="003E21D5" w:rsidP="003433B5">
            <w:pPr>
              <w:spacing w:before="100" w:beforeAutospacing="1" w:after="100" w:afterAutospacing="1"/>
              <w:jc w:val="both"/>
              <w:rPr>
                <w:rFonts w:ascii="Times New Roman" w:hAnsi="Times New Roman" w:cs="Times New Roman"/>
                <w:bCs/>
                <w:sz w:val="18"/>
                <w:szCs w:val="18"/>
              </w:rPr>
            </w:pPr>
          </w:p>
        </w:tc>
        <w:tc>
          <w:tcPr>
            <w:tcW w:w="708" w:type="dxa"/>
          </w:tcPr>
          <w:p w14:paraId="2313D5A3" w14:textId="77777777" w:rsidR="003E21D5" w:rsidRPr="00A66ED6" w:rsidRDefault="003E21D5" w:rsidP="003433B5">
            <w:pPr>
              <w:spacing w:before="100" w:beforeAutospacing="1" w:after="100" w:afterAutospacing="1"/>
              <w:jc w:val="both"/>
              <w:rPr>
                <w:rFonts w:ascii="Times New Roman" w:hAnsi="Times New Roman" w:cs="Times New Roman"/>
                <w:bCs/>
                <w:sz w:val="18"/>
                <w:szCs w:val="18"/>
              </w:rPr>
            </w:pPr>
          </w:p>
        </w:tc>
        <w:tc>
          <w:tcPr>
            <w:tcW w:w="1694" w:type="dxa"/>
          </w:tcPr>
          <w:p w14:paraId="4AF79F5D" w14:textId="77777777" w:rsidR="003E21D5" w:rsidRPr="00A66ED6" w:rsidRDefault="003E21D5" w:rsidP="003433B5">
            <w:pPr>
              <w:spacing w:before="100" w:beforeAutospacing="1" w:after="100" w:afterAutospacing="1"/>
              <w:jc w:val="both"/>
              <w:rPr>
                <w:rFonts w:ascii="Times New Roman" w:hAnsi="Times New Roman" w:cs="Times New Roman"/>
                <w:bCs/>
                <w:sz w:val="18"/>
                <w:szCs w:val="18"/>
              </w:rPr>
            </w:pPr>
          </w:p>
        </w:tc>
      </w:tr>
      <w:tr w:rsidR="0015183B" w:rsidRPr="00A66ED6" w14:paraId="1D49575E" w14:textId="77777777" w:rsidTr="00FE0435">
        <w:trPr>
          <w:trHeight w:hRule="exact" w:val="284"/>
        </w:trPr>
        <w:tc>
          <w:tcPr>
            <w:tcW w:w="616" w:type="dxa"/>
          </w:tcPr>
          <w:p w14:paraId="39E3DA8D" w14:textId="77777777" w:rsidR="0015183B" w:rsidRPr="00A66ED6" w:rsidRDefault="0015183B" w:rsidP="0015183B">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5</w:t>
            </w:r>
          </w:p>
        </w:tc>
        <w:tc>
          <w:tcPr>
            <w:tcW w:w="4627" w:type="dxa"/>
          </w:tcPr>
          <w:p w14:paraId="75441C5A" w14:textId="58179D40" w:rsidR="0015183B" w:rsidRPr="003E21D5" w:rsidRDefault="0015183B" w:rsidP="0015183B">
            <w:pPr>
              <w:spacing w:before="100" w:beforeAutospacing="1" w:after="100" w:afterAutospacing="1"/>
              <w:jc w:val="both"/>
              <w:rPr>
                <w:rFonts w:ascii="Times New Roman" w:hAnsi="Times New Roman" w:cs="Times New Roman"/>
                <w:bCs/>
                <w:sz w:val="18"/>
                <w:szCs w:val="18"/>
              </w:rPr>
            </w:pPr>
            <w:r w:rsidRPr="0025001C">
              <w:rPr>
                <w:rFonts w:ascii="Times New Roman" w:hAnsi="Times New Roman" w:cs="Times New Roman"/>
                <w:bCs/>
                <w:sz w:val="18"/>
                <w:szCs w:val="18"/>
              </w:rPr>
              <w:t>Bodrum kat planı</w:t>
            </w:r>
          </w:p>
        </w:tc>
        <w:tc>
          <w:tcPr>
            <w:tcW w:w="1417" w:type="dxa"/>
          </w:tcPr>
          <w:p w14:paraId="51008D53" w14:textId="77777777" w:rsidR="0015183B" w:rsidRPr="00A66ED6" w:rsidRDefault="0015183B" w:rsidP="0015183B">
            <w:pPr>
              <w:spacing w:before="100" w:beforeAutospacing="1" w:after="100" w:afterAutospacing="1"/>
              <w:jc w:val="both"/>
              <w:rPr>
                <w:rFonts w:ascii="Times New Roman" w:hAnsi="Times New Roman" w:cs="Times New Roman"/>
                <w:bCs/>
                <w:sz w:val="18"/>
                <w:szCs w:val="18"/>
              </w:rPr>
            </w:pPr>
          </w:p>
        </w:tc>
        <w:tc>
          <w:tcPr>
            <w:tcW w:w="708" w:type="dxa"/>
          </w:tcPr>
          <w:p w14:paraId="1D3A80E5" w14:textId="77777777" w:rsidR="0015183B" w:rsidRPr="00A66ED6" w:rsidRDefault="0015183B" w:rsidP="0015183B">
            <w:pPr>
              <w:spacing w:before="100" w:beforeAutospacing="1" w:after="100" w:afterAutospacing="1"/>
              <w:jc w:val="both"/>
              <w:rPr>
                <w:rFonts w:ascii="Times New Roman" w:hAnsi="Times New Roman" w:cs="Times New Roman"/>
                <w:bCs/>
                <w:sz w:val="18"/>
                <w:szCs w:val="18"/>
              </w:rPr>
            </w:pPr>
          </w:p>
        </w:tc>
        <w:tc>
          <w:tcPr>
            <w:tcW w:w="1694" w:type="dxa"/>
          </w:tcPr>
          <w:p w14:paraId="686F9F90" w14:textId="77777777" w:rsidR="0015183B" w:rsidRPr="00A66ED6" w:rsidRDefault="0015183B" w:rsidP="0015183B">
            <w:pPr>
              <w:spacing w:before="100" w:beforeAutospacing="1" w:after="100" w:afterAutospacing="1"/>
              <w:jc w:val="both"/>
              <w:rPr>
                <w:rFonts w:ascii="Times New Roman" w:hAnsi="Times New Roman" w:cs="Times New Roman"/>
                <w:bCs/>
                <w:sz w:val="18"/>
                <w:szCs w:val="18"/>
              </w:rPr>
            </w:pPr>
          </w:p>
        </w:tc>
      </w:tr>
      <w:tr w:rsidR="0015183B" w:rsidRPr="00A66ED6" w14:paraId="2D0F35FA" w14:textId="77777777" w:rsidTr="00FE0435">
        <w:trPr>
          <w:trHeight w:hRule="exact" w:val="284"/>
        </w:trPr>
        <w:tc>
          <w:tcPr>
            <w:tcW w:w="616" w:type="dxa"/>
          </w:tcPr>
          <w:p w14:paraId="21A974E3" w14:textId="77777777" w:rsidR="0015183B" w:rsidRPr="00A66ED6" w:rsidRDefault="0015183B" w:rsidP="0015183B">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6</w:t>
            </w:r>
          </w:p>
        </w:tc>
        <w:tc>
          <w:tcPr>
            <w:tcW w:w="4627" w:type="dxa"/>
          </w:tcPr>
          <w:p w14:paraId="7CF5E3BB" w14:textId="05C39B43" w:rsidR="0015183B" w:rsidRPr="003E21D5" w:rsidRDefault="0015183B" w:rsidP="0015183B">
            <w:pPr>
              <w:spacing w:before="100" w:beforeAutospacing="1" w:after="100" w:afterAutospacing="1"/>
              <w:jc w:val="both"/>
              <w:rPr>
                <w:rFonts w:ascii="Times New Roman" w:hAnsi="Times New Roman" w:cs="Times New Roman"/>
                <w:bCs/>
                <w:sz w:val="18"/>
                <w:szCs w:val="18"/>
              </w:rPr>
            </w:pPr>
            <w:r w:rsidRPr="0025001C">
              <w:rPr>
                <w:rFonts w:ascii="Times New Roman" w:hAnsi="Times New Roman" w:cs="Times New Roman"/>
                <w:bCs/>
                <w:sz w:val="18"/>
                <w:szCs w:val="18"/>
              </w:rPr>
              <w:t>Bodrum kat planı</w:t>
            </w:r>
          </w:p>
        </w:tc>
        <w:tc>
          <w:tcPr>
            <w:tcW w:w="1417" w:type="dxa"/>
          </w:tcPr>
          <w:p w14:paraId="002E70C7" w14:textId="77777777" w:rsidR="0015183B" w:rsidRPr="00A66ED6" w:rsidRDefault="0015183B" w:rsidP="0015183B">
            <w:pPr>
              <w:spacing w:before="100" w:beforeAutospacing="1" w:after="100" w:afterAutospacing="1"/>
              <w:jc w:val="both"/>
              <w:rPr>
                <w:rFonts w:ascii="Times New Roman" w:hAnsi="Times New Roman" w:cs="Times New Roman"/>
                <w:bCs/>
                <w:sz w:val="18"/>
                <w:szCs w:val="18"/>
              </w:rPr>
            </w:pPr>
          </w:p>
        </w:tc>
        <w:tc>
          <w:tcPr>
            <w:tcW w:w="708" w:type="dxa"/>
          </w:tcPr>
          <w:p w14:paraId="10A92EE1" w14:textId="77777777" w:rsidR="0015183B" w:rsidRPr="00A66ED6" w:rsidRDefault="0015183B" w:rsidP="0015183B">
            <w:pPr>
              <w:spacing w:before="100" w:beforeAutospacing="1" w:after="100" w:afterAutospacing="1"/>
              <w:jc w:val="both"/>
              <w:rPr>
                <w:rFonts w:ascii="Times New Roman" w:hAnsi="Times New Roman" w:cs="Times New Roman"/>
                <w:bCs/>
                <w:sz w:val="18"/>
                <w:szCs w:val="18"/>
              </w:rPr>
            </w:pPr>
          </w:p>
        </w:tc>
        <w:tc>
          <w:tcPr>
            <w:tcW w:w="1694" w:type="dxa"/>
          </w:tcPr>
          <w:p w14:paraId="45782423" w14:textId="77777777" w:rsidR="0015183B" w:rsidRPr="00A66ED6" w:rsidRDefault="0015183B" w:rsidP="0015183B">
            <w:pPr>
              <w:spacing w:before="100" w:beforeAutospacing="1" w:after="100" w:afterAutospacing="1"/>
              <w:jc w:val="both"/>
              <w:rPr>
                <w:rFonts w:ascii="Times New Roman" w:hAnsi="Times New Roman" w:cs="Times New Roman"/>
                <w:bCs/>
                <w:sz w:val="18"/>
                <w:szCs w:val="18"/>
              </w:rPr>
            </w:pPr>
          </w:p>
        </w:tc>
      </w:tr>
      <w:tr w:rsidR="0015183B" w:rsidRPr="00A66ED6" w14:paraId="7BD2B642" w14:textId="77777777" w:rsidTr="00FE0435">
        <w:trPr>
          <w:trHeight w:hRule="exact" w:val="284"/>
        </w:trPr>
        <w:tc>
          <w:tcPr>
            <w:tcW w:w="616" w:type="dxa"/>
          </w:tcPr>
          <w:p w14:paraId="3B968D04" w14:textId="77777777" w:rsidR="0015183B" w:rsidRPr="00A66ED6" w:rsidRDefault="0015183B" w:rsidP="0015183B">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7</w:t>
            </w:r>
          </w:p>
        </w:tc>
        <w:tc>
          <w:tcPr>
            <w:tcW w:w="4627" w:type="dxa"/>
          </w:tcPr>
          <w:p w14:paraId="19AC9A16" w14:textId="1F3D1B95" w:rsidR="0015183B" w:rsidRPr="003E21D5" w:rsidRDefault="0015183B" w:rsidP="0015183B">
            <w:pPr>
              <w:spacing w:before="100" w:beforeAutospacing="1" w:after="100" w:afterAutospacing="1"/>
              <w:jc w:val="both"/>
              <w:rPr>
                <w:rFonts w:ascii="Times New Roman" w:hAnsi="Times New Roman" w:cs="Times New Roman"/>
                <w:bCs/>
                <w:sz w:val="18"/>
                <w:szCs w:val="18"/>
              </w:rPr>
            </w:pPr>
            <w:r>
              <w:rPr>
                <w:rFonts w:ascii="Times New Roman" w:hAnsi="Times New Roman" w:cs="Times New Roman"/>
                <w:bCs/>
                <w:sz w:val="18"/>
                <w:szCs w:val="18"/>
              </w:rPr>
              <w:t>Normal</w:t>
            </w:r>
            <w:r w:rsidRPr="005F2B03">
              <w:rPr>
                <w:rFonts w:ascii="Times New Roman" w:hAnsi="Times New Roman" w:cs="Times New Roman"/>
                <w:bCs/>
                <w:sz w:val="18"/>
                <w:szCs w:val="18"/>
              </w:rPr>
              <w:t xml:space="preserve"> kat planı</w:t>
            </w:r>
          </w:p>
        </w:tc>
        <w:tc>
          <w:tcPr>
            <w:tcW w:w="1417" w:type="dxa"/>
          </w:tcPr>
          <w:p w14:paraId="0DA00A59" w14:textId="7936BAC8" w:rsidR="0015183B" w:rsidRPr="00A66ED6" w:rsidRDefault="0015183B" w:rsidP="0015183B">
            <w:pPr>
              <w:spacing w:before="100" w:beforeAutospacing="1" w:after="100" w:afterAutospacing="1"/>
              <w:jc w:val="both"/>
              <w:rPr>
                <w:rFonts w:ascii="Times New Roman" w:hAnsi="Times New Roman" w:cs="Times New Roman"/>
                <w:bCs/>
                <w:sz w:val="18"/>
                <w:szCs w:val="18"/>
              </w:rPr>
            </w:pPr>
          </w:p>
        </w:tc>
        <w:tc>
          <w:tcPr>
            <w:tcW w:w="708" w:type="dxa"/>
          </w:tcPr>
          <w:p w14:paraId="4FB9AF54" w14:textId="77777777" w:rsidR="0015183B" w:rsidRPr="00A66ED6" w:rsidRDefault="0015183B" w:rsidP="0015183B">
            <w:pPr>
              <w:spacing w:before="100" w:beforeAutospacing="1" w:after="100" w:afterAutospacing="1"/>
              <w:jc w:val="both"/>
              <w:rPr>
                <w:rFonts w:ascii="Times New Roman" w:hAnsi="Times New Roman" w:cs="Times New Roman"/>
                <w:bCs/>
                <w:sz w:val="18"/>
                <w:szCs w:val="18"/>
              </w:rPr>
            </w:pPr>
          </w:p>
        </w:tc>
        <w:tc>
          <w:tcPr>
            <w:tcW w:w="1694" w:type="dxa"/>
          </w:tcPr>
          <w:p w14:paraId="21880FCC" w14:textId="77777777" w:rsidR="0015183B" w:rsidRPr="00A66ED6" w:rsidRDefault="0015183B" w:rsidP="0015183B">
            <w:pPr>
              <w:spacing w:before="100" w:beforeAutospacing="1" w:after="100" w:afterAutospacing="1"/>
              <w:jc w:val="both"/>
              <w:rPr>
                <w:rFonts w:ascii="Times New Roman" w:hAnsi="Times New Roman" w:cs="Times New Roman"/>
                <w:bCs/>
                <w:sz w:val="18"/>
                <w:szCs w:val="18"/>
              </w:rPr>
            </w:pPr>
          </w:p>
        </w:tc>
      </w:tr>
      <w:tr w:rsidR="0015183B" w:rsidRPr="00A66ED6" w14:paraId="62F95541" w14:textId="77777777" w:rsidTr="00FE0435">
        <w:trPr>
          <w:trHeight w:hRule="exact" w:val="284"/>
        </w:trPr>
        <w:tc>
          <w:tcPr>
            <w:tcW w:w="616" w:type="dxa"/>
          </w:tcPr>
          <w:p w14:paraId="5DA7082C" w14:textId="77777777" w:rsidR="0015183B" w:rsidRPr="00A66ED6" w:rsidRDefault="0015183B" w:rsidP="0015183B">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8</w:t>
            </w:r>
          </w:p>
        </w:tc>
        <w:tc>
          <w:tcPr>
            <w:tcW w:w="4627" w:type="dxa"/>
          </w:tcPr>
          <w:p w14:paraId="6BF1661C" w14:textId="79F8787A" w:rsidR="0015183B" w:rsidRPr="003E21D5" w:rsidRDefault="0015183B" w:rsidP="0015183B">
            <w:pPr>
              <w:spacing w:before="100" w:beforeAutospacing="1" w:after="100" w:afterAutospacing="1"/>
              <w:jc w:val="both"/>
              <w:rPr>
                <w:rFonts w:ascii="Times New Roman" w:hAnsi="Times New Roman" w:cs="Times New Roman"/>
                <w:bCs/>
                <w:sz w:val="18"/>
                <w:szCs w:val="18"/>
              </w:rPr>
            </w:pPr>
            <w:r>
              <w:rPr>
                <w:rFonts w:ascii="Times New Roman" w:hAnsi="Times New Roman" w:cs="Times New Roman"/>
                <w:bCs/>
                <w:sz w:val="18"/>
                <w:szCs w:val="18"/>
              </w:rPr>
              <w:t>Normal</w:t>
            </w:r>
            <w:r w:rsidRPr="005F2B03">
              <w:rPr>
                <w:rFonts w:ascii="Times New Roman" w:hAnsi="Times New Roman" w:cs="Times New Roman"/>
                <w:bCs/>
                <w:sz w:val="18"/>
                <w:szCs w:val="18"/>
              </w:rPr>
              <w:t xml:space="preserve"> kat planı</w:t>
            </w:r>
          </w:p>
        </w:tc>
        <w:tc>
          <w:tcPr>
            <w:tcW w:w="1417" w:type="dxa"/>
          </w:tcPr>
          <w:p w14:paraId="26E7301E" w14:textId="43A88C48" w:rsidR="0015183B" w:rsidRPr="00A66ED6" w:rsidRDefault="0015183B" w:rsidP="0015183B">
            <w:pPr>
              <w:spacing w:before="100" w:beforeAutospacing="1" w:after="100" w:afterAutospacing="1"/>
              <w:jc w:val="both"/>
              <w:rPr>
                <w:rFonts w:ascii="Times New Roman" w:hAnsi="Times New Roman" w:cs="Times New Roman"/>
                <w:bCs/>
                <w:sz w:val="18"/>
                <w:szCs w:val="18"/>
              </w:rPr>
            </w:pPr>
          </w:p>
        </w:tc>
        <w:tc>
          <w:tcPr>
            <w:tcW w:w="708" w:type="dxa"/>
          </w:tcPr>
          <w:p w14:paraId="0E2DB0C4" w14:textId="77777777" w:rsidR="0015183B" w:rsidRPr="00A66ED6" w:rsidRDefault="0015183B" w:rsidP="0015183B">
            <w:pPr>
              <w:spacing w:before="100" w:beforeAutospacing="1" w:after="100" w:afterAutospacing="1"/>
              <w:jc w:val="both"/>
              <w:rPr>
                <w:rFonts w:ascii="Times New Roman" w:hAnsi="Times New Roman" w:cs="Times New Roman"/>
                <w:bCs/>
                <w:sz w:val="18"/>
                <w:szCs w:val="18"/>
              </w:rPr>
            </w:pPr>
          </w:p>
        </w:tc>
        <w:tc>
          <w:tcPr>
            <w:tcW w:w="1694" w:type="dxa"/>
          </w:tcPr>
          <w:p w14:paraId="09E2F5B8" w14:textId="77777777" w:rsidR="0015183B" w:rsidRPr="00A66ED6" w:rsidRDefault="0015183B" w:rsidP="0015183B">
            <w:pPr>
              <w:spacing w:before="100" w:beforeAutospacing="1" w:after="100" w:afterAutospacing="1"/>
              <w:jc w:val="both"/>
              <w:rPr>
                <w:rFonts w:ascii="Times New Roman" w:hAnsi="Times New Roman" w:cs="Times New Roman"/>
                <w:bCs/>
                <w:sz w:val="18"/>
                <w:szCs w:val="18"/>
              </w:rPr>
            </w:pPr>
          </w:p>
        </w:tc>
      </w:tr>
      <w:tr w:rsidR="003E21D5" w:rsidRPr="00A66ED6" w14:paraId="32CB3BFC" w14:textId="77777777" w:rsidTr="00FE0435">
        <w:trPr>
          <w:trHeight w:hRule="exact" w:val="284"/>
        </w:trPr>
        <w:tc>
          <w:tcPr>
            <w:tcW w:w="616" w:type="dxa"/>
          </w:tcPr>
          <w:p w14:paraId="12488E69" w14:textId="77777777" w:rsidR="003E21D5" w:rsidRPr="00A66ED6" w:rsidRDefault="003E21D5" w:rsidP="003433B5">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9</w:t>
            </w:r>
          </w:p>
        </w:tc>
        <w:tc>
          <w:tcPr>
            <w:tcW w:w="4627" w:type="dxa"/>
          </w:tcPr>
          <w:p w14:paraId="048C05ED" w14:textId="4528D031" w:rsidR="003E21D5" w:rsidRPr="003E21D5" w:rsidRDefault="0015183B" w:rsidP="003433B5">
            <w:pPr>
              <w:spacing w:before="100" w:beforeAutospacing="1" w:after="100" w:afterAutospacing="1"/>
              <w:jc w:val="both"/>
              <w:rPr>
                <w:rFonts w:ascii="Times New Roman" w:hAnsi="Times New Roman" w:cs="Times New Roman"/>
                <w:bCs/>
                <w:sz w:val="18"/>
                <w:szCs w:val="18"/>
              </w:rPr>
            </w:pPr>
            <w:r w:rsidRPr="0015183B">
              <w:rPr>
                <w:rFonts w:ascii="Times New Roman" w:hAnsi="Times New Roman" w:cs="Times New Roman"/>
                <w:bCs/>
                <w:sz w:val="18"/>
                <w:szCs w:val="18"/>
              </w:rPr>
              <w:t>Görünüş çıkarma</w:t>
            </w:r>
          </w:p>
        </w:tc>
        <w:tc>
          <w:tcPr>
            <w:tcW w:w="1417" w:type="dxa"/>
          </w:tcPr>
          <w:p w14:paraId="0ACBF5EB" w14:textId="77777777" w:rsidR="003E21D5" w:rsidRPr="00A66ED6" w:rsidRDefault="003E21D5" w:rsidP="003433B5">
            <w:pPr>
              <w:spacing w:before="100" w:beforeAutospacing="1" w:after="100" w:afterAutospacing="1"/>
              <w:jc w:val="both"/>
              <w:rPr>
                <w:rFonts w:ascii="Times New Roman" w:hAnsi="Times New Roman" w:cs="Times New Roman"/>
                <w:bCs/>
                <w:sz w:val="18"/>
                <w:szCs w:val="18"/>
              </w:rPr>
            </w:pPr>
          </w:p>
        </w:tc>
        <w:tc>
          <w:tcPr>
            <w:tcW w:w="708" w:type="dxa"/>
          </w:tcPr>
          <w:p w14:paraId="4DA60147" w14:textId="77777777" w:rsidR="003E21D5" w:rsidRPr="00A66ED6" w:rsidRDefault="003E21D5" w:rsidP="003433B5">
            <w:pPr>
              <w:spacing w:before="100" w:beforeAutospacing="1" w:after="100" w:afterAutospacing="1"/>
              <w:jc w:val="both"/>
              <w:rPr>
                <w:rFonts w:ascii="Times New Roman" w:hAnsi="Times New Roman" w:cs="Times New Roman"/>
                <w:bCs/>
                <w:sz w:val="18"/>
                <w:szCs w:val="18"/>
              </w:rPr>
            </w:pPr>
          </w:p>
        </w:tc>
        <w:tc>
          <w:tcPr>
            <w:tcW w:w="1694" w:type="dxa"/>
          </w:tcPr>
          <w:p w14:paraId="748BD084" w14:textId="77777777" w:rsidR="003E21D5" w:rsidRPr="00A66ED6" w:rsidRDefault="003E21D5" w:rsidP="003433B5">
            <w:pPr>
              <w:spacing w:before="100" w:beforeAutospacing="1" w:after="100" w:afterAutospacing="1"/>
              <w:jc w:val="both"/>
              <w:rPr>
                <w:rFonts w:ascii="Times New Roman" w:hAnsi="Times New Roman" w:cs="Times New Roman"/>
                <w:bCs/>
                <w:sz w:val="18"/>
                <w:szCs w:val="18"/>
              </w:rPr>
            </w:pPr>
          </w:p>
        </w:tc>
      </w:tr>
      <w:tr w:rsidR="003E21D5" w:rsidRPr="00A66ED6" w14:paraId="764996DF" w14:textId="77777777" w:rsidTr="00FE0435">
        <w:trPr>
          <w:trHeight w:hRule="exact" w:val="284"/>
        </w:trPr>
        <w:tc>
          <w:tcPr>
            <w:tcW w:w="616" w:type="dxa"/>
          </w:tcPr>
          <w:p w14:paraId="39C8F8E8" w14:textId="77777777" w:rsidR="003E21D5" w:rsidRPr="00A66ED6" w:rsidRDefault="003E21D5" w:rsidP="003433B5">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10</w:t>
            </w:r>
          </w:p>
        </w:tc>
        <w:tc>
          <w:tcPr>
            <w:tcW w:w="4627" w:type="dxa"/>
          </w:tcPr>
          <w:p w14:paraId="6E01A542" w14:textId="44989642" w:rsidR="003E21D5" w:rsidRPr="003E21D5" w:rsidRDefault="0015183B" w:rsidP="003433B5">
            <w:pPr>
              <w:spacing w:before="100" w:beforeAutospacing="1" w:after="100" w:afterAutospacing="1"/>
              <w:jc w:val="both"/>
              <w:rPr>
                <w:rFonts w:ascii="Times New Roman" w:hAnsi="Times New Roman" w:cs="Times New Roman"/>
                <w:bCs/>
                <w:sz w:val="18"/>
                <w:szCs w:val="18"/>
              </w:rPr>
            </w:pPr>
            <w:r w:rsidRPr="0015183B">
              <w:rPr>
                <w:rFonts w:ascii="Times New Roman" w:hAnsi="Times New Roman" w:cs="Times New Roman"/>
                <w:bCs/>
                <w:sz w:val="18"/>
                <w:szCs w:val="18"/>
              </w:rPr>
              <w:t>Görünüş çıkarma</w:t>
            </w:r>
          </w:p>
        </w:tc>
        <w:tc>
          <w:tcPr>
            <w:tcW w:w="1417" w:type="dxa"/>
          </w:tcPr>
          <w:p w14:paraId="502DD208" w14:textId="77777777" w:rsidR="003E21D5" w:rsidRPr="00A66ED6" w:rsidRDefault="003E21D5" w:rsidP="003433B5">
            <w:pPr>
              <w:spacing w:before="100" w:beforeAutospacing="1" w:after="100" w:afterAutospacing="1"/>
              <w:jc w:val="both"/>
              <w:rPr>
                <w:rFonts w:ascii="Times New Roman" w:hAnsi="Times New Roman" w:cs="Times New Roman"/>
                <w:bCs/>
                <w:sz w:val="18"/>
                <w:szCs w:val="18"/>
              </w:rPr>
            </w:pPr>
          </w:p>
        </w:tc>
        <w:tc>
          <w:tcPr>
            <w:tcW w:w="708" w:type="dxa"/>
          </w:tcPr>
          <w:p w14:paraId="08DF5CE5" w14:textId="77777777" w:rsidR="003E21D5" w:rsidRPr="00A66ED6" w:rsidRDefault="003E21D5" w:rsidP="003433B5">
            <w:pPr>
              <w:spacing w:before="100" w:beforeAutospacing="1" w:after="100" w:afterAutospacing="1"/>
              <w:jc w:val="both"/>
              <w:rPr>
                <w:rFonts w:ascii="Times New Roman" w:hAnsi="Times New Roman" w:cs="Times New Roman"/>
                <w:bCs/>
                <w:sz w:val="18"/>
                <w:szCs w:val="18"/>
              </w:rPr>
            </w:pPr>
          </w:p>
        </w:tc>
        <w:tc>
          <w:tcPr>
            <w:tcW w:w="1694" w:type="dxa"/>
          </w:tcPr>
          <w:p w14:paraId="7BFB6473" w14:textId="77777777" w:rsidR="003E21D5" w:rsidRPr="00A66ED6" w:rsidRDefault="003E21D5" w:rsidP="003433B5">
            <w:pPr>
              <w:spacing w:before="100" w:beforeAutospacing="1" w:after="100" w:afterAutospacing="1"/>
              <w:jc w:val="both"/>
              <w:rPr>
                <w:rFonts w:ascii="Times New Roman" w:hAnsi="Times New Roman" w:cs="Times New Roman"/>
                <w:bCs/>
                <w:sz w:val="18"/>
                <w:szCs w:val="18"/>
              </w:rPr>
            </w:pPr>
          </w:p>
        </w:tc>
      </w:tr>
      <w:tr w:rsidR="003E21D5" w:rsidRPr="00A66ED6" w14:paraId="0EB09B41" w14:textId="77777777" w:rsidTr="00FE0435">
        <w:trPr>
          <w:trHeight w:hRule="exact" w:val="284"/>
        </w:trPr>
        <w:tc>
          <w:tcPr>
            <w:tcW w:w="616" w:type="dxa"/>
          </w:tcPr>
          <w:p w14:paraId="002DD609" w14:textId="77777777" w:rsidR="003E21D5" w:rsidRPr="00A66ED6" w:rsidRDefault="003E21D5" w:rsidP="003433B5">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11</w:t>
            </w:r>
          </w:p>
        </w:tc>
        <w:tc>
          <w:tcPr>
            <w:tcW w:w="4627" w:type="dxa"/>
          </w:tcPr>
          <w:p w14:paraId="7978D5D5" w14:textId="5CAC0DA9" w:rsidR="003E21D5" w:rsidRPr="003E21D5" w:rsidRDefault="0015183B" w:rsidP="003433B5">
            <w:pPr>
              <w:spacing w:before="100" w:beforeAutospacing="1" w:after="100" w:afterAutospacing="1"/>
              <w:jc w:val="both"/>
              <w:rPr>
                <w:rFonts w:ascii="Times New Roman" w:hAnsi="Times New Roman" w:cs="Times New Roman"/>
                <w:bCs/>
                <w:sz w:val="18"/>
                <w:szCs w:val="18"/>
              </w:rPr>
            </w:pPr>
            <w:r w:rsidRPr="0015183B">
              <w:rPr>
                <w:rFonts w:ascii="Times New Roman" w:hAnsi="Times New Roman" w:cs="Times New Roman"/>
                <w:bCs/>
                <w:sz w:val="18"/>
                <w:szCs w:val="18"/>
              </w:rPr>
              <w:t>Görünüş çıkarma</w:t>
            </w:r>
          </w:p>
        </w:tc>
        <w:tc>
          <w:tcPr>
            <w:tcW w:w="1417" w:type="dxa"/>
          </w:tcPr>
          <w:p w14:paraId="2BB03FEC" w14:textId="77777777" w:rsidR="003E21D5" w:rsidRPr="00A66ED6" w:rsidRDefault="003E21D5" w:rsidP="003433B5">
            <w:pPr>
              <w:spacing w:before="100" w:beforeAutospacing="1" w:after="100" w:afterAutospacing="1"/>
              <w:jc w:val="both"/>
              <w:rPr>
                <w:rFonts w:ascii="Times New Roman" w:hAnsi="Times New Roman" w:cs="Times New Roman"/>
                <w:bCs/>
                <w:sz w:val="18"/>
                <w:szCs w:val="18"/>
              </w:rPr>
            </w:pPr>
          </w:p>
        </w:tc>
        <w:tc>
          <w:tcPr>
            <w:tcW w:w="708" w:type="dxa"/>
          </w:tcPr>
          <w:p w14:paraId="2391060C" w14:textId="77777777" w:rsidR="003E21D5" w:rsidRPr="00A66ED6" w:rsidRDefault="003E21D5" w:rsidP="003433B5">
            <w:pPr>
              <w:spacing w:before="100" w:beforeAutospacing="1" w:after="100" w:afterAutospacing="1"/>
              <w:jc w:val="both"/>
              <w:rPr>
                <w:rFonts w:ascii="Times New Roman" w:hAnsi="Times New Roman" w:cs="Times New Roman"/>
                <w:bCs/>
                <w:sz w:val="18"/>
                <w:szCs w:val="18"/>
              </w:rPr>
            </w:pPr>
          </w:p>
        </w:tc>
        <w:tc>
          <w:tcPr>
            <w:tcW w:w="1694" w:type="dxa"/>
          </w:tcPr>
          <w:p w14:paraId="0DA1AE83" w14:textId="77777777" w:rsidR="003E21D5" w:rsidRPr="00A66ED6" w:rsidRDefault="003E21D5" w:rsidP="003433B5">
            <w:pPr>
              <w:spacing w:before="100" w:beforeAutospacing="1" w:after="100" w:afterAutospacing="1"/>
              <w:jc w:val="both"/>
              <w:rPr>
                <w:rFonts w:ascii="Times New Roman" w:hAnsi="Times New Roman" w:cs="Times New Roman"/>
                <w:bCs/>
                <w:sz w:val="18"/>
                <w:szCs w:val="18"/>
              </w:rPr>
            </w:pPr>
          </w:p>
        </w:tc>
      </w:tr>
      <w:tr w:rsidR="003E21D5" w:rsidRPr="0025700E" w14:paraId="31658E45" w14:textId="77777777" w:rsidTr="00FE0435">
        <w:trPr>
          <w:trHeight w:hRule="exact" w:val="284"/>
        </w:trPr>
        <w:tc>
          <w:tcPr>
            <w:tcW w:w="616" w:type="dxa"/>
          </w:tcPr>
          <w:p w14:paraId="2840C0EA" w14:textId="77777777" w:rsidR="003E21D5" w:rsidRPr="0025700E" w:rsidRDefault="003E21D5" w:rsidP="003433B5">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12</w:t>
            </w:r>
          </w:p>
        </w:tc>
        <w:tc>
          <w:tcPr>
            <w:tcW w:w="4627" w:type="dxa"/>
          </w:tcPr>
          <w:p w14:paraId="5735A29B" w14:textId="38888468" w:rsidR="003E21D5" w:rsidRPr="003E21D5" w:rsidRDefault="0015183B" w:rsidP="003433B5">
            <w:pPr>
              <w:spacing w:before="100" w:beforeAutospacing="1" w:after="100" w:afterAutospacing="1"/>
              <w:jc w:val="both"/>
              <w:rPr>
                <w:rFonts w:ascii="Times New Roman" w:hAnsi="Times New Roman" w:cs="Times New Roman"/>
                <w:bCs/>
                <w:sz w:val="18"/>
                <w:szCs w:val="18"/>
              </w:rPr>
            </w:pPr>
            <w:r w:rsidRPr="0015183B">
              <w:rPr>
                <w:rFonts w:ascii="Times New Roman" w:hAnsi="Times New Roman" w:cs="Times New Roman"/>
                <w:bCs/>
                <w:sz w:val="18"/>
                <w:szCs w:val="18"/>
              </w:rPr>
              <w:t>Kesit çıkarma</w:t>
            </w:r>
          </w:p>
        </w:tc>
        <w:tc>
          <w:tcPr>
            <w:tcW w:w="1417" w:type="dxa"/>
          </w:tcPr>
          <w:p w14:paraId="3FABE6BB" w14:textId="77777777" w:rsidR="003E21D5" w:rsidRPr="0025700E" w:rsidRDefault="003E21D5" w:rsidP="003433B5">
            <w:pPr>
              <w:spacing w:before="100" w:beforeAutospacing="1" w:after="100" w:afterAutospacing="1"/>
              <w:jc w:val="both"/>
              <w:rPr>
                <w:rFonts w:ascii="Times New Roman" w:hAnsi="Times New Roman" w:cs="Times New Roman"/>
                <w:bCs/>
                <w:sz w:val="18"/>
                <w:szCs w:val="18"/>
              </w:rPr>
            </w:pPr>
          </w:p>
        </w:tc>
        <w:tc>
          <w:tcPr>
            <w:tcW w:w="708" w:type="dxa"/>
          </w:tcPr>
          <w:p w14:paraId="40BF6648" w14:textId="77777777" w:rsidR="003E21D5" w:rsidRPr="0025700E" w:rsidRDefault="003E21D5" w:rsidP="003433B5">
            <w:pPr>
              <w:spacing w:before="100" w:beforeAutospacing="1" w:after="100" w:afterAutospacing="1"/>
              <w:jc w:val="both"/>
              <w:rPr>
                <w:rFonts w:ascii="Times New Roman" w:hAnsi="Times New Roman" w:cs="Times New Roman"/>
                <w:bCs/>
                <w:sz w:val="18"/>
                <w:szCs w:val="18"/>
              </w:rPr>
            </w:pPr>
          </w:p>
        </w:tc>
        <w:tc>
          <w:tcPr>
            <w:tcW w:w="1694" w:type="dxa"/>
          </w:tcPr>
          <w:p w14:paraId="09C3A38A" w14:textId="77777777" w:rsidR="003E21D5" w:rsidRPr="0025700E" w:rsidRDefault="003E21D5" w:rsidP="003433B5">
            <w:pPr>
              <w:spacing w:before="100" w:beforeAutospacing="1" w:after="100" w:afterAutospacing="1"/>
              <w:jc w:val="both"/>
              <w:rPr>
                <w:rFonts w:ascii="Times New Roman" w:hAnsi="Times New Roman" w:cs="Times New Roman"/>
                <w:bCs/>
                <w:sz w:val="18"/>
                <w:szCs w:val="18"/>
              </w:rPr>
            </w:pPr>
          </w:p>
        </w:tc>
      </w:tr>
      <w:tr w:rsidR="003E21D5" w:rsidRPr="0025700E" w14:paraId="4A9CFA09" w14:textId="77777777" w:rsidTr="00FE0435">
        <w:trPr>
          <w:trHeight w:hRule="exact" w:val="284"/>
        </w:trPr>
        <w:tc>
          <w:tcPr>
            <w:tcW w:w="616" w:type="dxa"/>
          </w:tcPr>
          <w:p w14:paraId="200FBC31" w14:textId="77777777" w:rsidR="003E21D5" w:rsidRPr="0025700E" w:rsidRDefault="003E21D5" w:rsidP="003433B5">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13</w:t>
            </w:r>
          </w:p>
        </w:tc>
        <w:tc>
          <w:tcPr>
            <w:tcW w:w="4627" w:type="dxa"/>
          </w:tcPr>
          <w:p w14:paraId="16B37673" w14:textId="5FDA4C99" w:rsidR="003E21D5" w:rsidRPr="003E21D5" w:rsidRDefault="0015183B" w:rsidP="003433B5">
            <w:pPr>
              <w:spacing w:before="100" w:beforeAutospacing="1" w:after="100" w:afterAutospacing="1"/>
              <w:jc w:val="both"/>
              <w:rPr>
                <w:rFonts w:ascii="Times New Roman" w:hAnsi="Times New Roman" w:cs="Times New Roman"/>
                <w:bCs/>
                <w:sz w:val="18"/>
                <w:szCs w:val="18"/>
              </w:rPr>
            </w:pPr>
            <w:r w:rsidRPr="0015183B">
              <w:rPr>
                <w:rFonts w:ascii="Times New Roman" w:hAnsi="Times New Roman" w:cs="Times New Roman"/>
                <w:bCs/>
                <w:sz w:val="18"/>
                <w:szCs w:val="18"/>
              </w:rPr>
              <w:t>Kesit çıkarma</w:t>
            </w:r>
          </w:p>
        </w:tc>
        <w:tc>
          <w:tcPr>
            <w:tcW w:w="1417" w:type="dxa"/>
          </w:tcPr>
          <w:p w14:paraId="7DD3DAA9" w14:textId="77777777" w:rsidR="003E21D5" w:rsidRPr="0025700E" w:rsidRDefault="003E21D5" w:rsidP="003433B5">
            <w:pPr>
              <w:spacing w:before="100" w:beforeAutospacing="1" w:after="100" w:afterAutospacing="1"/>
              <w:jc w:val="both"/>
              <w:rPr>
                <w:rFonts w:ascii="Times New Roman" w:hAnsi="Times New Roman" w:cs="Times New Roman"/>
                <w:bCs/>
                <w:sz w:val="18"/>
                <w:szCs w:val="18"/>
              </w:rPr>
            </w:pPr>
          </w:p>
        </w:tc>
        <w:tc>
          <w:tcPr>
            <w:tcW w:w="708" w:type="dxa"/>
          </w:tcPr>
          <w:p w14:paraId="43789123" w14:textId="77777777" w:rsidR="003E21D5" w:rsidRPr="0025700E" w:rsidRDefault="003E21D5" w:rsidP="003433B5">
            <w:pPr>
              <w:spacing w:before="100" w:beforeAutospacing="1" w:after="100" w:afterAutospacing="1"/>
              <w:jc w:val="both"/>
              <w:rPr>
                <w:rFonts w:ascii="Times New Roman" w:hAnsi="Times New Roman" w:cs="Times New Roman"/>
                <w:bCs/>
                <w:sz w:val="18"/>
                <w:szCs w:val="18"/>
              </w:rPr>
            </w:pPr>
          </w:p>
        </w:tc>
        <w:tc>
          <w:tcPr>
            <w:tcW w:w="1694" w:type="dxa"/>
          </w:tcPr>
          <w:p w14:paraId="0364BC6B" w14:textId="77777777" w:rsidR="003E21D5" w:rsidRPr="0025700E" w:rsidRDefault="003E21D5" w:rsidP="003433B5">
            <w:pPr>
              <w:spacing w:before="100" w:beforeAutospacing="1" w:after="100" w:afterAutospacing="1"/>
              <w:jc w:val="both"/>
              <w:rPr>
                <w:rFonts w:ascii="Times New Roman" w:hAnsi="Times New Roman" w:cs="Times New Roman"/>
                <w:bCs/>
                <w:sz w:val="18"/>
                <w:szCs w:val="18"/>
              </w:rPr>
            </w:pPr>
          </w:p>
        </w:tc>
      </w:tr>
      <w:tr w:rsidR="003E21D5" w:rsidRPr="0025700E" w14:paraId="2A5B56A8" w14:textId="77777777" w:rsidTr="00FE0435">
        <w:trPr>
          <w:trHeight w:hRule="exact" w:val="284"/>
        </w:trPr>
        <w:tc>
          <w:tcPr>
            <w:tcW w:w="616" w:type="dxa"/>
          </w:tcPr>
          <w:p w14:paraId="033108B6" w14:textId="77777777" w:rsidR="003E21D5" w:rsidRPr="0025700E" w:rsidRDefault="003E21D5" w:rsidP="003433B5">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14</w:t>
            </w:r>
          </w:p>
        </w:tc>
        <w:tc>
          <w:tcPr>
            <w:tcW w:w="4627" w:type="dxa"/>
          </w:tcPr>
          <w:p w14:paraId="0B27CEA4" w14:textId="08491D23" w:rsidR="003E21D5" w:rsidRPr="003E21D5" w:rsidRDefault="0015183B" w:rsidP="003433B5">
            <w:pPr>
              <w:spacing w:before="100" w:beforeAutospacing="1" w:after="100" w:afterAutospacing="1"/>
              <w:jc w:val="both"/>
              <w:rPr>
                <w:rFonts w:ascii="Times New Roman" w:hAnsi="Times New Roman" w:cs="Times New Roman"/>
                <w:bCs/>
                <w:sz w:val="18"/>
                <w:szCs w:val="18"/>
              </w:rPr>
            </w:pPr>
            <w:r w:rsidRPr="0015183B">
              <w:rPr>
                <w:rFonts w:ascii="Times New Roman" w:hAnsi="Times New Roman" w:cs="Times New Roman"/>
                <w:bCs/>
                <w:sz w:val="18"/>
                <w:szCs w:val="18"/>
              </w:rPr>
              <w:t>Detay resimler</w:t>
            </w:r>
          </w:p>
        </w:tc>
        <w:tc>
          <w:tcPr>
            <w:tcW w:w="1417" w:type="dxa"/>
          </w:tcPr>
          <w:p w14:paraId="112F169E" w14:textId="77777777" w:rsidR="003E21D5" w:rsidRPr="0025700E" w:rsidRDefault="003E21D5" w:rsidP="003433B5">
            <w:pPr>
              <w:spacing w:before="100" w:beforeAutospacing="1" w:after="100" w:afterAutospacing="1"/>
              <w:jc w:val="both"/>
              <w:rPr>
                <w:rFonts w:ascii="Times New Roman" w:hAnsi="Times New Roman" w:cs="Times New Roman"/>
                <w:bCs/>
                <w:sz w:val="18"/>
                <w:szCs w:val="18"/>
              </w:rPr>
            </w:pPr>
          </w:p>
        </w:tc>
        <w:tc>
          <w:tcPr>
            <w:tcW w:w="708" w:type="dxa"/>
          </w:tcPr>
          <w:p w14:paraId="568355DF" w14:textId="77777777" w:rsidR="003E21D5" w:rsidRPr="0025700E" w:rsidRDefault="003E21D5" w:rsidP="003433B5">
            <w:pPr>
              <w:spacing w:before="100" w:beforeAutospacing="1" w:after="100" w:afterAutospacing="1"/>
              <w:jc w:val="both"/>
              <w:rPr>
                <w:rFonts w:ascii="Times New Roman" w:hAnsi="Times New Roman" w:cs="Times New Roman"/>
                <w:bCs/>
                <w:sz w:val="18"/>
                <w:szCs w:val="18"/>
              </w:rPr>
            </w:pPr>
          </w:p>
        </w:tc>
        <w:tc>
          <w:tcPr>
            <w:tcW w:w="1694" w:type="dxa"/>
          </w:tcPr>
          <w:p w14:paraId="07823C98" w14:textId="77777777" w:rsidR="003E21D5" w:rsidRPr="0025700E" w:rsidRDefault="003E21D5" w:rsidP="003433B5">
            <w:pPr>
              <w:spacing w:before="100" w:beforeAutospacing="1" w:after="100" w:afterAutospacing="1"/>
              <w:jc w:val="both"/>
              <w:rPr>
                <w:rFonts w:ascii="Times New Roman" w:hAnsi="Times New Roman" w:cs="Times New Roman"/>
                <w:bCs/>
                <w:sz w:val="18"/>
                <w:szCs w:val="18"/>
              </w:rPr>
            </w:pPr>
          </w:p>
        </w:tc>
      </w:tr>
      <w:tr w:rsidR="003E21D5" w:rsidRPr="0025700E" w14:paraId="54656844" w14:textId="77777777" w:rsidTr="003433B5">
        <w:trPr>
          <w:trHeight w:hRule="exact" w:val="280"/>
        </w:trPr>
        <w:tc>
          <w:tcPr>
            <w:tcW w:w="5243" w:type="dxa"/>
            <w:gridSpan w:val="2"/>
          </w:tcPr>
          <w:p w14:paraId="0D1830CB" w14:textId="77777777" w:rsidR="003E21D5" w:rsidRPr="0025700E" w:rsidRDefault="003E21D5" w:rsidP="003433B5">
            <w:pPr>
              <w:spacing w:before="100" w:beforeAutospacing="1" w:after="100" w:afterAutospacing="1"/>
              <w:rPr>
                <w:rFonts w:ascii="Times New Roman" w:hAnsi="Times New Roman" w:cs="Times New Roman"/>
                <w:sz w:val="20"/>
                <w:szCs w:val="20"/>
              </w:rPr>
            </w:pPr>
            <w:r w:rsidRPr="0025700E">
              <w:rPr>
                <w:rFonts w:ascii="Times New Roman" w:hAnsi="Times New Roman" w:cs="Times New Roman"/>
                <w:sz w:val="20"/>
                <w:szCs w:val="20"/>
              </w:rPr>
              <w:t>Dersin Gün ve Saati</w:t>
            </w:r>
          </w:p>
        </w:tc>
        <w:tc>
          <w:tcPr>
            <w:tcW w:w="3819" w:type="dxa"/>
            <w:gridSpan w:val="3"/>
          </w:tcPr>
          <w:p w14:paraId="74149357" w14:textId="77777777" w:rsidR="003E21D5" w:rsidRPr="0025700E" w:rsidRDefault="003E21D5" w:rsidP="003433B5">
            <w:pPr>
              <w:spacing w:before="100" w:beforeAutospacing="1" w:after="100" w:afterAutospacing="1"/>
              <w:jc w:val="center"/>
              <w:rPr>
                <w:rFonts w:ascii="Times New Roman" w:hAnsi="Times New Roman" w:cs="Times New Roman"/>
                <w:sz w:val="20"/>
                <w:szCs w:val="20"/>
              </w:rPr>
            </w:pPr>
            <w:r w:rsidRPr="0025700E">
              <w:rPr>
                <w:rFonts w:ascii="Times New Roman" w:hAnsi="Times New Roman" w:cs="Times New Roman"/>
                <w:sz w:val="20"/>
                <w:szCs w:val="20"/>
              </w:rPr>
              <w:t>Program web sayfasında ilan edilmiştir</w:t>
            </w:r>
            <w:r>
              <w:rPr>
                <w:rFonts w:ascii="Times New Roman" w:hAnsi="Times New Roman" w:cs="Times New Roman"/>
                <w:sz w:val="20"/>
                <w:szCs w:val="20"/>
              </w:rPr>
              <w:t>.</w:t>
            </w:r>
          </w:p>
        </w:tc>
      </w:tr>
      <w:tr w:rsidR="003E21D5" w:rsidRPr="0025700E" w14:paraId="6131DA6B" w14:textId="77777777" w:rsidTr="003433B5">
        <w:trPr>
          <w:trHeight w:hRule="exact" w:val="284"/>
        </w:trPr>
        <w:tc>
          <w:tcPr>
            <w:tcW w:w="6660" w:type="dxa"/>
            <w:gridSpan w:val="3"/>
          </w:tcPr>
          <w:p w14:paraId="515DD5B0" w14:textId="77777777" w:rsidR="003E21D5" w:rsidRPr="0025700E" w:rsidRDefault="003E21D5" w:rsidP="003433B5">
            <w:pPr>
              <w:spacing w:before="100" w:beforeAutospacing="1" w:after="100" w:afterAutospacing="1"/>
              <w:jc w:val="both"/>
              <w:rPr>
                <w:rFonts w:ascii="Times New Roman" w:hAnsi="Times New Roman" w:cs="Times New Roman"/>
                <w:b/>
                <w:sz w:val="20"/>
                <w:szCs w:val="20"/>
              </w:rPr>
            </w:pPr>
            <w:r w:rsidRPr="0025700E">
              <w:rPr>
                <w:rFonts w:ascii="Times New Roman" w:hAnsi="Times New Roman" w:cs="Times New Roman"/>
                <w:sz w:val="20"/>
                <w:szCs w:val="20"/>
              </w:rPr>
              <w:t>Ders Görüşme Gün ve Saatleri</w:t>
            </w:r>
          </w:p>
        </w:tc>
        <w:tc>
          <w:tcPr>
            <w:tcW w:w="2402" w:type="dxa"/>
            <w:gridSpan w:val="2"/>
          </w:tcPr>
          <w:p w14:paraId="17DBAABD" w14:textId="77777777" w:rsidR="003E21D5" w:rsidRPr="0025700E" w:rsidRDefault="003E21D5" w:rsidP="003433B5">
            <w:pPr>
              <w:spacing w:before="100" w:beforeAutospacing="1" w:after="100" w:afterAutospacing="1"/>
              <w:jc w:val="both"/>
              <w:rPr>
                <w:rFonts w:ascii="Times New Roman" w:hAnsi="Times New Roman" w:cs="Times New Roman"/>
                <w:b/>
                <w:sz w:val="24"/>
                <w:szCs w:val="24"/>
              </w:rPr>
            </w:pPr>
          </w:p>
        </w:tc>
      </w:tr>
      <w:tr w:rsidR="003E21D5" w:rsidRPr="0025700E" w14:paraId="5E16EDC2" w14:textId="77777777" w:rsidTr="003433B5">
        <w:trPr>
          <w:trHeight w:hRule="exact" w:val="284"/>
        </w:trPr>
        <w:tc>
          <w:tcPr>
            <w:tcW w:w="6660" w:type="dxa"/>
            <w:gridSpan w:val="3"/>
          </w:tcPr>
          <w:p w14:paraId="509518D5" w14:textId="77777777" w:rsidR="003E21D5" w:rsidRPr="0025700E" w:rsidRDefault="003E21D5" w:rsidP="003433B5">
            <w:pPr>
              <w:spacing w:before="100" w:beforeAutospacing="1" w:after="100" w:afterAutospacing="1"/>
              <w:jc w:val="both"/>
              <w:rPr>
                <w:rFonts w:ascii="Times New Roman" w:hAnsi="Times New Roman" w:cs="Times New Roman"/>
                <w:sz w:val="20"/>
                <w:szCs w:val="20"/>
              </w:rPr>
            </w:pPr>
            <w:r w:rsidRPr="0025700E">
              <w:rPr>
                <w:rFonts w:ascii="Times New Roman" w:hAnsi="Times New Roman" w:cs="Times New Roman"/>
                <w:sz w:val="20"/>
                <w:szCs w:val="20"/>
              </w:rPr>
              <w:t>İletişim bilgileri</w:t>
            </w:r>
          </w:p>
        </w:tc>
        <w:tc>
          <w:tcPr>
            <w:tcW w:w="2402" w:type="dxa"/>
            <w:gridSpan w:val="2"/>
          </w:tcPr>
          <w:p w14:paraId="02E674AE" w14:textId="77777777" w:rsidR="003E21D5" w:rsidRPr="0025700E" w:rsidRDefault="003E21D5" w:rsidP="003433B5">
            <w:pPr>
              <w:spacing w:before="100" w:beforeAutospacing="1" w:after="100" w:afterAutospacing="1"/>
              <w:jc w:val="both"/>
              <w:rPr>
                <w:rFonts w:ascii="Times New Roman" w:hAnsi="Times New Roman" w:cs="Times New Roman"/>
                <w:b/>
                <w:sz w:val="24"/>
                <w:szCs w:val="24"/>
              </w:rPr>
            </w:pPr>
          </w:p>
        </w:tc>
      </w:tr>
    </w:tbl>
    <w:p w14:paraId="007FE7D6" w14:textId="77777777" w:rsidR="003C1B27" w:rsidRDefault="003C1B27" w:rsidP="003C1B27">
      <w:pPr>
        <w:spacing w:after="0" w:line="240" w:lineRule="auto"/>
        <w:ind w:left="567"/>
        <w:jc w:val="both"/>
        <w:rPr>
          <w:rFonts w:ascii="Times New Roman" w:hAnsi="Times New Roman" w:cs="Times New Roman"/>
        </w:rPr>
      </w:pPr>
    </w:p>
    <w:p w14:paraId="4818B9B0" w14:textId="77777777" w:rsidR="003C1B27" w:rsidRDefault="003C1B27" w:rsidP="00F75BCC">
      <w:pPr>
        <w:spacing w:after="0" w:line="240" w:lineRule="auto"/>
        <w:ind w:left="567"/>
        <w:jc w:val="both"/>
        <w:rPr>
          <w:rFonts w:ascii="Times New Roman" w:hAnsi="Times New Roman" w:cs="Times New Roman"/>
        </w:rPr>
      </w:pPr>
    </w:p>
    <w:tbl>
      <w:tblPr>
        <w:tblStyle w:val="TabloKlavuzu"/>
        <w:tblW w:w="0" w:type="auto"/>
        <w:tblLook w:val="04A0" w:firstRow="1" w:lastRow="0" w:firstColumn="1" w:lastColumn="0" w:noHBand="0" w:noVBand="1"/>
      </w:tblPr>
      <w:tblGrid>
        <w:gridCol w:w="3248"/>
        <w:gridCol w:w="867"/>
        <w:gridCol w:w="1553"/>
        <w:gridCol w:w="969"/>
        <w:gridCol w:w="834"/>
        <w:gridCol w:w="759"/>
        <w:gridCol w:w="832"/>
      </w:tblGrid>
      <w:tr w:rsidR="00492C9D" w:rsidRPr="00306D0B" w14:paraId="066B509B" w14:textId="77777777" w:rsidTr="003433B5">
        <w:trPr>
          <w:trHeight w:hRule="exact" w:val="480"/>
        </w:trPr>
        <w:tc>
          <w:tcPr>
            <w:tcW w:w="3248" w:type="dxa"/>
            <w:vAlign w:val="center"/>
          </w:tcPr>
          <w:p w14:paraId="0B2A4628" w14:textId="77777777" w:rsidR="00492C9D" w:rsidRPr="00117297" w:rsidRDefault="00492C9D" w:rsidP="003433B5">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Dersin adı</w:t>
            </w:r>
          </w:p>
        </w:tc>
        <w:tc>
          <w:tcPr>
            <w:tcW w:w="867" w:type="dxa"/>
          </w:tcPr>
          <w:p w14:paraId="6FD22FD0" w14:textId="77777777" w:rsidR="00492C9D" w:rsidRPr="00117297" w:rsidRDefault="00492C9D" w:rsidP="003433B5">
            <w:pPr>
              <w:spacing w:before="100" w:beforeAutospacing="1" w:after="100" w:afterAutospacing="1"/>
              <w:rPr>
                <w:rFonts w:ascii="Times New Roman" w:hAnsi="Times New Roman" w:cs="Times New Roman"/>
                <w:sz w:val="18"/>
                <w:szCs w:val="18"/>
              </w:rPr>
            </w:pPr>
            <w:r w:rsidRPr="00117297">
              <w:rPr>
                <w:rFonts w:ascii="Times New Roman" w:hAnsi="Times New Roman" w:cs="Times New Roman"/>
                <w:sz w:val="18"/>
                <w:szCs w:val="18"/>
              </w:rPr>
              <w:t>Dersin Kodu</w:t>
            </w:r>
          </w:p>
        </w:tc>
        <w:tc>
          <w:tcPr>
            <w:tcW w:w="1553" w:type="dxa"/>
            <w:vAlign w:val="center"/>
          </w:tcPr>
          <w:p w14:paraId="6D81431C" w14:textId="77777777" w:rsidR="00492C9D" w:rsidRPr="00117297" w:rsidRDefault="00492C9D" w:rsidP="003433B5">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Zorunlu/Seçmeli</w:t>
            </w:r>
          </w:p>
        </w:tc>
        <w:tc>
          <w:tcPr>
            <w:tcW w:w="969" w:type="dxa"/>
            <w:vAlign w:val="center"/>
          </w:tcPr>
          <w:p w14:paraId="12F86F74" w14:textId="77777777" w:rsidR="00492C9D" w:rsidRPr="00117297" w:rsidRDefault="00492C9D" w:rsidP="003433B5">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AKTS</w:t>
            </w:r>
          </w:p>
        </w:tc>
        <w:tc>
          <w:tcPr>
            <w:tcW w:w="834" w:type="dxa"/>
            <w:vAlign w:val="center"/>
          </w:tcPr>
          <w:p w14:paraId="5FD8665E" w14:textId="77777777" w:rsidR="00492C9D" w:rsidRPr="00117297" w:rsidRDefault="00492C9D" w:rsidP="003433B5">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Kredi</w:t>
            </w:r>
          </w:p>
        </w:tc>
        <w:tc>
          <w:tcPr>
            <w:tcW w:w="759" w:type="dxa"/>
            <w:tcBorders>
              <w:right w:val="single" w:sz="2" w:space="0" w:color="auto"/>
            </w:tcBorders>
            <w:vAlign w:val="center"/>
          </w:tcPr>
          <w:p w14:paraId="0BDC0AF4" w14:textId="77777777" w:rsidR="00492C9D" w:rsidRPr="00117297" w:rsidRDefault="00492C9D" w:rsidP="003433B5">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T</w:t>
            </w:r>
          </w:p>
        </w:tc>
        <w:tc>
          <w:tcPr>
            <w:tcW w:w="832" w:type="dxa"/>
            <w:tcBorders>
              <w:left w:val="single" w:sz="2" w:space="0" w:color="auto"/>
            </w:tcBorders>
            <w:vAlign w:val="center"/>
          </w:tcPr>
          <w:p w14:paraId="139CEE36" w14:textId="77777777" w:rsidR="00492C9D" w:rsidRPr="00117297" w:rsidRDefault="00492C9D" w:rsidP="003433B5">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U</w:t>
            </w:r>
          </w:p>
        </w:tc>
      </w:tr>
      <w:tr w:rsidR="00492C9D" w:rsidRPr="00306D0B" w14:paraId="32E0C4AB" w14:textId="77777777" w:rsidTr="003433B5">
        <w:trPr>
          <w:trHeight w:hRule="exact" w:val="284"/>
        </w:trPr>
        <w:tc>
          <w:tcPr>
            <w:tcW w:w="3248" w:type="dxa"/>
            <w:vAlign w:val="center"/>
          </w:tcPr>
          <w:p w14:paraId="5E000C9E" w14:textId="1A3618F0" w:rsidR="00492C9D" w:rsidRPr="00A32515" w:rsidRDefault="00492C9D" w:rsidP="003433B5">
            <w:pPr>
              <w:spacing w:before="100" w:beforeAutospacing="1" w:after="100" w:afterAutospacing="1"/>
              <w:jc w:val="center"/>
              <w:rPr>
                <w:rFonts w:ascii="Times New Roman" w:hAnsi="Times New Roman" w:cs="Times New Roman"/>
                <w:b/>
                <w:bCs/>
                <w:sz w:val="18"/>
                <w:szCs w:val="18"/>
              </w:rPr>
            </w:pPr>
            <w:r w:rsidRPr="00492C9D">
              <w:rPr>
                <w:rFonts w:ascii="Times New Roman" w:hAnsi="Times New Roman" w:cs="Times New Roman"/>
                <w:b/>
                <w:bCs/>
                <w:color w:val="000000"/>
                <w:sz w:val="18"/>
                <w:szCs w:val="18"/>
              </w:rPr>
              <w:t>Yapı statiği</w:t>
            </w:r>
          </w:p>
        </w:tc>
        <w:tc>
          <w:tcPr>
            <w:tcW w:w="867" w:type="dxa"/>
            <w:vAlign w:val="center"/>
          </w:tcPr>
          <w:p w14:paraId="42F10016" w14:textId="1AA46E79" w:rsidR="00492C9D" w:rsidRPr="00A32515" w:rsidRDefault="00492C9D" w:rsidP="003433B5">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ITP110</w:t>
            </w:r>
          </w:p>
        </w:tc>
        <w:tc>
          <w:tcPr>
            <w:tcW w:w="1553" w:type="dxa"/>
            <w:vAlign w:val="center"/>
          </w:tcPr>
          <w:p w14:paraId="329D1B0B" w14:textId="77777777" w:rsidR="00492C9D" w:rsidRPr="00A32515" w:rsidRDefault="00492C9D" w:rsidP="003433B5">
            <w:pPr>
              <w:spacing w:before="100" w:beforeAutospacing="1" w:after="100" w:afterAutospacing="1"/>
              <w:jc w:val="center"/>
              <w:rPr>
                <w:rFonts w:ascii="Times New Roman" w:hAnsi="Times New Roman" w:cs="Times New Roman"/>
                <w:b/>
                <w:bCs/>
                <w:sz w:val="18"/>
                <w:szCs w:val="18"/>
              </w:rPr>
            </w:pPr>
            <w:r w:rsidRPr="00A32515">
              <w:rPr>
                <w:rFonts w:ascii="Times New Roman" w:hAnsi="Times New Roman" w:cs="Times New Roman"/>
                <w:b/>
                <w:bCs/>
                <w:sz w:val="18"/>
                <w:szCs w:val="18"/>
              </w:rPr>
              <w:t>Z</w:t>
            </w:r>
          </w:p>
        </w:tc>
        <w:tc>
          <w:tcPr>
            <w:tcW w:w="969" w:type="dxa"/>
            <w:vAlign w:val="center"/>
          </w:tcPr>
          <w:p w14:paraId="502340AC" w14:textId="6C16C94B" w:rsidR="00492C9D" w:rsidRPr="00A32515" w:rsidRDefault="00492C9D" w:rsidP="003433B5">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3</w:t>
            </w:r>
          </w:p>
        </w:tc>
        <w:tc>
          <w:tcPr>
            <w:tcW w:w="834" w:type="dxa"/>
            <w:vAlign w:val="center"/>
          </w:tcPr>
          <w:p w14:paraId="7374F1DB" w14:textId="77777777" w:rsidR="00492C9D" w:rsidRPr="00A32515" w:rsidRDefault="00492C9D" w:rsidP="003433B5">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3</w:t>
            </w:r>
          </w:p>
        </w:tc>
        <w:tc>
          <w:tcPr>
            <w:tcW w:w="759" w:type="dxa"/>
            <w:tcBorders>
              <w:right w:val="single" w:sz="2" w:space="0" w:color="auto"/>
            </w:tcBorders>
            <w:vAlign w:val="center"/>
          </w:tcPr>
          <w:p w14:paraId="686F438F" w14:textId="77777777" w:rsidR="00492C9D" w:rsidRPr="00A32515" w:rsidRDefault="00492C9D" w:rsidP="003433B5">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2</w:t>
            </w:r>
          </w:p>
        </w:tc>
        <w:tc>
          <w:tcPr>
            <w:tcW w:w="832" w:type="dxa"/>
            <w:tcBorders>
              <w:left w:val="single" w:sz="2" w:space="0" w:color="auto"/>
            </w:tcBorders>
            <w:vAlign w:val="center"/>
          </w:tcPr>
          <w:p w14:paraId="0F7FBF76" w14:textId="77777777" w:rsidR="00492C9D" w:rsidRPr="00A32515" w:rsidRDefault="00492C9D" w:rsidP="003433B5">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1</w:t>
            </w:r>
          </w:p>
        </w:tc>
      </w:tr>
    </w:tbl>
    <w:p w14:paraId="73E5B3CD" w14:textId="70AAE4C8" w:rsidR="00492C9D" w:rsidRDefault="00492C9D" w:rsidP="00492C9D">
      <w:pPr>
        <w:spacing w:after="0" w:line="240" w:lineRule="auto"/>
        <w:ind w:left="567"/>
        <w:jc w:val="both"/>
        <w:rPr>
          <w:rFonts w:ascii="Times New Roman" w:hAnsi="Times New Roman" w:cs="Times New Roman"/>
        </w:rPr>
      </w:pPr>
      <w:r w:rsidRPr="00A87BE7">
        <w:rPr>
          <w:rFonts w:ascii="Times New Roman" w:hAnsi="Times New Roman" w:cs="Times New Roman"/>
        </w:rPr>
        <w:t xml:space="preserve">• Yüz yüze/Uzaktan: </w:t>
      </w:r>
      <w:r w:rsidR="00FE0435" w:rsidRPr="00306D0B">
        <w:rPr>
          <w:rFonts w:ascii="Times New Roman" w:hAnsi="Times New Roman" w:cs="Times New Roman"/>
        </w:rPr>
        <w:t>Yüz yüze</w:t>
      </w:r>
      <w:r w:rsidRPr="00A87BE7">
        <w:rPr>
          <w:rFonts w:ascii="Times New Roman" w:hAnsi="Times New Roman" w:cs="Times New Roman"/>
        </w:rPr>
        <w:t xml:space="preserve">, • Ders Yürütücüsü: </w:t>
      </w:r>
      <w:r w:rsidRPr="00492C9D">
        <w:rPr>
          <w:rFonts w:ascii="Times New Roman" w:hAnsi="Times New Roman" w:cs="Times New Roman"/>
        </w:rPr>
        <w:t>Dr. Öğr. Üy</w:t>
      </w:r>
      <w:r>
        <w:rPr>
          <w:rFonts w:ascii="Times New Roman" w:hAnsi="Times New Roman" w:cs="Times New Roman"/>
        </w:rPr>
        <w:t>esi</w:t>
      </w:r>
      <w:r w:rsidRPr="00492C9D">
        <w:rPr>
          <w:rFonts w:ascii="Times New Roman" w:hAnsi="Times New Roman" w:cs="Times New Roman"/>
        </w:rPr>
        <w:t xml:space="preserve"> Başak ZENGİN</w:t>
      </w:r>
      <w:r w:rsidRPr="00A87BE7">
        <w:rPr>
          <w:rFonts w:ascii="Times New Roman" w:hAnsi="Times New Roman" w:cs="Times New Roman"/>
        </w:rPr>
        <w:t xml:space="preserve">• Dersin Amacı: </w:t>
      </w:r>
      <w:r w:rsidRPr="00492C9D">
        <w:rPr>
          <w:rFonts w:ascii="Times New Roman" w:hAnsi="Times New Roman" w:cs="Times New Roman"/>
        </w:rPr>
        <w:t>1.İzostatik basit sistemleri ve bu sistemleri etkileyen yükleri kavrayabilme. 2. Bu yükler altındaki izostatik basit sistemlerin statik hesap ilkelerini kavrayabilme</w:t>
      </w:r>
      <w:r w:rsidRPr="00A87BE7">
        <w:rPr>
          <w:rFonts w:ascii="Times New Roman" w:hAnsi="Times New Roman" w:cs="Times New Roman"/>
        </w:rPr>
        <w:t>. • Dersin Hedefi: Öğrenci</w:t>
      </w:r>
      <w:r w:rsidR="00760D12">
        <w:rPr>
          <w:rFonts w:ascii="Times New Roman" w:hAnsi="Times New Roman" w:cs="Times New Roman"/>
        </w:rPr>
        <w:t>,</w:t>
      </w:r>
      <w:r w:rsidRPr="00A87BE7">
        <w:rPr>
          <w:rFonts w:ascii="Times New Roman" w:hAnsi="Times New Roman" w:cs="Times New Roman"/>
        </w:rPr>
        <w:t xml:space="preserve"> </w:t>
      </w:r>
      <w:r>
        <w:rPr>
          <w:rFonts w:ascii="Times New Roman" w:hAnsi="Times New Roman" w:cs="Times New Roman"/>
        </w:rPr>
        <w:t>yük ve sistem tasarımı</w:t>
      </w:r>
      <w:r w:rsidRPr="00A87BE7">
        <w:rPr>
          <w:rFonts w:ascii="Times New Roman" w:hAnsi="Times New Roman" w:cs="Times New Roman"/>
        </w:rPr>
        <w:t xml:space="preserve"> ilgili için gerekli bilgi ve </w:t>
      </w:r>
      <w:r>
        <w:rPr>
          <w:rFonts w:ascii="Times New Roman" w:hAnsi="Times New Roman" w:cs="Times New Roman"/>
        </w:rPr>
        <w:t>hesaplamaları</w:t>
      </w:r>
      <w:r w:rsidRPr="00A87BE7">
        <w:rPr>
          <w:rFonts w:ascii="Times New Roman" w:hAnsi="Times New Roman" w:cs="Times New Roman"/>
        </w:rPr>
        <w:t xml:space="preserve"> öğrenecektir. • Dersin İçeriği</w:t>
      </w:r>
      <w:r>
        <w:rPr>
          <w:rFonts w:ascii="Times New Roman" w:hAnsi="Times New Roman" w:cs="Times New Roman"/>
        </w:rPr>
        <w:t>:</w:t>
      </w:r>
      <w:r w:rsidRPr="00492C9D">
        <w:t xml:space="preserve"> </w:t>
      </w:r>
      <w:r w:rsidRPr="00492C9D">
        <w:rPr>
          <w:rFonts w:ascii="Times New Roman" w:hAnsi="Times New Roman" w:cs="Times New Roman"/>
        </w:rPr>
        <w:t>A- İzostatik Kirişler 1- Yapı elemanlarında iç kuvvetler 2- İç kuvvetlerin hesaplanması 3- İç kuvvetlerin diyagramlarının çizilmesi 4- Diyagramların analizi (yorumlanması) B- İzostatik düzlem çerçeveler 1-Yapıda düzlem çerçeve ve çeşitleri 2- Çerçevede mesnet tepkilerinin hesaplanması 3- Çerçeve elemanlarında iç kuvvetler 4- İç kuvvetlerin hesaplanması 5- İç kuvvetlerin diyagramlarının çizilmesi 6- Diyagramların analizi (yorumlanması)</w:t>
      </w:r>
      <w:r w:rsidRPr="00A87BE7">
        <w:rPr>
          <w:rFonts w:ascii="Times New Roman" w:hAnsi="Times New Roman" w:cs="Times New Roman"/>
        </w:rPr>
        <w:t xml:space="preserve">. • Dersin Öğrenim Çıktıları: </w:t>
      </w:r>
      <w:r w:rsidRPr="00492C9D">
        <w:rPr>
          <w:rFonts w:ascii="Times New Roman" w:hAnsi="Times New Roman" w:cs="Times New Roman"/>
        </w:rPr>
        <w:t>Taşıcı sistemleri kavrar</w:t>
      </w:r>
      <w:r>
        <w:rPr>
          <w:rFonts w:ascii="Times New Roman" w:hAnsi="Times New Roman" w:cs="Times New Roman"/>
        </w:rPr>
        <w:t>, İ</w:t>
      </w:r>
      <w:r w:rsidRPr="00492C9D">
        <w:rPr>
          <w:rFonts w:ascii="Times New Roman" w:hAnsi="Times New Roman" w:cs="Times New Roman"/>
        </w:rPr>
        <w:t>zostatik ve hiperstatik tanımını öğrenir</w:t>
      </w:r>
      <w:r>
        <w:rPr>
          <w:rFonts w:ascii="Times New Roman" w:hAnsi="Times New Roman" w:cs="Times New Roman"/>
        </w:rPr>
        <w:t xml:space="preserve">, </w:t>
      </w:r>
      <w:r w:rsidRPr="00492C9D">
        <w:rPr>
          <w:rFonts w:ascii="Times New Roman" w:hAnsi="Times New Roman" w:cs="Times New Roman"/>
        </w:rPr>
        <w:t>İzostatik taşıyıcı sistemleri çözer</w:t>
      </w:r>
      <w:r>
        <w:rPr>
          <w:rFonts w:ascii="Times New Roman" w:hAnsi="Times New Roman" w:cs="Times New Roman"/>
        </w:rPr>
        <w:t xml:space="preserve">, </w:t>
      </w:r>
      <w:r w:rsidRPr="00492C9D">
        <w:rPr>
          <w:rFonts w:ascii="Times New Roman" w:hAnsi="Times New Roman" w:cs="Times New Roman"/>
        </w:rPr>
        <w:t>Taşıyıcı sistemlerin boyutlandırmasını yapar</w:t>
      </w:r>
      <w:r w:rsidRPr="00A87BE7">
        <w:rPr>
          <w:rFonts w:ascii="Times New Roman" w:hAnsi="Times New Roman" w:cs="Times New Roman"/>
        </w:rPr>
        <w:t xml:space="preserve">. • Öğretim yöntem ve teknikleri: Ders anlatımı, örnek çözümler, ödev, soru-cevap. • Ölçme Değerlendirme: Ara sınav notunun %40 ve Yarıyıl sonu sınavı notunun %60 kuralı geçerlidir. • Kaynaklar (Yazılı, görsel vs.): </w:t>
      </w:r>
      <w:r w:rsidRPr="00492C9D">
        <w:rPr>
          <w:rFonts w:ascii="Times New Roman" w:hAnsi="Times New Roman" w:cs="Times New Roman"/>
        </w:rPr>
        <w:t>Yapı statiği ders notları</w:t>
      </w:r>
      <w:r w:rsidRPr="00A87BE7">
        <w:rPr>
          <w:rFonts w:ascii="Times New Roman" w:hAnsi="Times New Roman" w:cs="Times New Roman"/>
        </w:rPr>
        <w:t>• Ön koşul dersler ve Koşullar: Ön koşul yoktur. • Dersin öğrenim çıktılarının program çıktıları ile olan ilişkileri</w:t>
      </w:r>
      <w:r w:rsidRPr="00492C9D">
        <w:rPr>
          <w:rFonts w:ascii="Times New Roman" w:hAnsi="Times New Roman" w:cs="Times New Roman"/>
        </w:rPr>
        <w:t xml:space="preserve"> Taşıcı sistemleri kavrar</w:t>
      </w:r>
      <w:r>
        <w:rPr>
          <w:rFonts w:ascii="Times New Roman" w:hAnsi="Times New Roman" w:cs="Times New Roman"/>
        </w:rPr>
        <w:t>, İ</w:t>
      </w:r>
      <w:r w:rsidRPr="00492C9D">
        <w:rPr>
          <w:rFonts w:ascii="Times New Roman" w:hAnsi="Times New Roman" w:cs="Times New Roman"/>
        </w:rPr>
        <w:t>zostatik ve hiperstatik tanımını öğrenir</w:t>
      </w:r>
      <w:r>
        <w:rPr>
          <w:rFonts w:ascii="Times New Roman" w:hAnsi="Times New Roman" w:cs="Times New Roman"/>
        </w:rPr>
        <w:t xml:space="preserve">, </w:t>
      </w:r>
      <w:r w:rsidRPr="00492C9D">
        <w:rPr>
          <w:rFonts w:ascii="Times New Roman" w:hAnsi="Times New Roman" w:cs="Times New Roman"/>
        </w:rPr>
        <w:t>İzostatik taşıyıcı sistemleri çözer</w:t>
      </w:r>
      <w:r>
        <w:rPr>
          <w:rFonts w:ascii="Times New Roman" w:hAnsi="Times New Roman" w:cs="Times New Roman"/>
        </w:rPr>
        <w:t xml:space="preserve">, </w:t>
      </w:r>
      <w:r w:rsidRPr="00492C9D">
        <w:rPr>
          <w:rFonts w:ascii="Times New Roman" w:hAnsi="Times New Roman" w:cs="Times New Roman"/>
        </w:rPr>
        <w:t>Taşıyıcı sistemlerin boyutlandırmasını yapar</w:t>
      </w:r>
      <w:r w:rsidRPr="00A87BE7">
        <w:rPr>
          <w:rFonts w:ascii="Times New Roman" w:hAnsi="Times New Roman" w:cs="Times New Roman"/>
        </w:rPr>
        <w:t xml:space="preserve"> • Güncelleme Tarihi: Mayıs 2024.</w:t>
      </w:r>
    </w:p>
    <w:p w14:paraId="4E2FBDF3" w14:textId="77777777" w:rsidR="00492C9D" w:rsidRDefault="00492C9D" w:rsidP="00492C9D">
      <w:pPr>
        <w:spacing w:after="0" w:line="240" w:lineRule="auto"/>
        <w:ind w:left="567"/>
        <w:jc w:val="both"/>
        <w:rPr>
          <w:rFonts w:ascii="Times New Roman" w:hAnsi="Times New Roman" w:cs="Times New Roman"/>
        </w:rPr>
      </w:pPr>
    </w:p>
    <w:p w14:paraId="1897047F" w14:textId="77777777" w:rsidR="00492C9D" w:rsidRPr="006A5DA9" w:rsidRDefault="00492C9D" w:rsidP="00492C9D">
      <w:pPr>
        <w:spacing w:after="240" w:line="240" w:lineRule="auto"/>
        <w:ind w:left="567"/>
        <w:jc w:val="center"/>
        <w:rPr>
          <w:rFonts w:ascii="Times New Roman" w:hAnsi="Times New Roman" w:cs="Times New Roman"/>
          <w:b/>
          <w:bCs/>
        </w:rPr>
      </w:pPr>
      <w:r w:rsidRPr="006A5DA9">
        <w:rPr>
          <w:rFonts w:ascii="Times New Roman" w:hAnsi="Times New Roman" w:cs="Times New Roman"/>
          <w:b/>
          <w:bCs/>
        </w:rPr>
        <w:t>Haftalık İşlenen Konular</w:t>
      </w:r>
    </w:p>
    <w:tbl>
      <w:tblPr>
        <w:tblStyle w:val="TabloKlavuzu"/>
        <w:tblW w:w="0" w:type="auto"/>
        <w:tblLook w:val="04A0" w:firstRow="1" w:lastRow="0" w:firstColumn="1" w:lastColumn="0" w:noHBand="0" w:noVBand="1"/>
      </w:tblPr>
      <w:tblGrid>
        <w:gridCol w:w="616"/>
        <w:gridCol w:w="4627"/>
        <w:gridCol w:w="1417"/>
        <w:gridCol w:w="708"/>
        <w:gridCol w:w="1694"/>
      </w:tblGrid>
      <w:tr w:rsidR="00492C9D" w:rsidRPr="0025700E" w14:paraId="7696ED50" w14:textId="77777777" w:rsidTr="003433B5">
        <w:trPr>
          <w:trHeight w:hRule="exact" w:val="284"/>
        </w:trPr>
        <w:tc>
          <w:tcPr>
            <w:tcW w:w="9062" w:type="dxa"/>
            <w:gridSpan w:val="5"/>
          </w:tcPr>
          <w:p w14:paraId="74944138" w14:textId="15F0F7ED" w:rsidR="00492C9D" w:rsidRPr="0071045B" w:rsidRDefault="009B45A4" w:rsidP="003433B5">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sz w:val="18"/>
                <w:szCs w:val="18"/>
              </w:rPr>
              <w:t>Yapı statiği</w:t>
            </w:r>
          </w:p>
        </w:tc>
      </w:tr>
      <w:tr w:rsidR="00492C9D" w:rsidRPr="0025700E" w14:paraId="4EB45F7D" w14:textId="77777777" w:rsidTr="00FE0435">
        <w:trPr>
          <w:trHeight w:hRule="exact" w:val="412"/>
        </w:trPr>
        <w:tc>
          <w:tcPr>
            <w:tcW w:w="616" w:type="dxa"/>
          </w:tcPr>
          <w:p w14:paraId="171B0C87" w14:textId="77777777" w:rsidR="00492C9D" w:rsidRPr="0025700E" w:rsidRDefault="00492C9D" w:rsidP="003433B5">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Hafta</w:t>
            </w:r>
          </w:p>
        </w:tc>
        <w:tc>
          <w:tcPr>
            <w:tcW w:w="4627" w:type="dxa"/>
          </w:tcPr>
          <w:p w14:paraId="03BC5144" w14:textId="77777777" w:rsidR="00492C9D" w:rsidRPr="0025700E" w:rsidRDefault="00492C9D" w:rsidP="003433B5">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Başlık</w:t>
            </w:r>
          </w:p>
        </w:tc>
        <w:tc>
          <w:tcPr>
            <w:tcW w:w="1417" w:type="dxa"/>
          </w:tcPr>
          <w:p w14:paraId="6A865659" w14:textId="77777777" w:rsidR="00492C9D" w:rsidRPr="0025700E" w:rsidRDefault="00492C9D" w:rsidP="003433B5">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E-Döküman</w:t>
            </w:r>
          </w:p>
        </w:tc>
        <w:tc>
          <w:tcPr>
            <w:tcW w:w="708" w:type="dxa"/>
          </w:tcPr>
          <w:p w14:paraId="3EAB7A76" w14:textId="77777777" w:rsidR="00492C9D" w:rsidRPr="0025700E" w:rsidRDefault="00492C9D" w:rsidP="003433B5">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Video</w:t>
            </w:r>
          </w:p>
        </w:tc>
        <w:tc>
          <w:tcPr>
            <w:tcW w:w="1694" w:type="dxa"/>
          </w:tcPr>
          <w:p w14:paraId="5385CA72" w14:textId="77777777" w:rsidR="00492C9D" w:rsidRPr="0025700E" w:rsidRDefault="00492C9D" w:rsidP="003433B5">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Kısa ses dosyaları</w:t>
            </w:r>
          </w:p>
        </w:tc>
      </w:tr>
      <w:tr w:rsidR="00492C9D" w:rsidRPr="00A66ED6" w14:paraId="2B321F09" w14:textId="77777777" w:rsidTr="00FE0435">
        <w:trPr>
          <w:trHeight w:hRule="exact" w:val="284"/>
        </w:trPr>
        <w:tc>
          <w:tcPr>
            <w:tcW w:w="616" w:type="dxa"/>
          </w:tcPr>
          <w:p w14:paraId="78C023B6" w14:textId="77777777" w:rsidR="00492C9D" w:rsidRPr="0025700E" w:rsidRDefault="00492C9D" w:rsidP="003433B5">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w:t>
            </w:r>
          </w:p>
        </w:tc>
        <w:tc>
          <w:tcPr>
            <w:tcW w:w="4627" w:type="dxa"/>
          </w:tcPr>
          <w:p w14:paraId="7E26ED22" w14:textId="454777F7" w:rsidR="00492C9D" w:rsidRPr="003E21D5" w:rsidRDefault="00492C9D" w:rsidP="00492C9D">
            <w:pPr>
              <w:tabs>
                <w:tab w:val="left" w:pos="1872"/>
                <w:tab w:val="center" w:pos="2347"/>
              </w:tabs>
              <w:spacing w:before="100" w:beforeAutospacing="1" w:after="100" w:afterAutospacing="1"/>
              <w:jc w:val="both"/>
              <w:rPr>
                <w:rFonts w:ascii="Times New Roman" w:hAnsi="Times New Roman" w:cs="Times New Roman"/>
                <w:bCs/>
                <w:sz w:val="18"/>
                <w:szCs w:val="18"/>
              </w:rPr>
            </w:pPr>
            <w:r w:rsidRPr="00492C9D">
              <w:rPr>
                <w:rFonts w:ascii="Times New Roman" w:hAnsi="Times New Roman" w:cs="Times New Roman"/>
                <w:bCs/>
                <w:sz w:val="18"/>
                <w:szCs w:val="18"/>
              </w:rPr>
              <w:t>Yapı statiğinin tanımı, dalları ve analizi.</w:t>
            </w:r>
            <w:r>
              <w:rPr>
                <w:rFonts w:ascii="Times New Roman" w:hAnsi="Times New Roman" w:cs="Times New Roman"/>
                <w:bCs/>
                <w:sz w:val="18"/>
                <w:szCs w:val="18"/>
              </w:rPr>
              <w:tab/>
            </w:r>
          </w:p>
        </w:tc>
        <w:tc>
          <w:tcPr>
            <w:tcW w:w="1417" w:type="dxa"/>
          </w:tcPr>
          <w:p w14:paraId="36642079" w14:textId="77777777" w:rsidR="00492C9D" w:rsidRPr="00A66ED6" w:rsidRDefault="00492C9D" w:rsidP="003433B5">
            <w:pPr>
              <w:spacing w:before="100" w:beforeAutospacing="1" w:after="100" w:afterAutospacing="1"/>
              <w:jc w:val="both"/>
              <w:rPr>
                <w:rFonts w:ascii="Times New Roman" w:hAnsi="Times New Roman" w:cs="Times New Roman"/>
                <w:bCs/>
                <w:sz w:val="18"/>
                <w:szCs w:val="18"/>
              </w:rPr>
            </w:pPr>
          </w:p>
        </w:tc>
        <w:tc>
          <w:tcPr>
            <w:tcW w:w="708" w:type="dxa"/>
          </w:tcPr>
          <w:p w14:paraId="3A3E83D2" w14:textId="77777777" w:rsidR="00492C9D" w:rsidRPr="00A66ED6" w:rsidRDefault="00492C9D" w:rsidP="003433B5">
            <w:pPr>
              <w:spacing w:before="100" w:beforeAutospacing="1" w:after="100" w:afterAutospacing="1"/>
              <w:jc w:val="both"/>
              <w:rPr>
                <w:rFonts w:ascii="Times New Roman" w:hAnsi="Times New Roman" w:cs="Times New Roman"/>
                <w:bCs/>
                <w:sz w:val="18"/>
                <w:szCs w:val="18"/>
              </w:rPr>
            </w:pPr>
          </w:p>
        </w:tc>
        <w:tc>
          <w:tcPr>
            <w:tcW w:w="1694" w:type="dxa"/>
          </w:tcPr>
          <w:p w14:paraId="0B53DC2B" w14:textId="77777777" w:rsidR="00492C9D" w:rsidRPr="00A66ED6" w:rsidRDefault="00492C9D" w:rsidP="003433B5">
            <w:pPr>
              <w:spacing w:before="100" w:beforeAutospacing="1" w:after="100" w:afterAutospacing="1"/>
              <w:jc w:val="both"/>
              <w:rPr>
                <w:rFonts w:ascii="Times New Roman" w:hAnsi="Times New Roman" w:cs="Times New Roman"/>
                <w:bCs/>
                <w:sz w:val="18"/>
                <w:szCs w:val="18"/>
              </w:rPr>
            </w:pPr>
          </w:p>
        </w:tc>
      </w:tr>
      <w:tr w:rsidR="00492C9D" w:rsidRPr="00A66ED6" w14:paraId="4CAE8049" w14:textId="77777777" w:rsidTr="00FE0435">
        <w:trPr>
          <w:trHeight w:hRule="exact" w:val="300"/>
        </w:trPr>
        <w:tc>
          <w:tcPr>
            <w:tcW w:w="616" w:type="dxa"/>
          </w:tcPr>
          <w:p w14:paraId="3CDD65B3" w14:textId="77777777" w:rsidR="00492C9D" w:rsidRPr="00A66ED6" w:rsidRDefault="00492C9D" w:rsidP="003433B5">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2</w:t>
            </w:r>
          </w:p>
        </w:tc>
        <w:tc>
          <w:tcPr>
            <w:tcW w:w="4627" w:type="dxa"/>
          </w:tcPr>
          <w:p w14:paraId="14935E2B" w14:textId="6680B019" w:rsidR="00492C9D" w:rsidRPr="003E21D5" w:rsidRDefault="00492C9D" w:rsidP="003433B5">
            <w:pPr>
              <w:spacing w:before="100" w:beforeAutospacing="1" w:after="100" w:afterAutospacing="1"/>
              <w:jc w:val="both"/>
              <w:rPr>
                <w:rFonts w:ascii="Times New Roman" w:hAnsi="Times New Roman" w:cs="Times New Roman"/>
                <w:bCs/>
                <w:sz w:val="18"/>
                <w:szCs w:val="18"/>
              </w:rPr>
            </w:pPr>
            <w:r w:rsidRPr="00492C9D">
              <w:rPr>
                <w:rFonts w:ascii="Times New Roman" w:hAnsi="Times New Roman" w:cs="Times New Roman"/>
                <w:bCs/>
                <w:sz w:val="18"/>
                <w:szCs w:val="18"/>
              </w:rPr>
              <w:t>İç ve dıs yükler.</w:t>
            </w:r>
          </w:p>
        </w:tc>
        <w:tc>
          <w:tcPr>
            <w:tcW w:w="1417" w:type="dxa"/>
          </w:tcPr>
          <w:p w14:paraId="74905ECD" w14:textId="77777777" w:rsidR="00492C9D" w:rsidRPr="00A66ED6" w:rsidRDefault="00492C9D" w:rsidP="003433B5">
            <w:pPr>
              <w:spacing w:before="100" w:beforeAutospacing="1" w:after="100" w:afterAutospacing="1"/>
              <w:jc w:val="both"/>
              <w:rPr>
                <w:rFonts w:ascii="Times New Roman" w:hAnsi="Times New Roman" w:cs="Times New Roman"/>
                <w:bCs/>
                <w:sz w:val="18"/>
                <w:szCs w:val="18"/>
              </w:rPr>
            </w:pPr>
          </w:p>
        </w:tc>
        <w:tc>
          <w:tcPr>
            <w:tcW w:w="708" w:type="dxa"/>
          </w:tcPr>
          <w:p w14:paraId="6191CDBD" w14:textId="77777777" w:rsidR="00492C9D" w:rsidRPr="00A66ED6" w:rsidRDefault="00492C9D" w:rsidP="003433B5">
            <w:pPr>
              <w:spacing w:before="100" w:beforeAutospacing="1" w:after="100" w:afterAutospacing="1"/>
              <w:jc w:val="both"/>
              <w:rPr>
                <w:rFonts w:ascii="Times New Roman" w:hAnsi="Times New Roman" w:cs="Times New Roman"/>
                <w:bCs/>
                <w:sz w:val="18"/>
                <w:szCs w:val="18"/>
              </w:rPr>
            </w:pPr>
          </w:p>
        </w:tc>
        <w:tc>
          <w:tcPr>
            <w:tcW w:w="1694" w:type="dxa"/>
          </w:tcPr>
          <w:p w14:paraId="318EC1D3" w14:textId="77777777" w:rsidR="00492C9D" w:rsidRPr="00A66ED6" w:rsidRDefault="00492C9D" w:rsidP="003433B5">
            <w:pPr>
              <w:spacing w:before="100" w:beforeAutospacing="1" w:after="100" w:afterAutospacing="1"/>
              <w:jc w:val="both"/>
              <w:rPr>
                <w:rFonts w:ascii="Times New Roman" w:hAnsi="Times New Roman" w:cs="Times New Roman"/>
                <w:bCs/>
                <w:sz w:val="18"/>
                <w:szCs w:val="18"/>
              </w:rPr>
            </w:pPr>
          </w:p>
        </w:tc>
      </w:tr>
      <w:tr w:rsidR="00492C9D" w:rsidRPr="00A66ED6" w14:paraId="04DB95D8" w14:textId="77777777" w:rsidTr="00FE0435">
        <w:trPr>
          <w:trHeight w:hRule="exact" w:val="284"/>
        </w:trPr>
        <w:tc>
          <w:tcPr>
            <w:tcW w:w="616" w:type="dxa"/>
          </w:tcPr>
          <w:p w14:paraId="5D7C590B" w14:textId="77777777" w:rsidR="00492C9D" w:rsidRPr="00A66ED6" w:rsidRDefault="00492C9D" w:rsidP="003433B5">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3</w:t>
            </w:r>
          </w:p>
        </w:tc>
        <w:tc>
          <w:tcPr>
            <w:tcW w:w="4627" w:type="dxa"/>
          </w:tcPr>
          <w:p w14:paraId="0670E3C0" w14:textId="496C18AD" w:rsidR="00492C9D" w:rsidRPr="003E21D5" w:rsidRDefault="00492C9D" w:rsidP="003433B5">
            <w:pPr>
              <w:spacing w:before="100" w:beforeAutospacing="1" w:after="100" w:afterAutospacing="1"/>
              <w:jc w:val="both"/>
              <w:rPr>
                <w:rFonts w:ascii="Times New Roman" w:hAnsi="Times New Roman" w:cs="Times New Roman"/>
                <w:bCs/>
                <w:sz w:val="18"/>
                <w:szCs w:val="18"/>
              </w:rPr>
            </w:pPr>
            <w:r w:rsidRPr="00492C9D">
              <w:rPr>
                <w:rFonts w:ascii="Times New Roman" w:hAnsi="Times New Roman" w:cs="Times New Roman"/>
                <w:bCs/>
                <w:sz w:val="18"/>
                <w:szCs w:val="18"/>
              </w:rPr>
              <w:t>Kirişler</w:t>
            </w:r>
          </w:p>
        </w:tc>
        <w:tc>
          <w:tcPr>
            <w:tcW w:w="1417" w:type="dxa"/>
          </w:tcPr>
          <w:p w14:paraId="33DDEDAE" w14:textId="77777777" w:rsidR="00492C9D" w:rsidRPr="00A66ED6" w:rsidRDefault="00492C9D" w:rsidP="003433B5">
            <w:pPr>
              <w:spacing w:before="100" w:beforeAutospacing="1" w:after="100" w:afterAutospacing="1"/>
              <w:jc w:val="both"/>
              <w:rPr>
                <w:rFonts w:ascii="Times New Roman" w:hAnsi="Times New Roman" w:cs="Times New Roman"/>
                <w:bCs/>
                <w:sz w:val="18"/>
                <w:szCs w:val="18"/>
              </w:rPr>
            </w:pPr>
          </w:p>
        </w:tc>
        <w:tc>
          <w:tcPr>
            <w:tcW w:w="708" w:type="dxa"/>
          </w:tcPr>
          <w:p w14:paraId="63F3F723" w14:textId="77777777" w:rsidR="00492C9D" w:rsidRPr="00A66ED6" w:rsidRDefault="00492C9D" w:rsidP="003433B5">
            <w:pPr>
              <w:spacing w:before="100" w:beforeAutospacing="1" w:after="100" w:afterAutospacing="1"/>
              <w:jc w:val="both"/>
              <w:rPr>
                <w:rFonts w:ascii="Times New Roman" w:hAnsi="Times New Roman" w:cs="Times New Roman"/>
                <w:bCs/>
                <w:sz w:val="18"/>
                <w:szCs w:val="18"/>
              </w:rPr>
            </w:pPr>
          </w:p>
        </w:tc>
        <w:tc>
          <w:tcPr>
            <w:tcW w:w="1694" w:type="dxa"/>
          </w:tcPr>
          <w:p w14:paraId="215CEC22" w14:textId="77777777" w:rsidR="00492C9D" w:rsidRPr="00A66ED6" w:rsidRDefault="00492C9D" w:rsidP="003433B5">
            <w:pPr>
              <w:spacing w:before="100" w:beforeAutospacing="1" w:after="100" w:afterAutospacing="1"/>
              <w:jc w:val="both"/>
              <w:rPr>
                <w:rFonts w:ascii="Times New Roman" w:hAnsi="Times New Roman" w:cs="Times New Roman"/>
                <w:bCs/>
                <w:sz w:val="18"/>
                <w:szCs w:val="18"/>
              </w:rPr>
            </w:pPr>
          </w:p>
        </w:tc>
      </w:tr>
      <w:tr w:rsidR="00492C9D" w:rsidRPr="00A66ED6" w14:paraId="6CEBE8D4" w14:textId="77777777" w:rsidTr="00FE0435">
        <w:trPr>
          <w:trHeight w:hRule="exact" w:val="284"/>
        </w:trPr>
        <w:tc>
          <w:tcPr>
            <w:tcW w:w="616" w:type="dxa"/>
          </w:tcPr>
          <w:p w14:paraId="77102980" w14:textId="77777777" w:rsidR="00492C9D" w:rsidRPr="00A66ED6" w:rsidRDefault="00492C9D" w:rsidP="003433B5">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lastRenderedPageBreak/>
              <w:t>4</w:t>
            </w:r>
          </w:p>
        </w:tc>
        <w:tc>
          <w:tcPr>
            <w:tcW w:w="4627" w:type="dxa"/>
          </w:tcPr>
          <w:p w14:paraId="42150FE2" w14:textId="3C64472C" w:rsidR="00492C9D" w:rsidRPr="003E21D5" w:rsidRDefault="00492C9D" w:rsidP="003433B5">
            <w:pPr>
              <w:spacing w:before="100" w:beforeAutospacing="1" w:after="100" w:afterAutospacing="1"/>
              <w:jc w:val="both"/>
              <w:rPr>
                <w:rFonts w:ascii="Times New Roman" w:hAnsi="Times New Roman" w:cs="Times New Roman"/>
                <w:bCs/>
                <w:sz w:val="18"/>
                <w:szCs w:val="18"/>
              </w:rPr>
            </w:pPr>
            <w:r w:rsidRPr="00492C9D">
              <w:rPr>
                <w:rFonts w:ascii="Times New Roman" w:hAnsi="Times New Roman" w:cs="Times New Roman"/>
                <w:bCs/>
                <w:sz w:val="18"/>
                <w:szCs w:val="18"/>
              </w:rPr>
              <w:t>İzostatik kirişlerin hesapları</w:t>
            </w:r>
          </w:p>
        </w:tc>
        <w:tc>
          <w:tcPr>
            <w:tcW w:w="1417" w:type="dxa"/>
          </w:tcPr>
          <w:p w14:paraId="3D0F18A9" w14:textId="77777777" w:rsidR="00492C9D" w:rsidRPr="00A66ED6" w:rsidRDefault="00492C9D" w:rsidP="003433B5">
            <w:pPr>
              <w:spacing w:before="100" w:beforeAutospacing="1" w:after="100" w:afterAutospacing="1"/>
              <w:jc w:val="both"/>
              <w:rPr>
                <w:rFonts w:ascii="Times New Roman" w:hAnsi="Times New Roman" w:cs="Times New Roman"/>
                <w:bCs/>
                <w:sz w:val="18"/>
                <w:szCs w:val="18"/>
              </w:rPr>
            </w:pPr>
          </w:p>
        </w:tc>
        <w:tc>
          <w:tcPr>
            <w:tcW w:w="708" w:type="dxa"/>
          </w:tcPr>
          <w:p w14:paraId="0731D0C8" w14:textId="77777777" w:rsidR="00492C9D" w:rsidRPr="00A66ED6" w:rsidRDefault="00492C9D" w:rsidP="003433B5">
            <w:pPr>
              <w:spacing w:before="100" w:beforeAutospacing="1" w:after="100" w:afterAutospacing="1"/>
              <w:jc w:val="both"/>
              <w:rPr>
                <w:rFonts w:ascii="Times New Roman" w:hAnsi="Times New Roman" w:cs="Times New Roman"/>
                <w:bCs/>
                <w:sz w:val="18"/>
                <w:szCs w:val="18"/>
              </w:rPr>
            </w:pPr>
          </w:p>
        </w:tc>
        <w:tc>
          <w:tcPr>
            <w:tcW w:w="1694" w:type="dxa"/>
          </w:tcPr>
          <w:p w14:paraId="1D2343C7" w14:textId="77777777" w:rsidR="00492C9D" w:rsidRPr="00A66ED6" w:rsidRDefault="00492C9D" w:rsidP="003433B5">
            <w:pPr>
              <w:spacing w:before="100" w:beforeAutospacing="1" w:after="100" w:afterAutospacing="1"/>
              <w:jc w:val="both"/>
              <w:rPr>
                <w:rFonts w:ascii="Times New Roman" w:hAnsi="Times New Roman" w:cs="Times New Roman"/>
                <w:bCs/>
                <w:sz w:val="18"/>
                <w:szCs w:val="18"/>
              </w:rPr>
            </w:pPr>
          </w:p>
        </w:tc>
      </w:tr>
      <w:tr w:rsidR="00492C9D" w:rsidRPr="00A66ED6" w14:paraId="0F426343" w14:textId="77777777" w:rsidTr="00FE0435">
        <w:trPr>
          <w:trHeight w:hRule="exact" w:val="284"/>
        </w:trPr>
        <w:tc>
          <w:tcPr>
            <w:tcW w:w="616" w:type="dxa"/>
          </w:tcPr>
          <w:p w14:paraId="31500E6B" w14:textId="77777777" w:rsidR="00492C9D" w:rsidRPr="00A66ED6" w:rsidRDefault="00492C9D" w:rsidP="00492C9D">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5</w:t>
            </w:r>
          </w:p>
        </w:tc>
        <w:tc>
          <w:tcPr>
            <w:tcW w:w="4627" w:type="dxa"/>
          </w:tcPr>
          <w:p w14:paraId="6745ED05" w14:textId="64317938" w:rsidR="00492C9D" w:rsidRPr="003E21D5" w:rsidRDefault="00492C9D" w:rsidP="00492C9D">
            <w:pPr>
              <w:spacing w:before="100" w:beforeAutospacing="1" w:after="100" w:afterAutospacing="1"/>
              <w:jc w:val="both"/>
              <w:rPr>
                <w:rFonts w:ascii="Times New Roman" w:hAnsi="Times New Roman" w:cs="Times New Roman"/>
                <w:bCs/>
                <w:sz w:val="18"/>
                <w:szCs w:val="18"/>
              </w:rPr>
            </w:pPr>
            <w:r w:rsidRPr="000E05E5">
              <w:rPr>
                <w:rFonts w:ascii="Times New Roman" w:hAnsi="Times New Roman" w:cs="Times New Roman"/>
                <w:bCs/>
                <w:sz w:val="18"/>
                <w:szCs w:val="18"/>
              </w:rPr>
              <w:t>İzostatik kirişlerin hesapları</w:t>
            </w:r>
          </w:p>
        </w:tc>
        <w:tc>
          <w:tcPr>
            <w:tcW w:w="1417" w:type="dxa"/>
          </w:tcPr>
          <w:p w14:paraId="00A2C3F8" w14:textId="77777777" w:rsidR="00492C9D" w:rsidRPr="00A66ED6" w:rsidRDefault="00492C9D" w:rsidP="00492C9D">
            <w:pPr>
              <w:spacing w:before="100" w:beforeAutospacing="1" w:after="100" w:afterAutospacing="1"/>
              <w:jc w:val="both"/>
              <w:rPr>
                <w:rFonts w:ascii="Times New Roman" w:hAnsi="Times New Roman" w:cs="Times New Roman"/>
                <w:bCs/>
                <w:sz w:val="18"/>
                <w:szCs w:val="18"/>
              </w:rPr>
            </w:pPr>
          </w:p>
        </w:tc>
        <w:tc>
          <w:tcPr>
            <w:tcW w:w="708" w:type="dxa"/>
          </w:tcPr>
          <w:p w14:paraId="7F44AAD3" w14:textId="77777777" w:rsidR="00492C9D" w:rsidRPr="00A66ED6" w:rsidRDefault="00492C9D" w:rsidP="00492C9D">
            <w:pPr>
              <w:spacing w:before="100" w:beforeAutospacing="1" w:after="100" w:afterAutospacing="1"/>
              <w:jc w:val="both"/>
              <w:rPr>
                <w:rFonts w:ascii="Times New Roman" w:hAnsi="Times New Roman" w:cs="Times New Roman"/>
                <w:bCs/>
                <w:sz w:val="18"/>
                <w:szCs w:val="18"/>
              </w:rPr>
            </w:pPr>
          </w:p>
        </w:tc>
        <w:tc>
          <w:tcPr>
            <w:tcW w:w="1694" w:type="dxa"/>
          </w:tcPr>
          <w:p w14:paraId="085A6787" w14:textId="77777777" w:rsidR="00492C9D" w:rsidRPr="00A66ED6" w:rsidRDefault="00492C9D" w:rsidP="00492C9D">
            <w:pPr>
              <w:spacing w:before="100" w:beforeAutospacing="1" w:after="100" w:afterAutospacing="1"/>
              <w:jc w:val="both"/>
              <w:rPr>
                <w:rFonts w:ascii="Times New Roman" w:hAnsi="Times New Roman" w:cs="Times New Roman"/>
                <w:bCs/>
                <w:sz w:val="18"/>
                <w:szCs w:val="18"/>
              </w:rPr>
            </w:pPr>
          </w:p>
        </w:tc>
      </w:tr>
      <w:tr w:rsidR="00492C9D" w:rsidRPr="00A66ED6" w14:paraId="2FE4E888" w14:textId="77777777" w:rsidTr="00FE0435">
        <w:trPr>
          <w:trHeight w:hRule="exact" w:val="284"/>
        </w:trPr>
        <w:tc>
          <w:tcPr>
            <w:tcW w:w="616" w:type="dxa"/>
          </w:tcPr>
          <w:p w14:paraId="00E6C42E" w14:textId="77777777" w:rsidR="00492C9D" w:rsidRPr="00A66ED6" w:rsidRDefault="00492C9D" w:rsidP="00492C9D">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6</w:t>
            </w:r>
          </w:p>
        </w:tc>
        <w:tc>
          <w:tcPr>
            <w:tcW w:w="4627" w:type="dxa"/>
          </w:tcPr>
          <w:p w14:paraId="3000CD16" w14:textId="590455CC" w:rsidR="00492C9D" w:rsidRPr="003E21D5" w:rsidRDefault="00492C9D" w:rsidP="00492C9D">
            <w:pPr>
              <w:spacing w:before="100" w:beforeAutospacing="1" w:after="100" w:afterAutospacing="1"/>
              <w:jc w:val="both"/>
              <w:rPr>
                <w:rFonts w:ascii="Times New Roman" w:hAnsi="Times New Roman" w:cs="Times New Roman"/>
                <w:bCs/>
                <w:sz w:val="18"/>
                <w:szCs w:val="18"/>
              </w:rPr>
            </w:pPr>
            <w:r w:rsidRPr="000E05E5">
              <w:rPr>
                <w:rFonts w:ascii="Times New Roman" w:hAnsi="Times New Roman" w:cs="Times New Roman"/>
                <w:bCs/>
                <w:sz w:val="18"/>
                <w:szCs w:val="18"/>
              </w:rPr>
              <w:t>İzostatik kirişlerin hesapları</w:t>
            </w:r>
          </w:p>
        </w:tc>
        <w:tc>
          <w:tcPr>
            <w:tcW w:w="1417" w:type="dxa"/>
          </w:tcPr>
          <w:p w14:paraId="29C89D8F" w14:textId="77777777" w:rsidR="00492C9D" w:rsidRPr="00A66ED6" w:rsidRDefault="00492C9D" w:rsidP="00492C9D">
            <w:pPr>
              <w:spacing w:before="100" w:beforeAutospacing="1" w:after="100" w:afterAutospacing="1"/>
              <w:jc w:val="both"/>
              <w:rPr>
                <w:rFonts w:ascii="Times New Roman" w:hAnsi="Times New Roman" w:cs="Times New Roman"/>
                <w:bCs/>
                <w:sz w:val="18"/>
                <w:szCs w:val="18"/>
              </w:rPr>
            </w:pPr>
          </w:p>
        </w:tc>
        <w:tc>
          <w:tcPr>
            <w:tcW w:w="708" w:type="dxa"/>
          </w:tcPr>
          <w:p w14:paraId="105150C1" w14:textId="77777777" w:rsidR="00492C9D" w:rsidRPr="00A66ED6" w:rsidRDefault="00492C9D" w:rsidP="00492C9D">
            <w:pPr>
              <w:spacing w:before="100" w:beforeAutospacing="1" w:after="100" w:afterAutospacing="1"/>
              <w:jc w:val="both"/>
              <w:rPr>
                <w:rFonts w:ascii="Times New Roman" w:hAnsi="Times New Roman" w:cs="Times New Roman"/>
                <w:bCs/>
                <w:sz w:val="18"/>
                <w:szCs w:val="18"/>
              </w:rPr>
            </w:pPr>
          </w:p>
        </w:tc>
        <w:tc>
          <w:tcPr>
            <w:tcW w:w="1694" w:type="dxa"/>
          </w:tcPr>
          <w:p w14:paraId="1A93B71F" w14:textId="77777777" w:rsidR="00492C9D" w:rsidRPr="00A66ED6" w:rsidRDefault="00492C9D" w:rsidP="00492C9D">
            <w:pPr>
              <w:spacing w:before="100" w:beforeAutospacing="1" w:after="100" w:afterAutospacing="1"/>
              <w:jc w:val="both"/>
              <w:rPr>
                <w:rFonts w:ascii="Times New Roman" w:hAnsi="Times New Roman" w:cs="Times New Roman"/>
                <w:bCs/>
                <w:sz w:val="18"/>
                <w:szCs w:val="18"/>
              </w:rPr>
            </w:pPr>
          </w:p>
        </w:tc>
      </w:tr>
      <w:tr w:rsidR="00492C9D" w:rsidRPr="00A66ED6" w14:paraId="125708DF" w14:textId="77777777" w:rsidTr="00FE0435">
        <w:trPr>
          <w:trHeight w:hRule="exact" w:val="284"/>
        </w:trPr>
        <w:tc>
          <w:tcPr>
            <w:tcW w:w="616" w:type="dxa"/>
          </w:tcPr>
          <w:p w14:paraId="7BB97771" w14:textId="77777777" w:rsidR="00492C9D" w:rsidRPr="00A66ED6" w:rsidRDefault="00492C9D" w:rsidP="00492C9D">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7</w:t>
            </w:r>
          </w:p>
        </w:tc>
        <w:tc>
          <w:tcPr>
            <w:tcW w:w="4627" w:type="dxa"/>
          </w:tcPr>
          <w:p w14:paraId="15281DEE" w14:textId="165C6800" w:rsidR="00492C9D" w:rsidRPr="003E21D5" w:rsidRDefault="00492C9D" w:rsidP="00492C9D">
            <w:pPr>
              <w:spacing w:before="100" w:beforeAutospacing="1" w:after="100" w:afterAutospacing="1"/>
              <w:jc w:val="both"/>
              <w:rPr>
                <w:rFonts w:ascii="Times New Roman" w:hAnsi="Times New Roman" w:cs="Times New Roman"/>
                <w:bCs/>
                <w:sz w:val="18"/>
                <w:szCs w:val="18"/>
              </w:rPr>
            </w:pPr>
            <w:r w:rsidRPr="000E05E5">
              <w:rPr>
                <w:rFonts w:ascii="Times New Roman" w:hAnsi="Times New Roman" w:cs="Times New Roman"/>
                <w:bCs/>
                <w:sz w:val="18"/>
                <w:szCs w:val="18"/>
              </w:rPr>
              <w:t>İzostatik kirişlerin hesapları</w:t>
            </w:r>
          </w:p>
        </w:tc>
        <w:tc>
          <w:tcPr>
            <w:tcW w:w="1417" w:type="dxa"/>
          </w:tcPr>
          <w:p w14:paraId="3F10F6AC" w14:textId="77777777" w:rsidR="00492C9D" w:rsidRPr="00A66ED6" w:rsidRDefault="00492C9D" w:rsidP="00492C9D">
            <w:pPr>
              <w:spacing w:before="100" w:beforeAutospacing="1" w:after="100" w:afterAutospacing="1"/>
              <w:jc w:val="both"/>
              <w:rPr>
                <w:rFonts w:ascii="Times New Roman" w:hAnsi="Times New Roman" w:cs="Times New Roman"/>
                <w:bCs/>
                <w:sz w:val="18"/>
                <w:szCs w:val="18"/>
              </w:rPr>
            </w:pPr>
          </w:p>
        </w:tc>
        <w:tc>
          <w:tcPr>
            <w:tcW w:w="708" w:type="dxa"/>
          </w:tcPr>
          <w:p w14:paraId="08D3FBB4" w14:textId="77777777" w:rsidR="00492C9D" w:rsidRPr="00A66ED6" w:rsidRDefault="00492C9D" w:rsidP="00492C9D">
            <w:pPr>
              <w:spacing w:before="100" w:beforeAutospacing="1" w:after="100" w:afterAutospacing="1"/>
              <w:jc w:val="both"/>
              <w:rPr>
                <w:rFonts w:ascii="Times New Roman" w:hAnsi="Times New Roman" w:cs="Times New Roman"/>
                <w:bCs/>
                <w:sz w:val="18"/>
                <w:szCs w:val="18"/>
              </w:rPr>
            </w:pPr>
          </w:p>
        </w:tc>
        <w:tc>
          <w:tcPr>
            <w:tcW w:w="1694" w:type="dxa"/>
          </w:tcPr>
          <w:p w14:paraId="476BEC5A" w14:textId="77777777" w:rsidR="00492C9D" w:rsidRPr="00A66ED6" w:rsidRDefault="00492C9D" w:rsidP="00492C9D">
            <w:pPr>
              <w:spacing w:before="100" w:beforeAutospacing="1" w:after="100" w:afterAutospacing="1"/>
              <w:jc w:val="both"/>
              <w:rPr>
                <w:rFonts w:ascii="Times New Roman" w:hAnsi="Times New Roman" w:cs="Times New Roman"/>
                <w:bCs/>
                <w:sz w:val="18"/>
                <w:szCs w:val="18"/>
              </w:rPr>
            </w:pPr>
          </w:p>
        </w:tc>
      </w:tr>
      <w:tr w:rsidR="00492C9D" w:rsidRPr="00A66ED6" w14:paraId="6B61BD96" w14:textId="77777777" w:rsidTr="00FE0435">
        <w:trPr>
          <w:trHeight w:hRule="exact" w:val="284"/>
        </w:trPr>
        <w:tc>
          <w:tcPr>
            <w:tcW w:w="616" w:type="dxa"/>
          </w:tcPr>
          <w:p w14:paraId="2FFC1420" w14:textId="77777777" w:rsidR="00492C9D" w:rsidRPr="00A66ED6" w:rsidRDefault="00492C9D" w:rsidP="00492C9D">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8</w:t>
            </w:r>
          </w:p>
        </w:tc>
        <w:tc>
          <w:tcPr>
            <w:tcW w:w="4627" w:type="dxa"/>
          </w:tcPr>
          <w:p w14:paraId="749CE38B" w14:textId="32B4B133" w:rsidR="00492C9D" w:rsidRPr="003E21D5" w:rsidRDefault="00492C9D" w:rsidP="00492C9D">
            <w:pPr>
              <w:spacing w:before="100" w:beforeAutospacing="1" w:after="100" w:afterAutospacing="1"/>
              <w:jc w:val="both"/>
              <w:rPr>
                <w:rFonts w:ascii="Times New Roman" w:hAnsi="Times New Roman" w:cs="Times New Roman"/>
                <w:bCs/>
                <w:sz w:val="18"/>
                <w:szCs w:val="18"/>
              </w:rPr>
            </w:pPr>
            <w:r w:rsidRPr="000E05E5">
              <w:rPr>
                <w:rFonts w:ascii="Times New Roman" w:hAnsi="Times New Roman" w:cs="Times New Roman"/>
                <w:bCs/>
                <w:sz w:val="18"/>
                <w:szCs w:val="18"/>
              </w:rPr>
              <w:t>İzostatik kirişlerin hesapları</w:t>
            </w:r>
          </w:p>
        </w:tc>
        <w:tc>
          <w:tcPr>
            <w:tcW w:w="1417" w:type="dxa"/>
          </w:tcPr>
          <w:p w14:paraId="41D2361F" w14:textId="77777777" w:rsidR="00492C9D" w:rsidRPr="00A66ED6" w:rsidRDefault="00492C9D" w:rsidP="00492C9D">
            <w:pPr>
              <w:spacing w:before="100" w:beforeAutospacing="1" w:after="100" w:afterAutospacing="1"/>
              <w:jc w:val="both"/>
              <w:rPr>
                <w:rFonts w:ascii="Times New Roman" w:hAnsi="Times New Roman" w:cs="Times New Roman"/>
                <w:bCs/>
                <w:sz w:val="18"/>
                <w:szCs w:val="18"/>
              </w:rPr>
            </w:pPr>
          </w:p>
        </w:tc>
        <w:tc>
          <w:tcPr>
            <w:tcW w:w="708" w:type="dxa"/>
          </w:tcPr>
          <w:p w14:paraId="38730905" w14:textId="77777777" w:rsidR="00492C9D" w:rsidRPr="00A66ED6" w:rsidRDefault="00492C9D" w:rsidP="00492C9D">
            <w:pPr>
              <w:spacing w:before="100" w:beforeAutospacing="1" w:after="100" w:afterAutospacing="1"/>
              <w:jc w:val="both"/>
              <w:rPr>
                <w:rFonts w:ascii="Times New Roman" w:hAnsi="Times New Roman" w:cs="Times New Roman"/>
                <w:bCs/>
                <w:sz w:val="18"/>
                <w:szCs w:val="18"/>
              </w:rPr>
            </w:pPr>
          </w:p>
        </w:tc>
        <w:tc>
          <w:tcPr>
            <w:tcW w:w="1694" w:type="dxa"/>
          </w:tcPr>
          <w:p w14:paraId="302DE2C7" w14:textId="77777777" w:rsidR="00492C9D" w:rsidRPr="00A66ED6" w:rsidRDefault="00492C9D" w:rsidP="00492C9D">
            <w:pPr>
              <w:spacing w:before="100" w:beforeAutospacing="1" w:after="100" w:afterAutospacing="1"/>
              <w:jc w:val="both"/>
              <w:rPr>
                <w:rFonts w:ascii="Times New Roman" w:hAnsi="Times New Roman" w:cs="Times New Roman"/>
                <w:bCs/>
                <w:sz w:val="18"/>
                <w:szCs w:val="18"/>
              </w:rPr>
            </w:pPr>
          </w:p>
        </w:tc>
      </w:tr>
      <w:tr w:rsidR="00492C9D" w:rsidRPr="00A66ED6" w14:paraId="51C76FF5" w14:textId="77777777" w:rsidTr="00FE0435">
        <w:trPr>
          <w:trHeight w:hRule="exact" w:val="284"/>
        </w:trPr>
        <w:tc>
          <w:tcPr>
            <w:tcW w:w="616" w:type="dxa"/>
          </w:tcPr>
          <w:p w14:paraId="1FB326C5" w14:textId="77777777" w:rsidR="00492C9D" w:rsidRPr="00A66ED6" w:rsidRDefault="00492C9D" w:rsidP="003433B5">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9</w:t>
            </w:r>
          </w:p>
        </w:tc>
        <w:tc>
          <w:tcPr>
            <w:tcW w:w="4627" w:type="dxa"/>
          </w:tcPr>
          <w:p w14:paraId="36E31009" w14:textId="546BF8C3" w:rsidR="00492C9D" w:rsidRPr="003E21D5" w:rsidRDefault="00492C9D" w:rsidP="003433B5">
            <w:pPr>
              <w:spacing w:before="100" w:beforeAutospacing="1" w:after="100" w:afterAutospacing="1"/>
              <w:jc w:val="both"/>
              <w:rPr>
                <w:rFonts w:ascii="Times New Roman" w:hAnsi="Times New Roman" w:cs="Times New Roman"/>
                <w:bCs/>
                <w:sz w:val="18"/>
                <w:szCs w:val="18"/>
              </w:rPr>
            </w:pPr>
            <w:r w:rsidRPr="00492C9D">
              <w:rPr>
                <w:rFonts w:ascii="Times New Roman" w:hAnsi="Times New Roman" w:cs="Times New Roman"/>
                <w:bCs/>
                <w:sz w:val="18"/>
                <w:szCs w:val="18"/>
              </w:rPr>
              <w:t>İzostatik kirişlerin hesapları</w:t>
            </w:r>
          </w:p>
        </w:tc>
        <w:tc>
          <w:tcPr>
            <w:tcW w:w="1417" w:type="dxa"/>
          </w:tcPr>
          <w:p w14:paraId="3FEAF326" w14:textId="77777777" w:rsidR="00492C9D" w:rsidRPr="00A66ED6" w:rsidRDefault="00492C9D" w:rsidP="003433B5">
            <w:pPr>
              <w:spacing w:before="100" w:beforeAutospacing="1" w:after="100" w:afterAutospacing="1"/>
              <w:jc w:val="both"/>
              <w:rPr>
                <w:rFonts w:ascii="Times New Roman" w:hAnsi="Times New Roman" w:cs="Times New Roman"/>
                <w:bCs/>
                <w:sz w:val="18"/>
                <w:szCs w:val="18"/>
              </w:rPr>
            </w:pPr>
          </w:p>
        </w:tc>
        <w:tc>
          <w:tcPr>
            <w:tcW w:w="708" w:type="dxa"/>
          </w:tcPr>
          <w:p w14:paraId="337ED664" w14:textId="77777777" w:rsidR="00492C9D" w:rsidRPr="00A66ED6" w:rsidRDefault="00492C9D" w:rsidP="003433B5">
            <w:pPr>
              <w:spacing w:before="100" w:beforeAutospacing="1" w:after="100" w:afterAutospacing="1"/>
              <w:jc w:val="both"/>
              <w:rPr>
                <w:rFonts w:ascii="Times New Roman" w:hAnsi="Times New Roman" w:cs="Times New Roman"/>
                <w:bCs/>
                <w:sz w:val="18"/>
                <w:szCs w:val="18"/>
              </w:rPr>
            </w:pPr>
          </w:p>
        </w:tc>
        <w:tc>
          <w:tcPr>
            <w:tcW w:w="1694" w:type="dxa"/>
          </w:tcPr>
          <w:p w14:paraId="23F38F26" w14:textId="77777777" w:rsidR="00492C9D" w:rsidRPr="00A66ED6" w:rsidRDefault="00492C9D" w:rsidP="003433B5">
            <w:pPr>
              <w:spacing w:before="100" w:beforeAutospacing="1" w:after="100" w:afterAutospacing="1"/>
              <w:jc w:val="both"/>
              <w:rPr>
                <w:rFonts w:ascii="Times New Roman" w:hAnsi="Times New Roman" w:cs="Times New Roman"/>
                <w:bCs/>
                <w:sz w:val="18"/>
                <w:szCs w:val="18"/>
              </w:rPr>
            </w:pPr>
          </w:p>
        </w:tc>
      </w:tr>
      <w:tr w:rsidR="00492C9D" w:rsidRPr="00A66ED6" w14:paraId="4E56A84A" w14:textId="77777777" w:rsidTr="00FE0435">
        <w:trPr>
          <w:trHeight w:hRule="exact" w:val="284"/>
        </w:trPr>
        <w:tc>
          <w:tcPr>
            <w:tcW w:w="616" w:type="dxa"/>
          </w:tcPr>
          <w:p w14:paraId="6B1EEAF5" w14:textId="77777777" w:rsidR="00492C9D" w:rsidRPr="00A66ED6" w:rsidRDefault="00492C9D" w:rsidP="003433B5">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10</w:t>
            </w:r>
          </w:p>
        </w:tc>
        <w:tc>
          <w:tcPr>
            <w:tcW w:w="4627" w:type="dxa"/>
          </w:tcPr>
          <w:p w14:paraId="1C28BADB" w14:textId="22EA12D0" w:rsidR="00492C9D" w:rsidRPr="003E21D5" w:rsidRDefault="00492C9D" w:rsidP="003433B5">
            <w:pPr>
              <w:spacing w:before="100" w:beforeAutospacing="1" w:after="100" w:afterAutospacing="1"/>
              <w:jc w:val="both"/>
              <w:rPr>
                <w:rFonts w:ascii="Times New Roman" w:hAnsi="Times New Roman" w:cs="Times New Roman"/>
                <w:bCs/>
                <w:sz w:val="18"/>
                <w:szCs w:val="18"/>
              </w:rPr>
            </w:pPr>
            <w:r w:rsidRPr="00492C9D">
              <w:rPr>
                <w:rFonts w:ascii="Times New Roman" w:hAnsi="Times New Roman" w:cs="Times New Roman"/>
                <w:bCs/>
                <w:sz w:val="18"/>
                <w:szCs w:val="18"/>
              </w:rPr>
              <w:t>Çerçeveler</w:t>
            </w:r>
          </w:p>
        </w:tc>
        <w:tc>
          <w:tcPr>
            <w:tcW w:w="1417" w:type="dxa"/>
          </w:tcPr>
          <w:p w14:paraId="61953527" w14:textId="77777777" w:rsidR="00492C9D" w:rsidRPr="00A66ED6" w:rsidRDefault="00492C9D" w:rsidP="003433B5">
            <w:pPr>
              <w:spacing w:before="100" w:beforeAutospacing="1" w:after="100" w:afterAutospacing="1"/>
              <w:jc w:val="both"/>
              <w:rPr>
                <w:rFonts w:ascii="Times New Roman" w:hAnsi="Times New Roman" w:cs="Times New Roman"/>
                <w:bCs/>
                <w:sz w:val="18"/>
                <w:szCs w:val="18"/>
              </w:rPr>
            </w:pPr>
          </w:p>
        </w:tc>
        <w:tc>
          <w:tcPr>
            <w:tcW w:w="708" w:type="dxa"/>
          </w:tcPr>
          <w:p w14:paraId="342511F4" w14:textId="77777777" w:rsidR="00492C9D" w:rsidRPr="00A66ED6" w:rsidRDefault="00492C9D" w:rsidP="003433B5">
            <w:pPr>
              <w:spacing w:before="100" w:beforeAutospacing="1" w:after="100" w:afterAutospacing="1"/>
              <w:jc w:val="both"/>
              <w:rPr>
                <w:rFonts w:ascii="Times New Roman" w:hAnsi="Times New Roman" w:cs="Times New Roman"/>
                <w:bCs/>
                <w:sz w:val="18"/>
                <w:szCs w:val="18"/>
              </w:rPr>
            </w:pPr>
          </w:p>
        </w:tc>
        <w:tc>
          <w:tcPr>
            <w:tcW w:w="1694" w:type="dxa"/>
          </w:tcPr>
          <w:p w14:paraId="0D2E8FFE" w14:textId="77777777" w:rsidR="00492C9D" w:rsidRPr="00A66ED6" w:rsidRDefault="00492C9D" w:rsidP="003433B5">
            <w:pPr>
              <w:spacing w:before="100" w:beforeAutospacing="1" w:after="100" w:afterAutospacing="1"/>
              <w:jc w:val="both"/>
              <w:rPr>
                <w:rFonts w:ascii="Times New Roman" w:hAnsi="Times New Roman" w:cs="Times New Roman"/>
                <w:bCs/>
                <w:sz w:val="18"/>
                <w:szCs w:val="18"/>
              </w:rPr>
            </w:pPr>
          </w:p>
        </w:tc>
      </w:tr>
      <w:tr w:rsidR="00492C9D" w:rsidRPr="00A66ED6" w14:paraId="6DE2032F" w14:textId="77777777" w:rsidTr="00FE0435">
        <w:trPr>
          <w:trHeight w:hRule="exact" w:val="284"/>
        </w:trPr>
        <w:tc>
          <w:tcPr>
            <w:tcW w:w="616" w:type="dxa"/>
          </w:tcPr>
          <w:p w14:paraId="6D82EE61" w14:textId="77777777" w:rsidR="00492C9D" w:rsidRPr="00A66ED6" w:rsidRDefault="00492C9D" w:rsidP="00492C9D">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11</w:t>
            </w:r>
          </w:p>
        </w:tc>
        <w:tc>
          <w:tcPr>
            <w:tcW w:w="4627" w:type="dxa"/>
          </w:tcPr>
          <w:p w14:paraId="52FFF4BA" w14:textId="50D2F2D4" w:rsidR="00492C9D" w:rsidRPr="003E21D5" w:rsidRDefault="00492C9D" w:rsidP="00492C9D">
            <w:pPr>
              <w:spacing w:before="100" w:beforeAutospacing="1" w:after="100" w:afterAutospacing="1"/>
              <w:jc w:val="both"/>
              <w:rPr>
                <w:rFonts w:ascii="Times New Roman" w:hAnsi="Times New Roman" w:cs="Times New Roman"/>
                <w:bCs/>
                <w:sz w:val="18"/>
                <w:szCs w:val="18"/>
              </w:rPr>
            </w:pPr>
            <w:r w:rsidRPr="00194C93">
              <w:rPr>
                <w:rFonts w:ascii="Times New Roman" w:hAnsi="Times New Roman" w:cs="Times New Roman"/>
                <w:bCs/>
                <w:sz w:val="18"/>
                <w:szCs w:val="18"/>
              </w:rPr>
              <w:t>Çerçeveler</w:t>
            </w:r>
          </w:p>
        </w:tc>
        <w:tc>
          <w:tcPr>
            <w:tcW w:w="1417" w:type="dxa"/>
          </w:tcPr>
          <w:p w14:paraId="405C5637" w14:textId="77777777" w:rsidR="00492C9D" w:rsidRPr="00A66ED6" w:rsidRDefault="00492C9D" w:rsidP="00492C9D">
            <w:pPr>
              <w:spacing w:before="100" w:beforeAutospacing="1" w:after="100" w:afterAutospacing="1"/>
              <w:jc w:val="both"/>
              <w:rPr>
                <w:rFonts w:ascii="Times New Roman" w:hAnsi="Times New Roman" w:cs="Times New Roman"/>
                <w:bCs/>
                <w:sz w:val="18"/>
                <w:szCs w:val="18"/>
              </w:rPr>
            </w:pPr>
          </w:p>
        </w:tc>
        <w:tc>
          <w:tcPr>
            <w:tcW w:w="708" w:type="dxa"/>
          </w:tcPr>
          <w:p w14:paraId="3164633C" w14:textId="77777777" w:rsidR="00492C9D" w:rsidRPr="00A66ED6" w:rsidRDefault="00492C9D" w:rsidP="00492C9D">
            <w:pPr>
              <w:spacing w:before="100" w:beforeAutospacing="1" w:after="100" w:afterAutospacing="1"/>
              <w:jc w:val="both"/>
              <w:rPr>
                <w:rFonts w:ascii="Times New Roman" w:hAnsi="Times New Roman" w:cs="Times New Roman"/>
                <w:bCs/>
                <w:sz w:val="18"/>
                <w:szCs w:val="18"/>
              </w:rPr>
            </w:pPr>
          </w:p>
        </w:tc>
        <w:tc>
          <w:tcPr>
            <w:tcW w:w="1694" w:type="dxa"/>
          </w:tcPr>
          <w:p w14:paraId="733FB3CF" w14:textId="77777777" w:rsidR="00492C9D" w:rsidRPr="00A66ED6" w:rsidRDefault="00492C9D" w:rsidP="00492C9D">
            <w:pPr>
              <w:spacing w:before="100" w:beforeAutospacing="1" w:after="100" w:afterAutospacing="1"/>
              <w:jc w:val="both"/>
              <w:rPr>
                <w:rFonts w:ascii="Times New Roman" w:hAnsi="Times New Roman" w:cs="Times New Roman"/>
                <w:bCs/>
                <w:sz w:val="18"/>
                <w:szCs w:val="18"/>
              </w:rPr>
            </w:pPr>
          </w:p>
        </w:tc>
      </w:tr>
      <w:tr w:rsidR="00492C9D" w:rsidRPr="0025700E" w14:paraId="7A2572AC" w14:textId="77777777" w:rsidTr="00FE0435">
        <w:trPr>
          <w:trHeight w:hRule="exact" w:val="284"/>
        </w:trPr>
        <w:tc>
          <w:tcPr>
            <w:tcW w:w="616" w:type="dxa"/>
          </w:tcPr>
          <w:p w14:paraId="12A10D00" w14:textId="77777777" w:rsidR="00492C9D" w:rsidRPr="0025700E" w:rsidRDefault="00492C9D" w:rsidP="00492C9D">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12</w:t>
            </w:r>
          </w:p>
        </w:tc>
        <w:tc>
          <w:tcPr>
            <w:tcW w:w="4627" w:type="dxa"/>
          </w:tcPr>
          <w:p w14:paraId="477C7445" w14:textId="5C3A930C" w:rsidR="00492C9D" w:rsidRPr="003E21D5" w:rsidRDefault="00492C9D" w:rsidP="00492C9D">
            <w:pPr>
              <w:spacing w:before="100" w:beforeAutospacing="1" w:after="100" w:afterAutospacing="1"/>
              <w:jc w:val="both"/>
              <w:rPr>
                <w:rFonts w:ascii="Times New Roman" w:hAnsi="Times New Roman" w:cs="Times New Roman"/>
                <w:bCs/>
                <w:sz w:val="18"/>
                <w:szCs w:val="18"/>
              </w:rPr>
            </w:pPr>
            <w:r w:rsidRPr="00194C93">
              <w:rPr>
                <w:rFonts w:ascii="Times New Roman" w:hAnsi="Times New Roman" w:cs="Times New Roman"/>
                <w:bCs/>
                <w:sz w:val="18"/>
                <w:szCs w:val="18"/>
              </w:rPr>
              <w:t>Çerçeveler</w:t>
            </w:r>
          </w:p>
        </w:tc>
        <w:tc>
          <w:tcPr>
            <w:tcW w:w="1417" w:type="dxa"/>
          </w:tcPr>
          <w:p w14:paraId="0C85488C" w14:textId="77777777" w:rsidR="00492C9D" w:rsidRPr="0025700E" w:rsidRDefault="00492C9D" w:rsidP="00492C9D">
            <w:pPr>
              <w:spacing w:before="100" w:beforeAutospacing="1" w:after="100" w:afterAutospacing="1"/>
              <w:jc w:val="both"/>
              <w:rPr>
                <w:rFonts w:ascii="Times New Roman" w:hAnsi="Times New Roman" w:cs="Times New Roman"/>
                <w:bCs/>
                <w:sz w:val="18"/>
                <w:szCs w:val="18"/>
              </w:rPr>
            </w:pPr>
          </w:p>
        </w:tc>
        <w:tc>
          <w:tcPr>
            <w:tcW w:w="708" w:type="dxa"/>
          </w:tcPr>
          <w:p w14:paraId="703CCF4A" w14:textId="77777777" w:rsidR="00492C9D" w:rsidRPr="0025700E" w:rsidRDefault="00492C9D" w:rsidP="00492C9D">
            <w:pPr>
              <w:spacing w:before="100" w:beforeAutospacing="1" w:after="100" w:afterAutospacing="1"/>
              <w:jc w:val="both"/>
              <w:rPr>
                <w:rFonts w:ascii="Times New Roman" w:hAnsi="Times New Roman" w:cs="Times New Roman"/>
                <w:bCs/>
                <w:sz w:val="18"/>
                <w:szCs w:val="18"/>
              </w:rPr>
            </w:pPr>
          </w:p>
        </w:tc>
        <w:tc>
          <w:tcPr>
            <w:tcW w:w="1694" w:type="dxa"/>
          </w:tcPr>
          <w:p w14:paraId="67E93F12" w14:textId="77777777" w:rsidR="00492C9D" w:rsidRPr="0025700E" w:rsidRDefault="00492C9D" w:rsidP="00492C9D">
            <w:pPr>
              <w:spacing w:before="100" w:beforeAutospacing="1" w:after="100" w:afterAutospacing="1"/>
              <w:jc w:val="both"/>
              <w:rPr>
                <w:rFonts w:ascii="Times New Roman" w:hAnsi="Times New Roman" w:cs="Times New Roman"/>
                <w:bCs/>
                <w:sz w:val="18"/>
                <w:szCs w:val="18"/>
              </w:rPr>
            </w:pPr>
          </w:p>
        </w:tc>
      </w:tr>
      <w:tr w:rsidR="00492C9D" w:rsidRPr="0025700E" w14:paraId="62316E40" w14:textId="77777777" w:rsidTr="00FE0435">
        <w:trPr>
          <w:trHeight w:hRule="exact" w:val="284"/>
        </w:trPr>
        <w:tc>
          <w:tcPr>
            <w:tcW w:w="616" w:type="dxa"/>
          </w:tcPr>
          <w:p w14:paraId="09AD2839" w14:textId="77777777" w:rsidR="00492C9D" w:rsidRPr="0025700E" w:rsidRDefault="00492C9D" w:rsidP="00492C9D">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13</w:t>
            </w:r>
          </w:p>
        </w:tc>
        <w:tc>
          <w:tcPr>
            <w:tcW w:w="4627" w:type="dxa"/>
          </w:tcPr>
          <w:p w14:paraId="52ECD05F" w14:textId="70FC95CB" w:rsidR="00492C9D" w:rsidRPr="003E21D5" w:rsidRDefault="00492C9D" w:rsidP="00492C9D">
            <w:pPr>
              <w:spacing w:before="100" w:beforeAutospacing="1" w:after="100" w:afterAutospacing="1"/>
              <w:jc w:val="both"/>
              <w:rPr>
                <w:rFonts w:ascii="Times New Roman" w:hAnsi="Times New Roman" w:cs="Times New Roman"/>
                <w:bCs/>
                <w:sz w:val="18"/>
                <w:szCs w:val="18"/>
              </w:rPr>
            </w:pPr>
            <w:r w:rsidRPr="00194C93">
              <w:rPr>
                <w:rFonts w:ascii="Times New Roman" w:hAnsi="Times New Roman" w:cs="Times New Roman"/>
                <w:bCs/>
                <w:sz w:val="18"/>
                <w:szCs w:val="18"/>
              </w:rPr>
              <w:t>Çerçeveler</w:t>
            </w:r>
          </w:p>
        </w:tc>
        <w:tc>
          <w:tcPr>
            <w:tcW w:w="1417" w:type="dxa"/>
          </w:tcPr>
          <w:p w14:paraId="6202B928" w14:textId="77777777" w:rsidR="00492C9D" w:rsidRPr="0025700E" w:rsidRDefault="00492C9D" w:rsidP="00492C9D">
            <w:pPr>
              <w:spacing w:before="100" w:beforeAutospacing="1" w:after="100" w:afterAutospacing="1"/>
              <w:jc w:val="both"/>
              <w:rPr>
                <w:rFonts w:ascii="Times New Roman" w:hAnsi="Times New Roman" w:cs="Times New Roman"/>
                <w:bCs/>
                <w:sz w:val="18"/>
                <w:szCs w:val="18"/>
              </w:rPr>
            </w:pPr>
          </w:p>
        </w:tc>
        <w:tc>
          <w:tcPr>
            <w:tcW w:w="708" w:type="dxa"/>
          </w:tcPr>
          <w:p w14:paraId="1D861BE9" w14:textId="77777777" w:rsidR="00492C9D" w:rsidRPr="0025700E" w:rsidRDefault="00492C9D" w:rsidP="00492C9D">
            <w:pPr>
              <w:spacing w:before="100" w:beforeAutospacing="1" w:after="100" w:afterAutospacing="1"/>
              <w:jc w:val="both"/>
              <w:rPr>
                <w:rFonts w:ascii="Times New Roman" w:hAnsi="Times New Roman" w:cs="Times New Roman"/>
                <w:bCs/>
                <w:sz w:val="18"/>
                <w:szCs w:val="18"/>
              </w:rPr>
            </w:pPr>
          </w:p>
        </w:tc>
        <w:tc>
          <w:tcPr>
            <w:tcW w:w="1694" w:type="dxa"/>
          </w:tcPr>
          <w:p w14:paraId="3CE96E18" w14:textId="77777777" w:rsidR="00492C9D" w:rsidRPr="0025700E" w:rsidRDefault="00492C9D" w:rsidP="00492C9D">
            <w:pPr>
              <w:spacing w:before="100" w:beforeAutospacing="1" w:after="100" w:afterAutospacing="1"/>
              <w:jc w:val="both"/>
              <w:rPr>
                <w:rFonts w:ascii="Times New Roman" w:hAnsi="Times New Roman" w:cs="Times New Roman"/>
                <w:bCs/>
                <w:sz w:val="18"/>
                <w:szCs w:val="18"/>
              </w:rPr>
            </w:pPr>
          </w:p>
        </w:tc>
      </w:tr>
      <w:tr w:rsidR="00492C9D" w:rsidRPr="0025700E" w14:paraId="380E79F3" w14:textId="77777777" w:rsidTr="00FE0435">
        <w:trPr>
          <w:trHeight w:hRule="exact" w:val="284"/>
        </w:trPr>
        <w:tc>
          <w:tcPr>
            <w:tcW w:w="616" w:type="dxa"/>
          </w:tcPr>
          <w:p w14:paraId="1D5F7DCB" w14:textId="77777777" w:rsidR="00492C9D" w:rsidRPr="0025700E" w:rsidRDefault="00492C9D" w:rsidP="00492C9D">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14</w:t>
            </w:r>
          </w:p>
        </w:tc>
        <w:tc>
          <w:tcPr>
            <w:tcW w:w="4627" w:type="dxa"/>
          </w:tcPr>
          <w:p w14:paraId="7369A7D7" w14:textId="441A5B68" w:rsidR="00492C9D" w:rsidRPr="003E21D5" w:rsidRDefault="00492C9D" w:rsidP="00492C9D">
            <w:pPr>
              <w:spacing w:before="100" w:beforeAutospacing="1" w:after="100" w:afterAutospacing="1"/>
              <w:jc w:val="both"/>
              <w:rPr>
                <w:rFonts w:ascii="Times New Roman" w:hAnsi="Times New Roman" w:cs="Times New Roman"/>
                <w:bCs/>
                <w:sz w:val="18"/>
                <w:szCs w:val="18"/>
              </w:rPr>
            </w:pPr>
            <w:r w:rsidRPr="00194C93">
              <w:rPr>
                <w:rFonts w:ascii="Times New Roman" w:hAnsi="Times New Roman" w:cs="Times New Roman"/>
                <w:bCs/>
                <w:sz w:val="18"/>
                <w:szCs w:val="18"/>
              </w:rPr>
              <w:t>Çerçeveler</w:t>
            </w:r>
          </w:p>
        </w:tc>
        <w:tc>
          <w:tcPr>
            <w:tcW w:w="1417" w:type="dxa"/>
          </w:tcPr>
          <w:p w14:paraId="3758CDCE" w14:textId="77777777" w:rsidR="00492C9D" w:rsidRPr="0025700E" w:rsidRDefault="00492C9D" w:rsidP="00492C9D">
            <w:pPr>
              <w:spacing w:before="100" w:beforeAutospacing="1" w:after="100" w:afterAutospacing="1"/>
              <w:jc w:val="both"/>
              <w:rPr>
                <w:rFonts w:ascii="Times New Roman" w:hAnsi="Times New Roman" w:cs="Times New Roman"/>
                <w:bCs/>
                <w:sz w:val="18"/>
                <w:szCs w:val="18"/>
              </w:rPr>
            </w:pPr>
          </w:p>
        </w:tc>
        <w:tc>
          <w:tcPr>
            <w:tcW w:w="708" w:type="dxa"/>
          </w:tcPr>
          <w:p w14:paraId="64DC247C" w14:textId="77777777" w:rsidR="00492C9D" w:rsidRPr="0025700E" w:rsidRDefault="00492C9D" w:rsidP="00492C9D">
            <w:pPr>
              <w:spacing w:before="100" w:beforeAutospacing="1" w:after="100" w:afterAutospacing="1"/>
              <w:jc w:val="both"/>
              <w:rPr>
                <w:rFonts w:ascii="Times New Roman" w:hAnsi="Times New Roman" w:cs="Times New Roman"/>
                <w:bCs/>
                <w:sz w:val="18"/>
                <w:szCs w:val="18"/>
              </w:rPr>
            </w:pPr>
          </w:p>
        </w:tc>
        <w:tc>
          <w:tcPr>
            <w:tcW w:w="1694" w:type="dxa"/>
          </w:tcPr>
          <w:p w14:paraId="6C70A247" w14:textId="77777777" w:rsidR="00492C9D" w:rsidRPr="0025700E" w:rsidRDefault="00492C9D" w:rsidP="00492C9D">
            <w:pPr>
              <w:spacing w:before="100" w:beforeAutospacing="1" w:after="100" w:afterAutospacing="1"/>
              <w:jc w:val="both"/>
              <w:rPr>
                <w:rFonts w:ascii="Times New Roman" w:hAnsi="Times New Roman" w:cs="Times New Roman"/>
                <w:bCs/>
                <w:sz w:val="18"/>
                <w:szCs w:val="18"/>
              </w:rPr>
            </w:pPr>
          </w:p>
        </w:tc>
      </w:tr>
      <w:tr w:rsidR="00492C9D" w:rsidRPr="0025700E" w14:paraId="4A3F6886" w14:textId="77777777" w:rsidTr="003433B5">
        <w:trPr>
          <w:trHeight w:hRule="exact" w:val="280"/>
        </w:trPr>
        <w:tc>
          <w:tcPr>
            <w:tcW w:w="5243" w:type="dxa"/>
            <w:gridSpan w:val="2"/>
          </w:tcPr>
          <w:p w14:paraId="1E69385F" w14:textId="77777777" w:rsidR="00492C9D" w:rsidRPr="0025700E" w:rsidRDefault="00492C9D" w:rsidP="003433B5">
            <w:pPr>
              <w:spacing w:before="100" w:beforeAutospacing="1" w:after="100" w:afterAutospacing="1"/>
              <w:rPr>
                <w:rFonts w:ascii="Times New Roman" w:hAnsi="Times New Roman" w:cs="Times New Roman"/>
                <w:sz w:val="20"/>
                <w:szCs w:val="20"/>
              </w:rPr>
            </w:pPr>
            <w:r w:rsidRPr="0025700E">
              <w:rPr>
                <w:rFonts w:ascii="Times New Roman" w:hAnsi="Times New Roman" w:cs="Times New Roman"/>
                <w:sz w:val="20"/>
                <w:szCs w:val="20"/>
              </w:rPr>
              <w:t>Dersin Gün ve Saati</w:t>
            </w:r>
          </w:p>
        </w:tc>
        <w:tc>
          <w:tcPr>
            <w:tcW w:w="3819" w:type="dxa"/>
            <w:gridSpan w:val="3"/>
          </w:tcPr>
          <w:p w14:paraId="45A446DD" w14:textId="77777777" w:rsidR="00492C9D" w:rsidRPr="0025700E" w:rsidRDefault="00492C9D" w:rsidP="003433B5">
            <w:pPr>
              <w:spacing w:before="100" w:beforeAutospacing="1" w:after="100" w:afterAutospacing="1"/>
              <w:jc w:val="center"/>
              <w:rPr>
                <w:rFonts w:ascii="Times New Roman" w:hAnsi="Times New Roman" w:cs="Times New Roman"/>
                <w:sz w:val="20"/>
                <w:szCs w:val="20"/>
              </w:rPr>
            </w:pPr>
            <w:r w:rsidRPr="0025700E">
              <w:rPr>
                <w:rFonts w:ascii="Times New Roman" w:hAnsi="Times New Roman" w:cs="Times New Roman"/>
                <w:sz w:val="20"/>
                <w:szCs w:val="20"/>
              </w:rPr>
              <w:t>Program web sayfasında ilan edilmiştir</w:t>
            </w:r>
            <w:r>
              <w:rPr>
                <w:rFonts w:ascii="Times New Roman" w:hAnsi="Times New Roman" w:cs="Times New Roman"/>
                <w:sz w:val="20"/>
                <w:szCs w:val="20"/>
              </w:rPr>
              <w:t>.</w:t>
            </w:r>
          </w:p>
        </w:tc>
      </w:tr>
      <w:tr w:rsidR="00492C9D" w:rsidRPr="0025700E" w14:paraId="671D40C9" w14:textId="77777777" w:rsidTr="003433B5">
        <w:trPr>
          <w:trHeight w:hRule="exact" w:val="284"/>
        </w:trPr>
        <w:tc>
          <w:tcPr>
            <w:tcW w:w="6660" w:type="dxa"/>
            <w:gridSpan w:val="3"/>
          </w:tcPr>
          <w:p w14:paraId="7D99A728" w14:textId="77777777" w:rsidR="00492C9D" w:rsidRPr="0025700E" w:rsidRDefault="00492C9D" w:rsidP="003433B5">
            <w:pPr>
              <w:spacing w:before="100" w:beforeAutospacing="1" w:after="100" w:afterAutospacing="1"/>
              <w:jc w:val="both"/>
              <w:rPr>
                <w:rFonts w:ascii="Times New Roman" w:hAnsi="Times New Roman" w:cs="Times New Roman"/>
                <w:b/>
                <w:sz w:val="20"/>
                <w:szCs w:val="20"/>
              </w:rPr>
            </w:pPr>
            <w:r w:rsidRPr="0025700E">
              <w:rPr>
                <w:rFonts w:ascii="Times New Roman" w:hAnsi="Times New Roman" w:cs="Times New Roman"/>
                <w:sz w:val="20"/>
                <w:szCs w:val="20"/>
              </w:rPr>
              <w:t>Ders Görüşme Gün ve Saatleri</w:t>
            </w:r>
          </w:p>
        </w:tc>
        <w:tc>
          <w:tcPr>
            <w:tcW w:w="2402" w:type="dxa"/>
            <w:gridSpan w:val="2"/>
          </w:tcPr>
          <w:p w14:paraId="0AAE9881" w14:textId="77777777" w:rsidR="00492C9D" w:rsidRPr="0025700E" w:rsidRDefault="00492C9D" w:rsidP="003433B5">
            <w:pPr>
              <w:spacing w:before="100" w:beforeAutospacing="1" w:after="100" w:afterAutospacing="1"/>
              <w:jc w:val="both"/>
              <w:rPr>
                <w:rFonts w:ascii="Times New Roman" w:hAnsi="Times New Roman" w:cs="Times New Roman"/>
                <w:b/>
                <w:sz w:val="24"/>
                <w:szCs w:val="24"/>
              </w:rPr>
            </w:pPr>
          </w:p>
        </w:tc>
      </w:tr>
      <w:tr w:rsidR="00492C9D" w:rsidRPr="0025700E" w14:paraId="63825684" w14:textId="77777777" w:rsidTr="003433B5">
        <w:trPr>
          <w:trHeight w:hRule="exact" w:val="284"/>
        </w:trPr>
        <w:tc>
          <w:tcPr>
            <w:tcW w:w="6660" w:type="dxa"/>
            <w:gridSpan w:val="3"/>
          </w:tcPr>
          <w:p w14:paraId="684B5A80" w14:textId="77777777" w:rsidR="00492C9D" w:rsidRPr="0025700E" w:rsidRDefault="00492C9D" w:rsidP="003433B5">
            <w:pPr>
              <w:spacing w:before="100" w:beforeAutospacing="1" w:after="100" w:afterAutospacing="1"/>
              <w:jc w:val="both"/>
              <w:rPr>
                <w:rFonts w:ascii="Times New Roman" w:hAnsi="Times New Roman" w:cs="Times New Roman"/>
                <w:sz w:val="20"/>
                <w:szCs w:val="20"/>
              </w:rPr>
            </w:pPr>
            <w:r w:rsidRPr="0025700E">
              <w:rPr>
                <w:rFonts w:ascii="Times New Roman" w:hAnsi="Times New Roman" w:cs="Times New Roman"/>
                <w:sz w:val="20"/>
                <w:szCs w:val="20"/>
              </w:rPr>
              <w:t>İletişim bilgileri</w:t>
            </w:r>
          </w:p>
        </w:tc>
        <w:tc>
          <w:tcPr>
            <w:tcW w:w="2402" w:type="dxa"/>
            <w:gridSpan w:val="2"/>
          </w:tcPr>
          <w:p w14:paraId="2DDBC787" w14:textId="77777777" w:rsidR="00492C9D" w:rsidRPr="0025700E" w:rsidRDefault="00492C9D" w:rsidP="003433B5">
            <w:pPr>
              <w:spacing w:before="100" w:beforeAutospacing="1" w:after="100" w:afterAutospacing="1"/>
              <w:jc w:val="both"/>
              <w:rPr>
                <w:rFonts w:ascii="Times New Roman" w:hAnsi="Times New Roman" w:cs="Times New Roman"/>
                <w:b/>
                <w:sz w:val="24"/>
                <w:szCs w:val="24"/>
              </w:rPr>
            </w:pPr>
          </w:p>
        </w:tc>
      </w:tr>
    </w:tbl>
    <w:p w14:paraId="1A3DE2F1" w14:textId="77777777" w:rsidR="00492C9D" w:rsidRDefault="00492C9D" w:rsidP="00492C9D">
      <w:pPr>
        <w:spacing w:after="0" w:line="240" w:lineRule="auto"/>
        <w:ind w:left="567"/>
        <w:jc w:val="both"/>
        <w:rPr>
          <w:rFonts w:ascii="Times New Roman" w:hAnsi="Times New Roman" w:cs="Times New Roman"/>
        </w:rPr>
      </w:pPr>
    </w:p>
    <w:tbl>
      <w:tblPr>
        <w:tblStyle w:val="TabloKlavuzu"/>
        <w:tblW w:w="0" w:type="auto"/>
        <w:tblLook w:val="04A0" w:firstRow="1" w:lastRow="0" w:firstColumn="1" w:lastColumn="0" w:noHBand="0" w:noVBand="1"/>
      </w:tblPr>
      <w:tblGrid>
        <w:gridCol w:w="3248"/>
        <w:gridCol w:w="867"/>
        <w:gridCol w:w="1553"/>
        <w:gridCol w:w="969"/>
        <w:gridCol w:w="834"/>
        <w:gridCol w:w="759"/>
        <w:gridCol w:w="832"/>
      </w:tblGrid>
      <w:tr w:rsidR="009B45A4" w:rsidRPr="00306D0B" w14:paraId="38E34BA6" w14:textId="77777777" w:rsidTr="003433B5">
        <w:trPr>
          <w:trHeight w:hRule="exact" w:val="480"/>
        </w:trPr>
        <w:tc>
          <w:tcPr>
            <w:tcW w:w="3248" w:type="dxa"/>
            <w:vAlign w:val="center"/>
          </w:tcPr>
          <w:p w14:paraId="10FE394E" w14:textId="77777777" w:rsidR="009B45A4" w:rsidRPr="00117297" w:rsidRDefault="009B45A4" w:rsidP="003433B5">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Dersin adı</w:t>
            </w:r>
          </w:p>
        </w:tc>
        <w:tc>
          <w:tcPr>
            <w:tcW w:w="867" w:type="dxa"/>
          </w:tcPr>
          <w:p w14:paraId="03E923FB" w14:textId="77777777" w:rsidR="009B45A4" w:rsidRPr="00117297" w:rsidRDefault="009B45A4" w:rsidP="003433B5">
            <w:pPr>
              <w:spacing w:before="100" w:beforeAutospacing="1" w:after="100" w:afterAutospacing="1"/>
              <w:rPr>
                <w:rFonts w:ascii="Times New Roman" w:hAnsi="Times New Roman" w:cs="Times New Roman"/>
                <w:sz w:val="18"/>
                <w:szCs w:val="18"/>
              </w:rPr>
            </w:pPr>
            <w:r w:rsidRPr="00117297">
              <w:rPr>
                <w:rFonts w:ascii="Times New Roman" w:hAnsi="Times New Roman" w:cs="Times New Roman"/>
                <w:sz w:val="18"/>
                <w:szCs w:val="18"/>
              </w:rPr>
              <w:t>Dersin Kodu</w:t>
            </w:r>
          </w:p>
        </w:tc>
        <w:tc>
          <w:tcPr>
            <w:tcW w:w="1553" w:type="dxa"/>
            <w:vAlign w:val="center"/>
          </w:tcPr>
          <w:p w14:paraId="221601F8" w14:textId="77777777" w:rsidR="009B45A4" w:rsidRPr="00117297" w:rsidRDefault="009B45A4" w:rsidP="003433B5">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Zorunlu/Seçmeli</w:t>
            </w:r>
          </w:p>
        </w:tc>
        <w:tc>
          <w:tcPr>
            <w:tcW w:w="969" w:type="dxa"/>
            <w:vAlign w:val="center"/>
          </w:tcPr>
          <w:p w14:paraId="415639E5" w14:textId="77777777" w:rsidR="009B45A4" w:rsidRPr="00117297" w:rsidRDefault="009B45A4" w:rsidP="003433B5">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AKTS</w:t>
            </w:r>
          </w:p>
        </w:tc>
        <w:tc>
          <w:tcPr>
            <w:tcW w:w="834" w:type="dxa"/>
            <w:vAlign w:val="center"/>
          </w:tcPr>
          <w:p w14:paraId="23F7E5E0" w14:textId="77777777" w:rsidR="009B45A4" w:rsidRPr="00117297" w:rsidRDefault="009B45A4" w:rsidP="003433B5">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Kredi</w:t>
            </w:r>
          </w:p>
        </w:tc>
        <w:tc>
          <w:tcPr>
            <w:tcW w:w="759" w:type="dxa"/>
            <w:tcBorders>
              <w:right w:val="single" w:sz="2" w:space="0" w:color="auto"/>
            </w:tcBorders>
            <w:vAlign w:val="center"/>
          </w:tcPr>
          <w:p w14:paraId="783A9A7D" w14:textId="77777777" w:rsidR="009B45A4" w:rsidRPr="00117297" w:rsidRDefault="009B45A4" w:rsidP="003433B5">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T</w:t>
            </w:r>
          </w:p>
        </w:tc>
        <w:tc>
          <w:tcPr>
            <w:tcW w:w="832" w:type="dxa"/>
            <w:tcBorders>
              <w:left w:val="single" w:sz="2" w:space="0" w:color="auto"/>
            </w:tcBorders>
            <w:vAlign w:val="center"/>
          </w:tcPr>
          <w:p w14:paraId="7B459EA0" w14:textId="77777777" w:rsidR="009B45A4" w:rsidRPr="00117297" w:rsidRDefault="009B45A4" w:rsidP="003433B5">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U</w:t>
            </w:r>
          </w:p>
        </w:tc>
      </w:tr>
      <w:tr w:rsidR="009B45A4" w:rsidRPr="00306D0B" w14:paraId="3377536D" w14:textId="77777777" w:rsidTr="003433B5">
        <w:trPr>
          <w:trHeight w:hRule="exact" w:val="284"/>
        </w:trPr>
        <w:tc>
          <w:tcPr>
            <w:tcW w:w="3248" w:type="dxa"/>
            <w:vAlign w:val="center"/>
          </w:tcPr>
          <w:p w14:paraId="02D9EBF6" w14:textId="34D351FB" w:rsidR="009B45A4" w:rsidRPr="00A32515" w:rsidRDefault="009B45A4" w:rsidP="003433B5">
            <w:pPr>
              <w:spacing w:before="100" w:beforeAutospacing="1" w:after="100" w:afterAutospacing="1"/>
              <w:jc w:val="center"/>
              <w:rPr>
                <w:rFonts w:ascii="Times New Roman" w:hAnsi="Times New Roman" w:cs="Times New Roman"/>
                <w:b/>
                <w:bCs/>
                <w:sz w:val="18"/>
                <w:szCs w:val="18"/>
              </w:rPr>
            </w:pPr>
            <w:r w:rsidRPr="009B45A4">
              <w:rPr>
                <w:rFonts w:ascii="Times New Roman" w:hAnsi="Times New Roman" w:cs="Times New Roman"/>
                <w:b/>
                <w:bCs/>
                <w:color w:val="000000"/>
                <w:sz w:val="18"/>
                <w:szCs w:val="18"/>
              </w:rPr>
              <w:tab/>
              <w:t>Bilgisayar Destekli Çizim</w:t>
            </w:r>
          </w:p>
        </w:tc>
        <w:tc>
          <w:tcPr>
            <w:tcW w:w="867" w:type="dxa"/>
            <w:vAlign w:val="center"/>
          </w:tcPr>
          <w:p w14:paraId="7D3DE8DF" w14:textId="73D9392B" w:rsidR="009B45A4" w:rsidRPr="00A32515" w:rsidRDefault="009B45A4" w:rsidP="003433B5">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ITP116</w:t>
            </w:r>
          </w:p>
        </w:tc>
        <w:tc>
          <w:tcPr>
            <w:tcW w:w="1553" w:type="dxa"/>
            <w:vAlign w:val="center"/>
          </w:tcPr>
          <w:p w14:paraId="4B1BAF2B" w14:textId="77777777" w:rsidR="009B45A4" w:rsidRPr="00A32515" w:rsidRDefault="009B45A4" w:rsidP="003433B5">
            <w:pPr>
              <w:spacing w:before="100" w:beforeAutospacing="1" w:after="100" w:afterAutospacing="1"/>
              <w:jc w:val="center"/>
              <w:rPr>
                <w:rFonts w:ascii="Times New Roman" w:hAnsi="Times New Roman" w:cs="Times New Roman"/>
                <w:b/>
                <w:bCs/>
                <w:sz w:val="18"/>
                <w:szCs w:val="18"/>
              </w:rPr>
            </w:pPr>
            <w:r w:rsidRPr="00A32515">
              <w:rPr>
                <w:rFonts w:ascii="Times New Roman" w:hAnsi="Times New Roman" w:cs="Times New Roman"/>
                <w:b/>
                <w:bCs/>
                <w:sz w:val="18"/>
                <w:szCs w:val="18"/>
              </w:rPr>
              <w:t>Z</w:t>
            </w:r>
          </w:p>
        </w:tc>
        <w:tc>
          <w:tcPr>
            <w:tcW w:w="969" w:type="dxa"/>
            <w:vAlign w:val="center"/>
          </w:tcPr>
          <w:p w14:paraId="001BF4A5" w14:textId="2C440567" w:rsidR="009B45A4" w:rsidRPr="00A32515" w:rsidRDefault="009B45A4" w:rsidP="003433B5">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4</w:t>
            </w:r>
          </w:p>
        </w:tc>
        <w:tc>
          <w:tcPr>
            <w:tcW w:w="834" w:type="dxa"/>
            <w:vAlign w:val="center"/>
          </w:tcPr>
          <w:p w14:paraId="4B850042" w14:textId="59803C57" w:rsidR="009B45A4" w:rsidRPr="00A32515" w:rsidRDefault="009B45A4" w:rsidP="003433B5">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3</w:t>
            </w:r>
          </w:p>
        </w:tc>
        <w:tc>
          <w:tcPr>
            <w:tcW w:w="759" w:type="dxa"/>
            <w:tcBorders>
              <w:right w:val="single" w:sz="2" w:space="0" w:color="auto"/>
            </w:tcBorders>
            <w:vAlign w:val="center"/>
          </w:tcPr>
          <w:p w14:paraId="4867C529" w14:textId="02352E73" w:rsidR="009B45A4" w:rsidRPr="00A32515" w:rsidRDefault="009B45A4" w:rsidP="003433B5">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2</w:t>
            </w:r>
          </w:p>
        </w:tc>
        <w:tc>
          <w:tcPr>
            <w:tcW w:w="832" w:type="dxa"/>
            <w:tcBorders>
              <w:left w:val="single" w:sz="2" w:space="0" w:color="auto"/>
            </w:tcBorders>
            <w:vAlign w:val="center"/>
          </w:tcPr>
          <w:p w14:paraId="50038E4F" w14:textId="77777777" w:rsidR="009B45A4" w:rsidRPr="00A32515" w:rsidRDefault="009B45A4" w:rsidP="003433B5">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1</w:t>
            </w:r>
          </w:p>
        </w:tc>
      </w:tr>
    </w:tbl>
    <w:p w14:paraId="03C85791" w14:textId="6843C13F" w:rsidR="009B45A4" w:rsidRDefault="009B45A4" w:rsidP="009B45A4">
      <w:pPr>
        <w:spacing w:after="0" w:line="240" w:lineRule="auto"/>
        <w:ind w:left="567"/>
        <w:jc w:val="both"/>
        <w:rPr>
          <w:rFonts w:ascii="Times New Roman" w:hAnsi="Times New Roman" w:cs="Times New Roman"/>
        </w:rPr>
      </w:pPr>
      <w:r w:rsidRPr="00306D0B">
        <w:rPr>
          <w:rFonts w:ascii="Times New Roman" w:hAnsi="Times New Roman" w:cs="Times New Roman"/>
        </w:rPr>
        <w:t>• Yüz yüze/Uzaktan:</w:t>
      </w:r>
      <w:r>
        <w:rPr>
          <w:rFonts w:ascii="Times New Roman" w:hAnsi="Times New Roman" w:cs="Times New Roman"/>
        </w:rPr>
        <w:t xml:space="preserve"> </w:t>
      </w:r>
      <w:r w:rsidR="00FE0435" w:rsidRPr="00FE0435">
        <w:rPr>
          <w:rFonts w:ascii="Times New Roman" w:hAnsi="Times New Roman" w:cs="Times New Roman"/>
        </w:rPr>
        <w:t xml:space="preserve">Yüz yüze, </w:t>
      </w:r>
      <w:r w:rsidRPr="00306D0B">
        <w:rPr>
          <w:rFonts w:ascii="Times New Roman" w:hAnsi="Times New Roman" w:cs="Times New Roman"/>
        </w:rPr>
        <w:t>• Ders Yürütücüsü:</w:t>
      </w:r>
      <w:r>
        <w:rPr>
          <w:rFonts w:ascii="Times New Roman" w:hAnsi="Times New Roman" w:cs="Times New Roman"/>
        </w:rPr>
        <w:t xml:space="preserve"> </w:t>
      </w:r>
      <w:r w:rsidRPr="003C1B27">
        <w:rPr>
          <w:rFonts w:ascii="Times New Roman" w:hAnsi="Times New Roman" w:cs="Times New Roman"/>
        </w:rPr>
        <w:t>Doç.</w:t>
      </w:r>
      <w:r>
        <w:rPr>
          <w:rFonts w:ascii="Times New Roman" w:hAnsi="Times New Roman" w:cs="Times New Roman"/>
        </w:rPr>
        <w:t xml:space="preserve"> </w:t>
      </w:r>
      <w:r w:rsidRPr="003C1B27">
        <w:rPr>
          <w:rFonts w:ascii="Times New Roman" w:hAnsi="Times New Roman" w:cs="Times New Roman"/>
        </w:rPr>
        <w:t>Dr. Mustafa EKEN</w:t>
      </w:r>
      <w:r>
        <w:rPr>
          <w:rFonts w:ascii="Times New Roman" w:hAnsi="Times New Roman" w:cs="Times New Roman"/>
        </w:rPr>
        <w:t xml:space="preserve"> </w:t>
      </w:r>
      <w:r w:rsidRPr="00306D0B">
        <w:rPr>
          <w:rFonts w:ascii="Times New Roman" w:hAnsi="Times New Roman" w:cs="Times New Roman"/>
        </w:rPr>
        <w:t>• Dersin Amacı:</w:t>
      </w:r>
      <w:r>
        <w:rPr>
          <w:rFonts w:ascii="Times New Roman" w:hAnsi="Times New Roman" w:cs="Times New Roman"/>
        </w:rPr>
        <w:t xml:space="preserve"> </w:t>
      </w:r>
      <w:r w:rsidRPr="009B45A4">
        <w:rPr>
          <w:rFonts w:ascii="Times New Roman" w:hAnsi="Times New Roman" w:cs="Times New Roman"/>
        </w:rPr>
        <w:t>Öğrenci, CAD programı kullanarak mesleki çizimleri yapabilecektir.</w:t>
      </w:r>
      <w:r>
        <w:rPr>
          <w:rFonts w:ascii="Times New Roman" w:hAnsi="Times New Roman" w:cs="Times New Roman"/>
        </w:rPr>
        <w:t xml:space="preserve"> </w:t>
      </w:r>
      <w:r w:rsidRPr="00DC64BB">
        <w:rPr>
          <w:rFonts w:ascii="Times New Roman" w:hAnsi="Times New Roman" w:cs="Times New Roman"/>
        </w:rPr>
        <w:t xml:space="preserve">• Dersin Hedefi: </w:t>
      </w:r>
      <w:r>
        <w:rPr>
          <w:rFonts w:ascii="Times New Roman" w:hAnsi="Times New Roman" w:cs="Times New Roman"/>
        </w:rPr>
        <w:t>Ö</w:t>
      </w:r>
      <w:r w:rsidRPr="00656A3C">
        <w:rPr>
          <w:rFonts w:ascii="Times New Roman" w:hAnsi="Times New Roman" w:cs="Times New Roman"/>
        </w:rPr>
        <w:t>ğrenci</w:t>
      </w:r>
      <w:r w:rsidR="00E758F3">
        <w:rPr>
          <w:rFonts w:ascii="Times New Roman" w:hAnsi="Times New Roman" w:cs="Times New Roman"/>
        </w:rPr>
        <w:t>,</w:t>
      </w:r>
      <w:r w:rsidRPr="00656A3C">
        <w:rPr>
          <w:rFonts w:ascii="Times New Roman" w:hAnsi="Times New Roman" w:cs="Times New Roman"/>
        </w:rPr>
        <w:t xml:space="preserve"> </w:t>
      </w:r>
      <w:r>
        <w:rPr>
          <w:rFonts w:ascii="Times New Roman" w:hAnsi="Times New Roman" w:cs="Times New Roman"/>
        </w:rPr>
        <w:t>AutoCAD programı ile ilgili</w:t>
      </w:r>
      <w:r w:rsidRPr="00656A3C">
        <w:rPr>
          <w:rFonts w:ascii="Times New Roman" w:hAnsi="Times New Roman" w:cs="Times New Roman"/>
        </w:rPr>
        <w:t xml:space="preserve"> için gerekli</w:t>
      </w:r>
      <w:r>
        <w:rPr>
          <w:rFonts w:ascii="Times New Roman" w:hAnsi="Times New Roman" w:cs="Times New Roman"/>
        </w:rPr>
        <w:t xml:space="preserve"> bilgi ve</w:t>
      </w:r>
      <w:r w:rsidRPr="00656A3C">
        <w:rPr>
          <w:rFonts w:ascii="Times New Roman" w:hAnsi="Times New Roman" w:cs="Times New Roman"/>
        </w:rPr>
        <w:t xml:space="preserve"> </w:t>
      </w:r>
      <w:r>
        <w:rPr>
          <w:rFonts w:ascii="Times New Roman" w:hAnsi="Times New Roman" w:cs="Times New Roman"/>
        </w:rPr>
        <w:t>çizimleri</w:t>
      </w:r>
      <w:r w:rsidRPr="00656A3C">
        <w:rPr>
          <w:rFonts w:ascii="Times New Roman" w:hAnsi="Times New Roman" w:cs="Times New Roman"/>
        </w:rPr>
        <w:t xml:space="preserve"> </w:t>
      </w:r>
      <w:r>
        <w:rPr>
          <w:rFonts w:ascii="Times New Roman" w:hAnsi="Times New Roman" w:cs="Times New Roman"/>
        </w:rPr>
        <w:t xml:space="preserve">öğrenecektir. </w:t>
      </w:r>
      <w:r w:rsidRPr="00306D0B">
        <w:rPr>
          <w:rFonts w:ascii="Times New Roman" w:hAnsi="Times New Roman" w:cs="Times New Roman"/>
        </w:rPr>
        <w:t>• Dersin İçeriği:</w:t>
      </w:r>
      <w:r>
        <w:rPr>
          <w:rFonts w:ascii="Times New Roman" w:hAnsi="Times New Roman" w:cs="Times New Roman"/>
        </w:rPr>
        <w:t xml:space="preserve"> </w:t>
      </w:r>
      <w:r w:rsidRPr="009B45A4">
        <w:rPr>
          <w:rFonts w:ascii="Times New Roman" w:hAnsi="Times New Roman" w:cs="Times New Roman"/>
        </w:rPr>
        <w:t>CAD paket programı için gerekli donanımlar ve programın kurulumu, CAD programı araç çubukları menüsü, CAD programı sarkan menü (Pull-down), CAD programı koordinat sistemleri, Çizim sınırları (Limits), Birim ayarları (Units), CAD programı İki boyutlu çizim komutları ve düzenleme komutları, Ekran, metin ve çizim ayarlarının yapılması, Katman ayarları ile çizgi tiplerinin seçilmesi, Dosya açma, Dosya kaydetme, Dosya alış verişi yapma, Çizim dosyasını kapatma (Close), CAD programından çıkış (Exit), Bir yapıya ait detayların CAD ortamında çizilip gerekli ölçülendirme komutları kullanılarak, ölçülendirmenin yapılması, Planlarda tefrişat çizimi ve tarama işlemlerinin yapılması, Değişik yazı stilleri kullanarak açıklama penceresi ve antet düzenlenmesi, Çizici ayarlarının yapılarak, çıktı alınması.</w:t>
      </w:r>
      <w:r w:rsidRPr="00DC64BB">
        <w:rPr>
          <w:rFonts w:ascii="Times New Roman" w:hAnsi="Times New Roman" w:cs="Times New Roman"/>
        </w:rPr>
        <w:t xml:space="preserve"> </w:t>
      </w:r>
      <w:r w:rsidRPr="00306D0B">
        <w:rPr>
          <w:rFonts w:ascii="Times New Roman" w:hAnsi="Times New Roman" w:cs="Times New Roman"/>
        </w:rPr>
        <w:t>Dersin Öğrenim Çıktıları:</w:t>
      </w:r>
      <w:r>
        <w:rPr>
          <w:rFonts w:ascii="Times New Roman" w:hAnsi="Times New Roman" w:cs="Times New Roman"/>
        </w:rPr>
        <w:t xml:space="preserve"> </w:t>
      </w:r>
      <w:r w:rsidRPr="009B45A4">
        <w:rPr>
          <w:rFonts w:ascii="Times New Roman" w:hAnsi="Times New Roman" w:cs="Times New Roman"/>
        </w:rPr>
        <w:t>Bir CAD paket programı kurabilecektir</w:t>
      </w:r>
      <w:r>
        <w:rPr>
          <w:rFonts w:ascii="Times New Roman" w:hAnsi="Times New Roman" w:cs="Times New Roman"/>
        </w:rPr>
        <w:t>, y</w:t>
      </w:r>
      <w:r w:rsidRPr="009B45A4">
        <w:rPr>
          <w:rFonts w:ascii="Times New Roman" w:hAnsi="Times New Roman" w:cs="Times New Roman"/>
        </w:rPr>
        <w:t>aygın CAD komutlarını kullanarak düzlem geometrik şekilleri çizebilecektir</w:t>
      </w:r>
      <w:r>
        <w:rPr>
          <w:rFonts w:ascii="Times New Roman" w:hAnsi="Times New Roman" w:cs="Times New Roman"/>
        </w:rPr>
        <w:t xml:space="preserve">, </w:t>
      </w:r>
      <w:r w:rsidRPr="009B45A4">
        <w:rPr>
          <w:rFonts w:ascii="Times New Roman" w:hAnsi="Times New Roman" w:cs="Times New Roman"/>
        </w:rPr>
        <w:t>CAD komutları kullanarak yapı elemanlarını çizebilecektir</w:t>
      </w:r>
      <w:r>
        <w:rPr>
          <w:rFonts w:ascii="Times New Roman" w:hAnsi="Times New Roman" w:cs="Times New Roman"/>
        </w:rPr>
        <w:t xml:space="preserve">, </w:t>
      </w:r>
      <w:r w:rsidRPr="009B45A4">
        <w:rPr>
          <w:rFonts w:ascii="Times New Roman" w:hAnsi="Times New Roman" w:cs="Times New Roman"/>
        </w:rPr>
        <w:t>Yazıcı ayarlarını yapıp ve çıktı alabilecektir</w:t>
      </w:r>
      <w:r>
        <w:rPr>
          <w:rFonts w:ascii="Times New Roman" w:hAnsi="Times New Roman" w:cs="Times New Roman"/>
        </w:rPr>
        <w:t xml:space="preserve"> </w:t>
      </w:r>
      <w:r w:rsidRPr="00721552">
        <w:rPr>
          <w:rFonts w:ascii="Times New Roman" w:hAnsi="Times New Roman" w:cs="Times New Roman"/>
        </w:rPr>
        <w:t>• Öğretim yöntem ve teknikleri:</w:t>
      </w:r>
      <w:r>
        <w:rPr>
          <w:rFonts w:ascii="Times New Roman" w:hAnsi="Times New Roman" w:cs="Times New Roman"/>
        </w:rPr>
        <w:t xml:space="preserve"> </w:t>
      </w:r>
      <w:r>
        <w:rPr>
          <w:rFonts w:ascii="Times New Roman" w:hAnsi="Times New Roman" w:cs="Times New Roman"/>
          <w:shd w:val="clear" w:color="auto" w:fill="FFFFFF" w:themeFill="background1"/>
        </w:rPr>
        <w:t>Ders anlatımı, örnek çizimler, uygulamalar, ödev, soru-cevap.</w:t>
      </w:r>
      <w:r>
        <w:rPr>
          <w:rFonts w:ascii="Times New Roman" w:hAnsi="Times New Roman" w:cs="Times New Roman"/>
        </w:rPr>
        <w:t xml:space="preserve"> </w:t>
      </w:r>
      <w:r w:rsidRPr="00306D0B">
        <w:rPr>
          <w:rFonts w:ascii="Times New Roman" w:hAnsi="Times New Roman" w:cs="Times New Roman"/>
        </w:rPr>
        <w:t>• Ölçme Değerlendirme:</w:t>
      </w:r>
      <w:r>
        <w:rPr>
          <w:rFonts w:ascii="Times New Roman" w:hAnsi="Times New Roman" w:cs="Times New Roman"/>
        </w:rPr>
        <w:t xml:space="preserve"> Ara sınav notunun %40 ve Yarıyıl sonu sınavı notunun %60 kuralı geçerlidir. </w:t>
      </w:r>
      <w:r w:rsidRPr="00306D0B">
        <w:rPr>
          <w:rFonts w:ascii="Times New Roman" w:hAnsi="Times New Roman" w:cs="Times New Roman"/>
        </w:rPr>
        <w:t>• Kaynaklar (Yazılı, görsel vs.):</w:t>
      </w:r>
      <w:r>
        <w:rPr>
          <w:rFonts w:ascii="Times New Roman" w:hAnsi="Times New Roman" w:cs="Times New Roman"/>
        </w:rPr>
        <w:t xml:space="preserve"> </w:t>
      </w:r>
      <w:r w:rsidRPr="009B45A4">
        <w:rPr>
          <w:rFonts w:ascii="Times New Roman" w:hAnsi="Times New Roman" w:cs="Times New Roman"/>
        </w:rPr>
        <w:t>İnşaat sektöründe projelendirme aşamasında kullanılan cad uzantılı paket programlar</w:t>
      </w:r>
      <w:r>
        <w:rPr>
          <w:rFonts w:ascii="Times New Roman" w:hAnsi="Times New Roman" w:cs="Times New Roman"/>
        </w:rPr>
        <w:t xml:space="preserve"> dokümanları</w:t>
      </w:r>
      <w:r w:rsidRPr="00306D0B">
        <w:rPr>
          <w:rFonts w:ascii="Times New Roman" w:hAnsi="Times New Roman" w:cs="Times New Roman"/>
        </w:rPr>
        <w:t xml:space="preserve">• </w:t>
      </w:r>
      <w:r w:rsidRPr="00DC64BB">
        <w:rPr>
          <w:rFonts w:ascii="Times New Roman" w:hAnsi="Times New Roman" w:cs="Times New Roman"/>
        </w:rPr>
        <w:t xml:space="preserve">Ön koşul dersler ve Koşullar: Ön koşul yoktur. • Dersin öğrenim çıktılarının program çıktıları ile olan ilişkileri: </w:t>
      </w:r>
      <w:r w:rsidRPr="009B45A4">
        <w:rPr>
          <w:rFonts w:ascii="Times New Roman" w:hAnsi="Times New Roman" w:cs="Times New Roman"/>
        </w:rPr>
        <w:t>Bir CAD paket programı kurabilecektir</w:t>
      </w:r>
      <w:r>
        <w:rPr>
          <w:rFonts w:ascii="Times New Roman" w:hAnsi="Times New Roman" w:cs="Times New Roman"/>
        </w:rPr>
        <w:t>, y</w:t>
      </w:r>
      <w:r w:rsidRPr="009B45A4">
        <w:rPr>
          <w:rFonts w:ascii="Times New Roman" w:hAnsi="Times New Roman" w:cs="Times New Roman"/>
        </w:rPr>
        <w:t>aygın CAD komutlarını kullanarak düzlem geometrik şekilleri çizebilecektir</w:t>
      </w:r>
      <w:r>
        <w:rPr>
          <w:rFonts w:ascii="Times New Roman" w:hAnsi="Times New Roman" w:cs="Times New Roman"/>
        </w:rPr>
        <w:t xml:space="preserve">, </w:t>
      </w:r>
      <w:r w:rsidRPr="009B45A4">
        <w:rPr>
          <w:rFonts w:ascii="Times New Roman" w:hAnsi="Times New Roman" w:cs="Times New Roman"/>
        </w:rPr>
        <w:t>CAD komutları kullanarak yapı elemanlarını çizebilecektir</w:t>
      </w:r>
      <w:r>
        <w:rPr>
          <w:rFonts w:ascii="Times New Roman" w:hAnsi="Times New Roman" w:cs="Times New Roman"/>
        </w:rPr>
        <w:t xml:space="preserve">, </w:t>
      </w:r>
      <w:r w:rsidRPr="009B45A4">
        <w:rPr>
          <w:rFonts w:ascii="Times New Roman" w:hAnsi="Times New Roman" w:cs="Times New Roman"/>
        </w:rPr>
        <w:t>Yazıcı ayarlarını yapıp ve çıktı alabilecektir</w:t>
      </w:r>
      <w:r w:rsidRPr="003E21D5">
        <w:rPr>
          <w:rFonts w:ascii="Times New Roman" w:hAnsi="Times New Roman" w:cs="Times New Roman"/>
        </w:rPr>
        <w:t>.</w:t>
      </w:r>
      <w:r>
        <w:rPr>
          <w:rFonts w:ascii="Times New Roman" w:hAnsi="Times New Roman" w:cs="Times New Roman"/>
        </w:rPr>
        <w:t xml:space="preserve"> </w:t>
      </w:r>
      <w:r w:rsidRPr="00306D0B">
        <w:rPr>
          <w:rFonts w:ascii="Times New Roman" w:hAnsi="Times New Roman" w:cs="Times New Roman"/>
        </w:rPr>
        <w:t>• Güncelleme Tarihi</w:t>
      </w:r>
      <w:r>
        <w:rPr>
          <w:rFonts w:ascii="Times New Roman" w:hAnsi="Times New Roman" w:cs="Times New Roman"/>
        </w:rPr>
        <w:t>: Mayıs 2024.</w:t>
      </w:r>
    </w:p>
    <w:p w14:paraId="37D3F66C" w14:textId="77777777" w:rsidR="009B45A4" w:rsidRDefault="009B45A4" w:rsidP="009B45A4">
      <w:pPr>
        <w:spacing w:after="0" w:line="240" w:lineRule="auto"/>
        <w:ind w:left="567"/>
        <w:jc w:val="both"/>
        <w:rPr>
          <w:rFonts w:ascii="Times New Roman" w:hAnsi="Times New Roman" w:cs="Times New Roman"/>
        </w:rPr>
      </w:pPr>
    </w:p>
    <w:p w14:paraId="59A14F2C" w14:textId="77777777" w:rsidR="009B45A4" w:rsidRPr="006A5DA9" w:rsidRDefault="009B45A4" w:rsidP="009B45A4">
      <w:pPr>
        <w:spacing w:after="240" w:line="240" w:lineRule="auto"/>
        <w:ind w:left="567"/>
        <w:jc w:val="center"/>
        <w:rPr>
          <w:rFonts w:ascii="Times New Roman" w:hAnsi="Times New Roman" w:cs="Times New Roman"/>
          <w:b/>
          <w:bCs/>
        </w:rPr>
      </w:pPr>
      <w:r w:rsidRPr="006A5DA9">
        <w:rPr>
          <w:rFonts w:ascii="Times New Roman" w:hAnsi="Times New Roman" w:cs="Times New Roman"/>
          <w:b/>
          <w:bCs/>
        </w:rPr>
        <w:t>Haftalık İşlenen Konular</w:t>
      </w:r>
    </w:p>
    <w:tbl>
      <w:tblPr>
        <w:tblStyle w:val="TabloKlavuzu"/>
        <w:tblW w:w="0" w:type="auto"/>
        <w:tblLook w:val="04A0" w:firstRow="1" w:lastRow="0" w:firstColumn="1" w:lastColumn="0" w:noHBand="0" w:noVBand="1"/>
      </w:tblPr>
      <w:tblGrid>
        <w:gridCol w:w="616"/>
        <w:gridCol w:w="4627"/>
        <w:gridCol w:w="1417"/>
        <w:gridCol w:w="708"/>
        <w:gridCol w:w="1694"/>
      </w:tblGrid>
      <w:tr w:rsidR="009B45A4" w:rsidRPr="0025700E" w14:paraId="3B168EAC" w14:textId="77777777" w:rsidTr="003433B5">
        <w:trPr>
          <w:trHeight w:hRule="exact" w:val="284"/>
        </w:trPr>
        <w:tc>
          <w:tcPr>
            <w:tcW w:w="9062" w:type="dxa"/>
            <w:gridSpan w:val="5"/>
          </w:tcPr>
          <w:p w14:paraId="1C671ED5" w14:textId="5DCE7488" w:rsidR="009B45A4" w:rsidRPr="0071045B" w:rsidRDefault="00ED0F07" w:rsidP="003433B5">
            <w:pPr>
              <w:spacing w:before="100" w:beforeAutospacing="1" w:after="100" w:afterAutospacing="1"/>
              <w:jc w:val="center"/>
              <w:rPr>
                <w:rFonts w:ascii="Times New Roman" w:hAnsi="Times New Roman" w:cs="Times New Roman"/>
                <w:b/>
                <w:bCs/>
                <w:sz w:val="18"/>
                <w:szCs w:val="18"/>
              </w:rPr>
            </w:pPr>
            <w:r w:rsidRPr="009B45A4">
              <w:rPr>
                <w:rFonts w:ascii="Times New Roman" w:hAnsi="Times New Roman" w:cs="Times New Roman"/>
                <w:b/>
                <w:bCs/>
                <w:color w:val="000000"/>
                <w:sz w:val="18"/>
                <w:szCs w:val="18"/>
              </w:rPr>
              <w:t>Bilgisayar Destekli Çizim</w:t>
            </w:r>
          </w:p>
        </w:tc>
      </w:tr>
      <w:tr w:rsidR="009B45A4" w:rsidRPr="0025700E" w14:paraId="425D45DE" w14:textId="77777777" w:rsidTr="00FE0435">
        <w:trPr>
          <w:trHeight w:hRule="exact" w:val="412"/>
        </w:trPr>
        <w:tc>
          <w:tcPr>
            <w:tcW w:w="616" w:type="dxa"/>
          </w:tcPr>
          <w:p w14:paraId="6B6C2649" w14:textId="77777777" w:rsidR="009B45A4" w:rsidRPr="0025700E" w:rsidRDefault="009B45A4" w:rsidP="003433B5">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Hafta</w:t>
            </w:r>
          </w:p>
        </w:tc>
        <w:tc>
          <w:tcPr>
            <w:tcW w:w="4627" w:type="dxa"/>
          </w:tcPr>
          <w:p w14:paraId="2F05BB80" w14:textId="77777777" w:rsidR="009B45A4" w:rsidRPr="0025700E" w:rsidRDefault="009B45A4" w:rsidP="003433B5">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Başlık</w:t>
            </w:r>
          </w:p>
        </w:tc>
        <w:tc>
          <w:tcPr>
            <w:tcW w:w="1417" w:type="dxa"/>
          </w:tcPr>
          <w:p w14:paraId="09F6F672" w14:textId="77777777" w:rsidR="009B45A4" w:rsidRPr="0025700E" w:rsidRDefault="009B45A4" w:rsidP="003433B5">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E-Döküman</w:t>
            </w:r>
          </w:p>
        </w:tc>
        <w:tc>
          <w:tcPr>
            <w:tcW w:w="708" w:type="dxa"/>
          </w:tcPr>
          <w:p w14:paraId="625917D4" w14:textId="77777777" w:rsidR="009B45A4" w:rsidRPr="0025700E" w:rsidRDefault="009B45A4" w:rsidP="003433B5">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Video</w:t>
            </w:r>
          </w:p>
        </w:tc>
        <w:tc>
          <w:tcPr>
            <w:tcW w:w="1694" w:type="dxa"/>
          </w:tcPr>
          <w:p w14:paraId="0EF4047F" w14:textId="77777777" w:rsidR="009B45A4" w:rsidRPr="0025700E" w:rsidRDefault="009B45A4" w:rsidP="003433B5">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Kısa ses dosyaları</w:t>
            </w:r>
          </w:p>
        </w:tc>
      </w:tr>
      <w:tr w:rsidR="009B45A4" w:rsidRPr="00A66ED6" w14:paraId="01402C88" w14:textId="77777777" w:rsidTr="00FE0435">
        <w:trPr>
          <w:trHeight w:hRule="exact" w:val="284"/>
        </w:trPr>
        <w:tc>
          <w:tcPr>
            <w:tcW w:w="616" w:type="dxa"/>
          </w:tcPr>
          <w:p w14:paraId="0F4E254D" w14:textId="77777777" w:rsidR="009B45A4" w:rsidRPr="0025700E" w:rsidRDefault="009B45A4" w:rsidP="003433B5">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w:t>
            </w:r>
          </w:p>
        </w:tc>
        <w:tc>
          <w:tcPr>
            <w:tcW w:w="4627" w:type="dxa"/>
          </w:tcPr>
          <w:p w14:paraId="43F9B1AC" w14:textId="4B1C6CBA" w:rsidR="009B45A4" w:rsidRPr="003E21D5" w:rsidRDefault="00ED0F07" w:rsidP="003433B5">
            <w:pPr>
              <w:spacing w:before="100" w:beforeAutospacing="1" w:after="100" w:afterAutospacing="1"/>
              <w:jc w:val="both"/>
              <w:rPr>
                <w:rFonts w:ascii="Times New Roman" w:hAnsi="Times New Roman" w:cs="Times New Roman"/>
                <w:bCs/>
                <w:sz w:val="18"/>
                <w:szCs w:val="18"/>
              </w:rPr>
            </w:pPr>
            <w:r w:rsidRPr="00ED0F07">
              <w:rPr>
                <w:rFonts w:ascii="Times New Roman" w:hAnsi="Times New Roman" w:cs="Times New Roman"/>
                <w:bCs/>
                <w:sz w:val="18"/>
                <w:szCs w:val="18"/>
              </w:rPr>
              <w:t>Paket Program Kurulumu</w:t>
            </w:r>
          </w:p>
        </w:tc>
        <w:tc>
          <w:tcPr>
            <w:tcW w:w="1417" w:type="dxa"/>
          </w:tcPr>
          <w:p w14:paraId="5D21DDE3" w14:textId="77777777" w:rsidR="009B45A4" w:rsidRPr="00A66ED6" w:rsidRDefault="009B45A4" w:rsidP="003433B5">
            <w:pPr>
              <w:spacing w:before="100" w:beforeAutospacing="1" w:after="100" w:afterAutospacing="1"/>
              <w:jc w:val="both"/>
              <w:rPr>
                <w:rFonts w:ascii="Times New Roman" w:hAnsi="Times New Roman" w:cs="Times New Roman"/>
                <w:bCs/>
                <w:sz w:val="18"/>
                <w:szCs w:val="18"/>
              </w:rPr>
            </w:pPr>
          </w:p>
        </w:tc>
        <w:tc>
          <w:tcPr>
            <w:tcW w:w="708" w:type="dxa"/>
          </w:tcPr>
          <w:p w14:paraId="774A3576" w14:textId="77777777" w:rsidR="009B45A4" w:rsidRPr="00A66ED6" w:rsidRDefault="009B45A4" w:rsidP="003433B5">
            <w:pPr>
              <w:spacing w:before="100" w:beforeAutospacing="1" w:after="100" w:afterAutospacing="1"/>
              <w:jc w:val="both"/>
              <w:rPr>
                <w:rFonts w:ascii="Times New Roman" w:hAnsi="Times New Roman" w:cs="Times New Roman"/>
                <w:bCs/>
                <w:sz w:val="18"/>
                <w:szCs w:val="18"/>
              </w:rPr>
            </w:pPr>
          </w:p>
        </w:tc>
        <w:tc>
          <w:tcPr>
            <w:tcW w:w="1694" w:type="dxa"/>
          </w:tcPr>
          <w:p w14:paraId="74F1F490" w14:textId="77777777" w:rsidR="009B45A4" w:rsidRPr="00A66ED6" w:rsidRDefault="009B45A4" w:rsidP="003433B5">
            <w:pPr>
              <w:spacing w:before="100" w:beforeAutospacing="1" w:after="100" w:afterAutospacing="1"/>
              <w:jc w:val="both"/>
              <w:rPr>
                <w:rFonts w:ascii="Times New Roman" w:hAnsi="Times New Roman" w:cs="Times New Roman"/>
                <w:bCs/>
                <w:sz w:val="18"/>
                <w:szCs w:val="18"/>
              </w:rPr>
            </w:pPr>
          </w:p>
        </w:tc>
      </w:tr>
      <w:tr w:rsidR="009B45A4" w:rsidRPr="00A66ED6" w14:paraId="1B480E75" w14:textId="77777777" w:rsidTr="00FE0435">
        <w:trPr>
          <w:trHeight w:hRule="exact" w:val="293"/>
        </w:trPr>
        <w:tc>
          <w:tcPr>
            <w:tcW w:w="616" w:type="dxa"/>
          </w:tcPr>
          <w:p w14:paraId="15F90665" w14:textId="77777777" w:rsidR="009B45A4" w:rsidRPr="00A66ED6" w:rsidRDefault="009B45A4" w:rsidP="003433B5">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2</w:t>
            </w:r>
          </w:p>
        </w:tc>
        <w:tc>
          <w:tcPr>
            <w:tcW w:w="4627" w:type="dxa"/>
          </w:tcPr>
          <w:p w14:paraId="0D7711E2" w14:textId="36D9AF5F" w:rsidR="009B45A4" w:rsidRPr="003E21D5" w:rsidRDefault="00E624F8" w:rsidP="003433B5">
            <w:pPr>
              <w:spacing w:before="100" w:beforeAutospacing="1" w:after="100" w:afterAutospacing="1"/>
              <w:jc w:val="both"/>
              <w:rPr>
                <w:rFonts w:ascii="Times New Roman" w:hAnsi="Times New Roman" w:cs="Times New Roman"/>
                <w:bCs/>
                <w:sz w:val="18"/>
                <w:szCs w:val="18"/>
              </w:rPr>
            </w:pPr>
            <w:r w:rsidRPr="00E624F8">
              <w:rPr>
                <w:rFonts w:ascii="Times New Roman" w:hAnsi="Times New Roman" w:cs="Times New Roman"/>
                <w:bCs/>
                <w:sz w:val="18"/>
                <w:szCs w:val="18"/>
              </w:rPr>
              <w:t>CAD Programı Komutları</w:t>
            </w:r>
          </w:p>
        </w:tc>
        <w:tc>
          <w:tcPr>
            <w:tcW w:w="1417" w:type="dxa"/>
          </w:tcPr>
          <w:p w14:paraId="2BF5CB21" w14:textId="77777777" w:rsidR="009B45A4" w:rsidRPr="00A66ED6" w:rsidRDefault="009B45A4" w:rsidP="003433B5">
            <w:pPr>
              <w:spacing w:before="100" w:beforeAutospacing="1" w:after="100" w:afterAutospacing="1"/>
              <w:jc w:val="both"/>
              <w:rPr>
                <w:rFonts w:ascii="Times New Roman" w:hAnsi="Times New Roman" w:cs="Times New Roman"/>
                <w:bCs/>
                <w:sz w:val="18"/>
                <w:szCs w:val="18"/>
              </w:rPr>
            </w:pPr>
          </w:p>
        </w:tc>
        <w:tc>
          <w:tcPr>
            <w:tcW w:w="708" w:type="dxa"/>
          </w:tcPr>
          <w:p w14:paraId="0F7E7FC7" w14:textId="77777777" w:rsidR="009B45A4" w:rsidRPr="00A66ED6" w:rsidRDefault="009B45A4" w:rsidP="003433B5">
            <w:pPr>
              <w:spacing w:before="100" w:beforeAutospacing="1" w:after="100" w:afterAutospacing="1"/>
              <w:jc w:val="both"/>
              <w:rPr>
                <w:rFonts w:ascii="Times New Roman" w:hAnsi="Times New Roman" w:cs="Times New Roman"/>
                <w:bCs/>
                <w:sz w:val="18"/>
                <w:szCs w:val="18"/>
              </w:rPr>
            </w:pPr>
          </w:p>
        </w:tc>
        <w:tc>
          <w:tcPr>
            <w:tcW w:w="1694" w:type="dxa"/>
          </w:tcPr>
          <w:p w14:paraId="02F8BBC4" w14:textId="77777777" w:rsidR="009B45A4" w:rsidRPr="00A66ED6" w:rsidRDefault="009B45A4" w:rsidP="003433B5">
            <w:pPr>
              <w:spacing w:before="100" w:beforeAutospacing="1" w:after="100" w:afterAutospacing="1"/>
              <w:jc w:val="both"/>
              <w:rPr>
                <w:rFonts w:ascii="Times New Roman" w:hAnsi="Times New Roman" w:cs="Times New Roman"/>
                <w:bCs/>
                <w:sz w:val="18"/>
                <w:szCs w:val="18"/>
              </w:rPr>
            </w:pPr>
          </w:p>
        </w:tc>
      </w:tr>
      <w:tr w:rsidR="009B45A4" w:rsidRPr="00A66ED6" w14:paraId="0FEB7342" w14:textId="77777777" w:rsidTr="00FE0435">
        <w:trPr>
          <w:trHeight w:hRule="exact" w:val="284"/>
        </w:trPr>
        <w:tc>
          <w:tcPr>
            <w:tcW w:w="616" w:type="dxa"/>
          </w:tcPr>
          <w:p w14:paraId="365F5BD6" w14:textId="77777777" w:rsidR="009B45A4" w:rsidRPr="00A66ED6" w:rsidRDefault="009B45A4" w:rsidP="003433B5">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3</w:t>
            </w:r>
          </w:p>
        </w:tc>
        <w:tc>
          <w:tcPr>
            <w:tcW w:w="4627" w:type="dxa"/>
          </w:tcPr>
          <w:p w14:paraId="0352F1DB" w14:textId="35DC3CBB" w:rsidR="009B45A4" w:rsidRPr="003E21D5" w:rsidRDefault="00E624F8" w:rsidP="003433B5">
            <w:pPr>
              <w:spacing w:before="100" w:beforeAutospacing="1" w:after="100" w:afterAutospacing="1"/>
              <w:jc w:val="both"/>
              <w:rPr>
                <w:rFonts w:ascii="Times New Roman" w:hAnsi="Times New Roman" w:cs="Times New Roman"/>
                <w:bCs/>
                <w:sz w:val="18"/>
                <w:szCs w:val="18"/>
              </w:rPr>
            </w:pPr>
            <w:r w:rsidRPr="00E624F8">
              <w:rPr>
                <w:rFonts w:ascii="Times New Roman" w:hAnsi="Times New Roman" w:cs="Times New Roman"/>
                <w:bCs/>
                <w:sz w:val="18"/>
                <w:szCs w:val="18"/>
              </w:rPr>
              <w:t>CAD Programı Komutları</w:t>
            </w:r>
          </w:p>
        </w:tc>
        <w:tc>
          <w:tcPr>
            <w:tcW w:w="1417" w:type="dxa"/>
          </w:tcPr>
          <w:p w14:paraId="201516E8" w14:textId="77777777" w:rsidR="009B45A4" w:rsidRPr="00A66ED6" w:rsidRDefault="009B45A4" w:rsidP="003433B5">
            <w:pPr>
              <w:spacing w:before="100" w:beforeAutospacing="1" w:after="100" w:afterAutospacing="1"/>
              <w:jc w:val="both"/>
              <w:rPr>
                <w:rFonts w:ascii="Times New Roman" w:hAnsi="Times New Roman" w:cs="Times New Roman"/>
                <w:bCs/>
                <w:sz w:val="18"/>
                <w:szCs w:val="18"/>
              </w:rPr>
            </w:pPr>
          </w:p>
        </w:tc>
        <w:tc>
          <w:tcPr>
            <w:tcW w:w="708" w:type="dxa"/>
          </w:tcPr>
          <w:p w14:paraId="641C8C89" w14:textId="77777777" w:rsidR="009B45A4" w:rsidRPr="00A66ED6" w:rsidRDefault="009B45A4" w:rsidP="003433B5">
            <w:pPr>
              <w:spacing w:before="100" w:beforeAutospacing="1" w:after="100" w:afterAutospacing="1"/>
              <w:jc w:val="both"/>
              <w:rPr>
                <w:rFonts w:ascii="Times New Roman" w:hAnsi="Times New Roman" w:cs="Times New Roman"/>
                <w:bCs/>
                <w:sz w:val="18"/>
                <w:szCs w:val="18"/>
              </w:rPr>
            </w:pPr>
          </w:p>
        </w:tc>
        <w:tc>
          <w:tcPr>
            <w:tcW w:w="1694" w:type="dxa"/>
          </w:tcPr>
          <w:p w14:paraId="364854D6" w14:textId="77777777" w:rsidR="009B45A4" w:rsidRPr="00A66ED6" w:rsidRDefault="009B45A4" w:rsidP="003433B5">
            <w:pPr>
              <w:spacing w:before="100" w:beforeAutospacing="1" w:after="100" w:afterAutospacing="1"/>
              <w:jc w:val="both"/>
              <w:rPr>
                <w:rFonts w:ascii="Times New Roman" w:hAnsi="Times New Roman" w:cs="Times New Roman"/>
                <w:bCs/>
                <w:sz w:val="18"/>
                <w:szCs w:val="18"/>
              </w:rPr>
            </w:pPr>
          </w:p>
        </w:tc>
      </w:tr>
      <w:tr w:rsidR="009B45A4" w:rsidRPr="00A66ED6" w14:paraId="36222F42" w14:textId="77777777" w:rsidTr="00FE0435">
        <w:trPr>
          <w:trHeight w:hRule="exact" w:val="284"/>
        </w:trPr>
        <w:tc>
          <w:tcPr>
            <w:tcW w:w="616" w:type="dxa"/>
          </w:tcPr>
          <w:p w14:paraId="56B15276" w14:textId="77777777" w:rsidR="009B45A4" w:rsidRPr="00A66ED6" w:rsidRDefault="009B45A4" w:rsidP="003433B5">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4</w:t>
            </w:r>
          </w:p>
        </w:tc>
        <w:tc>
          <w:tcPr>
            <w:tcW w:w="4627" w:type="dxa"/>
          </w:tcPr>
          <w:p w14:paraId="6BB56E81" w14:textId="74AB39A3" w:rsidR="009B45A4" w:rsidRPr="003E21D5" w:rsidRDefault="00E624F8" w:rsidP="003433B5">
            <w:pPr>
              <w:spacing w:before="100" w:beforeAutospacing="1" w:after="100" w:afterAutospacing="1"/>
              <w:jc w:val="both"/>
              <w:rPr>
                <w:rFonts w:ascii="Times New Roman" w:hAnsi="Times New Roman" w:cs="Times New Roman"/>
                <w:bCs/>
                <w:sz w:val="18"/>
                <w:szCs w:val="18"/>
              </w:rPr>
            </w:pPr>
            <w:r w:rsidRPr="00E624F8">
              <w:rPr>
                <w:rFonts w:ascii="Times New Roman" w:hAnsi="Times New Roman" w:cs="Times New Roman"/>
                <w:bCs/>
                <w:sz w:val="18"/>
                <w:szCs w:val="18"/>
              </w:rPr>
              <w:t>CAD Programı Çizim Ayarları, Araç Çubukları</w:t>
            </w:r>
          </w:p>
        </w:tc>
        <w:tc>
          <w:tcPr>
            <w:tcW w:w="1417" w:type="dxa"/>
          </w:tcPr>
          <w:p w14:paraId="2A5D2B73" w14:textId="77777777" w:rsidR="009B45A4" w:rsidRPr="00A66ED6" w:rsidRDefault="009B45A4" w:rsidP="003433B5">
            <w:pPr>
              <w:spacing w:before="100" w:beforeAutospacing="1" w:after="100" w:afterAutospacing="1"/>
              <w:jc w:val="both"/>
              <w:rPr>
                <w:rFonts w:ascii="Times New Roman" w:hAnsi="Times New Roman" w:cs="Times New Roman"/>
                <w:bCs/>
                <w:sz w:val="18"/>
                <w:szCs w:val="18"/>
              </w:rPr>
            </w:pPr>
          </w:p>
        </w:tc>
        <w:tc>
          <w:tcPr>
            <w:tcW w:w="708" w:type="dxa"/>
          </w:tcPr>
          <w:p w14:paraId="5358937F" w14:textId="77777777" w:rsidR="009B45A4" w:rsidRPr="00A66ED6" w:rsidRDefault="009B45A4" w:rsidP="003433B5">
            <w:pPr>
              <w:spacing w:before="100" w:beforeAutospacing="1" w:after="100" w:afterAutospacing="1"/>
              <w:jc w:val="both"/>
              <w:rPr>
                <w:rFonts w:ascii="Times New Roman" w:hAnsi="Times New Roman" w:cs="Times New Roman"/>
                <w:bCs/>
                <w:sz w:val="18"/>
                <w:szCs w:val="18"/>
              </w:rPr>
            </w:pPr>
          </w:p>
        </w:tc>
        <w:tc>
          <w:tcPr>
            <w:tcW w:w="1694" w:type="dxa"/>
          </w:tcPr>
          <w:p w14:paraId="081F5C3C" w14:textId="77777777" w:rsidR="009B45A4" w:rsidRPr="00A66ED6" w:rsidRDefault="009B45A4" w:rsidP="003433B5">
            <w:pPr>
              <w:spacing w:before="100" w:beforeAutospacing="1" w:after="100" w:afterAutospacing="1"/>
              <w:jc w:val="both"/>
              <w:rPr>
                <w:rFonts w:ascii="Times New Roman" w:hAnsi="Times New Roman" w:cs="Times New Roman"/>
                <w:bCs/>
                <w:sz w:val="18"/>
                <w:szCs w:val="18"/>
              </w:rPr>
            </w:pPr>
          </w:p>
        </w:tc>
      </w:tr>
      <w:tr w:rsidR="009B45A4" w:rsidRPr="00A66ED6" w14:paraId="0DC2E928" w14:textId="77777777" w:rsidTr="00FE0435">
        <w:trPr>
          <w:trHeight w:hRule="exact" w:val="284"/>
        </w:trPr>
        <w:tc>
          <w:tcPr>
            <w:tcW w:w="616" w:type="dxa"/>
          </w:tcPr>
          <w:p w14:paraId="587BB910" w14:textId="77777777" w:rsidR="009B45A4" w:rsidRPr="00A66ED6" w:rsidRDefault="009B45A4" w:rsidP="003433B5">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5</w:t>
            </w:r>
          </w:p>
        </w:tc>
        <w:tc>
          <w:tcPr>
            <w:tcW w:w="4627" w:type="dxa"/>
          </w:tcPr>
          <w:p w14:paraId="1D777C99" w14:textId="4E950C10" w:rsidR="009B45A4" w:rsidRPr="003E21D5" w:rsidRDefault="00E624F8" w:rsidP="003433B5">
            <w:pPr>
              <w:spacing w:before="100" w:beforeAutospacing="1" w:after="100" w:afterAutospacing="1"/>
              <w:jc w:val="both"/>
              <w:rPr>
                <w:rFonts w:ascii="Times New Roman" w:hAnsi="Times New Roman" w:cs="Times New Roman"/>
                <w:bCs/>
                <w:sz w:val="18"/>
                <w:szCs w:val="18"/>
              </w:rPr>
            </w:pPr>
            <w:r w:rsidRPr="00E624F8">
              <w:rPr>
                <w:rFonts w:ascii="Times New Roman" w:hAnsi="Times New Roman" w:cs="Times New Roman"/>
                <w:bCs/>
                <w:sz w:val="18"/>
                <w:szCs w:val="18"/>
              </w:rPr>
              <w:t>Temel Bilgisayar İşlemleri</w:t>
            </w:r>
          </w:p>
        </w:tc>
        <w:tc>
          <w:tcPr>
            <w:tcW w:w="1417" w:type="dxa"/>
          </w:tcPr>
          <w:p w14:paraId="0BF3AEA3" w14:textId="77777777" w:rsidR="009B45A4" w:rsidRPr="00A66ED6" w:rsidRDefault="009B45A4" w:rsidP="003433B5">
            <w:pPr>
              <w:spacing w:before="100" w:beforeAutospacing="1" w:after="100" w:afterAutospacing="1"/>
              <w:jc w:val="both"/>
              <w:rPr>
                <w:rFonts w:ascii="Times New Roman" w:hAnsi="Times New Roman" w:cs="Times New Roman"/>
                <w:bCs/>
                <w:sz w:val="18"/>
                <w:szCs w:val="18"/>
              </w:rPr>
            </w:pPr>
          </w:p>
        </w:tc>
        <w:tc>
          <w:tcPr>
            <w:tcW w:w="708" w:type="dxa"/>
          </w:tcPr>
          <w:p w14:paraId="1E7F4768" w14:textId="77777777" w:rsidR="009B45A4" w:rsidRPr="00A66ED6" w:rsidRDefault="009B45A4" w:rsidP="003433B5">
            <w:pPr>
              <w:spacing w:before="100" w:beforeAutospacing="1" w:after="100" w:afterAutospacing="1"/>
              <w:jc w:val="both"/>
              <w:rPr>
                <w:rFonts w:ascii="Times New Roman" w:hAnsi="Times New Roman" w:cs="Times New Roman"/>
                <w:bCs/>
                <w:sz w:val="18"/>
                <w:szCs w:val="18"/>
              </w:rPr>
            </w:pPr>
          </w:p>
        </w:tc>
        <w:tc>
          <w:tcPr>
            <w:tcW w:w="1694" w:type="dxa"/>
          </w:tcPr>
          <w:p w14:paraId="13E3305C" w14:textId="77777777" w:rsidR="009B45A4" w:rsidRPr="00A66ED6" w:rsidRDefault="009B45A4" w:rsidP="003433B5">
            <w:pPr>
              <w:spacing w:before="100" w:beforeAutospacing="1" w:after="100" w:afterAutospacing="1"/>
              <w:jc w:val="both"/>
              <w:rPr>
                <w:rFonts w:ascii="Times New Roman" w:hAnsi="Times New Roman" w:cs="Times New Roman"/>
                <w:bCs/>
                <w:sz w:val="18"/>
                <w:szCs w:val="18"/>
              </w:rPr>
            </w:pPr>
          </w:p>
        </w:tc>
      </w:tr>
      <w:tr w:rsidR="009B45A4" w:rsidRPr="00A66ED6" w14:paraId="35C782FC" w14:textId="77777777" w:rsidTr="00FE0435">
        <w:trPr>
          <w:trHeight w:hRule="exact" w:val="284"/>
        </w:trPr>
        <w:tc>
          <w:tcPr>
            <w:tcW w:w="616" w:type="dxa"/>
          </w:tcPr>
          <w:p w14:paraId="09774BB2" w14:textId="77777777" w:rsidR="009B45A4" w:rsidRPr="00A66ED6" w:rsidRDefault="009B45A4" w:rsidP="003433B5">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6</w:t>
            </w:r>
          </w:p>
        </w:tc>
        <w:tc>
          <w:tcPr>
            <w:tcW w:w="4627" w:type="dxa"/>
          </w:tcPr>
          <w:p w14:paraId="409FACED" w14:textId="41975D2D" w:rsidR="009B45A4" w:rsidRPr="003E21D5" w:rsidRDefault="00E624F8" w:rsidP="003433B5">
            <w:pPr>
              <w:spacing w:before="100" w:beforeAutospacing="1" w:after="100" w:afterAutospacing="1"/>
              <w:jc w:val="both"/>
              <w:rPr>
                <w:rFonts w:ascii="Times New Roman" w:hAnsi="Times New Roman" w:cs="Times New Roman"/>
                <w:bCs/>
                <w:sz w:val="18"/>
                <w:szCs w:val="18"/>
              </w:rPr>
            </w:pPr>
            <w:r w:rsidRPr="00E624F8">
              <w:rPr>
                <w:rFonts w:ascii="Times New Roman" w:hAnsi="Times New Roman" w:cs="Times New Roman"/>
                <w:bCs/>
                <w:sz w:val="18"/>
                <w:szCs w:val="18"/>
              </w:rPr>
              <w:t>Detay Çizimleri</w:t>
            </w:r>
          </w:p>
        </w:tc>
        <w:tc>
          <w:tcPr>
            <w:tcW w:w="1417" w:type="dxa"/>
          </w:tcPr>
          <w:p w14:paraId="48B9E1F4" w14:textId="77777777" w:rsidR="009B45A4" w:rsidRPr="00A66ED6" w:rsidRDefault="009B45A4" w:rsidP="003433B5">
            <w:pPr>
              <w:spacing w:before="100" w:beforeAutospacing="1" w:after="100" w:afterAutospacing="1"/>
              <w:jc w:val="both"/>
              <w:rPr>
                <w:rFonts w:ascii="Times New Roman" w:hAnsi="Times New Roman" w:cs="Times New Roman"/>
                <w:bCs/>
                <w:sz w:val="18"/>
                <w:szCs w:val="18"/>
              </w:rPr>
            </w:pPr>
          </w:p>
        </w:tc>
        <w:tc>
          <w:tcPr>
            <w:tcW w:w="708" w:type="dxa"/>
          </w:tcPr>
          <w:p w14:paraId="1E1E3006" w14:textId="77777777" w:rsidR="009B45A4" w:rsidRPr="00A66ED6" w:rsidRDefault="009B45A4" w:rsidP="003433B5">
            <w:pPr>
              <w:spacing w:before="100" w:beforeAutospacing="1" w:after="100" w:afterAutospacing="1"/>
              <w:jc w:val="both"/>
              <w:rPr>
                <w:rFonts w:ascii="Times New Roman" w:hAnsi="Times New Roman" w:cs="Times New Roman"/>
                <w:bCs/>
                <w:sz w:val="18"/>
                <w:szCs w:val="18"/>
              </w:rPr>
            </w:pPr>
          </w:p>
        </w:tc>
        <w:tc>
          <w:tcPr>
            <w:tcW w:w="1694" w:type="dxa"/>
          </w:tcPr>
          <w:p w14:paraId="07251C9E" w14:textId="77777777" w:rsidR="009B45A4" w:rsidRPr="00A66ED6" w:rsidRDefault="009B45A4" w:rsidP="003433B5">
            <w:pPr>
              <w:spacing w:before="100" w:beforeAutospacing="1" w:after="100" w:afterAutospacing="1"/>
              <w:jc w:val="both"/>
              <w:rPr>
                <w:rFonts w:ascii="Times New Roman" w:hAnsi="Times New Roman" w:cs="Times New Roman"/>
                <w:bCs/>
                <w:sz w:val="18"/>
                <w:szCs w:val="18"/>
              </w:rPr>
            </w:pPr>
          </w:p>
        </w:tc>
      </w:tr>
      <w:tr w:rsidR="00E624F8" w:rsidRPr="00A66ED6" w14:paraId="4A2BF1EB" w14:textId="77777777" w:rsidTr="00FE0435">
        <w:trPr>
          <w:trHeight w:hRule="exact" w:val="284"/>
        </w:trPr>
        <w:tc>
          <w:tcPr>
            <w:tcW w:w="616" w:type="dxa"/>
          </w:tcPr>
          <w:p w14:paraId="41F8D01E" w14:textId="77777777" w:rsidR="00E624F8" w:rsidRPr="00A66ED6" w:rsidRDefault="00E624F8" w:rsidP="00E624F8">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7</w:t>
            </w:r>
          </w:p>
        </w:tc>
        <w:tc>
          <w:tcPr>
            <w:tcW w:w="4627" w:type="dxa"/>
          </w:tcPr>
          <w:p w14:paraId="0154EF2F" w14:textId="33C1B136" w:rsidR="00E624F8" w:rsidRPr="003E21D5" w:rsidRDefault="00E624F8" w:rsidP="00E624F8">
            <w:pPr>
              <w:spacing w:before="100" w:beforeAutospacing="1" w:after="100" w:afterAutospacing="1"/>
              <w:jc w:val="both"/>
              <w:rPr>
                <w:rFonts w:ascii="Times New Roman" w:hAnsi="Times New Roman" w:cs="Times New Roman"/>
                <w:bCs/>
                <w:sz w:val="18"/>
                <w:szCs w:val="18"/>
              </w:rPr>
            </w:pPr>
            <w:r w:rsidRPr="00FE1581">
              <w:rPr>
                <w:rFonts w:ascii="Times New Roman" w:hAnsi="Times New Roman" w:cs="Times New Roman"/>
                <w:bCs/>
                <w:sz w:val="18"/>
                <w:szCs w:val="18"/>
              </w:rPr>
              <w:t>Detay Çizimleri</w:t>
            </w:r>
          </w:p>
        </w:tc>
        <w:tc>
          <w:tcPr>
            <w:tcW w:w="1417" w:type="dxa"/>
          </w:tcPr>
          <w:p w14:paraId="3268A136" w14:textId="77777777" w:rsidR="00E624F8" w:rsidRPr="00A66ED6" w:rsidRDefault="00E624F8" w:rsidP="00E624F8">
            <w:pPr>
              <w:spacing w:before="100" w:beforeAutospacing="1" w:after="100" w:afterAutospacing="1"/>
              <w:jc w:val="both"/>
              <w:rPr>
                <w:rFonts w:ascii="Times New Roman" w:hAnsi="Times New Roman" w:cs="Times New Roman"/>
                <w:bCs/>
                <w:sz w:val="18"/>
                <w:szCs w:val="18"/>
              </w:rPr>
            </w:pPr>
          </w:p>
        </w:tc>
        <w:tc>
          <w:tcPr>
            <w:tcW w:w="708" w:type="dxa"/>
          </w:tcPr>
          <w:p w14:paraId="72FD64DD" w14:textId="77777777" w:rsidR="00E624F8" w:rsidRPr="00A66ED6" w:rsidRDefault="00E624F8" w:rsidP="00E624F8">
            <w:pPr>
              <w:spacing w:before="100" w:beforeAutospacing="1" w:after="100" w:afterAutospacing="1"/>
              <w:jc w:val="both"/>
              <w:rPr>
                <w:rFonts w:ascii="Times New Roman" w:hAnsi="Times New Roman" w:cs="Times New Roman"/>
                <w:bCs/>
                <w:sz w:val="18"/>
                <w:szCs w:val="18"/>
              </w:rPr>
            </w:pPr>
          </w:p>
        </w:tc>
        <w:tc>
          <w:tcPr>
            <w:tcW w:w="1694" w:type="dxa"/>
          </w:tcPr>
          <w:p w14:paraId="7E136C3A" w14:textId="77777777" w:rsidR="00E624F8" w:rsidRPr="00A66ED6" w:rsidRDefault="00E624F8" w:rsidP="00E624F8">
            <w:pPr>
              <w:spacing w:before="100" w:beforeAutospacing="1" w:after="100" w:afterAutospacing="1"/>
              <w:jc w:val="both"/>
              <w:rPr>
                <w:rFonts w:ascii="Times New Roman" w:hAnsi="Times New Roman" w:cs="Times New Roman"/>
                <w:bCs/>
                <w:sz w:val="18"/>
                <w:szCs w:val="18"/>
              </w:rPr>
            </w:pPr>
          </w:p>
        </w:tc>
      </w:tr>
      <w:tr w:rsidR="00E624F8" w:rsidRPr="00A66ED6" w14:paraId="3FB0E091" w14:textId="77777777" w:rsidTr="00FE0435">
        <w:trPr>
          <w:trHeight w:hRule="exact" w:val="284"/>
        </w:trPr>
        <w:tc>
          <w:tcPr>
            <w:tcW w:w="616" w:type="dxa"/>
          </w:tcPr>
          <w:p w14:paraId="12ECA029" w14:textId="77777777" w:rsidR="00E624F8" w:rsidRPr="00A66ED6" w:rsidRDefault="00E624F8" w:rsidP="00E624F8">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lastRenderedPageBreak/>
              <w:t>8</w:t>
            </w:r>
          </w:p>
        </w:tc>
        <w:tc>
          <w:tcPr>
            <w:tcW w:w="4627" w:type="dxa"/>
          </w:tcPr>
          <w:p w14:paraId="1AC90BEE" w14:textId="28B83372" w:rsidR="00E624F8" w:rsidRPr="003E21D5" w:rsidRDefault="00E624F8" w:rsidP="00E624F8">
            <w:pPr>
              <w:spacing w:before="100" w:beforeAutospacing="1" w:after="100" w:afterAutospacing="1"/>
              <w:jc w:val="both"/>
              <w:rPr>
                <w:rFonts w:ascii="Times New Roman" w:hAnsi="Times New Roman" w:cs="Times New Roman"/>
                <w:bCs/>
                <w:sz w:val="18"/>
                <w:szCs w:val="18"/>
              </w:rPr>
            </w:pPr>
            <w:r w:rsidRPr="00FE1581">
              <w:rPr>
                <w:rFonts w:ascii="Times New Roman" w:hAnsi="Times New Roman" w:cs="Times New Roman"/>
                <w:bCs/>
                <w:sz w:val="18"/>
                <w:szCs w:val="18"/>
              </w:rPr>
              <w:t>Detay Çizimleri</w:t>
            </w:r>
          </w:p>
        </w:tc>
        <w:tc>
          <w:tcPr>
            <w:tcW w:w="1417" w:type="dxa"/>
          </w:tcPr>
          <w:p w14:paraId="2DDB646E" w14:textId="77777777" w:rsidR="00E624F8" w:rsidRPr="00A66ED6" w:rsidRDefault="00E624F8" w:rsidP="00E624F8">
            <w:pPr>
              <w:spacing w:before="100" w:beforeAutospacing="1" w:after="100" w:afterAutospacing="1"/>
              <w:jc w:val="both"/>
              <w:rPr>
                <w:rFonts w:ascii="Times New Roman" w:hAnsi="Times New Roman" w:cs="Times New Roman"/>
                <w:bCs/>
                <w:sz w:val="18"/>
                <w:szCs w:val="18"/>
              </w:rPr>
            </w:pPr>
          </w:p>
        </w:tc>
        <w:tc>
          <w:tcPr>
            <w:tcW w:w="708" w:type="dxa"/>
          </w:tcPr>
          <w:p w14:paraId="54A8A7ED" w14:textId="77777777" w:rsidR="00E624F8" w:rsidRPr="00A66ED6" w:rsidRDefault="00E624F8" w:rsidP="00E624F8">
            <w:pPr>
              <w:spacing w:before="100" w:beforeAutospacing="1" w:after="100" w:afterAutospacing="1"/>
              <w:jc w:val="both"/>
              <w:rPr>
                <w:rFonts w:ascii="Times New Roman" w:hAnsi="Times New Roman" w:cs="Times New Roman"/>
                <w:bCs/>
                <w:sz w:val="18"/>
                <w:szCs w:val="18"/>
              </w:rPr>
            </w:pPr>
          </w:p>
        </w:tc>
        <w:tc>
          <w:tcPr>
            <w:tcW w:w="1694" w:type="dxa"/>
          </w:tcPr>
          <w:p w14:paraId="653F1260" w14:textId="77777777" w:rsidR="00E624F8" w:rsidRPr="00A66ED6" w:rsidRDefault="00E624F8" w:rsidP="00E624F8">
            <w:pPr>
              <w:spacing w:before="100" w:beforeAutospacing="1" w:after="100" w:afterAutospacing="1"/>
              <w:jc w:val="both"/>
              <w:rPr>
                <w:rFonts w:ascii="Times New Roman" w:hAnsi="Times New Roman" w:cs="Times New Roman"/>
                <w:bCs/>
                <w:sz w:val="18"/>
                <w:szCs w:val="18"/>
              </w:rPr>
            </w:pPr>
          </w:p>
        </w:tc>
      </w:tr>
      <w:tr w:rsidR="00E624F8" w:rsidRPr="00A66ED6" w14:paraId="7C33758C" w14:textId="77777777" w:rsidTr="00FE0435">
        <w:trPr>
          <w:trHeight w:hRule="exact" w:val="284"/>
        </w:trPr>
        <w:tc>
          <w:tcPr>
            <w:tcW w:w="616" w:type="dxa"/>
          </w:tcPr>
          <w:p w14:paraId="7FA3DF88" w14:textId="77777777" w:rsidR="00E624F8" w:rsidRPr="00A66ED6" w:rsidRDefault="00E624F8" w:rsidP="00E624F8">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9</w:t>
            </w:r>
          </w:p>
        </w:tc>
        <w:tc>
          <w:tcPr>
            <w:tcW w:w="4627" w:type="dxa"/>
          </w:tcPr>
          <w:p w14:paraId="4CC361D6" w14:textId="3D9A5330" w:rsidR="00E624F8" w:rsidRPr="003E21D5" w:rsidRDefault="00E624F8" w:rsidP="00E624F8">
            <w:pPr>
              <w:spacing w:before="100" w:beforeAutospacing="1" w:after="100" w:afterAutospacing="1"/>
              <w:jc w:val="both"/>
              <w:rPr>
                <w:rFonts w:ascii="Times New Roman" w:hAnsi="Times New Roman" w:cs="Times New Roman"/>
                <w:bCs/>
                <w:sz w:val="18"/>
                <w:szCs w:val="18"/>
              </w:rPr>
            </w:pPr>
            <w:r w:rsidRPr="00FE1581">
              <w:rPr>
                <w:rFonts w:ascii="Times New Roman" w:hAnsi="Times New Roman" w:cs="Times New Roman"/>
                <w:bCs/>
                <w:sz w:val="18"/>
                <w:szCs w:val="18"/>
              </w:rPr>
              <w:t>Detay Çizimleri</w:t>
            </w:r>
          </w:p>
        </w:tc>
        <w:tc>
          <w:tcPr>
            <w:tcW w:w="1417" w:type="dxa"/>
          </w:tcPr>
          <w:p w14:paraId="7E8D2B46" w14:textId="77777777" w:rsidR="00E624F8" w:rsidRPr="00A66ED6" w:rsidRDefault="00E624F8" w:rsidP="00E624F8">
            <w:pPr>
              <w:spacing w:before="100" w:beforeAutospacing="1" w:after="100" w:afterAutospacing="1"/>
              <w:jc w:val="both"/>
              <w:rPr>
                <w:rFonts w:ascii="Times New Roman" w:hAnsi="Times New Roman" w:cs="Times New Roman"/>
                <w:bCs/>
                <w:sz w:val="18"/>
                <w:szCs w:val="18"/>
              </w:rPr>
            </w:pPr>
          </w:p>
        </w:tc>
        <w:tc>
          <w:tcPr>
            <w:tcW w:w="708" w:type="dxa"/>
          </w:tcPr>
          <w:p w14:paraId="08C22926" w14:textId="77777777" w:rsidR="00E624F8" w:rsidRPr="00A66ED6" w:rsidRDefault="00E624F8" w:rsidP="00E624F8">
            <w:pPr>
              <w:spacing w:before="100" w:beforeAutospacing="1" w:after="100" w:afterAutospacing="1"/>
              <w:jc w:val="both"/>
              <w:rPr>
                <w:rFonts w:ascii="Times New Roman" w:hAnsi="Times New Roman" w:cs="Times New Roman"/>
                <w:bCs/>
                <w:sz w:val="18"/>
                <w:szCs w:val="18"/>
              </w:rPr>
            </w:pPr>
          </w:p>
        </w:tc>
        <w:tc>
          <w:tcPr>
            <w:tcW w:w="1694" w:type="dxa"/>
          </w:tcPr>
          <w:p w14:paraId="1BB14F14" w14:textId="77777777" w:rsidR="00E624F8" w:rsidRPr="00A66ED6" w:rsidRDefault="00E624F8" w:rsidP="00E624F8">
            <w:pPr>
              <w:spacing w:before="100" w:beforeAutospacing="1" w:after="100" w:afterAutospacing="1"/>
              <w:jc w:val="both"/>
              <w:rPr>
                <w:rFonts w:ascii="Times New Roman" w:hAnsi="Times New Roman" w:cs="Times New Roman"/>
                <w:bCs/>
                <w:sz w:val="18"/>
                <w:szCs w:val="18"/>
              </w:rPr>
            </w:pPr>
          </w:p>
        </w:tc>
      </w:tr>
      <w:tr w:rsidR="009B45A4" w:rsidRPr="00A66ED6" w14:paraId="4BF38FE9" w14:textId="77777777" w:rsidTr="00FE0435">
        <w:trPr>
          <w:trHeight w:hRule="exact" w:val="284"/>
        </w:trPr>
        <w:tc>
          <w:tcPr>
            <w:tcW w:w="616" w:type="dxa"/>
          </w:tcPr>
          <w:p w14:paraId="5D318068" w14:textId="77777777" w:rsidR="009B45A4" w:rsidRPr="00A66ED6" w:rsidRDefault="009B45A4" w:rsidP="003433B5">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10</w:t>
            </w:r>
          </w:p>
        </w:tc>
        <w:tc>
          <w:tcPr>
            <w:tcW w:w="4627" w:type="dxa"/>
          </w:tcPr>
          <w:p w14:paraId="4F17FC0F" w14:textId="3B1F4847" w:rsidR="009B45A4" w:rsidRPr="003E21D5" w:rsidRDefault="00E624F8" w:rsidP="003433B5">
            <w:pPr>
              <w:spacing w:before="100" w:beforeAutospacing="1" w:after="100" w:afterAutospacing="1"/>
              <w:jc w:val="both"/>
              <w:rPr>
                <w:rFonts w:ascii="Times New Roman" w:hAnsi="Times New Roman" w:cs="Times New Roman"/>
                <w:bCs/>
                <w:sz w:val="18"/>
                <w:szCs w:val="18"/>
              </w:rPr>
            </w:pPr>
            <w:r w:rsidRPr="00E624F8">
              <w:rPr>
                <w:rFonts w:ascii="Times New Roman" w:hAnsi="Times New Roman" w:cs="Times New Roman"/>
                <w:bCs/>
                <w:sz w:val="18"/>
                <w:szCs w:val="18"/>
              </w:rPr>
              <w:t>Ölçülendirme Komutları</w:t>
            </w:r>
          </w:p>
        </w:tc>
        <w:tc>
          <w:tcPr>
            <w:tcW w:w="1417" w:type="dxa"/>
          </w:tcPr>
          <w:p w14:paraId="662DA2F7" w14:textId="77777777" w:rsidR="009B45A4" w:rsidRPr="00A66ED6" w:rsidRDefault="009B45A4" w:rsidP="003433B5">
            <w:pPr>
              <w:spacing w:before="100" w:beforeAutospacing="1" w:after="100" w:afterAutospacing="1"/>
              <w:jc w:val="both"/>
              <w:rPr>
                <w:rFonts w:ascii="Times New Roman" w:hAnsi="Times New Roman" w:cs="Times New Roman"/>
                <w:bCs/>
                <w:sz w:val="18"/>
                <w:szCs w:val="18"/>
              </w:rPr>
            </w:pPr>
          </w:p>
        </w:tc>
        <w:tc>
          <w:tcPr>
            <w:tcW w:w="708" w:type="dxa"/>
          </w:tcPr>
          <w:p w14:paraId="7FD1BD8F" w14:textId="77777777" w:rsidR="009B45A4" w:rsidRPr="00A66ED6" w:rsidRDefault="009B45A4" w:rsidP="003433B5">
            <w:pPr>
              <w:spacing w:before="100" w:beforeAutospacing="1" w:after="100" w:afterAutospacing="1"/>
              <w:jc w:val="both"/>
              <w:rPr>
                <w:rFonts w:ascii="Times New Roman" w:hAnsi="Times New Roman" w:cs="Times New Roman"/>
                <w:bCs/>
                <w:sz w:val="18"/>
                <w:szCs w:val="18"/>
              </w:rPr>
            </w:pPr>
          </w:p>
        </w:tc>
        <w:tc>
          <w:tcPr>
            <w:tcW w:w="1694" w:type="dxa"/>
          </w:tcPr>
          <w:p w14:paraId="2C62235E" w14:textId="77777777" w:rsidR="009B45A4" w:rsidRPr="00A66ED6" w:rsidRDefault="009B45A4" w:rsidP="003433B5">
            <w:pPr>
              <w:spacing w:before="100" w:beforeAutospacing="1" w:after="100" w:afterAutospacing="1"/>
              <w:jc w:val="both"/>
              <w:rPr>
                <w:rFonts w:ascii="Times New Roman" w:hAnsi="Times New Roman" w:cs="Times New Roman"/>
                <w:bCs/>
                <w:sz w:val="18"/>
                <w:szCs w:val="18"/>
              </w:rPr>
            </w:pPr>
          </w:p>
        </w:tc>
      </w:tr>
      <w:tr w:rsidR="009B45A4" w:rsidRPr="00A66ED6" w14:paraId="56C5B761" w14:textId="77777777" w:rsidTr="00FE0435">
        <w:trPr>
          <w:trHeight w:hRule="exact" w:val="284"/>
        </w:trPr>
        <w:tc>
          <w:tcPr>
            <w:tcW w:w="616" w:type="dxa"/>
          </w:tcPr>
          <w:p w14:paraId="59E4B16A" w14:textId="77777777" w:rsidR="009B45A4" w:rsidRPr="00A66ED6" w:rsidRDefault="009B45A4" w:rsidP="003433B5">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11</w:t>
            </w:r>
          </w:p>
        </w:tc>
        <w:tc>
          <w:tcPr>
            <w:tcW w:w="4627" w:type="dxa"/>
          </w:tcPr>
          <w:p w14:paraId="35770C32" w14:textId="14E1324A" w:rsidR="009B45A4" w:rsidRPr="003E21D5" w:rsidRDefault="00E624F8" w:rsidP="003433B5">
            <w:pPr>
              <w:spacing w:before="100" w:beforeAutospacing="1" w:after="100" w:afterAutospacing="1"/>
              <w:jc w:val="both"/>
              <w:rPr>
                <w:rFonts w:ascii="Times New Roman" w:hAnsi="Times New Roman" w:cs="Times New Roman"/>
                <w:bCs/>
                <w:sz w:val="18"/>
                <w:szCs w:val="18"/>
              </w:rPr>
            </w:pPr>
            <w:r w:rsidRPr="00E624F8">
              <w:rPr>
                <w:rFonts w:ascii="Times New Roman" w:hAnsi="Times New Roman" w:cs="Times New Roman"/>
                <w:bCs/>
                <w:sz w:val="18"/>
                <w:szCs w:val="18"/>
              </w:rPr>
              <w:t>Tefriş ve Tarama</w:t>
            </w:r>
          </w:p>
        </w:tc>
        <w:tc>
          <w:tcPr>
            <w:tcW w:w="1417" w:type="dxa"/>
          </w:tcPr>
          <w:p w14:paraId="331BA817" w14:textId="77777777" w:rsidR="009B45A4" w:rsidRPr="00A66ED6" w:rsidRDefault="009B45A4" w:rsidP="003433B5">
            <w:pPr>
              <w:spacing w:before="100" w:beforeAutospacing="1" w:after="100" w:afterAutospacing="1"/>
              <w:jc w:val="both"/>
              <w:rPr>
                <w:rFonts w:ascii="Times New Roman" w:hAnsi="Times New Roman" w:cs="Times New Roman"/>
                <w:bCs/>
                <w:sz w:val="18"/>
                <w:szCs w:val="18"/>
              </w:rPr>
            </w:pPr>
          </w:p>
        </w:tc>
        <w:tc>
          <w:tcPr>
            <w:tcW w:w="708" w:type="dxa"/>
          </w:tcPr>
          <w:p w14:paraId="470C5099" w14:textId="77777777" w:rsidR="009B45A4" w:rsidRPr="00A66ED6" w:rsidRDefault="009B45A4" w:rsidP="003433B5">
            <w:pPr>
              <w:spacing w:before="100" w:beforeAutospacing="1" w:after="100" w:afterAutospacing="1"/>
              <w:jc w:val="both"/>
              <w:rPr>
                <w:rFonts w:ascii="Times New Roman" w:hAnsi="Times New Roman" w:cs="Times New Roman"/>
                <w:bCs/>
                <w:sz w:val="18"/>
                <w:szCs w:val="18"/>
              </w:rPr>
            </w:pPr>
          </w:p>
        </w:tc>
        <w:tc>
          <w:tcPr>
            <w:tcW w:w="1694" w:type="dxa"/>
          </w:tcPr>
          <w:p w14:paraId="3E7CDA0B" w14:textId="77777777" w:rsidR="009B45A4" w:rsidRPr="00A66ED6" w:rsidRDefault="009B45A4" w:rsidP="003433B5">
            <w:pPr>
              <w:spacing w:before="100" w:beforeAutospacing="1" w:after="100" w:afterAutospacing="1"/>
              <w:jc w:val="both"/>
              <w:rPr>
                <w:rFonts w:ascii="Times New Roman" w:hAnsi="Times New Roman" w:cs="Times New Roman"/>
                <w:bCs/>
                <w:sz w:val="18"/>
                <w:szCs w:val="18"/>
              </w:rPr>
            </w:pPr>
          </w:p>
        </w:tc>
      </w:tr>
      <w:tr w:rsidR="009B45A4" w:rsidRPr="0025700E" w14:paraId="491921C7" w14:textId="77777777" w:rsidTr="00FE0435">
        <w:trPr>
          <w:trHeight w:hRule="exact" w:val="284"/>
        </w:trPr>
        <w:tc>
          <w:tcPr>
            <w:tcW w:w="616" w:type="dxa"/>
          </w:tcPr>
          <w:p w14:paraId="7A18E6D7" w14:textId="77777777" w:rsidR="009B45A4" w:rsidRPr="0025700E" w:rsidRDefault="009B45A4" w:rsidP="003433B5">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12</w:t>
            </w:r>
          </w:p>
        </w:tc>
        <w:tc>
          <w:tcPr>
            <w:tcW w:w="4627" w:type="dxa"/>
          </w:tcPr>
          <w:p w14:paraId="285CC7CF" w14:textId="6A2E17E6" w:rsidR="009B45A4" w:rsidRPr="003E21D5" w:rsidRDefault="00E624F8" w:rsidP="003433B5">
            <w:pPr>
              <w:spacing w:before="100" w:beforeAutospacing="1" w:after="100" w:afterAutospacing="1"/>
              <w:jc w:val="both"/>
              <w:rPr>
                <w:rFonts w:ascii="Times New Roman" w:hAnsi="Times New Roman" w:cs="Times New Roman"/>
                <w:bCs/>
                <w:sz w:val="18"/>
                <w:szCs w:val="18"/>
              </w:rPr>
            </w:pPr>
            <w:r w:rsidRPr="00E624F8">
              <w:rPr>
                <w:rFonts w:ascii="Times New Roman" w:hAnsi="Times New Roman" w:cs="Times New Roman"/>
                <w:bCs/>
                <w:sz w:val="18"/>
                <w:szCs w:val="18"/>
              </w:rPr>
              <w:t>Son İşlemler</w:t>
            </w:r>
          </w:p>
        </w:tc>
        <w:tc>
          <w:tcPr>
            <w:tcW w:w="1417" w:type="dxa"/>
          </w:tcPr>
          <w:p w14:paraId="0A6A13DD" w14:textId="77777777" w:rsidR="009B45A4" w:rsidRPr="0025700E" w:rsidRDefault="009B45A4" w:rsidP="003433B5">
            <w:pPr>
              <w:spacing w:before="100" w:beforeAutospacing="1" w:after="100" w:afterAutospacing="1"/>
              <w:jc w:val="both"/>
              <w:rPr>
                <w:rFonts w:ascii="Times New Roman" w:hAnsi="Times New Roman" w:cs="Times New Roman"/>
                <w:bCs/>
                <w:sz w:val="18"/>
                <w:szCs w:val="18"/>
              </w:rPr>
            </w:pPr>
          </w:p>
        </w:tc>
        <w:tc>
          <w:tcPr>
            <w:tcW w:w="708" w:type="dxa"/>
          </w:tcPr>
          <w:p w14:paraId="2288B996" w14:textId="77777777" w:rsidR="009B45A4" w:rsidRPr="0025700E" w:rsidRDefault="009B45A4" w:rsidP="003433B5">
            <w:pPr>
              <w:spacing w:before="100" w:beforeAutospacing="1" w:after="100" w:afterAutospacing="1"/>
              <w:jc w:val="both"/>
              <w:rPr>
                <w:rFonts w:ascii="Times New Roman" w:hAnsi="Times New Roman" w:cs="Times New Roman"/>
                <w:bCs/>
                <w:sz w:val="18"/>
                <w:szCs w:val="18"/>
              </w:rPr>
            </w:pPr>
          </w:p>
        </w:tc>
        <w:tc>
          <w:tcPr>
            <w:tcW w:w="1694" w:type="dxa"/>
          </w:tcPr>
          <w:p w14:paraId="72448116" w14:textId="77777777" w:rsidR="009B45A4" w:rsidRPr="0025700E" w:rsidRDefault="009B45A4" w:rsidP="003433B5">
            <w:pPr>
              <w:spacing w:before="100" w:beforeAutospacing="1" w:after="100" w:afterAutospacing="1"/>
              <w:jc w:val="both"/>
              <w:rPr>
                <w:rFonts w:ascii="Times New Roman" w:hAnsi="Times New Roman" w:cs="Times New Roman"/>
                <w:bCs/>
                <w:sz w:val="18"/>
                <w:szCs w:val="18"/>
              </w:rPr>
            </w:pPr>
          </w:p>
        </w:tc>
      </w:tr>
      <w:tr w:rsidR="009B45A4" w:rsidRPr="0025700E" w14:paraId="66B45ED6" w14:textId="77777777" w:rsidTr="00FE0435">
        <w:trPr>
          <w:trHeight w:hRule="exact" w:val="284"/>
        </w:trPr>
        <w:tc>
          <w:tcPr>
            <w:tcW w:w="616" w:type="dxa"/>
          </w:tcPr>
          <w:p w14:paraId="6431A1A3" w14:textId="77777777" w:rsidR="009B45A4" w:rsidRPr="0025700E" w:rsidRDefault="009B45A4" w:rsidP="003433B5">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13</w:t>
            </w:r>
          </w:p>
        </w:tc>
        <w:tc>
          <w:tcPr>
            <w:tcW w:w="4627" w:type="dxa"/>
          </w:tcPr>
          <w:p w14:paraId="5F12DBF4" w14:textId="02EB2565" w:rsidR="009B45A4" w:rsidRPr="003E21D5" w:rsidRDefault="00E624F8" w:rsidP="003433B5">
            <w:pPr>
              <w:spacing w:before="100" w:beforeAutospacing="1" w:after="100" w:afterAutospacing="1"/>
              <w:jc w:val="both"/>
              <w:rPr>
                <w:rFonts w:ascii="Times New Roman" w:hAnsi="Times New Roman" w:cs="Times New Roman"/>
                <w:bCs/>
                <w:sz w:val="18"/>
                <w:szCs w:val="18"/>
              </w:rPr>
            </w:pPr>
            <w:r w:rsidRPr="00E624F8">
              <w:rPr>
                <w:rFonts w:ascii="Times New Roman" w:hAnsi="Times New Roman" w:cs="Times New Roman"/>
                <w:bCs/>
                <w:sz w:val="18"/>
                <w:szCs w:val="18"/>
              </w:rPr>
              <w:t>Çıktı Alma İşlemleri</w:t>
            </w:r>
          </w:p>
        </w:tc>
        <w:tc>
          <w:tcPr>
            <w:tcW w:w="1417" w:type="dxa"/>
          </w:tcPr>
          <w:p w14:paraId="718D1580" w14:textId="77777777" w:rsidR="009B45A4" w:rsidRPr="0025700E" w:rsidRDefault="009B45A4" w:rsidP="003433B5">
            <w:pPr>
              <w:spacing w:before="100" w:beforeAutospacing="1" w:after="100" w:afterAutospacing="1"/>
              <w:jc w:val="both"/>
              <w:rPr>
                <w:rFonts w:ascii="Times New Roman" w:hAnsi="Times New Roman" w:cs="Times New Roman"/>
                <w:bCs/>
                <w:sz w:val="18"/>
                <w:szCs w:val="18"/>
              </w:rPr>
            </w:pPr>
          </w:p>
        </w:tc>
        <w:tc>
          <w:tcPr>
            <w:tcW w:w="708" w:type="dxa"/>
          </w:tcPr>
          <w:p w14:paraId="4C7EC4FD" w14:textId="77777777" w:rsidR="009B45A4" w:rsidRPr="0025700E" w:rsidRDefault="009B45A4" w:rsidP="003433B5">
            <w:pPr>
              <w:spacing w:before="100" w:beforeAutospacing="1" w:after="100" w:afterAutospacing="1"/>
              <w:jc w:val="both"/>
              <w:rPr>
                <w:rFonts w:ascii="Times New Roman" w:hAnsi="Times New Roman" w:cs="Times New Roman"/>
                <w:bCs/>
                <w:sz w:val="18"/>
                <w:szCs w:val="18"/>
              </w:rPr>
            </w:pPr>
          </w:p>
        </w:tc>
        <w:tc>
          <w:tcPr>
            <w:tcW w:w="1694" w:type="dxa"/>
          </w:tcPr>
          <w:p w14:paraId="3657F08F" w14:textId="77777777" w:rsidR="009B45A4" w:rsidRPr="0025700E" w:rsidRDefault="009B45A4" w:rsidP="003433B5">
            <w:pPr>
              <w:spacing w:before="100" w:beforeAutospacing="1" w:after="100" w:afterAutospacing="1"/>
              <w:jc w:val="both"/>
              <w:rPr>
                <w:rFonts w:ascii="Times New Roman" w:hAnsi="Times New Roman" w:cs="Times New Roman"/>
                <w:bCs/>
                <w:sz w:val="18"/>
                <w:szCs w:val="18"/>
              </w:rPr>
            </w:pPr>
          </w:p>
        </w:tc>
      </w:tr>
      <w:tr w:rsidR="009B45A4" w:rsidRPr="0025700E" w14:paraId="6EBAE789" w14:textId="77777777" w:rsidTr="00FE0435">
        <w:trPr>
          <w:trHeight w:hRule="exact" w:val="284"/>
        </w:trPr>
        <w:tc>
          <w:tcPr>
            <w:tcW w:w="616" w:type="dxa"/>
          </w:tcPr>
          <w:p w14:paraId="30A71D1F" w14:textId="77777777" w:rsidR="009B45A4" w:rsidRPr="0025700E" w:rsidRDefault="009B45A4" w:rsidP="003433B5">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14</w:t>
            </w:r>
          </w:p>
        </w:tc>
        <w:tc>
          <w:tcPr>
            <w:tcW w:w="4627" w:type="dxa"/>
          </w:tcPr>
          <w:p w14:paraId="1614FEE3" w14:textId="57052CF7" w:rsidR="009B45A4" w:rsidRPr="003E21D5" w:rsidRDefault="00E624F8" w:rsidP="003433B5">
            <w:pPr>
              <w:spacing w:before="100" w:beforeAutospacing="1" w:after="100" w:afterAutospacing="1"/>
              <w:jc w:val="both"/>
              <w:rPr>
                <w:rFonts w:ascii="Times New Roman" w:hAnsi="Times New Roman" w:cs="Times New Roman"/>
                <w:bCs/>
                <w:sz w:val="18"/>
                <w:szCs w:val="18"/>
              </w:rPr>
            </w:pPr>
            <w:r w:rsidRPr="00E624F8">
              <w:rPr>
                <w:rFonts w:ascii="Times New Roman" w:hAnsi="Times New Roman" w:cs="Times New Roman"/>
                <w:bCs/>
                <w:sz w:val="18"/>
                <w:szCs w:val="18"/>
              </w:rPr>
              <w:t>Çıktı Alma İşlemleri</w:t>
            </w:r>
          </w:p>
        </w:tc>
        <w:tc>
          <w:tcPr>
            <w:tcW w:w="1417" w:type="dxa"/>
          </w:tcPr>
          <w:p w14:paraId="3E830F06" w14:textId="77777777" w:rsidR="009B45A4" w:rsidRPr="0025700E" w:rsidRDefault="009B45A4" w:rsidP="003433B5">
            <w:pPr>
              <w:spacing w:before="100" w:beforeAutospacing="1" w:after="100" w:afterAutospacing="1"/>
              <w:jc w:val="both"/>
              <w:rPr>
                <w:rFonts w:ascii="Times New Roman" w:hAnsi="Times New Roman" w:cs="Times New Roman"/>
                <w:bCs/>
                <w:sz w:val="18"/>
                <w:szCs w:val="18"/>
              </w:rPr>
            </w:pPr>
          </w:p>
        </w:tc>
        <w:tc>
          <w:tcPr>
            <w:tcW w:w="708" w:type="dxa"/>
          </w:tcPr>
          <w:p w14:paraId="44E43ABD" w14:textId="77777777" w:rsidR="009B45A4" w:rsidRPr="0025700E" w:rsidRDefault="009B45A4" w:rsidP="003433B5">
            <w:pPr>
              <w:spacing w:before="100" w:beforeAutospacing="1" w:after="100" w:afterAutospacing="1"/>
              <w:jc w:val="both"/>
              <w:rPr>
                <w:rFonts w:ascii="Times New Roman" w:hAnsi="Times New Roman" w:cs="Times New Roman"/>
                <w:bCs/>
                <w:sz w:val="18"/>
                <w:szCs w:val="18"/>
              </w:rPr>
            </w:pPr>
          </w:p>
        </w:tc>
        <w:tc>
          <w:tcPr>
            <w:tcW w:w="1694" w:type="dxa"/>
          </w:tcPr>
          <w:p w14:paraId="02AE2B2C" w14:textId="77777777" w:rsidR="009B45A4" w:rsidRPr="0025700E" w:rsidRDefault="009B45A4" w:rsidP="003433B5">
            <w:pPr>
              <w:spacing w:before="100" w:beforeAutospacing="1" w:after="100" w:afterAutospacing="1"/>
              <w:jc w:val="both"/>
              <w:rPr>
                <w:rFonts w:ascii="Times New Roman" w:hAnsi="Times New Roman" w:cs="Times New Roman"/>
                <w:bCs/>
                <w:sz w:val="18"/>
                <w:szCs w:val="18"/>
              </w:rPr>
            </w:pPr>
          </w:p>
        </w:tc>
      </w:tr>
      <w:tr w:rsidR="009B45A4" w:rsidRPr="0025700E" w14:paraId="5114404B" w14:textId="77777777" w:rsidTr="003433B5">
        <w:trPr>
          <w:trHeight w:hRule="exact" w:val="280"/>
        </w:trPr>
        <w:tc>
          <w:tcPr>
            <w:tcW w:w="5243" w:type="dxa"/>
            <w:gridSpan w:val="2"/>
          </w:tcPr>
          <w:p w14:paraId="13516797" w14:textId="77777777" w:rsidR="009B45A4" w:rsidRPr="0025700E" w:rsidRDefault="009B45A4" w:rsidP="003433B5">
            <w:pPr>
              <w:spacing w:before="100" w:beforeAutospacing="1" w:after="100" w:afterAutospacing="1"/>
              <w:rPr>
                <w:rFonts w:ascii="Times New Roman" w:hAnsi="Times New Roman" w:cs="Times New Roman"/>
                <w:sz w:val="20"/>
                <w:szCs w:val="20"/>
              </w:rPr>
            </w:pPr>
            <w:r w:rsidRPr="0025700E">
              <w:rPr>
                <w:rFonts w:ascii="Times New Roman" w:hAnsi="Times New Roman" w:cs="Times New Roman"/>
                <w:sz w:val="20"/>
                <w:szCs w:val="20"/>
              </w:rPr>
              <w:t>Dersin Gün ve Saati</w:t>
            </w:r>
          </w:p>
        </w:tc>
        <w:tc>
          <w:tcPr>
            <w:tcW w:w="3819" w:type="dxa"/>
            <w:gridSpan w:val="3"/>
          </w:tcPr>
          <w:p w14:paraId="34FFB6CA" w14:textId="77777777" w:rsidR="009B45A4" w:rsidRPr="0025700E" w:rsidRDefault="009B45A4" w:rsidP="003433B5">
            <w:pPr>
              <w:spacing w:before="100" w:beforeAutospacing="1" w:after="100" w:afterAutospacing="1"/>
              <w:jc w:val="center"/>
              <w:rPr>
                <w:rFonts w:ascii="Times New Roman" w:hAnsi="Times New Roman" w:cs="Times New Roman"/>
                <w:sz w:val="20"/>
                <w:szCs w:val="20"/>
              </w:rPr>
            </w:pPr>
            <w:r w:rsidRPr="0025700E">
              <w:rPr>
                <w:rFonts w:ascii="Times New Roman" w:hAnsi="Times New Roman" w:cs="Times New Roman"/>
                <w:sz w:val="20"/>
                <w:szCs w:val="20"/>
              </w:rPr>
              <w:t>Program web sayfasında ilan edilmiştir</w:t>
            </w:r>
            <w:r>
              <w:rPr>
                <w:rFonts w:ascii="Times New Roman" w:hAnsi="Times New Roman" w:cs="Times New Roman"/>
                <w:sz w:val="20"/>
                <w:szCs w:val="20"/>
              </w:rPr>
              <w:t>.</w:t>
            </w:r>
          </w:p>
        </w:tc>
      </w:tr>
      <w:tr w:rsidR="009B45A4" w:rsidRPr="0025700E" w14:paraId="649ACE06" w14:textId="77777777" w:rsidTr="003433B5">
        <w:trPr>
          <w:trHeight w:hRule="exact" w:val="284"/>
        </w:trPr>
        <w:tc>
          <w:tcPr>
            <w:tcW w:w="6660" w:type="dxa"/>
            <w:gridSpan w:val="3"/>
          </w:tcPr>
          <w:p w14:paraId="10F36014" w14:textId="77777777" w:rsidR="009B45A4" w:rsidRPr="0025700E" w:rsidRDefault="009B45A4" w:rsidP="003433B5">
            <w:pPr>
              <w:spacing w:before="100" w:beforeAutospacing="1" w:after="100" w:afterAutospacing="1"/>
              <w:jc w:val="both"/>
              <w:rPr>
                <w:rFonts w:ascii="Times New Roman" w:hAnsi="Times New Roman" w:cs="Times New Roman"/>
                <w:b/>
                <w:sz w:val="20"/>
                <w:szCs w:val="20"/>
              </w:rPr>
            </w:pPr>
            <w:r w:rsidRPr="0025700E">
              <w:rPr>
                <w:rFonts w:ascii="Times New Roman" w:hAnsi="Times New Roman" w:cs="Times New Roman"/>
                <w:sz w:val="20"/>
                <w:szCs w:val="20"/>
              </w:rPr>
              <w:t>Ders Görüşme Gün ve Saatleri</w:t>
            </w:r>
          </w:p>
        </w:tc>
        <w:tc>
          <w:tcPr>
            <w:tcW w:w="2402" w:type="dxa"/>
            <w:gridSpan w:val="2"/>
          </w:tcPr>
          <w:p w14:paraId="63B9A925" w14:textId="77777777" w:rsidR="009B45A4" w:rsidRPr="0025700E" w:rsidRDefault="009B45A4" w:rsidP="003433B5">
            <w:pPr>
              <w:spacing w:before="100" w:beforeAutospacing="1" w:after="100" w:afterAutospacing="1"/>
              <w:jc w:val="both"/>
              <w:rPr>
                <w:rFonts w:ascii="Times New Roman" w:hAnsi="Times New Roman" w:cs="Times New Roman"/>
                <w:b/>
                <w:sz w:val="24"/>
                <w:szCs w:val="24"/>
              </w:rPr>
            </w:pPr>
          </w:p>
        </w:tc>
      </w:tr>
      <w:tr w:rsidR="009B45A4" w:rsidRPr="0025700E" w14:paraId="797B1924" w14:textId="77777777" w:rsidTr="003433B5">
        <w:trPr>
          <w:trHeight w:hRule="exact" w:val="284"/>
        </w:trPr>
        <w:tc>
          <w:tcPr>
            <w:tcW w:w="6660" w:type="dxa"/>
            <w:gridSpan w:val="3"/>
          </w:tcPr>
          <w:p w14:paraId="21DEB75D" w14:textId="77777777" w:rsidR="009B45A4" w:rsidRPr="0025700E" w:rsidRDefault="009B45A4" w:rsidP="003433B5">
            <w:pPr>
              <w:spacing w:before="100" w:beforeAutospacing="1" w:after="100" w:afterAutospacing="1"/>
              <w:jc w:val="both"/>
              <w:rPr>
                <w:rFonts w:ascii="Times New Roman" w:hAnsi="Times New Roman" w:cs="Times New Roman"/>
                <w:sz w:val="20"/>
                <w:szCs w:val="20"/>
              </w:rPr>
            </w:pPr>
            <w:r w:rsidRPr="0025700E">
              <w:rPr>
                <w:rFonts w:ascii="Times New Roman" w:hAnsi="Times New Roman" w:cs="Times New Roman"/>
                <w:sz w:val="20"/>
                <w:szCs w:val="20"/>
              </w:rPr>
              <w:t>İletişim bilgileri</w:t>
            </w:r>
          </w:p>
        </w:tc>
        <w:tc>
          <w:tcPr>
            <w:tcW w:w="2402" w:type="dxa"/>
            <w:gridSpan w:val="2"/>
          </w:tcPr>
          <w:p w14:paraId="782D35EF" w14:textId="77777777" w:rsidR="009B45A4" w:rsidRPr="0025700E" w:rsidRDefault="009B45A4" w:rsidP="003433B5">
            <w:pPr>
              <w:spacing w:before="100" w:beforeAutospacing="1" w:after="100" w:afterAutospacing="1"/>
              <w:jc w:val="both"/>
              <w:rPr>
                <w:rFonts w:ascii="Times New Roman" w:hAnsi="Times New Roman" w:cs="Times New Roman"/>
                <w:b/>
                <w:sz w:val="24"/>
                <w:szCs w:val="24"/>
              </w:rPr>
            </w:pPr>
          </w:p>
        </w:tc>
      </w:tr>
    </w:tbl>
    <w:p w14:paraId="02807C15" w14:textId="77777777" w:rsidR="009B45A4" w:rsidRDefault="009B45A4" w:rsidP="009B45A4">
      <w:pPr>
        <w:spacing w:after="0" w:line="240" w:lineRule="auto"/>
        <w:ind w:left="567"/>
        <w:jc w:val="both"/>
        <w:rPr>
          <w:rFonts w:ascii="Times New Roman" w:hAnsi="Times New Roman" w:cs="Times New Roman"/>
        </w:rPr>
      </w:pPr>
    </w:p>
    <w:p w14:paraId="367F3769" w14:textId="77777777" w:rsidR="00043FA2" w:rsidRDefault="00043FA2" w:rsidP="00F75BCC">
      <w:pPr>
        <w:spacing w:after="0" w:line="240" w:lineRule="auto"/>
        <w:ind w:left="567"/>
        <w:jc w:val="both"/>
        <w:rPr>
          <w:rFonts w:ascii="Times New Roman" w:hAnsi="Times New Roman" w:cs="Times New Roman"/>
        </w:rPr>
      </w:pPr>
    </w:p>
    <w:tbl>
      <w:tblPr>
        <w:tblStyle w:val="TabloKlavuzu"/>
        <w:tblW w:w="0" w:type="auto"/>
        <w:tblLook w:val="04A0" w:firstRow="1" w:lastRow="0" w:firstColumn="1" w:lastColumn="0" w:noHBand="0" w:noVBand="1"/>
      </w:tblPr>
      <w:tblGrid>
        <w:gridCol w:w="3261"/>
        <w:gridCol w:w="858"/>
        <w:gridCol w:w="1554"/>
        <w:gridCol w:w="968"/>
        <w:gridCol w:w="833"/>
        <w:gridCol w:w="758"/>
        <w:gridCol w:w="830"/>
      </w:tblGrid>
      <w:tr w:rsidR="00F75BCC" w:rsidRPr="00306D0B" w14:paraId="5C156A7A" w14:textId="77777777" w:rsidTr="004E3D5F">
        <w:trPr>
          <w:trHeight w:hRule="exact" w:val="480"/>
        </w:trPr>
        <w:tc>
          <w:tcPr>
            <w:tcW w:w="3390" w:type="dxa"/>
            <w:vAlign w:val="center"/>
          </w:tcPr>
          <w:p w14:paraId="41647F33" w14:textId="77777777" w:rsidR="00F75BCC" w:rsidRPr="00117297" w:rsidRDefault="00F75BCC" w:rsidP="004E3D5F">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Dersin adı</w:t>
            </w:r>
          </w:p>
        </w:tc>
        <w:tc>
          <w:tcPr>
            <w:tcW w:w="867" w:type="dxa"/>
          </w:tcPr>
          <w:p w14:paraId="477091EE" w14:textId="77777777" w:rsidR="00F75BCC" w:rsidRPr="00117297" w:rsidRDefault="00F75BCC" w:rsidP="004E3D5F">
            <w:pPr>
              <w:spacing w:before="100" w:beforeAutospacing="1" w:after="100" w:afterAutospacing="1"/>
              <w:rPr>
                <w:rFonts w:ascii="Times New Roman" w:hAnsi="Times New Roman" w:cs="Times New Roman"/>
                <w:sz w:val="18"/>
                <w:szCs w:val="18"/>
              </w:rPr>
            </w:pPr>
            <w:r w:rsidRPr="00117297">
              <w:rPr>
                <w:rFonts w:ascii="Times New Roman" w:hAnsi="Times New Roman" w:cs="Times New Roman"/>
                <w:sz w:val="18"/>
                <w:szCs w:val="18"/>
              </w:rPr>
              <w:t>Dersin Kodu</w:t>
            </w:r>
          </w:p>
        </w:tc>
        <w:tc>
          <w:tcPr>
            <w:tcW w:w="1561" w:type="dxa"/>
            <w:vAlign w:val="center"/>
          </w:tcPr>
          <w:p w14:paraId="449B3F76" w14:textId="77777777" w:rsidR="00F75BCC" w:rsidRPr="00117297" w:rsidRDefault="00F75BCC" w:rsidP="004E3D5F">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Zorunlu/Seçmeli</w:t>
            </w:r>
          </w:p>
        </w:tc>
        <w:tc>
          <w:tcPr>
            <w:tcW w:w="984" w:type="dxa"/>
            <w:vAlign w:val="center"/>
          </w:tcPr>
          <w:p w14:paraId="12DE7034" w14:textId="77777777" w:rsidR="00F75BCC" w:rsidRPr="00117297" w:rsidRDefault="00F75BCC" w:rsidP="004E3D5F">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AKTS</w:t>
            </w:r>
          </w:p>
        </w:tc>
        <w:tc>
          <w:tcPr>
            <w:tcW w:w="845" w:type="dxa"/>
            <w:vAlign w:val="center"/>
          </w:tcPr>
          <w:p w14:paraId="7A8348AA" w14:textId="77777777" w:rsidR="00F75BCC" w:rsidRPr="00117297" w:rsidRDefault="00F75BCC" w:rsidP="004E3D5F">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Kredi</w:t>
            </w:r>
          </w:p>
        </w:tc>
        <w:tc>
          <w:tcPr>
            <w:tcW w:w="783" w:type="dxa"/>
            <w:tcBorders>
              <w:right w:val="single" w:sz="2" w:space="0" w:color="auto"/>
            </w:tcBorders>
            <w:vAlign w:val="center"/>
          </w:tcPr>
          <w:p w14:paraId="1987906E" w14:textId="77777777" w:rsidR="00F75BCC" w:rsidRPr="00117297" w:rsidRDefault="00F75BCC" w:rsidP="004E3D5F">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T</w:t>
            </w:r>
          </w:p>
        </w:tc>
        <w:tc>
          <w:tcPr>
            <w:tcW w:w="858" w:type="dxa"/>
            <w:tcBorders>
              <w:left w:val="single" w:sz="2" w:space="0" w:color="auto"/>
            </w:tcBorders>
            <w:vAlign w:val="center"/>
          </w:tcPr>
          <w:p w14:paraId="00BC8A61" w14:textId="77777777" w:rsidR="00F75BCC" w:rsidRPr="00117297" w:rsidRDefault="00F75BCC" w:rsidP="004E3D5F">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U</w:t>
            </w:r>
          </w:p>
        </w:tc>
      </w:tr>
      <w:tr w:rsidR="00F75BCC" w:rsidRPr="00306D0B" w14:paraId="5E79CCAD" w14:textId="77777777" w:rsidTr="004E3D5F">
        <w:trPr>
          <w:trHeight w:hRule="exact" w:val="284"/>
        </w:trPr>
        <w:tc>
          <w:tcPr>
            <w:tcW w:w="3390" w:type="dxa"/>
            <w:vAlign w:val="center"/>
          </w:tcPr>
          <w:p w14:paraId="3CA2AFDA" w14:textId="7BE8DE11" w:rsidR="00F75BCC" w:rsidRPr="00117297" w:rsidRDefault="00F75BCC" w:rsidP="00F908B1">
            <w:pPr>
              <w:spacing w:before="100" w:beforeAutospacing="1" w:after="100" w:afterAutospacing="1"/>
              <w:jc w:val="center"/>
              <w:rPr>
                <w:rFonts w:ascii="Times New Roman" w:hAnsi="Times New Roman" w:cs="Times New Roman"/>
                <w:sz w:val="18"/>
                <w:szCs w:val="18"/>
              </w:rPr>
            </w:pPr>
            <w:r w:rsidRPr="00F908B1">
              <w:rPr>
                <w:rFonts w:ascii="Times New Roman" w:hAnsi="Times New Roman" w:cs="Times New Roman"/>
                <w:b/>
                <w:bCs/>
                <w:color w:val="000000"/>
                <w:sz w:val="18"/>
                <w:szCs w:val="18"/>
              </w:rPr>
              <w:t>Endüstriye Dayalı Eğitim</w:t>
            </w:r>
          </w:p>
        </w:tc>
        <w:tc>
          <w:tcPr>
            <w:tcW w:w="867" w:type="dxa"/>
            <w:vAlign w:val="center"/>
          </w:tcPr>
          <w:p w14:paraId="484101DB" w14:textId="77777777" w:rsidR="00F75BCC" w:rsidRPr="00117297" w:rsidRDefault="00F75BCC" w:rsidP="00F908B1">
            <w:pPr>
              <w:spacing w:before="100" w:beforeAutospacing="1" w:after="100" w:afterAutospacing="1"/>
              <w:jc w:val="center"/>
              <w:rPr>
                <w:rFonts w:ascii="Times New Roman" w:hAnsi="Times New Roman" w:cs="Times New Roman"/>
                <w:sz w:val="18"/>
                <w:szCs w:val="18"/>
              </w:rPr>
            </w:pPr>
            <w:r w:rsidRPr="00117297">
              <w:rPr>
                <w:color w:val="000000"/>
                <w:sz w:val="18"/>
                <w:szCs w:val="18"/>
              </w:rPr>
              <w:t>STJ102</w:t>
            </w:r>
          </w:p>
        </w:tc>
        <w:tc>
          <w:tcPr>
            <w:tcW w:w="1561" w:type="dxa"/>
          </w:tcPr>
          <w:p w14:paraId="00F1093A" w14:textId="77777777" w:rsidR="00F75BCC" w:rsidRPr="00117297" w:rsidRDefault="00F75BCC" w:rsidP="00F908B1">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Z</w:t>
            </w:r>
          </w:p>
        </w:tc>
        <w:tc>
          <w:tcPr>
            <w:tcW w:w="984" w:type="dxa"/>
            <w:vAlign w:val="center"/>
          </w:tcPr>
          <w:p w14:paraId="39FBA14E" w14:textId="77777777" w:rsidR="00F75BCC" w:rsidRPr="00117297" w:rsidRDefault="00F75BCC" w:rsidP="00F908B1">
            <w:pPr>
              <w:spacing w:before="100" w:beforeAutospacing="1" w:after="100" w:afterAutospacing="1"/>
              <w:jc w:val="center"/>
              <w:rPr>
                <w:rFonts w:ascii="Times New Roman" w:hAnsi="Times New Roman" w:cs="Times New Roman"/>
                <w:sz w:val="18"/>
                <w:szCs w:val="18"/>
              </w:rPr>
            </w:pPr>
            <w:r w:rsidRPr="00117297">
              <w:rPr>
                <w:color w:val="000000"/>
                <w:sz w:val="18"/>
                <w:szCs w:val="18"/>
              </w:rPr>
              <w:t>8</w:t>
            </w:r>
          </w:p>
        </w:tc>
        <w:tc>
          <w:tcPr>
            <w:tcW w:w="845" w:type="dxa"/>
            <w:vAlign w:val="center"/>
          </w:tcPr>
          <w:p w14:paraId="0567FFC3" w14:textId="77777777" w:rsidR="00F75BCC" w:rsidRPr="00117297" w:rsidRDefault="00F75BCC" w:rsidP="00F908B1">
            <w:pPr>
              <w:spacing w:before="100" w:beforeAutospacing="1" w:after="100" w:afterAutospacing="1"/>
              <w:jc w:val="center"/>
              <w:rPr>
                <w:rFonts w:ascii="Times New Roman" w:hAnsi="Times New Roman" w:cs="Times New Roman"/>
                <w:sz w:val="18"/>
                <w:szCs w:val="18"/>
              </w:rPr>
            </w:pPr>
            <w:r w:rsidRPr="00117297">
              <w:rPr>
                <w:color w:val="000000"/>
                <w:sz w:val="18"/>
                <w:szCs w:val="18"/>
              </w:rPr>
              <w:t>0</w:t>
            </w:r>
          </w:p>
        </w:tc>
        <w:tc>
          <w:tcPr>
            <w:tcW w:w="783" w:type="dxa"/>
            <w:tcBorders>
              <w:right w:val="single" w:sz="2" w:space="0" w:color="auto"/>
            </w:tcBorders>
            <w:vAlign w:val="center"/>
          </w:tcPr>
          <w:p w14:paraId="01CB934A" w14:textId="77777777" w:rsidR="00F75BCC" w:rsidRPr="00117297" w:rsidRDefault="00F75BCC" w:rsidP="00F908B1">
            <w:pPr>
              <w:spacing w:before="100" w:beforeAutospacing="1" w:after="100" w:afterAutospacing="1"/>
              <w:jc w:val="center"/>
              <w:rPr>
                <w:rFonts w:ascii="Times New Roman" w:hAnsi="Times New Roman" w:cs="Times New Roman"/>
                <w:sz w:val="18"/>
                <w:szCs w:val="18"/>
              </w:rPr>
            </w:pPr>
            <w:r w:rsidRPr="00117297">
              <w:rPr>
                <w:color w:val="000000"/>
                <w:sz w:val="18"/>
                <w:szCs w:val="18"/>
              </w:rPr>
              <w:t>0</w:t>
            </w:r>
          </w:p>
        </w:tc>
        <w:tc>
          <w:tcPr>
            <w:tcW w:w="858" w:type="dxa"/>
            <w:tcBorders>
              <w:left w:val="single" w:sz="2" w:space="0" w:color="auto"/>
            </w:tcBorders>
            <w:vAlign w:val="center"/>
          </w:tcPr>
          <w:p w14:paraId="79DE413D" w14:textId="77777777" w:rsidR="00F75BCC" w:rsidRPr="00117297" w:rsidRDefault="00F75BCC" w:rsidP="00F908B1">
            <w:pPr>
              <w:spacing w:before="100" w:beforeAutospacing="1" w:after="100" w:afterAutospacing="1"/>
              <w:jc w:val="center"/>
              <w:rPr>
                <w:rFonts w:ascii="Times New Roman" w:hAnsi="Times New Roman" w:cs="Times New Roman"/>
                <w:sz w:val="18"/>
                <w:szCs w:val="18"/>
              </w:rPr>
            </w:pPr>
            <w:r w:rsidRPr="00117297">
              <w:rPr>
                <w:color w:val="000000"/>
                <w:sz w:val="18"/>
                <w:szCs w:val="18"/>
              </w:rPr>
              <w:t>0</w:t>
            </w:r>
          </w:p>
        </w:tc>
      </w:tr>
    </w:tbl>
    <w:p w14:paraId="28005F5D" w14:textId="08206FBD" w:rsidR="00F75BCC" w:rsidRDefault="00F75BCC" w:rsidP="00F75BCC">
      <w:pPr>
        <w:spacing w:after="0" w:line="240" w:lineRule="auto"/>
        <w:ind w:left="567"/>
        <w:jc w:val="both"/>
        <w:rPr>
          <w:rFonts w:ascii="Times New Roman" w:hAnsi="Times New Roman" w:cs="Times New Roman"/>
        </w:rPr>
      </w:pPr>
      <w:r w:rsidRPr="00306D0B">
        <w:rPr>
          <w:rFonts w:ascii="Times New Roman" w:hAnsi="Times New Roman" w:cs="Times New Roman"/>
        </w:rPr>
        <w:t xml:space="preserve">• Yüz yüze/Uzaktan </w:t>
      </w:r>
      <w:r>
        <w:rPr>
          <w:rFonts w:ascii="Times New Roman" w:hAnsi="Times New Roman" w:cs="Times New Roman"/>
        </w:rPr>
        <w:t xml:space="preserve">: </w:t>
      </w:r>
      <w:r w:rsidRPr="00306D0B">
        <w:rPr>
          <w:rFonts w:ascii="Times New Roman" w:hAnsi="Times New Roman" w:cs="Times New Roman"/>
        </w:rPr>
        <w:t>Yüz yüze</w:t>
      </w:r>
      <w:r>
        <w:rPr>
          <w:rFonts w:ascii="Times New Roman" w:hAnsi="Times New Roman" w:cs="Times New Roman"/>
        </w:rPr>
        <w:t xml:space="preserve">, </w:t>
      </w:r>
      <w:r w:rsidRPr="00306D0B">
        <w:rPr>
          <w:rFonts w:ascii="Times New Roman" w:hAnsi="Times New Roman" w:cs="Times New Roman"/>
        </w:rPr>
        <w:t>• Ders Yürütücüsü</w:t>
      </w:r>
      <w:r>
        <w:rPr>
          <w:rFonts w:ascii="Times New Roman" w:hAnsi="Times New Roman" w:cs="Times New Roman"/>
        </w:rPr>
        <w:t xml:space="preserve">: </w:t>
      </w:r>
      <w:r w:rsidR="00E624F8" w:rsidRPr="00E624F8">
        <w:rPr>
          <w:rFonts w:ascii="Times New Roman" w:hAnsi="Times New Roman" w:cs="Times New Roman"/>
        </w:rPr>
        <w:t>Öğr.Gör. Fatih İLYASOĞULLARI</w:t>
      </w:r>
      <w:r>
        <w:rPr>
          <w:rFonts w:ascii="Times New Roman" w:hAnsi="Times New Roman" w:cs="Times New Roman"/>
        </w:rPr>
        <w:t xml:space="preserve">, </w:t>
      </w:r>
      <w:r w:rsidRPr="00306D0B">
        <w:rPr>
          <w:rFonts w:ascii="Times New Roman" w:hAnsi="Times New Roman" w:cs="Times New Roman"/>
        </w:rPr>
        <w:t xml:space="preserve">• Dersin Amacı </w:t>
      </w:r>
      <w:r>
        <w:rPr>
          <w:rFonts w:ascii="Times New Roman" w:hAnsi="Times New Roman" w:cs="Times New Roman"/>
        </w:rPr>
        <w:t>:</w:t>
      </w:r>
      <w:r w:rsidRPr="0064085D">
        <w:t xml:space="preserve"> </w:t>
      </w:r>
      <w:r w:rsidR="00F908B1" w:rsidRPr="00F908B1">
        <w:rPr>
          <w:rFonts w:ascii="Times New Roman" w:hAnsi="Times New Roman" w:cs="Times New Roman"/>
        </w:rPr>
        <w:t>Staj programının amacı devamlı olarak bir işe başlamadan önce öğrencilere özel bir kariyer alanında ilgilerini test etme olanağı sunmak, öğrencilerin edinilen teorik bilgileri uygulamaya aktarma becerisi ile kariyerleri alanında yetenek ve teknikler geliştirmelerini sağlamak, öğrencilerin akademik ortamdan çalışma ortamına uyum sağlamasına katkı yapmak ve öğrencilerin sorumluluk anlayışlarını artırmaktı</w:t>
      </w:r>
      <w:r w:rsidR="00F908B1">
        <w:rPr>
          <w:rFonts w:ascii="Times New Roman" w:hAnsi="Times New Roman" w:cs="Times New Roman"/>
        </w:rPr>
        <w:t xml:space="preserve">r. </w:t>
      </w:r>
      <w:r w:rsidRPr="00585274">
        <w:rPr>
          <w:rFonts w:ascii="Times New Roman" w:hAnsi="Times New Roman" w:cs="Times New Roman"/>
        </w:rPr>
        <w:t xml:space="preserve">• Dersin </w:t>
      </w:r>
      <w:r w:rsidR="00F908B1" w:rsidRPr="00585274">
        <w:rPr>
          <w:rFonts w:ascii="Times New Roman" w:hAnsi="Times New Roman" w:cs="Times New Roman"/>
        </w:rPr>
        <w:t>Hedefi:</w:t>
      </w:r>
      <w:r w:rsidRPr="00585274">
        <w:t xml:space="preserve"> </w:t>
      </w:r>
      <w:r w:rsidRPr="00585274">
        <w:rPr>
          <w:rFonts w:ascii="Times New Roman" w:hAnsi="Times New Roman" w:cs="Times New Roman"/>
        </w:rPr>
        <w:t>öğrencilere teorik bilgileri pratikte uygulama fırsatı sunarak, endüstri ile akademi arasındaki bağı güçlendirmektir.</w:t>
      </w:r>
      <w:r>
        <w:rPr>
          <w:rFonts w:ascii="Times New Roman" w:hAnsi="Times New Roman" w:cs="Times New Roman"/>
        </w:rPr>
        <w:t xml:space="preserve"> </w:t>
      </w:r>
      <w:r w:rsidRPr="00585274">
        <w:rPr>
          <w:rFonts w:ascii="Times New Roman" w:hAnsi="Times New Roman" w:cs="Times New Roman"/>
        </w:rPr>
        <w:t xml:space="preserve">• Dersin </w:t>
      </w:r>
      <w:r w:rsidR="00F908B1" w:rsidRPr="00585274">
        <w:rPr>
          <w:rFonts w:ascii="Times New Roman" w:hAnsi="Times New Roman" w:cs="Times New Roman"/>
        </w:rPr>
        <w:t>İçeriği:</w:t>
      </w:r>
      <w:r w:rsidRPr="00585274">
        <w:rPr>
          <w:rFonts w:ascii="Times New Roman" w:hAnsi="Times New Roman" w:cs="Times New Roman"/>
        </w:rPr>
        <w:t xml:space="preserve"> </w:t>
      </w:r>
      <w:r w:rsidR="00F908B1" w:rsidRPr="00F908B1">
        <w:rPr>
          <w:rFonts w:ascii="Times New Roman" w:hAnsi="Times New Roman" w:cs="Times New Roman"/>
        </w:rPr>
        <w:t xml:space="preserve">Staj, eğitim program esnasında edinilen teorik bilgilerin uygulama aşamasına geçirilmesi alanında öğrenciye olanaklar sunar. Bu nedenle işe ilgili her türlü faaliyeti kapsar. Öğrenciler bu staj kapsamında çalışma alanlarının kapsayan herhangi bir iş alanında 30 gün fiili olarak çalışmak durumundadır. Yapılan iş detaylı bir şekilde günlük olarak kaydedilir ve raporlanır. Bu staj raporu çalışma ortamındaki ilgili kişi tarafından onaylanır ve onaylanan rapor değerlendirilmek ve notlandırılmak üzere bölümdeki ilgili akademik personele teslim edilir. </w:t>
      </w:r>
      <w:r w:rsidRPr="00585274">
        <w:rPr>
          <w:rFonts w:ascii="Times New Roman" w:hAnsi="Times New Roman" w:cs="Times New Roman"/>
        </w:rPr>
        <w:t>• Dersin Öğrenim</w:t>
      </w:r>
      <w:r w:rsidRPr="00306D0B">
        <w:rPr>
          <w:rFonts w:ascii="Times New Roman" w:hAnsi="Times New Roman" w:cs="Times New Roman"/>
        </w:rPr>
        <w:t xml:space="preserve"> </w:t>
      </w:r>
      <w:r w:rsidR="00F908B1" w:rsidRPr="00306D0B">
        <w:rPr>
          <w:rFonts w:ascii="Times New Roman" w:hAnsi="Times New Roman" w:cs="Times New Roman"/>
        </w:rPr>
        <w:t>Çıktıları:</w:t>
      </w:r>
      <w:r>
        <w:rPr>
          <w:rFonts w:ascii="Times New Roman" w:hAnsi="Times New Roman" w:cs="Times New Roman"/>
        </w:rPr>
        <w:t xml:space="preserve"> </w:t>
      </w:r>
      <w:r w:rsidR="00F908B1">
        <w:rPr>
          <w:rFonts w:ascii="Times New Roman" w:hAnsi="Times New Roman" w:cs="Times New Roman"/>
        </w:rPr>
        <w:t xml:space="preserve">Öğrenci </w:t>
      </w:r>
      <w:r w:rsidR="00F908B1" w:rsidRPr="00F908B1">
        <w:rPr>
          <w:rFonts w:ascii="Times New Roman" w:hAnsi="Times New Roman" w:cs="Times New Roman"/>
        </w:rPr>
        <w:t>mesleği ile ilgili olarak yasal, mesleki ve etik çerçeve hakkında gerekli bilgileri bilecek</w:t>
      </w:r>
      <w:r w:rsidR="00F908B1">
        <w:rPr>
          <w:rFonts w:ascii="Times New Roman" w:hAnsi="Times New Roman" w:cs="Times New Roman"/>
        </w:rPr>
        <w:t xml:space="preserve">, </w:t>
      </w:r>
      <w:r w:rsidR="00F908B1" w:rsidRPr="00F908B1">
        <w:rPr>
          <w:rFonts w:ascii="Times New Roman" w:hAnsi="Times New Roman" w:cs="Times New Roman"/>
        </w:rPr>
        <w:t>problem çözme kabiliyeti geliştirebilir ve bu kabiliyetini mesleği ile ilgili değişik alanlarda kullanabilecek</w:t>
      </w:r>
      <w:r w:rsidR="00F908B1">
        <w:rPr>
          <w:rFonts w:ascii="Times New Roman" w:hAnsi="Times New Roman" w:cs="Times New Roman"/>
        </w:rPr>
        <w:t xml:space="preserve">, </w:t>
      </w:r>
      <w:r w:rsidR="00F908B1" w:rsidRPr="00F908B1">
        <w:rPr>
          <w:rFonts w:ascii="Times New Roman" w:hAnsi="Times New Roman" w:cs="Times New Roman"/>
        </w:rPr>
        <w:tab/>
        <w:t>mesleği ile ilgili alanlarda organizasyonel yetenekleri kullanarak işle ilgili ve kişiler arası problemleri çözebilecek</w:t>
      </w:r>
      <w:r w:rsidRPr="00585274">
        <w:rPr>
          <w:rFonts w:ascii="Times New Roman" w:hAnsi="Times New Roman" w:cs="Times New Roman"/>
        </w:rPr>
        <w:t>.</w:t>
      </w:r>
      <w:r>
        <w:rPr>
          <w:rFonts w:ascii="Times New Roman" w:hAnsi="Times New Roman" w:cs="Times New Roman"/>
        </w:rPr>
        <w:t xml:space="preserve"> </w:t>
      </w:r>
      <w:r w:rsidRPr="00585274">
        <w:rPr>
          <w:rFonts w:ascii="Times New Roman" w:hAnsi="Times New Roman" w:cs="Times New Roman"/>
        </w:rPr>
        <w:t>• Dersin mesleğe katkısı (bilgi, beceri ve yetkinlik) :</w:t>
      </w:r>
      <w:r w:rsidRPr="00585274">
        <w:t xml:space="preserve"> </w:t>
      </w:r>
      <w:r w:rsidRPr="00585274">
        <w:rPr>
          <w:rFonts w:ascii="Times New Roman" w:hAnsi="Times New Roman" w:cs="Times New Roman"/>
        </w:rPr>
        <w:t>öğrencilere teorik bilgilerini pratikte uygulama ve gerçek dünya deneyimi kazandırarak profesyonel yaşamlarında başarılı olmalarını sağlamaktır. Bu ders, öğrencilerin endüstriyel ortamlarda karşılaşabilecekleri sorunları çözme yeteneklerini geliştirir ve sektörel bilgi birikimlerini artırır.</w:t>
      </w:r>
      <w:r>
        <w:rPr>
          <w:rFonts w:ascii="Times New Roman" w:hAnsi="Times New Roman" w:cs="Times New Roman"/>
        </w:rPr>
        <w:t xml:space="preserve"> </w:t>
      </w:r>
      <w:r w:rsidRPr="00585274">
        <w:rPr>
          <w:rFonts w:ascii="Times New Roman" w:hAnsi="Times New Roman" w:cs="Times New Roman"/>
        </w:rPr>
        <w:t xml:space="preserve">• Öğretim yöntem ve </w:t>
      </w:r>
      <w:r w:rsidR="00F908B1" w:rsidRPr="00585274">
        <w:rPr>
          <w:rFonts w:ascii="Times New Roman" w:hAnsi="Times New Roman" w:cs="Times New Roman"/>
        </w:rPr>
        <w:t>teknikleri:</w:t>
      </w:r>
      <w:r>
        <w:rPr>
          <w:rFonts w:ascii="Times New Roman" w:hAnsi="Times New Roman" w:cs="Times New Roman"/>
        </w:rPr>
        <w:t xml:space="preserve"> Dönem içinde her hafta 1 ders saati anlatım, soru-cevap ve yaz stajı. </w:t>
      </w:r>
      <w:r w:rsidRPr="00585274">
        <w:rPr>
          <w:rFonts w:ascii="Times New Roman" w:hAnsi="Times New Roman" w:cs="Times New Roman"/>
        </w:rPr>
        <w:t xml:space="preserve">• Ölçme </w:t>
      </w:r>
      <w:r w:rsidR="00F908B1" w:rsidRPr="00585274">
        <w:rPr>
          <w:rFonts w:ascii="Times New Roman" w:hAnsi="Times New Roman" w:cs="Times New Roman"/>
        </w:rPr>
        <w:t>Değerlendirme:</w:t>
      </w:r>
      <w:r w:rsidRPr="00585274">
        <w:rPr>
          <w:rFonts w:ascii="Times New Roman" w:hAnsi="Times New Roman" w:cs="Times New Roman"/>
        </w:rPr>
        <w:t xml:space="preserve"> Öğrencinin</w:t>
      </w:r>
      <w:r>
        <w:rPr>
          <w:rFonts w:ascii="Times New Roman" w:hAnsi="Times New Roman" w:cs="Times New Roman"/>
        </w:rPr>
        <w:t xml:space="preserve"> staj süreci, staj danışmanları tarafından takip edilir. Öğrencinin stajı boyunca </w:t>
      </w:r>
      <w:r w:rsidR="00F908B1">
        <w:rPr>
          <w:rFonts w:ascii="Times New Roman" w:hAnsi="Times New Roman" w:cs="Times New Roman"/>
        </w:rPr>
        <w:t>h</w:t>
      </w:r>
      <w:r>
        <w:rPr>
          <w:rFonts w:ascii="Times New Roman" w:hAnsi="Times New Roman" w:cs="Times New Roman"/>
        </w:rPr>
        <w:t xml:space="preserve">azırladığı staj defteri, staj sonunda yeterliliği incelenmek üzere danışmanlara iletilir. </w:t>
      </w:r>
      <w:r w:rsidRPr="00306D0B">
        <w:rPr>
          <w:rFonts w:ascii="Times New Roman" w:hAnsi="Times New Roman" w:cs="Times New Roman"/>
        </w:rPr>
        <w:t>• Kaynaklar (Yazılı, görsel vs.</w:t>
      </w:r>
      <w:r w:rsidR="00F908B1" w:rsidRPr="00306D0B">
        <w:rPr>
          <w:rFonts w:ascii="Times New Roman" w:hAnsi="Times New Roman" w:cs="Times New Roman"/>
        </w:rPr>
        <w:t>):</w:t>
      </w:r>
      <w:r w:rsidRPr="00264EBB">
        <w:t xml:space="preserve"> </w:t>
      </w:r>
      <w:r w:rsidR="00F908B1" w:rsidRPr="00F908B1">
        <w:rPr>
          <w:rFonts w:ascii="Times New Roman" w:hAnsi="Times New Roman" w:cs="Times New Roman"/>
        </w:rPr>
        <w:t>Yüksekokul Staj Yönergesi (Yüksekokul internet sayfasından alınabilir)</w:t>
      </w:r>
      <w:r w:rsidR="00F908B1">
        <w:rPr>
          <w:rFonts w:ascii="Times New Roman" w:hAnsi="Times New Roman" w:cs="Times New Roman"/>
        </w:rPr>
        <w:t xml:space="preserve">, </w:t>
      </w:r>
      <w:r w:rsidR="00F908B1" w:rsidRPr="00F908B1">
        <w:rPr>
          <w:rFonts w:ascii="Times New Roman" w:hAnsi="Times New Roman" w:cs="Times New Roman"/>
        </w:rPr>
        <w:t xml:space="preserve">Çalışılan kurum ve da işletmenin mesleki dokümanları </w:t>
      </w:r>
      <w:r w:rsidRPr="00306D0B">
        <w:rPr>
          <w:rFonts w:ascii="Times New Roman" w:hAnsi="Times New Roman" w:cs="Times New Roman"/>
        </w:rPr>
        <w:t xml:space="preserve">• Ön koşul dersler ve </w:t>
      </w:r>
      <w:r w:rsidR="00F908B1" w:rsidRPr="00306D0B">
        <w:rPr>
          <w:rFonts w:ascii="Times New Roman" w:hAnsi="Times New Roman" w:cs="Times New Roman"/>
        </w:rPr>
        <w:t>Koşullar:</w:t>
      </w:r>
      <w:r>
        <w:rPr>
          <w:rFonts w:ascii="Times New Roman" w:hAnsi="Times New Roman" w:cs="Times New Roman"/>
        </w:rPr>
        <w:t xml:space="preserve"> Ön koşul yoktur. </w:t>
      </w:r>
      <w:r w:rsidRPr="00306D0B">
        <w:rPr>
          <w:rFonts w:ascii="Times New Roman" w:hAnsi="Times New Roman" w:cs="Times New Roman"/>
        </w:rPr>
        <w:t xml:space="preserve">• Dersin öğrenim çıktılarının program çıktıları ile olan </w:t>
      </w:r>
      <w:r w:rsidR="00F908B1" w:rsidRPr="00306D0B">
        <w:rPr>
          <w:rFonts w:ascii="Times New Roman" w:hAnsi="Times New Roman" w:cs="Times New Roman"/>
        </w:rPr>
        <w:t>ilişkileri:</w:t>
      </w:r>
      <w:r w:rsidR="00F908B1">
        <w:rPr>
          <w:rFonts w:ascii="Times New Roman" w:hAnsi="Times New Roman" w:cs="Times New Roman"/>
        </w:rPr>
        <w:t xml:space="preserve"> </w:t>
      </w:r>
      <w:r w:rsidRPr="00CF17F4">
        <w:rPr>
          <w:rFonts w:ascii="Times New Roman" w:hAnsi="Times New Roman" w:cs="Times New Roman"/>
        </w:rPr>
        <w:t>Öğrenciler her gün yaptıkları çalışma ve etkinlikleri endüstriye dayalı eğitim dosyasında bulunan günlük çalışma raporu bölümüne günlük olarak işlemek ve endüstriye dayalı eğitim yöneticisine onaylatmak zorundadır. Ayrıca, yapılan çalışmalarla ilgili her türlü belge ile program endüstriye dayalı eğitim komisyonu tarafından işlenecek diğer bilgi ve belgeler de endüstriye dayalı eğitim dosyasına eklenir. Endüstriye dayalı eğitim tamamlandıktan sonra doldurulacak sonuç bölümünde, öğrenci tarafından endüstriye dayalı eğitimin değerlendirilmesi yapılır.</w:t>
      </w:r>
      <w:r>
        <w:rPr>
          <w:rFonts w:ascii="Times New Roman" w:hAnsi="Times New Roman" w:cs="Times New Roman"/>
        </w:rPr>
        <w:t xml:space="preserve"> </w:t>
      </w:r>
      <w:r w:rsidRPr="00CF17F4">
        <w:rPr>
          <w:rFonts w:ascii="Times New Roman" w:hAnsi="Times New Roman" w:cs="Times New Roman"/>
        </w:rPr>
        <w:t>Staj dosyasının içeriği öğrencinin kazandığı bilgi ve becerileri yansıtmalıdır. Öğrenci aldığı eğitim ile uygulamalı pratik beceri kazanma süresi içinde edindiği bilgileri dosyada belirtmelidir</w:t>
      </w:r>
      <w:r>
        <w:rPr>
          <w:rFonts w:ascii="Times New Roman" w:hAnsi="Times New Roman" w:cs="Times New Roman"/>
        </w:rPr>
        <w:t xml:space="preserve">. </w:t>
      </w:r>
      <w:r w:rsidRPr="00CF17F4">
        <w:rPr>
          <w:rFonts w:ascii="Times New Roman" w:hAnsi="Times New Roman" w:cs="Times New Roman"/>
        </w:rPr>
        <w:t>Staj dosyasının Sonuç bölümünde, stajın kısa bir özeti ile stajdan beklenen ve gerçekleşen/gerçekleşmeyen hususlar ile bunların nedenleri, öğrenicin görüş ve önerileri belirtilmelidir.</w:t>
      </w:r>
      <w:r>
        <w:rPr>
          <w:rFonts w:ascii="Times New Roman" w:hAnsi="Times New Roman" w:cs="Times New Roman"/>
        </w:rPr>
        <w:t xml:space="preserve"> </w:t>
      </w:r>
      <w:r w:rsidRPr="00306D0B">
        <w:rPr>
          <w:rFonts w:ascii="Times New Roman" w:hAnsi="Times New Roman" w:cs="Times New Roman"/>
        </w:rPr>
        <w:t xml:space="preserve">• Güncelleme </w:t>
      </w:r>
      <w:r w:rsidR="00F908B1" w:rsidRPr="00306D0B">
        <w:rPr>
          <w:rFonts w:ascii="Times New Roman" w:hAnsi="Times New Roman" w:cs="Times New Roman"/>
        </w:rPr>
        <w:t>Tarihi</w:t>
      </w:r>
      <w:r w:rsidR="00F908B1">
        <w:rPr>
          <w:rFonts w:ascii="Times New Roman" w:hAnsi="Times New Roman" w:cs="Times New Roman"/>
        </w:rPr>
        <w:t>:</w:t>
      </w:r>
      <w:r>
        <w:rPr>
          <w:rFonts w:ascii="Times New Roman" w:hAnsi="Times New Roman" w:cs="Times New Roman"/>
        </w:rPr>
        <w:t xml:space="preserve"> </w:t>
      </w:r>
      <w:r w:rsidR="00F908B1">
        <w:rPr>
          <w:rFonts w:ascii="Times New Roman" w:hAnsi="Times New Roman" w:cs="Times New Roman"/>
        </w:rPr>
        <w:t>Mayıs</w:t>
      </w:r>
      <w:r>
        <w:rPr>
          <w:rFonts w:ascii="Times New Roman" w:hAnsi="Times New Roman" w:cs="Times New Roman"/>
        </w:rPr>
        <w:t xml:space="preserve"> 2024</w:t>
      </w:r>
      <w:r w:rsidR="00E758F3">
        <w:rPr>
          <w:rFonts w:ascii="Times New Roman" w:hAnsi="Times New Roman" w:cs="Times New Roman"/>
        </w:rPr>
        <w:t>.</w:t>
      </w:r>
    </w:p>
    <w:p w14:paraId="3760C1B2" w14:textId="77777777" w:rsidR="00E758F3" w:rsidRDefault="00E758F3" w:rsidP="00F75BCC">
      <w:pPr>
        <w:spacing w:after="0" w:line="240" w:lineRule="auto"/>
        <w:ind w:left="567"/>
        <w:jc w:val="both"/>
        <w:rPr>
          <w:rFonts w:ascii="Times New Roman" w:hAnsi="Times New Roman" w:cs="Times New Roman"/>
        </w:rPr>
      </w:pPr>
    </w:p>
    <w:p w14:paraId="179B5D35" w14:textId="77777777" w:rsidR="00A65F50" w:rsidRPr="006A5DA9" w:rsidRDefault="00A65F50" w:rsidP="00A65F50">
      <w:pPr>
        <w:spacing w:before="100" w:beforeAutospacing="1" w:after="100" w:afterAutospacing="1" w:line="240" w:lineRule="auto"/>
        <w:ind w:left="567"/>
        <w:jc w:val="center"/>
        <w:rPr>
          <w:rFonts w:ascii="Times New Roman" w:hAnsi="Times New Roman" w:cs="Times New Roman"/>
          <w:b/>
          <w:bCs/>
        </w:rPr>
      </w:pPr>
      <w:r w:rsidRPr="006A5DA9">
        <w:rPr>
          <w:rFonts w:ascii="Times New Roman" w:hAnsi="Times New Roman" w:cs="Times New Roman"/>
          <w:b/>
          <w:bCs/>
        </w:rPr>
        <w:lastRenderedPageBreak/>
        <w:t>Haftalık İşlenen Konular</w:t>
      </w:r>
    </w:p>
    <w:tbl>
      <w:tblPr>
        <w:tblStyle w:val="TabloKlavuzu"/>
        <w:tblW w:w="0" w:type="auto"/>
        <w:tblLook w:val="04A0" w:firstRow="1" w:lastRow="0" w:firstColumn="1" w:lastColumn="0" w:noHBand="0" w:noVBand="1"/>
      </w:tblPr>
      <w:tblGrid>
        <w:gridCol w:w="616"/>
        <w:gridCol w:w="4729"/>
        <w:gridCol w:w="1497"/>
        <w:gridCol w:w="670"/>
        <w:gridCol w:w="1548"/>
      </w:tblGrid>
      <w:tr w:rsidR="00A65F50" w:rsidRPr="0025700E" w14:paraId="252EE7DF" w14:textId="77777777" w:rsidTr="003F05CD">
        <w:trPr>
          <w:trHeight w:hRule="exact" w:val="284"/>
        </w:trPr>
        <w:tc>
          <w:tcPr>
            <w:tcW w:w="0" w:type="auto"/>
            <w:gridSpan w:val="5"/>
          </w:tcPr>
          <w:p w14:paraId="3E538555" w14:textId="43C100CC" w:rsidR="00A65F50" w:rsidRPr="00A65F50" w:rsidRDefault="00F97844" w:rsidP="003F05CD">
            <w:pPr>
              <w:spacing w:before="100" w:beforeAutospacing="1" w:after="100" w:afterAutospacing="1"/>
              <w:jc w:val="center"/>
              <w:rPr>
                <w:rFonts w:ascii="Times New Roman" w:hAnsi="Times New Roman" w:cs="Times New Roman"/>
                <w:b/>
                <w:bCs/>
                <w:sz w:val="18"/>
                <w:szCs w:val="18"/>
              </w:rPr>
            </w:pPr>
            <w:r w:rsidRPr="00F97844">
              <w:rPr>
                <w:b/>
                <w:bCs/>
                <w:color w:val="000000"/>
                <w:sz w:val="18"/>
                <w:szCs w:val="18"/>
              </w:rPr>
              <w:t>Endüstriye Dayalı Eğitim</w:t>
            </w:r>
          </w:p>
        </w:tc>
      </w:tr>
      <w:tr w:rsidR="00A65F50" w:rsidRPr="0025700E" w14:paraId="3EFB7D74" w14:textId="77777777" w:rsidTr="00E758F3">
        <w:trPr>
          <w:trHeight w:hRule="exact" w:val="314"/>
        </w:trPr>
        <w:tc>
          <w:tcPr>
            <w:tcW w:w="0" w:type="auto"/>
          </w:tcPr>
          <w:p w14:paraId="13820F43" w14:textId="77777777" w:rsidR="00A65F50" w:rsidRPr="0025700E" w:rsidRDefault="00A65F50" w:rsidP="003F05CD">
            <w:pPr>
              <w:spacing w:before="100" w:beforeAutospacing="1" w:after="100" w:afterAutospacing="1"/>
              <w:jc w:val="both"/>
              <w:rPr>
                <w:rFonts w:ascii="Times New Roman" w:hAnsi="Times New Roman" w:cs="Times New Roman"/>
                <w:sz w:val="18"/>
                <w:szCs w:val="18"/>
              </w:rPr>
            </w:pPr>
            <w:r w:rsidRPr="0025700E">
              <w:rPr>
                <w:rFonts w:ascii="Times New Roman" w:hAnsi="Times New Roman" w:cs="Times New Roman"/>
                <w:sz w:val="18"/>
                <w:szCs w:val="18"/>
              </w:rPr>
              <w:t>Hafta</w:t>
            </w:r>
          </w:p>
        </w:tc>
        <w:tc>
          <w:tcPr>
            <w:tcW w:w="4729" w:type="dxa"/>
          </w:tcPr>
          <w:p w14:paraId="7F90281F" w14:textId="77777777" w:rsidR="00A65F50" w:rsidRPr="0025700E" w:rsidRDefault="00A65F50" w:rsidP="003F05CD">
            <w:pPr>
              <w:spacing w:before="100" w:beforeAutospacing="1" w:after="100" w:afterAutospacing="1"/>
              <w:jc w:val="both"/>
              <w:rPr>
                <w:rFonts w:ascii="Times New Roman" w:hAnsi="Times New Roman" w:cs="Times New Roman"/>
                <w:sz w:val="18"/>
                <w:szCs w:val="18"/>
              </w:rPr>
            </w:pPr>
            <w:r w:rsidRPr="0025700E">
              <w:rPr>
                <w:rFonts w:ascii="Times New Roman" w:hAnsi="Times New Roman" w:cs="Times New Roman"/>
                <w:sz w:val="18"/>
                <w:szCs w:val="18"/>
              </w:rPr>
              <w:t>Başlık</w:t>
            </w:r>
          </w:p>
        </w:tc>
        <w:tc>
          <w:tcPr>
            <w:tcW w:w="1466" w:type="dxa"/>
          </w:tcPr>
          <w:p w14:paraId="58602299"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r w:rsidRPr="0025700E">
              <w:rPr>
                <w:rFonts w:ascii="Times New Roman" w:hAnsi="Times New Roman" w:cs="Times New Roman"/>
                <w:sz w:val="18"/>
                <w:szCs w:val="18"/>
              </w:rPr>
              <w:t>E-Döküman</w:t>
            </w:r>
          </w:p>
        </w:tc>
        <w:tc>
          <w:tcPr>
            <w:tcW w:w="0" w:type="auto"/>
          </w:tcPr>
          <w:p w14:paraId="7B1C32CD"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r w:rsidRPr="0025700E">
              <w:rPr>
                <w:rFonts w:ascii="Times New Roman" w:hAnsi="Times New Roman" w:cs="Times New Roman"/>
                <w:sz w:val="18"/>
                <w:szCs w:val="18"/>
              </w:rPr>
              <w:t>Video</w:t>
            </w:r>
          </w:p>
        </w:tc>
        <w:tc>
          <w:tcPr>
            <w:tcW w:w="0" w:type="auto"/>
          </w:tcPr>
          <w:p w14:paraId="03D5DFE8"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r w:rsidRPr="0025700E">
              <w:rPr>
                <w:rFonts w:ascii="Times New Roman" w:hAnsi="Times New Roman" w:cs="Times New Roman"/>
                <w:sz w:val="18"/>
                <w:szCs w:val="18"/>
              </w:rPr>
              <w:t>Kısa ses dosyaları</w:t>
            </w:r>
          </w:p>
        </w:tc>
      </w:tr>
      <w:tr w:rsidR="00A65F50" w:rsidRPr="0025700E" w14:paraId="53D4AAC0" w14:textId="77777777" w:rsidTr="00F908B1">
        <w:trPr>
          <w:trHeight w:hRule="exact" w:val="284"/>
        </w:trPr>
        <w:tc>
          <w:tcPr>
            <w:tcW w:w="0" w:type="auto"/>
          </w:tcPr>
          <w:p w14:paraId="5108B17E" w14:textId="77777777" w:rsidR="00A65F50" w:rsidRPr="0025700E" w:rsidRDefault="00A65F50" w:rsidP="003F05CD">
            <w:pPr>
              <w:spacing w:before="100" w:beforeAutospacing="1" w:after="100" w:afterAutospacing="1"/>
              <w:jc w:val="both"/>
              <w:rPr>
                <w:rFonts w:ascii="Times New Roman" w:hAnsi="Times New Roman" w:cs="Times New Roman"/>
                <w:sz w:val="18"/>
                <w:szCs w:val="18"/>
              </w:rPr>
            </w:pPr>
            <w:r w:rsidRPr="0025700E">
              <w:rPr>
                <w:rFonts w:ascii="Times New Roman" w:hAnsi="Times New Roman" w:cs="Times New Roman"/>
                <w:bCs/>
                <w:sz w:val="18"/>
                <w:szCs w:val="18"/>
              </w:rPr>
              <w:t>1</w:t>
            </w:r>
          </w:p>
        </w:tc>
        <w:tc>
          <w:tcPr>
            <w:tcW w:w="4729" w:type="dxa"/>
          </w:tcPr>
          <w:p w14:paraId="558E0D42" w14:textId="05A824E6" w:rsidR="00A65F50" w:rsidRPr="0025700E" w:rsidRDefault="00F908B1" w:rsidP="003F05CD">
            <w:pPr>
              <w:spacing w:before="100" w:beforeAutospacing="1" w:after="100" w:afterAutospacing="1"/>
              <w:jc w:val="both"/>
              <w:rPr>
                <w:rFonts w:ascii="Times New Roman" w:hAnsi="Times New Roman" w:cs="Times New Roman"/>
                <w:sz w:val="18"/>
                <w:szCs w:val="18"/>
              </w:rPr>
            </w:pPr>
            <w:r>
              <w:rPr>
                <w:rFonts w:ascii="Times New Roman" w:hAnsi="Times New Roman" w:cs="Times New Roman"/>
                <w:sz w:val="18"/>
                <w:szCs w:val="18"/>
              </w:rPr>
              <w:t>Staj yapılan yerde</w:t>
            </w:r>
            <w:r w:rsidRPr="00F908B1">
              <w:rPr>
                <w:rFonts w:ascii="Times New Roman" w:hAnsi="Times New Roman" w:cs="Times New Roman"/>
                <w:sz w:val="18"/>
                <w:szCs w:val="18"/>
              </w:rPr>
              <w:t xml:space="preserve"> yetkili eleman tarafından verilen işi yapmak.</w:t>
            </w:r>
          </w:p>
        </w:tc>
        <w:tc>
          <w:tcPr>
            <w:tcW w:w="1466" w:type="dxa"/>
          </w:tcPr>
          <w:p w14:paraId="459F78B0"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p>
        </w:tc>
        <w:tc>
          <w:tcPr>
            <w:tcW w:w="0" w:type="auto"/>
          </w:tcPr>
          <w:p w14:paraId="11E5DE5E"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p>
        </w:tc>
        <w:tc>
          <w:tcPr>
            <w:tcW w:w="0" w:type="auto"/>
          </w:tcPr>
          <w:p w14:paraId="3A907B3D"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p>
        </w:tc>
      </w:tr>
      <w:tr w:rsidR="00F908B1" w:rsidRPr="0025700E" w14:paraId="1CB9689D" w14:textId="77777777" w:rsidTr="00F908B1">
        <w:trPr>
          <w:trHeight w:hRule="exact" w:val="284"/>
        </w:trPr>
        <w:tc>
          <w:tcPr>
            <w:tcW w:w="0" w:type="auto"/>
          </w:tcPr>
          <w:p w14:paraId="20A76E8E" w14:textId="77777777" w:rsidR="00F908B1" w:rsidRPr="0025700E" w:rsidRDefault="00F908B1" w:rsidP="00F908B1">
            <w:pPr>
              <w:spacing w:before="100" w:beforeAutospacing="1" w:after="100" w:afterAutospacing="1"/>
              <w:jc w:val="both"/>
              <w:rPr>
                <w:rFonts w:ascii="Times New Roman" w:hAnsi="Times New Roman" w:cs="Times New Roman"/>
                <w:sz w:val="18"/>
                <w:szCs w:val="18"/>
              </w:rPr>
            </w:pPr>
            <w:r w:rsidRPr="0025700E">
              <w:rPr>
                <w:rFonts w:ascii="Times New Roman" w:hAnsi="Times New Roman" w:cs="Times New Roman"/>
                <w:bCs/>
                <w:sz w:val="18"/>
                <w:szCs w:val="18"/>
              </w:rPr>
              <w:t>2</w:t>
            </w:r>
          </w:p>
        </w:tc>
        <w:tc>
          <w:tcPr>
            <w:tcW w:w="4729" w:type="dxa"/>
          </w:tcPr>
          <w:p w14:paraId="5248F927" w14:textId="223E9269" w:rsidR="00F908B1" w:rsidRPr="0025700E" w:rsidRDefault="00F908B1" w:rsidP="00F908B1">
            <w:pPr>
              <w:spacing w:before="100" w:beforeAutospacing="1" w:after="100" w:afterAutospacing="1"/>
              <w:jc w:val="both"/>
              <w:rPr>
                <w:rFonts w:ascii="Times New Roman" w:hAnsi="Times New Roman" w:cs="Times New Roman"/>
                <w:sz w:val="18"/>
                <w:szCs w:val="18"/>
              </w:rPr>
            </w:pPr>
            <w:r>
              <w:rPr>
                <w:rFonts w:ascii="Times New Roman" w:hAnsi="Times New Roman" w:cs="Times New Roman"/>
                <w:sz w:val="18"/>
                <w:szCs w:val="18"/>
              </w:rPr>
              <w:t>Staj yapılan yerde</w:t>
            </w:r>
            <w:r w:rsidRPr="00F908B1">
              <w:rPr>
                <w:rFonts w:ascii="Times New Roman" w:hAnsi="Times New Roman" w:cs="Times New Roman"/>
                <w:sz w:val="18"/>
                <w:szCs w:val="18"/>
              </w:rPr>
              <w:t xml:space="preserve"> yetkili eleman tarafından verilen işi yapmak.</w:t>
            </w:r>
          </w:p>
        </w:tc>
        <w:tc>
          <w:tcPr>
            <w:tcW w:w="1466" w:type="dxa"/>
          </w:tcPr>
          <w:p w14:paraId="548B3684" w14:textId="77777777" w:rsidR="00F908B1" w:rsidRPr="0025700E" w:rsidRDefault="00F908B1" w:rsidP="00F908B1">
            <w:pPr>
              <w:spacing w:before="100" w:beforeAutospacing="1" w:after="100" w:afterAutospacing="1"/>
              <w:jc w:val="both"/>
              <w:rPr>
                <w:rFonts w:ascii="Times New Roman" w:hAnsi="Times New Roman" w:cs="Times New Roman"/>
                <w:b/>
                <w:sz w:val="18"/>
                <w:szCs w:val="18"/>
              </w:rPr>
            </w:pPr>
          </w:p>
        </w:tc>
        <w:tc>
          <w:tcPr>
            <w:tcW w:w="0" w:type="auto"/>
          </w:tcPr>
          <w:p w14:paraId="7BB74EA0" w14:textId="77777777" w:rsidR="00F908B1" w:rsidRPr="0025700E" w:rsidRDefault="00F908B1" w:rsidP="00F908B1">
            <w:pPr>
              <w:spacing w:before="100" w:beforeAutospacing="1" w:after="100" w:afterAutospacing="1"/>
              <w:jc w:val="both"/>
              <w:rPr>
                <w:rFonts w:ascii="Times New Roman" w:hAnsi="Times New Roman" w:cs="Times New Roman"/>
                <w:b/>
                <w:sz w:val="18"/>
                <w:szCs w:val="18"/>
              </w:rPr>
            </w:pPr>
          </w:p>
        </w:tc>
        <w:tc>
          <w:tcPr>
            <w:tcW w:w="0" w:type="auto"/>
          </w:tcPr>
          <w:p w14:paraId="425046D0" w14:textId="77777777" w:rsidR="00F908B1" w:rsidRPr="0025700E" w:rsidRDefault="00F908B1" w:rsidP="00F908B1">
            <w:pPr>
              <w:spacing w:before="100" w:beforeAutospacing="1" w:after="100" w:afterAutospacing="1"/>
              <w:jc w:val="both"/>
              <w:rPr>
                <w:rFonts w:ascii="Times New Roman" w:hAnsi="Times New Roman" w:cs="Times New Roman"/>
                <w:b/>
                <w:sz w:val="18"/>
                <w:szCs w:val="18"/>
              </w:rPr>
            </w:pPr>
          </w:p>
        </w:tc>
      </w:tr>
      <w:tr w:rsidR="00F908B1" w:rsidRPr="0025700E" w14:paraId="7489E70F" w14:textId="77777777" w:rsidTr="00F908B1">
        <w:trPr>
          <w:trHeight w:hRule="exact" w:val="284"/>
        </w:trPr>
        <w:tc>
          <w:tcPr>
            <w:tcW w:w="0" w:type="auto"/>
          </w:tcPr>
          <w:p w14:paraId="0FEF1AB7" w14:textId="77777777" w:rsidR="00F908B1" w:rsidRPr="0025700E" w:rsidRDefault="00F908B1" w:rsidP="00F908B1">
            <w:pPr>
              <w:spacing w:before="100" w:beforeAutospacing="1" w:after="100" w:afterAutospacing="1"/>
              <w:jc w:val="both"/>
              <w:rPr>
                <w:rFonts w:ascii="Times New Roman" w:hAnsi="Times New Roman" w:cs="Times New Roman"/>
                <w:sz w:val="18"/>
                <w:szCs w:val="18"/>
              </w:rPr>
            </w:pPr>
            <w:r w:rsidRPr="0025700E">
              <w:rPr>
                <w:rFonts w:ascii="Times New Roman" w:hAnsi="Times New Roman" w:cs="Times New Roman"/>
                <w:bCs/>
                <w:sz w:val="18"/>
                <w:szCs w:val="18"/>
              </w:rPr>
              <w:t>3</w:t>
            </w:r>
          </w:p>
        </w:tc>
        <w:tc>
          <w:tcPr>
            <w:tcW w:w="4729" w:type="dxa"/>
          </w:tcPr>
          <w:p w14:paraId="62E0A37D" w14:textId="55838203" w:rsidR="00F908B1" w:rsidRPr="0025700E" w:rsidRDefault="00F908B1" w:rsidP="00F908B1">
            <w:pPr>
              <w:spacing w:before="100" w:beforeAutospacing="1" w:after="100" w:afterAutospacing="1"/>
              <w:jc w:val="both"/>
              <w:rPr>
                <w:rFonts w:ascii="Times New Roman" w:hAnsi="Times New Roman" w:cs="Times New Roman"/>
                <w:sz w:val="18"/>
                <w:szCs w:val="18"/>
              </w:rPr>
            </w:pPr>
            <w:r>
              <w:rPr>
                <w:rFonts w:ascii="Times New Roman" w:hAnsi="Times New Roman" w:cs="Times New Roman"/>
                <w:sz w:val="18"/>
                <w:szCs w:val="18"/>
              </w:rPr>
              <w:t>Staj yapılan yerde</w:t>
            </w:r>
            <w:r w:rsidRPr="00F908B1">
              <w:rPr>
                <w:rFonts w:ascii="Times New Roman" w:hAnsi="Times New Roman" w:cs="Times New Roman"/>
                <w:sz w:val="18"/>
                <w:szCs w:val="18"/>
              </w:rPr>
              <w:t xml:space="preserve"> yetkili eleman tarafından verilen işi yapmak.</w:t>
            </w:r>
          </w:p>
        </w:tc>
        <w:tc>
          <w:tcPr>
            <w:tcW w:w="1466" w:type="dxa"/>
          </w:tcPr>
          <w:p w14:paraId="5EECD769" w14:textId="77777777" w:rsidR="00F908B1" w:rsidRPr="0025700E" w:rsidRDefault="00F908B1" w:rsidP="00F908B1">
            <w:pPr>
              <w:spacing w:before="100" w:beforeAutospacing="1" w:after="100" w:afterAutospacing="1"/>
              <w:jc w:val="both"/>
              <w:rPr>
                <w:rFonts w:ascii="Times New Roman" w:hAnsi="Times New Roman" w:cs="Times New Roman"/>
                <w:b/>
                <w:sz w:val="18"/>
                <w:szCs w:val="18"/>
              </w:rPr>
            </w:pPr>
          </w:p>
        </w:tc>
        <w:tc>
          <w:tcPr>
            <w:tcW w:w="0" w:type="auto"/>
          </w:tcPr>
          <w:p w14:paraId="3F10D1A7" w14:textId="77777777" w:rsidR="00F908B1" w:rsidRPr="0025700E" w:rsidRDefault="00F908B1" w:rsidP="00F908B1">
            <w:pPr>
              <w:spacing w:before="100" w:beforeAutospacing="1" w:after="100" w:afterAutospacing="1"/>
              <w:jc w:val="both"/>
              <w:rPr>
                <w:rFonts w:ascii="Times New Roman" w:hAnsi="Times New Roman" w:cs="Times New Roman"/>
                <w:b/>
                <w:sz w:val="18"/>
                <w:szCs w:val="18"/>
              </w:rPr>
            </w:pPr>
          </w:p>
        </w:tc>
        <w:tc>
          <w:tcPr>
            <w:tcW w:w="0" w:type="auto"/>
          </w:tcPr>
          <w:p w14:paraId="0347CCD6" w14:textId="77777777" w:rsidR="00F908B1" w:rsidRPr="0025700E" w:rsidRDefault="00F908B1" w:rsidP="00F908B1">
            <w:pPr>
              <w:spacing w:before="100" w:beforeAutospacing="1" w:after="100" w:afterAutospacing="1"/>
              <w:jc w:val="both"/>
              <w:rPr>
                <w:rFonts w:ascii="Times New Roman" w:hAnsi="Times New Roman" w:cs="Times New Roman"/>
                <w:b/>
                <w:sz w:val="18"/>
                <w:szCs w:val="18"/>
              </w:rPr>
            </w:pPr>
          </w:p>
        </w:tc>
      </w:tr>
      <w:tr w:rsidR="00F908B1" w:rsidRPr="0025700E" w14:paraId="3035306A" w14:textId="77777777" w:rsidTr="00F908B1">
        <w:trPr>
          <w:trHeight w:hRule="exact" w:val="284"/>
        </w:trPr>
        <w:tc>
          <w:tcPr>
            <w:tcW w:w="0" w:type="auto"/>
          </w:tcPr>
          <w:p w14:paraId="697228EE" w14:textId="77777777" w:rsidR="00F908B1" w:rsidRPr="0025700E" w:rsidRDefault="00F908B1" w:rsidP="00F908B1">
            <w:pPr>
              <w:spacing w:before="100" w:beforeAutospacing="1" w:after="100" w:afterAutospacing="1"/>
              <w:jc w:val="both"/>
              <w:rPr>
                <w:rFonts w:ascii="Times New Roman" w:hAnsi="Times New Roman" w:cs="Times New Roman"/>
                <w:sz w:val="18"/>
                <w:szCs w:val="18"/>
              </w:rPr>
            </w:pPr>
            <w:r w:rsidRPr="0025700E">
              <w:rPr>
                <w:rFonts w:ascii="Times New Roman" w:hAnsi="Times New Roman" w:cs="Times New Roman"/>
                <w:bCs/>
                <w:sz w:val="18"/>
                <w:szCs w:val="18"/>
              </w:rPr>
              <w:t>4</w:t>
            </w:r>
          </w:p>
        </w:tc>
        <w:tc>
          <w:tcPr>
            <w:tcW w:w="4729" w:type="dxa"/>
          </w:tcPr>
          <w:p w14:paraId="5B991464" w14:textId="311F8BF3" w:rsidR="00F908B1" w:rsidRPr="0025700E" w:rsidRDefault="00F908B1" w:rsidP="00F908B1">
            <w:pPr>
              <w:spacing w:before="100" w:beforeAutospacing="1" w:after="100" w:afterAutospacing="1"/>
              <w:jc w:val="both"/>
              <w:rPr>
                <w:rFonts w:ascii="Times New Roman" w:hAnsi="Times New Roman" w:cs="Times New Roman"/>
                <w:sz w:val="18"/>
                <w:szCs w:val="18"/>
              </w:rPr>
            </w:pPr>
            <w:r>
              <w:rPr>
                <w:rFonts w:ascii="Times New Roman" w:hAnsi="Times New Roman" w:cs="Times New Roman"/>
                <w:sz w:val="18"/>
                <w:szCs w:val="18"/>
              </w:rPr>
              <w:t>Staj yapılan yerde</w:t>
            </w:r>
            <w:r w:rsidRPr="00F908B1">
              <w:rPr>
                <w:rFonts w:ascii="Times New Roman" w:hAnsi="Times New Roman" w:cs="Times New Roman"/>
                <w:sz w:val="18"/>
                <w:szCs w:val="18"/>
              </w:rPr>
              <w:t xml:space="preserve"> yetkili eleman tarafından verilen işi yapmak.</w:t>
            </w:r>
          </w:p>
        </w:tc>
        <w:tc>
          <w:tcPr>
            <w:tcW w:w="1466" w:type="dxa"/>
          </w:tcPr>
          <w:p w14:paraId="1AB029AE" w14:textId="77777777" w:rsidR="00F908B1" w:rsidRPr="0025700E" w:rsidRDefault="00F908B1" w:rsidP="00F908B1">
            <w:pPr>
              <w:spacing w:before="100" w:beforeAutospacing="1" w:after="100" w:afterAutospacing="1"/>
              <w:jc w:val="both"/>
              <w:rPr>
                <w:rFonts w:ascii="Times New Roman" w:hAnsi="Times New Roman" w:cs="Times New Roman"/>
                <w:b/>
                <w:sz w:val="18"/>
                <w:szCs w:val="18"/>
              </w:rPr>
            </w:pPr>
          </w:p>
        </w:tc>
        <w:tc>
          <w:tcPr>
            <w:tcW w:w="0" w:type="auto"/>
          </w:tcPr>
          <w:p w14:paraId="733BBA85" w14:textId="77777777" w:rsidR="00F908B1" w:rsidRPr="0025700E" w:rsidRDefault="00F908B1" w:rsidP="00F908B1">
            <w:pPr>
              <w:spacing w:before="100" w:beforeAutospacing="1" w:after="100" w:afterAutospacing="1"/>
              <w:jc w:val="both"/>
              <w:rPr>
                <w:rFonts w:ascii="Times New Roman" w:hAnsi="Times New Roman" w:cs="Times New Roman"/>
                <w:b/>
                <w:sz w:val="18"/>
                <w:szCs w:val="18"/>
              </w:rPr>
            </w:pPr>
          </w:p>
        </w:tc>
        <w:tc>
          <w:tcPr>
            <w:tcW w:w="0" w:type="auto"/>
          </w:tcPr>
          <w:p w14:paraId="556F7700" w14:textId="77777777" w:rsidR="00F908B1" w:rsidRPr="0025700E" w:rsidRDefault="00F908B1" w:rsidP="00F908B1">
            <w:pPr>
              <w:spacing w:before="100" w:beforeAutospacing="1" w:after="100" w:afterAutospacing="1"/>
              <w:jc w:val="both"/>
              <w:rPr>
                <w:rFonts w:ascii="Times New Roman" w:hAnsi="Times New Roman" w:cs="Times New Roman"/>
                <w:b/>
                <w:sz w:val="18"/>
                <w:szCs w:val="18"/>
              </w:rPr>
            </w:pPr>
          </w:p>
        </w:tc>
      </w:tr>
      <w:tr w:rsidR="00F908B1" w:rsidRPr="0025700E" w14:paraId="1777FA16" w14:textId="77777777" w:rsidTr="00F908B1">
        <w:trPr>
          <w:trHeight w:hRule="exact" w:val="284"/>
        </w:trPr>
        <w:tc>
          <w:tcPr>
            <w:tcW w:w="0" w:type="auto"/>
          </w:tcPr>
          <w:p w14:paraId="038F1E30" w14:textId="77777777" w:rsidR="00F908B1" w:rsidRPr="0025700E" w:rsidRDefault="00F908B1" w:rsidP="00F908B1">
            <w:pPr>
              <w:spacing w:before="100" w:beforeAutospacing="1" w:after="100" w:afterAutospacing="1"/>
              <w:jc w:val="both"/>
              <w:rPr>
                <w:rFonts w:ascii="Times New Roman" w:hAnsi="Times New Roman" w:cs="Times New Roman"/>
                <w:sz w:val="18"/>
                <w:szCs w:val="18"/>
              </w:rPr>
            </w:pPr>
            <w:r w:rsidRPr="0025700E">
              <w:rPr>
                <w:rFonts w:ascii="Times New Roman" w:hAnsi="Times New Roman" w:cs="Times New Roman"/>
                <w:bCs/>
                <w:sz w:val="18"/>
                <w:szCs w:val="18"/>
              </w:rPr>
              <w:t>5</w:t>
            </w:r>
          </w:p>
        </w:tc>
        <w:tc>
          <w:tcPr>
            <w:tcW w:w="4729" w:type="dxa"/>
          </w:tcPr>
          <w:p w14:paraId="2485DC73" w14:textId="2248C178" w:rsidR="00F908B1" w:rsidRPr="0025700E" w:rsidRDefault="00F908B1" w:rsidP="00F908B1">
            <w:pPr>
              <w:spacing w:before="100" w:beforeAutospacing="1" w:after="100" w:afterAutospacing="1"/>
              <w:jc w:val="both"/>
              <w:rPr>
                <w:rFonts w:ascii="Times New Roman" w:hAnsi="Times New Roman" w:cs="Times New Roman"/>
                <w:sz w:val="18"/>
                <w:szCs w:val="18"/>
              </w:rPr>
            </w:pPr>
            <w:r>
              <w:rPr>
                <w:rFonts w:ascii="Times New Roman" w:hAnsi="Times New Roman" w:cs="Times New Roman"/>
                <w:sz w:val="18"/>
                <w:szCs w:val="18"/>
              </w:rPr>
              <w:t>Staj yapılan yerde</w:t>
            </w:r>
            <w:r w:rsidRPr="00F908B1">
              <w:rPr>
                <w:rFonts w:ascii="Times New Roman" w:hAnsi="Times New Roman" w:cs="Times New Roman"/>
                <w:sz w:val="18"/>
                <w:szCs w:val="18"/>
              </w:rPr>
              <w:t xml:space="preserve"> yetkili eleman tarafından verilen işi yapmak.</w:t>
            </w:r>
          </w:p>
        </w:tc>
        <w:tc>
          <w:tcPr>
            <w:tcW w:w="1466" w:type="dxa"/>
          </w:tcPr>
          <w:p w14:paraId="3E66E66B" w14:textId="77777777" w:rsidR="00F908B1" w:rsidRPr="0025700E" w:rsidRDefault="00F908B1" w:rsidP="00F908B1">
            <w:pPr>
              <w:spacing w:before="100" w:beforeAutospacing="1" w:after="100" w:afterAutospacing="1"/>
              <w:jc w:val="both"/>
              <w:rPr>
                <w:rFonts w:ascii="Times New Roman" w:hAnsi="Times New Roman" w:cs="Times New Roman"/>
                <w:b/>
                <w:sz w:val="18"/>
                <w:szCs w:val="18"/>
              </w:rPr>
            </w:pPr>
          </w:p>
        </w:tc>
        <w:tc>
          <w:tcPr>
            <w:tcW w:w="0" w:type="auto"/>
          </w:tcPr>
          <w:p w14:paraId="0CA26B05" w14:textId="77777777" w:rsidR="00F908B1" w:rsidRPr="0025700E" w:rsidRDefault="00F908B1" w:rsidP="00F908B1">
            <w:pPr>
              <w:spacing w:before="100" w:beforeAutospacing="1" w:after="100" w:afterAutospacing="1"/>
              <w:jc w:val="both"/>
              <w:rPr>
                <w:rFonts w:ascii="Times New Roman" w:hAnsi="Times New Roman" w:cs="Times New Roman"/>
                <w:b/>
                <w:sz w:val="18"/>
                <w:szCs w:val="18"/>
              </w:rPr>
            </w:pPr>
          </w:p>
        </w:tc>
        <w:tc>
          <w:tcPr>
            <w:tcW w:w="0" w:type="auto"/>
          </w:tcPr>
          <w:p w14:paraId="4DF0519E" w14:textId="77777777" w:rsidR="00F908B1" w:rsidRPr="0025700E" w:rsidRDefault="00F908B1" w:rsidP="00F908B1">
            <w:pPr>
              <w:spacing w:before="100" w:beforeAutospacing="1" w:after="100" w:afterAutospacing="1"/>
              <w:jc w:val="both"/>
              <w:rPr>
                <w:rFonts w:ascii="Times New Roman" w:hAnsi="Times New Roman" w:cs="Times New Roman"/>
                <w:b/>
                <w:sz w:val="18"/>
                <w:szCs w:val="18"/>
              </w:rPr>
            </w:pPr>
          </w:p>
        </w:tc>
      </w:tr>
      <w:tr w:rsidR="00F908B1" w:rsidRPr="0025700E" w14:paraId="704B4E86" w14:textId="77777777" w:rsidTr="00F908B1">
        <w:trPr>
          <w:trHeight w:hRule="exact" w:val="284"/>
        </w:trPr>
        <w:tc>
          <w:tcPr>
            <w:tcW w:w="0" w:type="auto"/>
          </w:tcPr>
          <w:p w14:paraId="70C1CFBE" w14:textId="77777777" w:rsidR="00F908B1" w:rsidRPr="0025700E" w:rsidRDefault="00F908B1" w:rsidP="00F908B1">
            <w:pPr>
              <w:spacing w:before="100" w:beforeAutospacing="1" w:after="100" w:afterAutospacing="1"/>
              <w:jc w:val="both"/>
              <w:rPr>
                <w:rFonts w:ascii="Times New Roman" w:hAnsi="Times New Roman" w:cs="Times New Roman"/>
                <w:sz w:val="18"/>
                <w:szCs w:val="18"/>
              </w:rPr>
            </w:pPr>
            <w:r w:rsidRPr="0025700E">
              <w:rPr>
                <w:rFonts w:ascii="Times New Roman" w:hAnsi="Times New Roman" w:cs="Times New Roman"/>
                <w:bCs/>
                <w:sz w:val="18"/>
                <w:szCs w:val="18"/>
              </w:rPr>
              <w:t>6</w:t>
            </w:r>
          </w:p>
        </w:tc>
        <w:tc>
          <w:tcPr>
            <w:tcW w:w="4729" w:type="dxa"/>
          </w:tcPr>
          <w:p w14:paraId="564B9D3D" w14:textId="5C32EA6A" w:rsidR="00F908B1" w:rsidRPr="0025700E" w:rsidRDefault="00F908B1" w:rsidP="00F908B1">
            <w:pPr>
              <w:spacing w:before="100" w:beforeAutospacing="1" w:after="100" w:afterAutospacing="1"/>
              <w:jc w:val="both"/>
              <w:rPr>
                <w:rFonts w:ascii="Times New Roman" w:hAnsi="Times New Roman" w:cs="Times New Roman"/>
                <w:sz w:val="18"/>
                <w:szCs w:val="18"/>
              </w:rPr>
            </w:pPr>
            <w:r>
              <w:rPr>
                <w:rFonts w:ascii="Times New Roman" w:hAnsi="Times New Roman" w:cs="Times New Roman"/>
                <w:sz w:val="18"/>
                <w:szCs w:val="18"/>
              </w:rPr>
              <w:t>Staj yapılan yerde</w:t>
            </w:r>
            <w:r w:rsidRPr="00F908B1">
              <w:rPr>
                <w:rFonts w:ascii="Times New Roman" w:hAnsi="Times New Roman" w:cs="Times New Roman"/>
                <w:sz w:val="18"/>
                <w:szCs w:val="18"/>
              </w:rPr>
              <w:t xml:space="preserve"> yetkili eleman tarafından verilen işi yapmak.</w:t>
            </w:r>
          </w:p>
        </w:tc>
        <w:tc>
          <w:tcPr>
            <w:tcW w:w="1466" w:type="dxa"/>
          </w:tcPr>
          <w:p w14:paraId="2DDC18AF" w14:textId="77777777" w:rsidR="00F908B1" w:rsidRPr="0025700E" w:rsidRDefault="00F908B1" w:rsidP="00F908B1">
            <w:pPr>
              <w:spacing w:before="100" w:beforeAutospacing="1" w:after="100" w:afterAutospacing="1"/>
              <w:jc w:val="both"/>
              <w:rPr>
                <w:rFonts w:ascii="Times New Roman" w:hAnsi="Times New Roman" w:cs="Times New Roman"/>
                <w:b/>
                <w:sz w:val="18"/>
                <w:szCs w:val="18"/>
              </w:rPr>
            </w:pPr>
          </w:p>
        </w:tc>
        <w:tc>
          <w:tcPr>
            <w:tcW w:w="0" w:type="auto"/>
          </w:tcPr>
          <w:p w14:paraId="6FABBE26" w14:textId="77777777" w:rsidR="00F908B1" w:rsidRPr="0025700E" w:rsidRDefault="00F908B1" w:rsidP="00F908B1">
            <w:pPr>
              <w:spacing w:before="100" w:beforeAutospacing="1" w:after="100" w:afterAutospacing="1"/>
              <w:jc w:val="both"/>
              <w:rPr>
                <w:rFonts w:ascii="Times New Roman" w:hAnsi="Times New Roman" w:cs="Times New Roman"/>
                <w:b/>
                <w:sz w:val="18"/>
                <w:szCs w:val="18"/>
              </w:rPr>
            </w:pPr>
          </w:p>
        </w:tc>
        <w:tc>
          <w:tcPr>
            <w:tcW w:w="0" w:type="auto"/>
          </w:tcPr>
          <w:p w14:paraId="2AAAAA12" w14:textId="77777777" w:rsidR="00F908B1" w:rsidRPr="0025700E" w:rsidRDefault="00F908B1" w:rsidP="00F908B1">
            <w:pPr>
              <w:spacing w:before="100" w:beforeAutospacing="1" w:after="100" w:afterAutospacing="1"/>
              <w:jc w:val="both"/>
              <w:rPr>
                <w:rFonts w:ascii="Times New Roman" w:hAnsi="Times New Roman" w:cs="Times New Roman"/>
                <w:b/>
                <w:sz w:val="18"/>
                <w:szCs w:val="18"/>
              </w:rPr>
            </w:pPr>
          </w:p>
        </w:tc>
      </w:tr>
      <w:tr w:rsidR="00F908B1" w:rsidRPr="0025700E" w14:paraId="4D6B0007" w14:textId="77777777" w:rsidTr="00F908B1">
        <w:trPr>
          <w:trHeight w:hRule="exact" w:val="284"/>
        </w:trPr>
        <w:tc>
          <w:tcPr>
            <w:tcW w:w="0" w:type="auto"/>
          </w:tcPr>
          <w:p w14:paraId="141070A8" w14:textId="77777777" w:rsidR="00F908B1" w:rsidRPr="0025700E" w:rsidRDefault="00F908B1" w:rsidP="00F908B1">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7</w:t>
            </w:r>
          </w:p>
        </w:tc>
        <w:tc>
          <w:tcPr>
            <w:tcW w:w="4729" w:type="dxa"/>
          </w:tcPr>
          <w:p w14:paraId="55BE87D0" w14:textId="2857CBD6" w:rsidR="00F908B1" w:rsidRPr="0025700E" w:rsidRDefault="00F908B1" w:rsidP="00F908B1">
            <w:pPr>
              <w:spacing w:before="100" w:beforeAutospacing="1" w:after="100" w:afterAutospacing="1"/>
              <w:jc w:val="both"/>
              <w:rPr>
                <w:rFonts w:ascii="Times New Roman" w:hAnsi="Times New Roman" w:cs="Times New Roman"/>
                <w:sz w:val="18"/>
                <w:szCs w:val="18"/>
              </w:rPr>
            </w:pPr>
            <w:r>
              <w:rPr>
                <w:rFonts w:ascii="Times New Roman" w:hAnsi="Times New Roman" w:cs="Times New Roman"/>
                <w:sz w:val="18"/>
                <w:szCs w:val="18"/>
              </w:rPr>
              <w:t>Staj yapılan yerde</w:t>
            </w:r>
            <w:r w:rsidRPr="00F908B1">
              <w:rPr>
                <w:rFonts w:ascii="Times New Roman" w:hAnsi="Times New Roman" w:cs="Times New Roman"/>
                <w:sz w:val="18"/>
                <w:szCs w:val="18"/>
              </w:rPr>
              <w:t xml:space="preserve"> yetkili eleman tarafından verilen işi yapmak.</w:t>
            </w:r>
          </w:p>
        </w:tc>
        <w:tc>
          <w:tcPr>
            <w:tcW w:w="1466" w:type="dxa"/>
          </w:tcPr>
          <w:p w14:paraId="096D2BE7" w14:textId="77777777" w:rsidR="00F908B1" w:rsidRPr="0025700E" w:rsidRDefault="00F908B1" w:rsidP="00F908B1">
            <w:pPr>
              <w:spacing w:before="100" w:beforeAutospacing="1" w:after="100" w:afterAutospacing="1"/>
              <w:jc w:val="both"/>
              <w:rPr>
                <w:rFonts w:ascii="Times New Roman" w:hAnsi="Times New Roman" w:cs="Times New Roman"/>
                <w:b/>
                <w:sz w:val="18"/>
                <w:szCs w:val="18"/>
              </w:rPr>
            </w:pPr>
          </w:p>
        </w:tc>
        <w:tc>
          <w:tcPr>
            <w:tcW w:w="0" w:type="auto"/>
          </w:tcPr>
          <w:p w14:paraId="3C3A01A1" w14:textId="77777777" w:rsidR="00F908B1" w:rsidRPr="0025700E" w:rsidRDefault="00F908B1" w:rsidP="00F908B1">
            <w:pPr>
              <w:spacing w:before="100" w:beforeAutospacing="1" w:after="100" w:afterAutospacing="1"/>
              <w:jc w:val="both"/>
              <w:rPr>
                <w:rFonts w:ascii="Times New Roman" w:hAnsi="Times New Roman" w:cs="Times New Roman"/>
                <w:b/>
                <w:sz w:val="18"/>
                <w:szCs w:val="18"/>
              </w:rPr>
            </w:pPr>
          </w:p>
        </w:tc>
        <w:tc>
          <w:tcPr>
            <w:tcW w:w="0" w:type="auto"/>
          </w:tcPr>
          <w:p w14:paraId="185D469F" w14:textId="77777777" w:rsidR="00F908B1" w:rsidRPr="0025700E" w:rsidRDefault="00F908B1" w:rsidP="00F908B1">
            <w:pPr>
              <w:spacing w:before="100" w:beforeAutospacing="1" w:after="100" w:afterAutospacing="1"/>
              <w:jc w:val="both"/>
              <w:rPr>
                <w:rFonts w:ascii="Times New Roman" w:hAnsi="Times New Roman" w:cs="Times New Roman"/>
                <w:b/>
                <w:sz w:val="18"/>
                <w:szCs w:val="18"/>
              </w:rPr>
            </w:pPr>
          </w:p>
        </w:tc>
      </w:tr>
      <w:tr w:rsidR="00F908B1" w:rsidRPr="0025700E" w14:paraId="62E3A171" w14:textId="77777777" w:rsidTr="00F908B1">
        <w:trPr>
          <w:trHeight w:hRule="exact" w:val="284"/>
        </w:trPr>
        <w:tc>
          <w:tcPr>
            <w:tcW w:w="0" w:type="auto"/>
          </w:tcPr>
          <w:p w14:paraId="1CECE436" w14:textId="77777777" w:rsidR="00F908B1" w:rsidRPr="0025700E" w:rsidRDefault="00F908B1" w:rsidP="00F908B1">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8</w:t>
            </w:r>
          </w:p>
        </w:tc>
        <w:tc>
          <w:tcPr>
            <w:tcW w:w="4729" w:type="dxa"/>
          </w:tcPr>
          <w:p w14:paraId="46FBB306" w14:textId="4B3396BA" w:rsidR="00F908B1" w:rsidRPr="0025700E" w:rsidRDefault="00F908B1" w:rsidP="00F908B1">
            <w:pPr>
              <w:spacing w:before="100" w:beforeAutospacing="1" w:after="100" w:afterAutospacing="1"/>
              <w:jc w:val="both"/>
              <w:rPr>
                <w:rFonts w:ascii="Times New Roman" w:hAnsi="Times New Roman" w:cs="Times New Roman"/>
                <w:sz w:val="18"/>
                <w:szCs w:val="18"/>
              </w:rPr>
            </w:pPr>
            <w:r>
              <w:rPr>
                <w:rFonts w:ascii="Times New Roman" w:hAnsi="Times New Roman" w:cs="Times New Roman"/>
                <w:sz w:val="18"/>
                <w:szCs w:val="18"/>
              </w:rPr>
              <w:t>Staj yapılan yerde</w:t>
            </w:r>
            <w:r w:rsidRPr="00F908B1">
              <w:rPr>
                <w:rFonts w:ascii="Times New Roman" w:hAnsi="Times New Roman" w:cs="Times New Roman"/>
                <w:sz w:val="18"/>
                <w:szCs w:val="18"/>
              </w:rPr>
              <w:t xml:space="preserve"> yetkili eleman tarafından verilen işi yapmak.</w:t>
            </w:r>
          </w:p>
        </w:tc>
        <w:tc>
          <w:tcPr>
            <w:tcW w:w="1466" w:type="dxa"/>
          </w:tcPr>
          <w:p w14:paraId="410FCAFD" w14:textId="77777777" w:rsidR="00F908B1" w:rsidRPr="0025700E" w:rsidRDefault="00F908B1" w:rsidP="00F908B1">
            <w:pPr>
              <w:spacing w:before="100" w:beforeAutospacing="1" w:after="100" w:afterAutospacing="1"/>
              <w:jc w:val="both"/>
              <w:rPr>
                <w:rFonts w:ascii="Times New Roman" w:hAnsi="Times New Roman" w:cs="Times New Roman"/>
                <w:b/>
                <w:sz w:val="18"/>
                <w:szCs w:val="18"/>
              </w:rPr>
            </w:pPr>
          </w:p>
        </w:tc>
        <w:tc>
          <w:tcPr>
            <w:tcW w:w="0" w:type="auto"/>
          </w:tcPr>
          <w:p w14:paraId="15EB35A3" w14:textId="77777777" w:rsidR="00F908B1" w:rsidRPr="0025700E" w:rsidRDefault="00F908B1" w:rsidP="00F908B1">
            <w:pPr>
              <w:spacing w:before="100" w:beforeAutospacing="1" w:after="100" w:afterAutospacing="1"/>
              <w:jc w:val="both"/>
              <w:rPr>
                <w:rFonts w:ascii="Times New Roman" w:hAnsi="Times New Roman" w:cs="Times New Roman"/>
                <w:b/>
                <w:sz w:val="18"/>
                <w:szCs w:val="18"/>
              </w:rPr>
            </w:pPr>
          </w:p>
        </w:tc>
        <w:tc>
          <w:tcPr>
            <w:tcW w:w="0" w:type="auto"/>
          </w:tcPr>
          <w:p w14:paraId="7B756D00" w14:textId="77777777" w:rsidR="00F908B1" w:rsidRPr="0025700E" w:rsidRDefault="00F908B1" w:rsidP="00F908B1">
            <w:pPr>
              <w:spacing w:before="100" w:beforeAutospacing="1" w:after="100" w:afterAutospacing="1"/>
              <w:jc w:val="both"/>
              <w:rPr>
                <w:rFonts w:ascii="Times New Roman" w:hAnsi="Times New Roman" w:cs="Times New Roman"/>
                <w:b/>
                <w:sz w:val="18"/>
                <w:szCs w:val="18"/>
              </w:rPr>
            </w:pPr>
          </w:p>
        </w:tc>
      </w:tr>
      <w:tr w:rsidR="00F908B1" w:rsidRPr="0025700E" w14:paraId="73DC124B" w14:textId="77777777" w:rsidTr="00F908B1">
        <w:trPr>
          <w:trHeight w:hRule="exact" w:val="284"/>
        </w:trPr>
        <w:tc>
          <w:tcPr>
            <w:tcW w:w="0" w:type="auto"/>
          </w:tcPr>
          <w:p w14:paraId="51B56369" w14:textId="77777777" w:rsidR="00F908B1" w:rsidRPr="0025700E" w:rsidRDefault="00F908B1" w:rsidP="00F908B1">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9</w:t>
            </w:r>
          </w:p>
        </w:tc>
        <w:tc>
          <w:tcPr>
            <w:tcW w:w="4729" w:type="dxa"/>
          </w:tcPr>
          <w:p w14:paraId="36B39A8C" w14:textId="152A2A13" w:rsidR="00F908B1" w:rsidRPr="0025700E" w:rsidRDefault="00F908B1" w:rsidP="00F908B1">
            <w:pPr>
              <w:spacing w:before="100" w:beforeAutospacing="1" w:after="100" w:afterAutospacing="1"/>
              <w:jc w:val="both"/>
              <w:rPr>
                <w:rFonts w:ascii="Times New Roman" w:hAnsi="Times New Roman" w:cs="Times New Roman"/>
                <w:sz w:val="18"/>
                <w:szCs w:val="18"/>
              </w:rPr>
            </w:pPr>
            <w:r>
              <w:rPr>
                <w:rFonts w:ascii="Times New Roman" w:hAnsi="Times New Roman" w:cs="Times New Roman"/>
                <w:sz w:val="18"/>
                <w:szCs w:val="18"/>
              </w:rPr>
              <w:t>Staj yapılan yerde</w:t>
            </w:r>
            <w:r w:rsidRPr="00F908B1">
              <w:rPr>
                <w:rFonts w:ascii="Times New Roman" w:hAnsi="Times New Roman" w:cs="Times New Roman"/>
                <w:sz w:val="18"/>
                <w:szCs w:val="18"/>
              </w:rPr>
              <w:t xml:space="preserve"> yetkili eleman tarafından verilen işi yapmak.</w:t>
            </w:r>
          </w:p>
        </w:tc>
        <w:tc>
          <w:tcPr>
            <w:tcW w:w="1466" w:type="dxa"/>
          </w:tcPr>
          <w:p w14:paraId="233CB9D0" w14:textId="77777777" w:rsidR="00F908B1" w:rsidRPr="0025700E" w:rsidRDefault="00F908B1" w:rsidP="00F908B1">
            <w:pPr>
              <w:spacing w:before="100" w:beforeAutospacing="1" w:after="100" w:afterAutospacing="1"/>
              <w:jc w:val="both"/>
              <w:rPr>
                <w:rFonts w:ascii="Times New Roman" w:hAnsi="Times New Roman" w:cs="Times New Roman"/>
                <w:b/>
                <w:sz w:val="18"/>
                <w:szCs w:val="18"/>
              </w:rPr>
            </w:pPr>
          </w:p>
        </w:tc>
        <w:tc>
          <w:tcPr>
            <w:tcW w:w="0" w:type="auto"/>
          </w:tcPr>
          <w:p w14:paraId="6BB128F1" w14:textId="77777777" w:rsidR="00F908B1" w:rsidRPr="0025700E" w:rsidRDefault="00F908B1" w:rsidP="00F908B1">
            <w:pPr>
              <w:spacing w:before="100" w:beforeAutospacing="1" w:after="100" w:afterAutospacing="1"/>
              <w:jc w:val="both"/>
              <w:rPr>
                <w:rFonts w:ascii="Times New Roman" w:hAnsi="Times New Roman" w:cs="Times New Roman"/>
                <w:b/>
                <w:sz w:val="18"/>
                <w:szCs w:val="18"/>
              </w:rPr>
            </w:pPr>
          </w:p>
        </w:tc>
        <w:tc>
          <w:tcPr>
            <w:tcW w:w="0" w:type="auto"/>
          </w:tcPr>
          <w:p w14:paraId="067C913A" w14:textId="77777777" w:rsidR="00F908B1" w:rsidRPr="0025700E" w:rsidRDefault="00F908B1" w:rsidP="00F908B1">
            <w:pPr>
              <w:spacing w:before="100" w:beforeAutospacing="1" w:after="100" w:afterAutospacing="1"/>
              <w:jc w:val="both"/>
              <w:rPr>
                <w:rFonts w:ascii="Times New Roman" w:hAnsi="Times New Roman" w:cs="Times New Roman"/>
                <w:b/>
                <w:sz w:val="18"/>
                <w:szCs w:val="18"/>
              </w:rPr>
            </w:pPr>
          </w:p>
        </w:tc>
      </w:tr>
      <w:tr w:rsidR="00F908B1" w:rsidRPr="0025700E" w14:paraId="471E0076" w14:textId="77777777" w:rsidTr="00F908B1">
        <w:trPr>
          <w:trHeight w:hRule="exact" w:val="284"/>
        </w:trPr>
        <w:tc>
          <w:tcPr>
            <w:tcW w:w="0" w:type="auto"/>
          </w:tcPr>
          <w:p w14:paraId="5CB6B83D" w14:textId="77777777" w:rsidR="00F908B1" w:rsidRPr="0025700E" w:rsidRDefault="00F908B1" w:rsidP="00F908B1">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10</w:t>
            </w:r>
          </w:p>
        </w:tc>
        <w:tc>
          <w:tcPr>
            <w:tcW w:w="4729" w:type="dxa"/>
          </w:tcPr>
          <w:p w14:paraId="68C6D2B3" w14:textId="530528FF" w:rsidR="00F908B1" w:rsidRPr="0025700E" w:rsidRDefault="00F908B1" w:rsidP="00F908B1">
            <w:pPr>
              <w:spacing w:before="100" w:beforeAutospacing="1" w:after="100" w:afterAutospacing="1"/>
              <w:jc w:val="both"/>
              <w:rPr>
                <w:rFonts w:ascii="Times New Roman" w:hAnsi="Times New Roman" w:cs="Times New Roman"/>
                <w:sz w:val="18"/>
                <w:szCs w:val="18"/>
              </w:rPr>
            </w:pPr>
            <w:r w:rsidRPr="00806F19">
              <w:rPr>
                <w:rFonts w:ascii="Times New Roman" w:hAnsi="Times New Roman" w:cs="Times New Roman"/>
                <w:sz w:val="18"/>
                <w:szCs w:val="18"/>
              </w:rPr>
              <w:t>Staj yapılan yerde yetkili eleman tarafından verilen işi yapmak</w:t>
            </w:r>
          </w:p>
        </w:tc>
        <w:tc>
          <w:tcPr>
            <w:tcW w:w="1466" w:type="dxa"/>
          </w:tcPr>
          <w:p w14:paraId="2E8E155D" w14:textId="77777777" w:rsidR="00F908B1" w:rsidRPr="0025700E" w:rsidRDefault="00F908B1" w:rsidP="00F908B1">
            <w:pPr>
              <w:spacing w:before="100" w:beforeAutospacing="1" w:after="100" w:afterAutospacing="1"/>
              <w:jc w:val="both"/>
              <w:rPr>
                <w:rFonts w:ascii="Times New Roman" w:hAnsi="Times New Roman" w:cs="Times New Roman"/>
                <w:b/>
                <w:sz w:val="18"/>
                <w:szCs w:val="18"/>
              </w:rPr>
            </w:pPr>
          </w:p>
        </w:tc>
        <w:tc>
          <w:tcPr>
            <w:tcW w:w="0" w:type="auto"/>
          </w:tcPr>
          <w:p w14:paraId="1BD65FB0" w14:textId="77777777" w:rsidR="00F908B1" w:rsidRPr="0025700E" w:rsidRDefault="00F908B1" w:rsidP="00F908B1">
            <w:pPr>
              <w:spacing w:before="100" w:beforeAutospacing="1" w:after="100" w:afterAutospacing="1"/>
              <w:jc w:val="both"/>
              <w:rPr>
                <w:rFonts w:ascii="Times New Roman" w:hAnsi="Times New Roman" w:cs="Times New Roman"/>
                <w:b/>
                <w:sz w:val="18"/>
                <w:szCs w:val="18"/>
              </w:rPr>
            </w:pPr>
          </w:p>
        </w:tc>
        <w:tc>
          <w:tcPr>
            <w:tcW w:w="0" w:type="auto"/>
          </w:tcPr>
          <w:p w14:paraId="0A21A0AF" w14:textId="77777777" w:rsidR="00F908B1" w:rsidRPr="0025700E" w:rsidRDefault="00F908B1" w:rsidP="00F908B1">
            <w:pPr>
              <w:spacing w:before="100" w:beforeAutospacing="1" w:after="100" w:afterAutospacing="1"/>
              <w:jc w:val="both"/>
              <w:rPr>
                <w:rFonts w:ascii="Times New Roman" w:hAnsi="Times New Roman" w:cs="Times New Roman"/>
                <w:b/>
                <w:sz w:val="18"/>
                <w:szCs w:val="18"/>
              </w:rPr>
            </w:pPr>
          </w:p>
        </w:tc>
      </w:tr>
      <w:tr w:rsidR="00F908B1" w:rsidRPr="0025700E" w14:paraId="667FC490" w14:textId="77777777" w:rsidTr="00F908B1">
        <w:trPr>
          <w:trHeight w:hRule="exact" w:val="284"/>
        </w:trPr>
        <w:tc>
          <w:tcPr>
            <w:tcW w:w="0" w:type="auto"/>
          </w:tcPr>
          <w:p w14:paraId="6504931F" w14:textId="77777777" w:rsidR="00F908B1" w:rsidRPr="0025700E" w:rsidRDefault="00F908B1" w:rsidP="00F908B1">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11</w:t>
            </w:r>
          </w:p>
        </w:tc>
        <w:tc>
          <w:tcPr>
            <w:tcW w:w="4729" w:type="dxa"/>
          </w:tcPr>
          <w:p w14:paraId="7B8CE772" w14:textId="0802A3A5" w:rsidR="00F908B1" w:rsidRPr="0025700E" w:rsidRDefault="00F908B1" w:rsidP="00F908B1">
            <w:pPr>
              <w:spacing w:before="100" w:beforeAutospacing="1" w:after="100" w:afterAutospacing="1"/>
              <w:jc w:val="both"/>
              <w:rPr>
                <w:rFonts w:ascii="Times New Roman" w:hAnsi="Times New Roman" w:cs="Times New Roman"/>
                <w:sz w:val="18"/>
                <w:szCs w:val="18"/>
              </w:rPr>
            </w:pPr>
            <w:r w:rsidRPr="00806F19">
              <w:rPr>
                <w:rFonts w:ascii="Times New Roman" w:hAnsi="Times New Roman" w:cs="Times New Roman"/>
                <w:sz w:val="18"/>
                <w:szCs w:val="18"/>
              </w:rPr>
              <w:t>Staj yapılan yerde yetkili eleman tarafından verilen işi yapmak</w:t>
            </w:r>
          </w:p>
        </w:tc>
        <w:tc>
          <w:tcPr>
            <w:tcW w:w="1466" w:type="dxa"/>
          </w:tcPr>
          <w:p w14:paraId="679802CA" w14:textId="77777777" w:rsidR="00F908B1" w:rsidRPr="0025700E" w:rsidRDefault="00F908B1" w:rsidP="00F908B1">
            <w:pPr>
              <w:spacing w:before="100" w:beforeAutospacing="1" w:after="100" w:afterAutospacing="1"/>
              <w:jc w:val="both"/>
              <w:rPr>
                <w:rFonts w:ascii="Times New Roman" w:hAnsi="Times New Roman" w:cs="Times New Roman"/>
                <w:b/>
                <w:sz w:val="18"/>
                <w:szCs w:val="18"/>
              </w:rPr>
            </w:pPr>
          </w:p>
        </w:tc>
        <w:tc>
          <w:tcPr>
            <w:tcW w:w="0" w:type="auto"/>
          </w:tcPr>
          <w:p w14:paraId="4DAFDB52" w14:textId="77777777" w:rsidR="00F908B1" w:rsidRPr="0025700E" w:rsidRDefault="00F908B1" w:rsidP="00F908B1">
            <w:pPr>
              <w:spacing w:before="100" w:beforeAutospacing="1" w:after="100" w:afterAutospacing="1"/>
              <w:jc w:val="both"/>
              <w:rPr>
                <w:rFonts w:ascii="Times New Roman" w:hAnsi="Times New Roman" w:cs="Times New Roman"/>
                <w:b/>
                <w:sz w:val="18"/>
                <w:szCs w:val="18"/>
              </w:rPr>
            </w:pPr>
          </w:p>
        </w:tc>
        <w:tc>
          <w:tcPr>
            <w:tcW w:w="0" w:type="auto"/>
          </w:tcPr>
          <w:p w14:paraId="6E7DADC1" w14:textId="77777777" w:rsidR="00F908B1" w:rsidRPr="0025700E" w:rsidRDefault="00F908B1" w:rsidP="00F908B1">
            <w:pPr>
              <w:spacing w:before="100" w:beforeAutospacing="1" w:after="100" w:afterAutospacing="1"/>
              <w:jc w:val="both"/>
              <w:rPr>
                <w:rFonts w:ascii="Times New Roman" w:hAnsi="Times New Roman" w:cs="Times New Roman"/>
                <w:b/>
                <w:sz w:val="18"/>
                <w:szCs w:val="18"/>
              </w:rPr>
            </w:pPr>
          </w:p>
        </w:tc>
      </w:tr>
      <w:tr w:rsidR="00F908B1" w:rsidRPr="0025700E" w14:paraId="074ADE85" w14:textId="77777777" w:rsidTr="00F908B1">
        <w:trPr>
          <w:trHeight w:hRule="exact" w:val="284"/>
        </w:trPr>
        <w:tc>
          <w:tcPr>
            <w:tcW w:w="0" w:type="auto"/>
          </w:tcPr>
          <w:p w14:paraId="4EA4C777" w14:textId="77777777" w:rsidR="00F908B1" w:rsidRPr="0025700E" w:rsidRDefault="00F908B1" w:rsidP="00F908B1">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12</w:t>
            </w:r>
          </w:p>
        </w:tc>
        <w:tc>
          <w:tcPr>
            <w:tcW w:w="4729" w:type="dxa"/>
          </w:tcPr>
          <w:p w14:paraId="22850370" w14:textId="684C9EB8" w:rsidR="00F908B1" w:rsidRPr="0025700E" w:rsidRDefault="00F908B1" w:rsidP="00F908B1">
            <w:pPr>
              <w:spacing w:before="100" w:beforeAutospacing="1" w:after="100" w:afterAutospacing="1"/>
              <w:jc w:val="both"/>
              <w:rPr>
                <w:rFonts w:ascii="Times New Roman" w:hAnsi="Times New Roman" w:cs="Times New Roman"/>
                <w:sz w:val="18"/>
                <w:szCs w:val="18"/>
              </w:rPr>
            </w:pPr>
            <w:r w:rsidRPr="00806F19">
              <w:rPr>
                <w:rFonts w:ascii="Times New Roman" w:hAnsi="Times New Roman" w:cs="Times New Roman"/>
                <w:sz w:val="18"/>
                <w:szCs w:val="18"/>
              </w:rPr>
              <w:t>Staj yapılan yerde yetkili eleman tarafından verilen işi yapmak</w:t>
            </w:r>
          </w:p>
        </w:tc>
        <w:tc>
          <w:tcPr>
            <w:tcW w:w="1466" w:type="dxa"/>
          </w:tcPr>
          <w:p w14:paraId="63E1A60B" w14:textId="77777777" w:rsidR="00F908B1" w:rsidRPr="0025700E" w:rsidRDefault="00F908B1" w:rsidP="00F908B1">
            <w:pPr>
              <w:spacing w:before="100" w:beforeAutospacing="1" w:after="100" w:afterAutospacing="1"/>
              <w:jc w:val="both"/>
              <w:rPr>
                <w:rFonts w:ascii="Times New Roman" w:hAnsi="Times New Roman" w:cs="Times New Roman"/>
                <w:b/>
                <w:sz w:val="18"/>
                <w:szCs w:val="18"/>
              </w:rPr>
            </w:pPr>
          </w:p>
        </w:tc>
        <w:tc>
          <w:tcPr>
            <w:tcW w:w="0" w:type="auto"/>
          </w:tcPr>
          <w:p w14:paraId="62ABE356" w14:textId="77777777" w:rsidR="00F908B1" w:rsidRPr="0025700E" w:rsidRDefault="00F908B1" w:rsidP="00F908B1">
            <w:pPr>
              <w:spacing w:before="100" w:beforeAutospacing="1" w:after="100" w:afterAutospacing="1"/>
              <w:jc w:val="both"/>
              <w:rPr>
                <w:rFonts w:ascii="Times New Roman" w:hAnsi="Times New Roman" w:cs="Times New Roman"/>
                <w:b/>
                <w:sz w:val="18"/>
                <w:szCs w:val="18"/>
              </w:rPr>
            </w:pPr>
          </w:p>
        </w:tc>
        <w:tc>
          <w:tcPr>
            <w:tcW w:w="0" w:type="auto"/>
          </w:tcPr>
          <w:p w14:paraId="773D574B" w14:textId="77777777" w:rsidR="00F908B1" w:rsidRPr="0025700E" w:rsidRDefault="00F908B1" w:rsidP="00F908B1">
            <w:pPr>
              <w:spacing w:before="100" w:beforeAutospacing="1" w:after="100" w:afterAutospacing="1"/>
              <w:jc w:val="both"/>
              <w:rPr>
                <w:rFonts w:ascii="Times New Roman" w:hAnsi="Times New Roman" w:cs="Times New Roman"/>
                <w:b/>
                <w:sz w:val="18"/>
                <w:szCs w:val="18"/>
              </w:rPr>
            </w:pPr>
          </w:p>
        </w:tc>
      </w:tr>
      <w:tr w:rsidR="00F908B1" w:rsidRPr="0025700E" w14:paraId="2995D1E1" w14:textId="77777777" w:rsidTr="00F908B1">
        <w:trPr>
          <w:trHeight w:hRule="exact" w:val="284"/>
        </w:trPr>
        <w:tc>
          <w:tcPr>
            <w:tcW w:w="0" w:type="auto"/>
          </w:tcPr>
          <w:p w14:paraId="5E475AF9" w14:textId="77777777" w:rsidR="00F908B1" w:rsidRPr="0025700E" w:rsidRDefault="00F908B1" w:rsidP="00F908B1">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13</w:t>
            </w:r>
          </w:p>
        </w:tc>
        <w:tc>
          <w:tcPr>
            <w:tcW w:w="4729" w:type="dxa"/>
          </w:tcPr>
          <w:p w14:paraId="7279E74F" w14:textId="5E71F85F" w:rsidR="00F908B1" w:rsidRPr="0025700E" w:rsidRDefault="00F908B1" w:rsidP="00F908B1">
            <w:pPr>
              <w:spacing w:before="100" w:beforeAutospacing="1" w:after="100" w:afterAutospacing="1"/>
              <w:jc w:val="both"/>
              <w:rPr>
                <w:rFonts w:ascii="Times New Roman" w:hAnsi="Times New Roman" w:cs="Times New Roman"/>
                <w:sz w:val="18"/>
                <w:szCs w:val="18"/>
              </w:rPr>
            </w:pPr>
            <w:r w:rsidRPr="00806F19">
              <w:rPr>
                <w:rFonts w:ascii="Times New Roman" w:hAnsi="Times New Roman" w:cs="Times New Roman"/>
                <w:sz w:val="18"/>
                <w:szCs w:val="18"/>
              </w:rPr>
              <w:t>Staj yapılan yerde yetkili eleman tarafından verilen işi yapmak</w:t>
            </w:r>
          </w:p>
        </w:tc>
        <w:tc>
          <w:tcPr>
            <w:tcW w:w="1466" w:type="dxa"/>
          </w:tcPr>
          <w:p w14:paraId="49ABAE45" w14:textId="77777777" w:rsidR="00F908B1" w:rsidRPr="0025700E" w:rsidRDefault="00F908B1" w:rsidP="00F908B1">
            <w:pPr>
              <w:spacing w:before="100" w:beforeAutospacing="1" w:after="100" w:afterAutospacing="1"/>
              <w:jc w:val="both"/>
              <w:rPr>
                <w:rFonts w:ascii="Times New Roman" w:hAnsi="Times New Roman" w:cs="Times New Roman"/>
                <w:b/>
                <w:sz w:val="18"/>
                <w:szCs w:val="18"/>
              </w:rPr>
            </w:pPr>
          </w:p>
        </w:tc>
        <w:tc>
          <w:tcPr>
            <w:tcW w:w="0" w:type="auto"/>
          </w:tcPr>
          <w:p w14:paraId="5A496E8C" w14:textId="77777777" w:rsidR="00F908B1" w:rsidRPr="0025700E" w:rsidRDefault="00F908B1" w:rsidP="00F908B1">
            <w:pPr>
              <w:spacing w:before="100" w:beforeAutospacing="1" w:after="100" w:afterAutospacing="1"/>
              <w:jc w:val="both"/>
              <w:rPr>
                <w:rFonts w:ascii="Times New Roman" w:hAnsi="Times New Roman" w:cs="Times New Roman"/>
                <w:b/>
                <w:sz w:val="18"/>
                <w:szCs w:val="18"/>
              </w:rPr>
            </w:pPr>
          </w:p>
        </w:tc>
        <w:tc>
          <w:tcPr>
            <w:tcW w:w="0" w:type="auto"/>
          </w:tcPr>
          <w:p w14:paraId="4E22D6C3" w14:textId="77777777" w:rsidR="00F908B1" w:rsidRPr="0025700E" w:rsidRDefault="00F908B1" w:rsidP="00F908B1">
            <w:pPr>
              <w:spacing w:before="100" w:beforeAutospacing="1" w:after="100" w:afterAutospacing="1"/>
              <w:jc w:val="both"/>
              <w:rPr>
                <w:rFonts w:ascii="Times New Roman" w:hAnsi="Times New Roman" w:cs="Times New Roman"/>
                <w:b/>
                <w:sz w:val="18"/>
                <w:szCs w:val="18"/>
              </w:rPr>
            </w:pPr>
          </w:p>
        </w:tc>
      </w:tr>
      <w:tr w:rsidR="00A65F50" w:rsidRPr="0025700E" w14:paraId="3C001BEA" w14:textId="77777777" w:rsidTr="00F908B1">
        <w:trPr>
          <w:trHeight w:hRule="exact" w:val="284"/>
        </w:trPr>
        <w:tc>
          <w:tcPr>
            <w:tcW w:w="0" w:type="auto"/>
          </w:tcPr>
          <w:p w14:paraId="73A172D0" w14:textId="77777777" w:rsidR="00A65F50" w:rsidRPr="0025700E" w:rsidRDefault="00A65F50" w:rsidP="003F05CD">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14</w:t>
            </w:r>
          </w:p>
        </w:tc>
        <w:tc>
          <w:tcPr>
            <w:tcW w:w="4729" w:type="dxa"/>
          </w:tcPr>
          <w:p w14:paraId="13BE79BF" w14:textId="4DA93A47" w:rsidR="00A65F50" w:rsidRPr="0025700E" w:rsidRDefault="00F908B1" w:rsidP="003F05CD">
            <w:pPr>
              <w:spacing w:before="100" w:beforeAutospacing="1" w:after="100" w:afterAutospacing="1"/>
              <w:jc w:val="both"/>
              <w:rPr>
                <w:rFonts w:ascii="Times New Roman" w:hAnsi="Times New Roman" w:cs="Times New Roman"/>
                <w:sz w:val="18"/>
                <w:szCs w:val="18"/>
              </w:rPr>
            </w:pPr>
            <w:r>
              <w:rPr>
                <w:rFonts w:ascii="Times New Roman" w:hAnsi="Times New Roman" w:cs="Times New Roman"/>
                <w:sz w:val="18"/>
                <w:szCs w:val="18"/>
              </w:rPr>
              <w:t>Staj yapılan yerde</w:t>
            </w:r>
            <w:r w:rsidRPr="00F908B1">
              <w:rPr>
                <w:rFonts w:ascii="Times New Roman" w:hAnsi="Times New Roman" w:cs="Times New Roman"/>
                <w:sz w:val="18"/>
                <w:szCs w:val="18"/>
              </w:rPr>
              <w:t xml:space="preserve"> yetkili eleman tarafından verilen işi yapmak</w:t>
            </w:r>
          </w:p>
        </w:tc>
        <w:tc>
          <w:tcPr>
            <w:tcW w:w="1466" w:type="dxa"/>
          </w:tcPr>
          <w:p w14:paraId="0D514252"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p>
        </w:tc>
        <w:tc>
          <w:tcPr>
            <w:tcW w:w="0" w:type="auto"/>
          </w:tcPr>
          <w:p w14:paraId="016A0488"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p>
        </w:tc>
        <w:tc>
          <w:tcPr>
            <w:tcW w:w="0" w:type="auto"/>
          </w:tcPr>
          <w:p w14:paraId="5B3C867C" w14:textId="77777777" w:rsidR="00A65F50" w:rsidRPr="0025700E" w:rsidRDefault="00A65F50" w:rsidP="003F05CD">
            <w:pPr>
              <w:spacing w:before="100" w:beforeAutospacing="1" w:after="100" w:afterAutospacing="1"/>
              <w:jc w:val="both"/>
              <w:rPr>
                <w:rFonts w:ascii="Times New Roman" w:hAnsi="Times New Roman" w:cs="Times New Roman"/>
                <w:b/>
                <w:sz w:val="18"/>
                <w:szCs w:val="18"/>
              </w:rPr>
            </w:pPr>
          </w:p>
        </w:tc>
      </w:tr>
      <w:tr w:rsidR="00A65F50" w:rsidRPr="0025700E" w14:paraId="490D5ABE" w14:textId="77777777" w:rsidTr="00F908B1">
        <w:trPr>
          <w:trHeight w:hRule="exact" w:val="284"/>
        </w:trPr>
        <w:tc>
          <w:tcPr>
            <w:tcW w:w="5345" w:type="dxa"/>
            <w:gridSpan w:val="2"/>
          </w:tcPr>
          <w:p w14:paraId="6B3BAF48" w14:textId="77777777" w:rsidR="00A65F50" w:rsidRPr="0025700E" w:rsidRDefault="00A65F50" w:rsidP="003F05CD">
            <w:pPr>
              <w:spacing w:before="100" w:beforeAutospacing="1" w:after="100" w:afterAutospacing="1"/>
              <w:rPr>
                <w:rFonts w:ascii="Times New Roman" w:hAnsi="Times New Roman" w:cs="Times New Roman"/>
                <w:sz w:val="20"/>
                <w:szCs w:val="20"/>
              </w:rPr>
            </w:pPr>
            <w:r w:rsidRPr="0025700E">
              <w:rPr>
                <w:rFonts w:ascii="Times New Roman" w:hAnsi="Times New Roman" w:cs="Times New Roman"/>
                <w:sz w:val="20"/>
                <w:szCs w:val="20"/>
              </w:rPr>
              <w:t>Dersin Gün ve Saati</w:t>
            </w:r>
          </w:p>
        </w:tc>
        <w:tc>
          <w:tcPr>
            <w:tcW w:w="3714" w:type="dxa"/>
            <w:gridSpan w:val="3"/>
          </w:tcPr>
          <w:p w14:paraId="6BC03DBD" w14:textId="77777777" w:rsidR="00A65F50" w:rsidRPr="0025700E" w:rsidRDefault="00A65F50" w:rsidP="003F05CD">
            <w:pPr>
              <w:spacing w:before="100" w:beforeAutospacing="1" w:after="100" w:afterAutospacing="1"/>
              <w:jc w:val="center"/>
              <w:rPr>
                <w:rFonts w:ascii="Times New Roman" w:hAnsi="Times New Roman" w:cs="Times New Roman"/>
                <w:sz w:val="20"/>
                <w:szCs w:val="20"/>
              </w:rPr>
            </w:pPr>
            <w:r w:rsidRPr="0025700E">
              <w:rPr>
                <w:rFonts w:ascii="Times New Roman" w:hAnsi="Times New Roman" w:cs="Times New Roman"/>
                <w:sz w:val="20"/>
                <w:szCs w:val="20"/>
              </w:rPr>
              <w:t>Program web sayfasında ilan edilmiştir</w:t>
            </w:r>
          </w:p>
        </w:tc>
      </w:tr>
      <w:tr w:rsidR="00A65F50" w:rsidRPr="0025700E" w14:paraId="7BE03F2E" w14:textId="77777777" w:rsidTr="003F05CD">
        <w:trPr>
          <w:trHeight w:hRule="exact" w:val="284"/>
        </w:trPr>
        <w:tc>
          <w:tcPr>
            <w:tcW w:w="0" w:type="auto"/>
            <w:gridSpan w:val="3"/>
          </w:tcPr>
          <w:p w14:paraId="205F1832" w14:textId="77777777" w:rsidR="00A65F50" w:rsidRPr="0025700E" w:rsidRDefault="00A65F50" w:rsidP="003F05CD">
            <w:pPr>
              <w:spacing w:before="100" w:beforeAutospacing="1" w:after="100" w:afterAutospacing="1"/>
              <w:jc w:val="both"/>
              <w:rPr>
                <w:rFonts w:ascii="Times New Roman" w:hAnsi="Times New Roman" w:cs="Times New Roman"/>
                <w:b/>
                <w:sz w:val="20"/>
                <w:szCs w:val="20"/>
              </w:rPr>
            </w:pPr>
            <w:r w:rsidRPr="0025700E">
              <w:rPr>
                <w:rFonts w:ascii="Times New Roman" w:hAnsi="Times New Roman" w:cs="Times New Roman"/>
                <w:sz w:val="20"/>
                <w:szCs w:val="20"/>
              </w:rPr>
              <w:t>Ders Görüşme Gün ve Saatleri</w:t>
            </w:r>
          </w:p>
        </w:tc>
        <w:tc>
          <w:tcPr>
            <w:tcW w:w="0" w:type="auto"/>
            <w:gridSpan w:val="2"/>
          </w:tcPr>
          <w:p w14:paraId="7B300296" w14:textId="77777777" w:rsidR="00A65F50" w:rsidRPr="0025700E" w:rsidRDefault="00A65F50" w:rsidP="003F05CD">
            <w:pPr>
              <w:spacing w:before="100" w:beforeAutospacing="1" w:after="100" w:afterAutospacing="1"/>
              <w:jc w:val="both"/>
              <w:rPr>
                <w:rFonts w:ascii="Times New Roman" w:hAnsi="Times New Roman" w:cs="Times New Roman"/>
                <w:b/>
                <w:sz w:val="24"/>
                <w:szCs w:val="24"/>
              </w:rPr>
            </w:pPr>
          </w:p>
        </w:tc>
      </w:tr>
      <w:tr w:rsidR="00A65F50" w:rsidRPr="00306D0B" w14:paraId="6D747939" w14:textId="77777777" w:rsidTr="003F05CD">
        <w:trPr>
          <w:trHeight w:hRule="exact" w:val="284"/>
        </w:trPr>
        <w:tc>
          <w:tcPr>
            <w:tcW w:w="0" w:type="auto"/>
            <w:gridSpan w:val="3"/>
          </w:tcPr>
          <w:p w14:paraId="64E4D04E" w14:textId="77777777" w:rsidR="00A65F50" w:rsidRPr="00306D0B" w:rsidRDefault="00A65F50" w:rsidP="003F05CD">
            <w:pPr>
              <w:spacing w:before="100" w:beforeAutospacing="1" w:after="100" w:afterAutospacing="1"/>
              <w:jc w:val="both"/>
              <w:rPr>
                <w:rFonts w:ascii="Times New Roman" w:hAnsi="Times New Roman" w:cs="Times New Roman"/>
                <w:sz w:val="20"/>
                <w:szCs w:val="20"/>
              </w:rPr>
            </w:pPr>
            <w:r w:rsidRPr="0025700E">
              <w:rPr>
                <w:rFonts w:ascii="Times New Roman" w:hAnsi="Times New Roman" w:cs="Times New Roman"/>
                <w:sz w:val="20"/>
                <w:szCs w:val="20"/>
              </w:rPr>
              <w:t>İletişim bilgileri</w:t>
            </w:r>
          </w:p>
        </w:tc>
        <w:tc>
          <w:tcPr>
            <w:tcW w:w="0" w:type="auto"/>
            <w:gridSpan w:val="2"/>
          </w:tcPr>
          <w:p w14:paraId="39181F45" w14:textId="77777777" w:rsidR="00A65F50" w:rsidRPr="00306D0B" w:rsidRDefault="00A65F50" w:rsidP="003F05CD">
            <w:pPr>
              <w:spacing w:before="100" w:beforeAutospacing="1" w:after="100" w:afterAutospacing="1"/>
              <w:jc w:val="both"/>
              <w:rPr>
                <w:rFonts w:ascii="Times New Roman" w:hAnsi="Times New Roman" w:cs="Times New Roman"/>
                <w:b/>
                <w:sz w:val="24"/>
                <w:szCs w:val="24"/>
              </w:rPr>
            </w:pPr>
          </w:p>
        </w:tc>
      </w:tr>
    </w:tbl>
    <w:p w14:paraId="285B73C6" w14:textId="77777777" w:rsidR="00A65F50" w:rsidRDefault="00A65F50" w:rsidP="00A65F50">
      <w:pPr>
        <w:spacing w:after="0" w:line="240" w:lineRule="auto"/>
        <w:ind w:left="567"/>
        <w:jc w:val="both"/>
        <w:rPr>
          <w:rFonts w:ascii="Times New Roman" w:hAnsi="Times New Roman" w:cs="Times New Roman"/>
        </w:rPr>
      </w:pPr>
    </w:p>
    <w:p w14:paraId="7F904F2E" w14:textId="77777777" w:rsidR="00CC2757" w:rsidRDefault="00CC2757" w:rsidP="001C4342">
      <w:pPr>
        <w:spacing w:after="0" w:line="240" w:lineRule="auto"/>
        <w:jc w:val="both"/>
        <w:rPr>
          <w:rFonts w:ascii="Times New Roman" w:hAnsi="Times New Roman" w:cs="Times New Roman"/>
        </w:rPr>
      </w:pPr>
    </w:p>
    <w:tbl>
      <w:tblPr>
        <w:tblStyle w:val="TabloKlavuzu"/>
        <w:tblW w:w="0" w:type="auto"/>
        <w:tblLook w:val="04A0" w:firstRow="1" w:lastRow="0" w:firstColumn="1" w:lastColumn="0" w:noHBand="0" w:noVBand="1"/>
      </w:tblPr>
      <w:tblGrid>
        <w:gridCol w:w="3260"/>
        <w:gridCol w:w="863"/>
        <w:gridCol w:w="1553"/>
        <w:gridCol w:w="967"/>
        <w:gridCol w:w="833"/>
        <w:gridCol w:w="757"/>
        <w:gridCol w:w="829"/>
      </w:tblGrid>
      <w:tr w:rsidR="00CC2757" w:rsidRPr="00306D0B" w14:paraId="34EE00C2" w14:textId="77777777" w:rsidTr="003433B5">
        <w:trPr>
          <w:trHeight w:hRule="exact" w:val="480"/>
        </w:trPr>
        <w:tc>
          <w:tcPr>
            <w:tcW w:w="3260" w:type="dxa"/>
            <w:vAlign w:val="center"/>
          </w:tcPr>
          <w:p w14:paraId="5E3A9211" w14:textId="77777777" w:rsidR="00CC2757" w:rsidRPr="00117297" w:rsidRDefault="00CC2757" w:rsidP="003433B5">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Dersin adı</w:t>
            </w:r>
          </w:p>
        </w:tc>
        <w:tc>
          <w:tcPr>
            <w:tcW w:w="863" w:type="dxa"/>
          </w:tcPr>
          <w:p w14:paraId="080287D9" w14:textId="77777777" w:rsidR="00CC2757" w:rsidRPr="00117297" w:rsidRDefault="00CC2757" w:rsidP="003433B5">
            <w:pPr>
              <w:spacing w:before="100" w:beforeAutospacing="1" w:after="100" w:afterAutospacing="1"/>
              <w:rPr>
                <w:rFonts w:ascii="Times New Roman" w:hAnsi="Times New Roman" w:cs="Times New Roman"/>
                <w:sz w:val="18"/>
                <w:szCs w:val="18"/>
              </w:rPr>
            </w:pPr>
            <w:r w:rsidRPr="00117297">
              <w:rPr>
                <w:rFonts w:ascii="Times New Roman" w:hAnsi="Times New Roman" w:cs="Times New Roman"/>
                <w:sz w:val="18"/>
                <w:szCs w:val="18"/>
              </w:rPr>
              <w:t>Dersin Kodu</w:t>
            </w:r>
          </w:p>
        </w:tc>
        <w:tc>
          <w:tcPr>
            <w:tcW w:w="1553" w:type="dxa"/>
            <w:vAlign w:val="center"/>
          </w:tcPr>
          <w:p w14:paraId="642231FF" w14:textId="77777777" w:rsidR="00CC2757" w:rsidRPr="00117297" w:rsidRDefault="00CC2757" w:rsidP="003433B5">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Zorunlu/Seçmeli</w:t>
            </w:r>
          </w:p>
        </w:tc>
        <w:tc>
          <w:tcPr>
            <w:tcW w:w="967" w:type="dxa"/>
            <w:vAlign w:val="center"/>
          </w:tcPr>
          <w:p w14:paraId="0EE4FD40" w14:textId="77777777" w:rsidR="00CC2757" w:rsidRPr="00117297" w:rsidRDefault="00CC2757" w:rsidP="003433B5">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AKTS</w:t>
            </w:r>
          </w:p>
        </w:tc>
        <w:tc>
          <w:tcPr>
            <w:tcW w:w="833" w:type="dxa"/>
            <w:vAlign w:val="center"/>
          </w:tcPr>
          <w:p w14:paraId="01D42C29" w14:textId="77777777" w:rsidR="00CC2757" w:rsidRPr="00117297" w:rsidRDefault="00CC2757" w:rsidP="003433B5">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Kredi</w:t>
            </w:r>
          </w:p>
        </w:tc>
        <w:tc>
          <w:tcPr>
            <w:tcW w:w="757" w:type="dxa"/>
            <w:tcBorders>
              <w:right w:val="single" w:sz="2" w:space="0" w:color="auto"/>
            </w:tcBorders>
            <w:vAlign w:val="center"/>
          </w:tcPr>
          <w:p w14:paraId="43AEE54E" w14:textId="77777777" w:rsidR="00CC2757" w:rsidRPr="00117297" w:rsidRDefault="00CC2757" w:rsidP="003433B5">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T</w:t>
            </w:r>
          </w:p>
        </w:tc>
        <w:tc>
          <w:tcPr>
            <w:tcW w:w="829" w:type="dxa"/>
            <w:tcBorders>
              <w:left w:val="single" w:sz="2" w:space="0" w:color="auto"/>
            </w:tcBorders>
            <w:vAlign w:val="center"/>
          </w:tcPr>
          <w:p w14:paraId="279FB4F6" w14:textId="77777777" w:rsidR="00CC2757" w:rsidRPr="00117297" w:rsidRDefault="00CC2757" w:rsidP="003433B5">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U</w:t>
            </w:r>
          </w:p>
        </w:tc>
      </w:tr>
      <w:tr w:rsidR="00CC2757" w:rsidRPr="00306D0B" w14:paraId="4A406546" w14:textId="77777777" w:rsidTr="003433B5">
        <w:trPr>
          <w:trHeight w:hRule="exact" w:val="284"/>
        </w:trPr>
        <w:tc>
          <w:tcPr>
            <w:tcW w:w="3260" w:type="dxa"/>
            <w:vAlign w:val="center"/>
          </w:tcPr>
          <w:p w14:paraId="299FDF94" w14:textId="0D3D5543" w:rsidR="00CC2757" w:rsidRPr="006E2242" w:rsidRDefault="00CC2757" w:rsidP="003433B5">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 xml:space="preserve">Mesleki </w:t>
            </w:r>
            <w:r w:rsidRPr="006E2242">
              <w:rPr>
                <w:rFonts w:ascii="Times New Roman" w:hAnsi="Times New Roman" w:cs="Times New Roman"/>
                <w:b/>
                <w:bCs/>
                <w:color w:val="000000"/>
                <w:sz w:val="18"/>
                <w:szCs w:val="18"/>
              </w:rPr>
              <w:t>Matematik</w:t>
            </w:r>
          </w:p>
        </w:tc>
        <w:tc>
          <w:tcPr>
            <w:tcW w:w="863" w:type="dxa"/>
            <w:vAlign w:val="center"/>
          </w:tcPr>
          <w:p w14:paraId="75510715" w14:textId="376498EE" w:rsidR="00CC2757" w:rsidRPr="006E2242" w:rsidRDefault="00CC2757" w:rsidP="003433B5">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I</w:t>
            </w:r>
            <w:r w:rsidRPr="006E2242">
              <w:rPr>
                <w:rFonts w:ascii="Times New Roman" w:hAnsi="Times New Roman" w:cs="Times New Roman"/>
                <w:b/>
                <w:bCs/>
                <w:color w:val="000000"/>
                <w:sz w:val="18"/>
                <w:szCs w:val="18"/>
              </w:rPr>
              <w:t>TP1</w:t>
            </w:r>
            <w:r>
              <w:rPr>
                <w:rFonts w:ascii="Times New Roman" w:hAnsi="Times New Roman" w:cs="Times New Roman"/>
                <w:b/>
                <w:bCs/>
                <w:color w:val="000000"/>
                <w:sz w:val="18"/>
                <w:szCs w:val="18"/>
              </w:rPr>
              <w:t>04</w:t>
            </w:r>
          </w:p>
        </w:tc>
        <w:tc>
          <w:tcPr>
            <w:tcW w:w="1553" w:type="dxa"/>
            <w:vAlign w:val="center"/>
          </w:tcPr>
          <w:p w14:paraId="4089940F" w14:textId="77777777" w:rsidR="00CC2757" w:rsidRPr="006E2242" w:rsidRDefault="00CC2757" w:rsidP="003433B5">
            <w:pPr>
              <w:spacing w:before="100" w:beforeAutospacing="1" w:after="100" w:afterAutospacing="1"/>
              <w:jc w:val="center"/>
              <w:rPr>
                <w:rFonts w:ascii="Times New Roman" w:hAnsi="Times New Roman" w:cs="Times New Roman"/>
                <w:b/>
                <w:bCs/>
                <w:sz w:val="18"/>
                <w:szCs w:val="18"/>
              </w:rPr>
            </w:pPr>
            <w:r w:rsidRPr="006E2242">
              <w:rPr>
                <w:rFonts w:ascii="Times New Roman" w:hAnsi="Times New Roman" w:cs="Times New Roman"/>
                <w:b/>
                <w:bCs/>
                <w:sz w:val="18"/>
                <w:szCs w:val="18"/>
              </w:rPr>
              <w:t>Z</w:t>
            </w:r>
          </w:p>
        </w:tc>
        <w:tc>
          <w:tcPr>
            <w:tcW w:w="967" w:type="dxa"/>
            <w:vAlign w:val="center"/>
          </w:tcPr>
          <w:p w14:paraId="7901DEC9" w14:textId="5F71D68D" w:rsidR="00CC2757" w:rsidRPr="006E2242" w:rsidRDefault="00CC2757" w:rsidP="003433B5">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2</w:t>
            </w:r>
          </w:p>
        </w:tc>
        <w:tc>
          <w:tcPr>
            <w:tcW w:w="833" w:type="dxa"/>
            <w:vAlign w:val="center"/>
          </w:tcPr>
          <w:p w14:paraId="57CCAEF8" w14:textId="2C2CF141" w:rsidR="00CC2757" w:rsidRPr="006E2242" w:rsidRDefault="00CC2757" w:rsidP="003433B5">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2</w:t>
            </w:r>
          </w:p>
        </w:tc>
        <w:tc>
          <w:tcPr>
            <w:tcW w:w="757" w:type="dxa"/>
            <w:tcBorders>
              <w:right w:val="single" w:sz="2" w:space="0" w:color="auto"/>
            </w:tcBorders>
            <w:vAlign w:val="center"/>
          </w:tcPr>
          <w:p w14:paraId="626133F0" w14:textId="77777777" w:rsidR="00CC2757" w:rsidRPr="006E2242" w:rsidRDefault="00CC2757" w:rsidP="003433B5">
            <w:pPr>
              <w:spacing w:before="100" w:beforeAutospacing="1" w:after="100" w:afterAutospacing="1"/>
              <w:jc w:val="center"/>
              <w:rPr>
                <w:rFonts w:ascii="Times New Roman" w:hAnsi="Times New Roman" w:cs="Times New Roman"/>
                <w:b/>
                <w:bCs/>
                <w:sz w:val="18"/>
                <w:szCs w:val="18"/>
              </w:rPr>
            </w:pPr>
            <w:r w:rsidRPr="006E2242">
              <w:rPr>
                <w:rFonts w:ascii="Times New Roman" w:hAnsi="Times New Roman" w:cs="Times New Roman"/>
                <w:b/>
                <w:bCs/>
                <w:color w:val="000000"/>
                <w:sz w:val="18"/>
                <w:szCs w:val="18"/>
              </w:rPr>
              <w:t>2</w:t>
            </w:r>
          </w:p>
        </w:tc>
        <w:tc>
          <w:tcPr>
            <w:tcW w:w="829" w:type="dxa"/>
            <w:tcBorders>
              <w:left w:val="single" w:sz="2" w:space="0" w:color="auto"/>
            </w:tcBorders>
            <w:vAlign w:val="center"/>
          </w:tcPr>
          <w:p w14:paraId="461261D8" w14:textId="77BCD5C7" w:rsidR="00CC2757" w:rsidRPr="006E2242" w:rsidRDefault="00CC2757" w:rsidP="003433B5">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0</w:t>
            </w:r>
          </w:p>
        </w:tc>
      </w:tr>
    </w:tbl>
    <w:p w14:paraId="237A050D" w14:textId="597BF3E8" w:rsidR="00CC2757" w:rsidRDefault="00CC2757" w:rsidP="001C4342">
      <w:pPr>
        <w:spacing w:after="0" w:line="240" w:lineRule="auto"/>
        <w:ind w:left="567"/>
        <w:jc w:val="both"/>
        <w:rPr>
          <w:rFonts w:ascii="Times New Roman" w:hAnsi="Times New Roman" w:cs="Times New Roman"/>
        </w:rPr>
      </w:pPr>
      <w:r w:rsidRPr="00306D0B">
        <w:rPr>
          <w:rFonts w:ascii="Times New Roman" w:hAnsi="Times New Roman" w:cs="Times New Roman"/>
        </w:rPr>
        <w:t>• Yüz yüze/Uzaktan:</w:t>
      </w:r>
      <w:r>
        <w:rPr>
          <w:rFonts w:ascii="Times New Roman" w:hAnsi="Times New Roman" w:cs="Times New Roman"/>
        </w:rPr>
        <w:t xml:space="preserve"> </w:t>
      </w:r>
      <w:r w:rsidRPr="00306D0B">
        <w:rPr>
          <w:rFonts w:ascii="Times New Roman" w:hAnsi="Times New Roman" w:cs="Times New Roman"/>
        </w:rPr>
        <w:t>Yüz yüze</w:t>
      </w:r>
      <w:r>
        <w:rPr>
          <w:rFonts w:ascii="Times New Roman" w:hAnsi="Times New Roman" w:cs="Times New Roman"/>
        </w:rPr>
        <w:t xml:space="preserve">, </w:t>
      </w:r>
      <w:r w:rsidRPr="00306D0B">
        <w:rPr>
          <w:rFonts w:ascii="Times New Roman" w:hAnsi="Times New Roman" w:cs="Times New Roman"/>
        </w:rPr>
        <w:t>• Ders Yürütücüsü:</w:t>
      </w:r>
      <w:r>
        <w:rPr>
          <w:rFonts w:ascii="Times New Roman" w:hAnsi="Times New Roman" w:cs="Times New Roman"/>
        </w:rPr>
        <w:t xml:space="preserve"> Öğr. Gör. Bekir ŞENGÖNÜL, </w:t>
      </w:r>
      <w:r w:rsidRPr="00306D0B">
        <w:rPr>
          <w:rFonts w:ascii="Times New Roman" w:hAnsi="Times New Roman" w:cs="Times New Roman"/>
        </w:rPr>
        <w:t>• Dersin Amacı:</w:t>
      </w:r>
      <w:r>
        <w:rPr>
          <w:rFonts w:ascii="Times New Roman" w:hAnsi="Times New Roman" w:cs="Times New Roman"/>
        </w:rPr>
        <w:t xml:space="preserve"> </w:t>
      </w:r>
      <w:r w:rsidRPr="00CC2757">
        <w:rPr>
          <w:rFonts w:ascii="Times New Roman" w:hAnsi="Times New Roman" w:cs="Times New Roman"/>
        </w:rPr>
        <w:t>Matematik ile ilgili temel kavramlar verilerek, tek değişkenli fonksiyonlarda limit, süreklilik, türev kavramlarının ve uygulamalarının verilmesi. Belirsiz integralin öğretilmesi, integral alma metotları, Belirli integralin özellikleri, ilgili teoremler, Belirli integralin elektrik işaretlerinin çözümünde uygulanışının kavranması (Alan, yay uzunluğu, hacım hesabı, yüzey alanı hesabı ) , Matris kavramları, matrisin elektrik devre çözümünde kullanılışının öğrenilmesi, kompleks sayılar ve dört işlemin gerçekleştirilmesi, açısal ölçümlerin öğrenilmesi, matematik çözüm yöntemlerinin elektrik devre problemlerinde kullanılışının anlaşılması</w:t>
      </w:r>
      <w:r w:rsidRPr="00493E94">
        <w:rPr>
          <w:rFonts w:ascii="Times New Roman" w:hAnsi="Times New Roman" w:cs="Times New Roman"/>
        </w:rPr>
        <w:t xml:space="preserve"> • Dersin Hedefi:</w:t>
      </w:r>
      <w:r w:rsidRPr="00493E94">
        <w:t xml:space="preserve"> </w:t>
      </w:r>
      <w:r w:rsidRPr="00493E94">
        <w:rPr>
          <w:rFonts w:ascii="Times New Roman" w:hAnsi="Times New Roman" w:cs="Times New Roman"/>
        </w:rPr>
        <w:t>öğrencilere matematiksel kavramları ve yöntemleri öğretmek, analitik düşünme becerilerini geliştirmek ve matematiksel problem çözme yeteneklerini güçlendirmek</w:t>
      </w:r>
      <w:r>
        <w:rPr>
          <w:rFonts w:ascii="Times New Roman" w:hAnsi="Times New Roman" w:cs="Times New Roman"/>
        </w:rPr>
        <w:t xml:space="preserve">. </w:t>
      </w:r>
      <w:r w:rsidRPr="00306D0B">
        <w:rPr>
          <w:rFonts w:ascii="Times New Roman" w:hAnsi="Times New Roman" w:cs="Times New Roman"/>
        </w:rPr>
        <w:t>• Dersin İçeriği</w:t>
      </w:r>
      <w:r>
        <w:rPr>
          <w:rFonts w:ascii="Times New Roman" w:hAnsi="Times New Roman" w:cs="Times New Roman"/>
        </w:rPr>
        <w:t>:</w:t>
      </w:r>
      <w:r w:rsidRPr="00CC2757">
        <w:t xml:space="preserve"> </w:t>
      </w:r>
      <w:r w:rsidRPr="008C7278">
        <w:rPr>
          <w:rFonts w:ascii="Times New Roman" w:hAnsi="Times New Roman" w:cs="Times New Roman"/>
        </w:rPr>
        <w:t>• Dersin mesleğe katkısı (bilgi, beceri ve yetkinlik</w:t>
      </w:r>
      <w:r w:rsidR="0003762B" w:rsidRPr="008C7278">
        <w:rPr>
          <w:rFonts w:ascii="Times New Roman" w:hAnsi="Times New Roman" w:cs="Times New Roman"/>
        </w:rPr>
        <w:t>):</w:t>
      </w:r>
      <w:r w:rsidRPr="008C7278">
        <w:t xml:space="preserve"> </w:t>
      </w:r>
      <w:r w:rsidRPr="008C7278">
        <w:rPr>
          <w:rFonts w:ascii="Times New Roman" w:hAnsi="Times New Roman" w:cs="Times New Roman"/>
        </w:rPr>
        <w:t>öğrencilerin analitik düşünme, problem çözme ve sayısal verileri analiz etme becerilerini geliştirerek çeşitli mesleklerde daha etkili olmalarını sağlamak</w:t>
      </w:r>
      <w:r>
        <w:rPr>
          <w:rFonts w:ascii="Times New Roman" w:hAnsi="Times New Roman" w:cs="Times New Roman"/>
        </w:rPr>
        <w:t xml:space="preserve">tır. </w:t>
      </w:r>
      <w:r w:rsidRPr="00306D0B">
        <w:rPr>
          <w:rFonts w:ascii="Times New Roman" w:hAnsi="Times New Roman" w:cs="Times New Roman"/>
        </w:rPr>
        <w:t>• Öğretim yöntem ve teknikleri:</w:t>
      </w:r>
      <w:r>
        <w:rPr>
          <w:rFonts w:ascii="Times New Roman" w:hAnsi="Times New Roman" w:cs="Times New Roman"/>
        </w:rPr>
        <w:t xml:space="preserve"> </w:t>
      </w:r>
      <w:r>
        <w:rPr>
          <w:rFonts w:ascii="Times New Roman" w:hAnsi="Times New Roman" w:cs="Times New Roman"/>
          <w:shd w:val="clear" w:color="auto" w:fill="FFFFFF" w:themeFill="background1"/>
        </w:rPr>
        <w:t xml:space="preserve">Ders anlatımı, örnek çözümler, ödev, soru-cevap. </w:t>
      </w:r>
      <w:r w:rsidRPr="00306D0B">
        <w:rPr>
          <w:rFonts w:ascii="Times New Roman" w:hAnsi="Times New Roman" w:cs="Times New Roman"/>
        </w:rPr>
        <w:t>• Ölçme Değerlendirme:</w:t>
      </w:r>
      <w:r w:rsidRPr="00A6407F">
        <w:rPr>
          <w:rFonts w:ascii="Times New Roman" w:hAnsi="Times New Roman" w:cs="Times New Roman"/>
        </w:rPr>
        <w:t xml:space="preserve"> </w:t>
      </w:r>
      <w:r>
        <w:rPr>
          <w:rFonts w:ascii="Times New Roman" w:hAnsi="Times New Roman" w:cs="Times New Roman"/>
        </w:rPr>
        <w:t xml:space="preserve">Ara sınav notunun %40 ve Yarıyıl sonu sınavı notunun %60 kuralı geçerlidir. </w:t>
      </w:r>
      <w:r w:rsidRPr="00306D0B">
        <w:rPr>
          <w:rFonts w:ascii="Times New Roman" w:hAnsi="Times New Roman" w:cs="Times New Roman"/>
        </w:rPr>
        <w:t>• Kaynaklar (Yazılı, görsel vs.):</w:t>
      </w:r>
      <w:r>
        <w:rPr>
          <w:rFonts w:ascii="Times New Roman" w:hAnsi="Times New Roman" w:cs="Times New Roman"/>
        </w:rPr>
        <w:t xml:space="preserve"> </w:t>
      </w:r>
      <w:r w:rsidRPr="007C2E51">
        <w:rPr>
          <w:rFonts w:ascii="Times New Roman" w:hAnsi="Times New Roman" w:cs="Times New Roman"/>
        </w:rPr>
        <w:t>İleri Matematik, Murray R. Speigel, Çeviren: H. Hilmi HACISALİHOĞLU, Nobel Yayın Evi, 1993.</w:t>
      </w:r>
      <w:r>
        <w:rPr>
          <w:rFonts w:ascii="Times New Roman" w:hAnsi="Times New Roman" w:cs="Times New Roman"/>
        </w:rPr>
        <w:t xml:space="preserve"> </w:t>
      </w:r>
      <w:r w:rsidRPr="007C2E51">
        <w:rPr>
          <w:rFonts w:ascii="Times New Roman" w:hAnsi="Times New Roman" w:cs="Times New Roman"/>
        </w:rPr>
        <w:t>Yüksek Matematik, Prof. Dr. Ahmet A. KARADENİZ, Çağlayan Kitapevi, İstanbul 1985. Genel Matematik, Prof. Dr. Mustafa BALCI, Balcı Yayınları, Ankara 1999.</w:t>
      </w:r>
      <w:r>
        <w:rPr>
          <w:rFonts w:ascii="Times New Roman" w:hAnsi="Times New Roman" w:cs="Times New Roman"/>
        </w:rPr>
        <w:t xml:space="preserve"> </w:t>
      </w:r>
      <w:r w:rsidRPr="00306D0B">
        <w:rPr>
          <w:rFonts w:ascii="Times New Roman" w:hAnsi="Times New Roman" w:cs="Times New Roman"/>
        </w:rPr>
        <w:t>• Ön koşul dersler ve Koşullar:</w:t>
      </w:r>
      <w:r>
        <w:rPr>
          <w:rFonts w:ascii="Times New Roman" w:hAnsi="Times New Roman" w:cs="Times New Roman"/>
        </w:rPr>
        <w:t xml:space="preserve"> Ön koşul yoktur. </w:t>
      </w:r>
      <w:r w:rsidRPr="00306D0B">
        <w:rPr>
          <w:rFonts w:ascii="Times New Roman" w:hAnsi="Times New Roman" w:cs="Times New Roman"/>
        </w:rPr>
        <w:t>• Dersin öğrenim çıktılarının program çıktıları ile olan ilişkileri:</w:t>
      </w:r>
      <w:r>
        <w:rPr>
          <w:rFonts w:ascii="Times New Roman" w:hAnsi="Times New Roman" w:cs="Times New Roman"/>
        </w:rPr>
        <w:t xml:space="preserve"> </w:t>
      </w:r>
      <w:r w:rsidR="001C4342" w:rsidRPr="001C4342">
        <w:rPr>
          <w:rFonts w:ascii="Times New Roman" w:hAnsi="Times New Roman" w:cs="Times New Roman"/>
        </w:rPr>
        <w:tab/>
        <w:t>Temel Matematik, rasyonel sayılar, üslü ve köklü sayı kavramlarını tanımlar.</w:t>
      </w:r>
      <w:r w:rsidR="001C4342">
        <w:rPr>
          <w:rFonts w:ascii="Times New Roman" w:hAnsi="Times New Roman" w:cs="Times New Roman"/>
        </w:rPr>
        <w:t xml:space="preserve"> </w:t>
      </w:r>
      <w:r w:rsidR="001C4342" w:rsidRPr="001C4342">
        <w:rPr>
          <w:rFonts w:ascii="Times New Roman" w:hAnsi="Times New Roman" w:cs="Times New Roman"/>
        </w:rPr>
        <w:t>Matris kavramını bilir, özel matrisleri bilir, matris özelliklerini bilir ve matrislerle aritmetik işlemleri yapar.</w:t>
      </w:r>
      <w:r w:rsidR="001C4342">
        <w:rPr>
          <w:rFonts w:ascii="Times New Roman" w:hAnsi="Times New Roman" w:cs="Times New Roman"/>
        </w:rPr>
        <w:t xml:space="preserve"> </w:t>
      </w:r>
      <w:r w:rsidR="001C4342" w:rsidRPr="001C4342">
        <w:rPr>
          <w:rFonts w:ascii="Times New Roman" w:hAnsi="Times New Roman" w:cs="Times New Roman"/>
        </w:rPr>
        <w:t>Türev kavramını açıklar.</w:t>
      </w:r>
      <w:r w:rsidR="001C4342">
        <w:rPr>
          <w:rFonts w:ascii="Times New Roman" w:hAnsi="Times New Roman" w:cs="Times New Roman"/>
        </w:rPr>
        <w:t xml:space="preserve"> </w:t>
      </w:r>
      <w:r w:rsidR="001C4342" w:rsidRPr="001C4342">
        <w:rPr>
          <w:rFonts w:ascii="Times New Roman" w:hAnsi="Times New Roman" w:cs="Times New Roman"/>
        </w:rPr>
        <w:t>Analitik geometri kavramını tanır</w:t>
      </w:r>
      <w:r w:rsidR="001C4342">
        <w:rPr>
          <w:rFonts w:ascii="Times New Roman" w:hAnsi="Times New Roman" w:cs="Times New Roman"/>
        </w:rPr>
        <w:t xml:space="preserve">. </w:t>
      </w:r>
      <w:r w:rsidR="001C4342" w:rsidRPr="001C4342">
        <w:rPr>
          <w:rFonts w:ascii="Times New Roman" w:hAnsi="Times New Roman" w:cs="Times New Roman"/>
        </w:rPr>
        <w:t>Limit Kavramı, Sağ ve Sol Taraflı Limitler, Belirsiz Şekiller, Trigonometrik Fonksiyonların Limitleri.</w:t>
      </w:r>
      <w:r w:rsidR="001C4342">
        <w:rPr>
          <w:rFonts w:ascii="Times New Roman" w:hAnsi="Times New Roman" w:cs="Times New Roman"/>
        </w:rPr>
        <w:t xml:space="preserve"> </w:t>
      </w:r>
      <w:r w:rsidR="001C4342" w:rsidRPr="001C4342">
        <w:rPr>
          <w:rFonts w:ascii="Times New Roman" w:hAnsi="Times New Roman" w:cs="Times New Roman"/>
        </w:rPr>
        <w:t>Türevin fiziksel ve geometrik anlamını karşılaştırır. İntegral alma metotlarını uygular.</w:t>
      </w:r>
      <w:r>
        <w:rPr>
          <w:rFonts w:ascii="Times New Roman" w:hAnsi="Times New Roman" w:cs="Times New Roman"/>
        </w:rPr>
        <w:t xml:space="preserve"> </w:t>
      </w:r>
      <w:r w:rsidRPr="00306D0B">
        <w:rPr>
          <w:rFonts w:ascii="Times New Roman" w:hAnsi="Times New Roman" w:cs="Times New Roman"/>
        </w:rPr>
        <w:t xml:space="preserve">• </w:t>
      </w:r>
      <w:r w:rsidRPr="00493E94">
        <w:rPr>
          <w:rFonts w:ascii="Times New Roman" w:hAnsi="Times New Roman" w:cs="Times New Roman"/>
        </w:rPr>
        <w:t>Güncelleme Tarihi</w:t>
      </w:r>
      <w:r>
        <w:rPr>
          <w:rFonts w:ascii="Times New Roman" w:hAnsi="Times New Roman" w:cs="Times New Roman"/>
        </w:rPr>
        <w:t>: Mayıs 2024.</w:t>
      </w:r>
    </w:p>
    <w:p w14:paraId="252F15FB" w14:textId="77777777" w:rsidR="00E758F3" w:rsidRDefault="00E758F3" w:rsidP="001C4342">
      <w:pPr>
        <w:spacing w:after="0" w:line="240" w:lineRule="auto"/>
        <w:ind w:left="567"/>
        <w:jc w:val="both"/>
        <w:rPr>
          <w:rFonts w:ascii="Times New Roman" w:hAnsi="Times New Roman" w:cs="Times New Roman"/>
        </w:rPr>
      </w:pPr>
    </w:p>
    <w:p w14:paraId="1740E0FB" w14:textId="77777777" w:rsidR="00E758F3" w:rsidRDefault="00E758F3" w:rsidP="001C4342">
      <w:pPr>
        <w:spacing w:after="0" w:line="240" w:lineRule="auto"/>
        <w:ind w:left="567"/>
        <w:jc w:val="both"/>
        <w:rPr>
          <w:rFonts w:ascii="Times New Roman" w:hAnsi="Times New Roman" w:cs="Times New Roman"/>
        </w:rPr>
      </w:pPr>
    </w:p>
    <w:p w14:paraId="1B20764D" w14:textId="77777777" w:rsidR="00CC2757" w:rsidRDefault="00CC2757" w:rsidP="00CC2757">
      <w:pPr>
        <w:spacing w:after="0" w:line="240" w:lineRule="auto"/>
        <w:ind w:left="567"/>
        <w:jc w:val="both"/>
        <w:rPr>
          <w:rFonts w:ascii="Times New Roman" w:hAnsi="Times New Roman" w:cs="Times New Roman"/>
        </w:rPr>
      </w:pPr>
    </w:p>
    <w:p w14:paraId="476732C0" w14:textId="77777777" w:rsidR="00CC2757" w:rsidRPr="006A5DA9" w:rsidRDefault="00CC2757" w:rsidP="00CC2757">
      <w:pPr>
        <w:spacing w:after="240" w:line="240" w:lineRule="auto"/>
        <w:ind w:left="567"/>
        <w:jc w:val="center"/>
        <w:rPr>
          <w:rFonts w:ascii="Times New Roman" w:hAnsi="Times New Roman" w:cs="Times New Roman"/>
          <w:b/>
          <w:bCs/>
        </w:rPr>
      </w:pPr>
      <w:r w:rsidRPr="006A5DA9">
        <w:rPr>
          <w:rFonts w:ascii="Times New Roman" w:hAnsi="Times New Roman" w:cs="Times New Roman"/>
          <w:b/>
          <w:bCs/>
        </w:rPr>
        <w:lastRenderedPageBreak/>
        <w:t>Haftalık İşlenen Konular</w:t>
      </w:r>
    </w:p>
    <w:tbl>
      <w:tblPr>
        <w:tblStyle w:val="TabloKlavuzu"/>
        <w:tblW w:w="0" w:type="auto"/>
        <w:tblLook w:val="04A0" w:firstRow="1" w:lastRow="0" w:firstColumn="1" w:lastColumn="0" w:noHBand="0" w:noVBand="1"/>
      </w:tblPr>
      <w:tblGrid>
        <w:gridCol w:w="616"/>
        <w:gridCol w:w="4908"/>
        <w:gridCol w:w="1134"/>
        <w:gridCol w:w="708"/>
        <w:gridCol w:w="1696"/>
      </w:tblGrid>
      <w:tr w:rsidR="00CC2757" w:rsidRPr="0025700E" w14:paraId="3664A52A" w14:textId="77777777" w:rsidTr="003433B5">
        <w:trPr>
          <w:trHeight w:hRule="exact" w:val="284"/>
        </w:trPr>
        <w:tc>
          <w:tcPr>
            <w:tcW w:w="9062" w:type="dxa"/>
            <w:gridSpan w:val="5"/>
          </w:tcPr>
          <w:p w14:paraId="5D12D43A" w14:textId="68370AE3" w:rsidR="00CC2757" w:rsidRPr="0071045B" w:rsidRDefault="00CC2757" w:rsidP="003433B5">
            <w:pPr>
              <w:spacing w:before="100" w:beforeAutospacing="1" w:after="100" w:afterAutospacing="1"/>
              <w:jc w:val="center"/>
              <w:rPr>
                <w:rFonts w:ascii="Times New Roman" w:hAnsi="Times New Roman" w:cs="Times New Roman"/>
                <w:b/>
                <w:bCs/>
                <w:sz w:val="18"/>
                <w:szCs w:val="18"/>
              </w:rPr>
            </w:pPr>
            <w:r w:rsidRPr="00CC2757">
              <w:rPr>
                <w:rFonts w:ascii="Times New Roman" w:hAnsi="Times New Roman" w:cs="Times New Roman"/>
                <w:b/>
                <w:bCs/>
                <w:color w:val="000000"/>
                <w:sz w:val="18"/>
                <w:szCs w:val="18"/>
              </w:rPr>
              <w:t>Mesleki Matematik</w:t>
            </w:r>
          </w:p>
        </w:tc>
      </w:tr>
      <w:tr w:rsidR="00CC2757" w:rsidRPr="0025700E" w14:paraId="65E23ADF" w14:textId="77777777" w:rsidTr="001C4342">
        <w:trPr>
          <w:trHeight w:hRule="exact" w:val="266"/>
        </w:trPr>
        <w:tc>
          <w:tcPr>
            <w:tcW w:w="616" w:type="dxa"/>
          </w:tcPr>
          <w:p w14:paraId="4E210BE8" w14:textId="77777777" w:rsidR="00CC2757" w:rsidRPr="0025700E" w:rsidRDefault="00CC2757" w:rsidP="003433B5">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Hafta</w:t>
            </w:r>
          </w:p>
        </w:tc>
        <w:tc>
          <w:tcPr>
            <w:tcW w:w="4910" w:type="dxa"/>
          </w:tcPr>
          <w:p w14:paraId="64D2A057" w14:textId="77777777" w:rsidR="00CC2757" w:rsidRPr="0025700E" w:rsidRDefault="00CC2757" w:rsidP="003433B5">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Başlık</w:t>
            </w:r>
          </w:p>
        </w:tc>
        <w:tc>
          <w:tcPr>
            <w:tcW w:w="1134" w:type="dxa"/>
          </w:tcPr>
          <w:p w14:paraId="7F5E1A5E" w14:textId="77777777" w:rsidR="00CC2757" w:rsidRPr="0025700E" w:rsidRDefault="00CC2757" w:rsidP="003433B5">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E-Döküman</w:t>
            </w:r>
          </w:p>
        </w:tc>
        <w:tc>
          <w:tcPr>
            <w:tcW w:w="708" w:type="dxa"/>
          </w:tcPr>
          <w:p w14:paraId="58269683" w14:textId="77777777" w:rsidR="00CC2757" w:rsidRPr="0025700E" w:rsidRDefault="00CC2757" w:rsidP="003433B5">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Video</w:t>
            </w:r>
          </w:p>
        </w:tc>
        <w:tc>
          <w:tcPr>
            <w:tcW w:w="1694" w:type="dxa"/>
          </w:tcPr>
          <w:p w14:paraId="5B68FDEC" w14:textId="77777777" w:rsidR="00CC2757" w:rsidRPr="0025700E" w:rsidRDefault="00CC2757" w:rsidP="003433B5">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Kısa ses dosyaları</w:t>
            </w:r>
          </w:p>
        </w:tc>
      </w:tr>
      <w:tr w:rsidR="00CC2757" w:rsidRPr="00A66ED6" w14:paraId="2B321CD1" w14:textId="77777777" w:rsidTr="001C4342">
        <w:trPr>
          <w:trHeight w:hRule="exact" w:val="284"/>
        </w:trPr>
        <w:tc>
          <w:tcPr>
            <w:tcW w:w="616" w:type="dxa"/>
          </w:tcPr>
          <w:p w14:paraId="32F96BAF" w14:textId="77777777" w:rsidR="00CC2757" w:rsidRPr="0025700E" w:rsidRDefault="00CC2757" w:rsidP="003433B5">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w:t>
            </w:r>
          </w:p>
        </w:tc>
        <w:tc>
          <w:tcPr>
            <w:tcW w:w="4910" w:type="dxa"/>
          </w:tcPr>
          <w:p w14:paraId="25A4D6EB" w14:textId="026C54D2" w:rsidR="00CC2757" w:rsidRPr="00A66ED6" w:rsidRDefault="001C4342" w:rsidP="003433B5">
            <w:pPr>
              <w:spacing w:before="100" w:beforeAutospacing="1" w:after="100" w:afterAutospacing="1"/>
              <w:jc w:val="both"/>
              <w:rPr>
                <w:rFonts w:ascii="Times New Roman" w:hAnsi="Times New Roman" w:cs="Times New Roman"/>
                <w:bCs/>
                <w:sz w:val="18"/>
                <w:szCs w:val="18"/>
              </w:rPr>
            </w:pPr>
            <w:r w:rsidRPr="001C4342">
              <w:rPr>
                <w:rFonts w:ascii="Times New Roman" w:hAnsi="Times New Roman" w:cs="Times New Roman"/>
                <w:bCs/>
                <w:sz w:val="18"/>
                <w:szCs w:val="18"/>
              </w:rPr>
              <w:t>Doğal sayılar, tamsayılar ve rasyonel sayılar</w:t>
            </w:r>
          </w:p>
        </w:tc>
        <w:tc>
          <w:tcPr>
            <w:tcW w:w="1134" w:type="dxa"/>
          </w:tcPr>
          <w:p w14:paraId="3FD5ADA5" w14:textId="77777777" w:rsidR="00CC2757" w:rsidRPr="00A66ED6" w:rsidRDefault="00CC2757" w:rsidP="003433B5">
            <w:pPr>
              <w:spacing w:before="100" w:beforeAutospacing="1" w:after="100" w:afterAutospacing="1"/>
              <w:jc w:val="both"/>
              <w:rPr>
                <w:rFonts w:ascii="Times New Roman" w:hAnsi="Times New Roman" w:cs="Times New Roman"/>
                <w:bCs/>
                <w:sz w:val="18"/>
                <w:szCs w:val="18"/>
              </w:rPr>
            </w:pPr>
          </w:p>
        </w:tc>
        <w:tc>
          <w:tcPr>
            <w:tcW w:w="708" w:type="dxa"/>
          </w:tcPr>
          <w:p w14:paraId="0373563B" w14:textId="77777777" w:rsidR="00CC2757" w:rsidRPr="00A66ED6" w:rsidRDefault="00CC2757" w:rsidP="003433B5">
            <w:pPr>
              <w:spacing w:before="100" w:beforeAutospacing="1" w:after="100" w:afterAutospacing="1"/>
              <w:jc w:val="both"/>
              <w:rPr>
                <w:rFonts w:ascii="Times New Roman" w:hAnsi="Times New Roman" w:cs="Times New Roman"/>
                <w:bCs/>
                <w:sz w:val="18"/>
                <w:szCs w:val="18"/>
              </w:rPr>
            </w:pPr>
          </w:p>
        </w:tc>
        <w:tc>
          <w:tcPr>
            <w:tcW w:w="1694" w:type="dxa"/>
          </w:tcPr>
          <w:p w14:paraId="7ABFCD40" w14:textId="77777777" w:rsidR="00CC2757" w:rsidRPr="00A66ED6" w:rsidRDefault="00CC2757" w:rsidP="003433B5">
            <w:pPr>
              <w:spacing w:before="100" w:beforeAutospacing="1" w:after="100" w:afterAutospacing="1"/>
              <w:jc w:val="both"/>
              <w:rPr>
                <w:rFonts w:ascii="Times New Roman" w:hAnsi="Times New Roman" w:cs="Times New Roman"/>
                <w:bCs/>
                <w:sz w:val="18"/>
                <w:szCs w:val="18"/>
              </w:rPr>
            </w:pPr>
          </w:p>
        </w:tc>
      </w:tr>
      <w:tr w:rsidR="00CC2757" w:rsidRPr="00A66ED6" w14:paraId="61B8BD22" w14:textId="77777777" w:rsidTr="00E758F3">
        <w:trPr>
          <w:trHeight w:hRule="exact" w:val="510"/>
        </w:trPr>
        <w:tc>
          <w:tcPr>
            <w:tcW w:w="616" w:type="dxa"/>
          </w:tcPr>
          <w:p w14:paraId="3C884E79" w14:textId="77777777" w:rsidR="00CC2757" w:rsidRPr="00A66ED6" w:rsidRDefault="00CC2757" w:rsidP="003433B5">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2</w:t>
            </w:r>
          </w:p>
        </w:tc>
        <w:tc>
          <w:tcPr>
            <w:tcW w:w="4910" w:type="dxa"/>
          </w:tcPr>
          <w:p w14:paraId="54375BE9" w14:textId="47336EDC" w:rsidR="00CC2757" w:rsidRPr="00A66ED6" w:rsidRDefault="001C4342" w:rsidP="003433B5">
            <w:pPr>
              <w:spacing w:before="100" w:beforeAutospacing="1" w:after="100" w:afterAutospacing="1"/>
              <w:jc w:val="both"/>
              <w:rPr>
                <w:rFonts w:ascii="Times New Roman" w:hAnsi="Times New Roman" w:cs="Times New Roman"/>
                <w:bCs/>
                <w:sz w:val="18"/>
                <w:szCs w:val="18"/>
              </w:rPr>
            </w:pPr>
            <w:r w:rsidRPr="001C4342">
              <w:rPr>
                <w:rFonts w:ascii="Times New Roman" w:hAnsi="Times New Roman" w:cs="Times New Roman"/>
                <w:bCs/>
                <w:sz w:val="18"/>
                <w:szCs w:val="18"/>
              </w:rPr>
              <w:t xml:space="preserve">Bir reel sayının üssü, kökü ve bunlar üzerindeki işlemler, örnek çözümler </w:t>
            </w:r>
            <w:r w:rsidR="00CC2757" w:rsidRPr="001D74EA">
              <w:rPr>
                <w:rFonts w:ascii="Times New Roman" w:hAnsi="Times New Roman" w:cs="Times New Roman"/>
                <w:bCs/>
                <w:sz w:val="18"/>
                <w:szCs w:val="18"/>
              </w:rPr>
              <w:t>ve eşitsizlikler</w:t>
            </w:r>
          </w:p>
        </w:tc>
        <w:tc>
          <w:tcPr>
            <w:tcW w:w="1134" w:type="dxa"/>
          </w:tcPr>
          <w:p w14:paraId="6ACDDF52" w14:textId="77777777" w:rsidR="00CC2757" w:rsidRPr="00A66ED6" w:rsidRDefault="00CC2757" w:rsidP="003433B5">
            <w:pPr>
              <w:spacing w:before="100" w:beforeAutospacing="1" w:after="100" w:afterAutospacing="1"/>
              <w:jc w:val="both"/>
              <w:rPr>
                <w:rFonts w:ascii="Times New Roman" w:hAnsi="Times New Roman" w:cs="Times New Roman"/>
                <w:bCs/>
                <w:sz w:val="18"/>
                <w:szCs w:val="18"/>
              </w:rPr>
            </w:pPr>
          </w:p>
        </w:tc>
        <w:tc>
          <w:tcPr>
            <w:tcW w:w="708" w:type="dxa"/>
          </w:tcPr>
          <w:p w14:paraId="76FD3948" w14:textId="77777777" w:rsidR="00CC2757" w:rsidRPr="00A66ED6" w:rsidRDefault="00CC2757" w:rsidP="003433B5">
            <w:pPr>
              <w:spacing w:before="100" w:beforeAutospacing="1" w:after="100" w:afterAutospacing="1"/>
              <w:jc w:val="both"/>
              <w:rPr>
                <w:rFonts w:ascii="Times New Roman" w:hAnsi="Times New Roman" w:cs="Times New Roman"/>
                <w:bCs/>
                <w:sz w:val="18"/>
                <w:szCs w:val="18"/>
              </w:rPr>
            </w:pPr>
          </w:p>
        </w:tc>
        <w:tc>
          <w:tcPr>
            <w:tcW w:w="1694" w:type="dxa"/>
          </w:tcPr>
          <w:p w14:paraId="6B8B7FF5" w14:textId="77777777" w:rsidR="00CC2757" w:rsidRPr="00A66ED6" w:rsidRDefault="00CC2757" w:rsidP="003433B5">
            <w:pPr>
              <w:spacing w:before="100" w:beforeAutospacing="1" w:after="100" w:afterAutospacing="1"/>
              <w:jc w:val="both"/>
              <w:rPr>
                <w:rFonts w:ascii="Times New Roman" w:hAnsi="Times New Roman" w:cs="Times New Roman"/>
                <w:bCs/>
                <w:sz w:val="18"/>
                <w:szCs w:val="18"/>
              </w:rPr>
            </w:pPr>
          </w:p>
        </w:tc>
      </w:tr>
      <w:tr w:rsidR="00CC2757" w:rsidRPr="00A66ED6" w14:paraId="3EA76E66" w14:textId="77777777" w:rsidTr="00E758F3">
        <w:trPr>
          <w:trHeight w:hRule="exact" w:val="510"/>
        </w:trPr>
        <w:tc>
          <w:tcPr>
            <w:tcW w:w="616" w:type="dxa"/>
          </w:tcPr>
          <w:p w14:paraId="073CA72F" w14:textId="77777777" w:rsidR="00CC2757" w:rsidRPr="00A66ED6" w:rsidRDefault="00CC2757" w:rsidP="003433B5">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3</w:t>
            </w:r>
          </w:p>
        </w:tc>
        <w:tc>
          <w:tcPr>
            <w:tcW w:w="4910" w:type="dxa"/>
          </w:tcPr>
          <w:p w14:paraId="3CE663C8" w14:textId="109AEFED" w:rsidR="00CC2757" w:rsidRPr="00A66ED6" w:rsidRDefault="001C4342" w:rsidP="003433B5">
            <w:pPr>
              <w:tabs>
                <w:tab w:val="left" w:pos="1008"/>
              </w:tabs>
              <w:spacing w:before="100" w:beforeAutospacing="1" w:after="100" w:afterAutospacing="1"/>
              <w:jc w:val="both"/>
              <w:rPr>
                <w:rFonts w:ascii="Times New Roman" w:hAnsi="Times New Roman" w:cs="Times New Roman"/>
                <w:bCs/>
                <w:sz w:val="18"/>
                <w:szCs w:val="18"/>
              </w:rPr>
            </w:pPr>
            <w:r w:rsidRPr="001C4342">
              <w:rPr>
                <w:rFonts w:ascii="Times New Roman" w:hAnsi="Times New Roman" w:cs="Times New Roman"/>
                <w:bCs/>
                <w:sz w:val="18"/>
                <w:szCs w:val="18"/>
              </w:rPr>
              <w:t>Açısal ölçüm birimlerini kullanarak, ölçü birimleri arasında dönüşüm. Esas ölçünün bulunması.</w:t>
            </w:r>
          </w:p>
        </w:tc>
        <w:tc>
          <w:tcPr>
            <w:tcW w:w="1134" w:type="dxa"/>
          </w:tcPr>
          <w:p w14:paraId="6D8EC1DA" w14:textId="77777777" w:rsidR="00CC2757" w:rsidRPr="00A66ED6" w:rsidRDefault="00CC2757" w:rsidP="003433B5">
            <w:pPr>
              <w:spacing w:before="100" w:beforeAutospacing="1" w:after="100" w:afterAutospacing="1"/>
              <w:jc w:val="both"/>
              <w:rPr>
                <w:rFonts w:ascii="Times New Roman" w:hAnsi="Times New Roman" w:cs="Times New Roman"/>
                <w:bCs/>
                <w:sz w:val="18"/>
                <w:szCs w:val="18"/>
              </w:rPr>
            </w:pPr>
          </w:p>
        </w:tc>
        <w:tc>
          <w:tcPr>
            <w:tcW w:w="708" w:type="dxa"/>
          </w:tcPr>
          <w:p w14:paraId="18AFAC01" w14:textId="77777777" w:rsidR="00CC2757" w:rsidRPr="00A66ED6" w:rsidRDefault="00CC2757" w:rsidP="003433B5">
            <w:pPr>
              <w:spacing w:before="100" w:beforeAutospacing="1" w:after="100" w:afterAutospacing="1"/>
              <w:jc w:val="both"/>
              <w:rPr>
                <w:rFonts w:ascii="Times New Roman" w:hAnsi="Times New Roman" w:cs="Times New Roman"/>
                <w:bCs/>
                <w:sz w:val="18"/>
                <w:szCs w:val="18"/>
              </w:rPr>
            </w:pPr>
          </w:p>
        </w:tc>
        <w:tc>
          <w:tcPr>
            <w:tcW w:w="1694" w:type="dxa"/>
          </w:tcPr>
          <w:p w14:paraId="266653BE" w14:textId="77777777" w:rsidR="00CC2757" w:rsidRPr="00A66ED6" w:rsidRDefault="00CC2757" w:rsidP="003433B5">
            <w:pPr>
              <w:spacing w:before="100" w:beforeAutospacing="1" w:after="100" w:afterAutospacing="1"/>
              <w:jc w:val="both"/>
              <w:rPr>
                <w:rFonts w:ascii="Times New Roman" w:hAnsi="Times New Roman" w:cs="Times New Roman"/>
                <w:bCs/>
                <w:sz w:val="18"/>
                <w:szCs w:val="18"/>
              </w:rPr>
            </w:pPr>
          </w:p>
        </w:tc>
      </w:tr>
      <w:tr w:rsidR="00CC2757" w:rsidRPr="00A66ED6" w14:paraId="3B537369" w14:textId="77777777" w:rsidTr="00E758F3">
        <w:trPr>
          <w:trHeight w:hRule="exact" w:val="510"/>
        </w:trPr>
        <w:tc>
          <w:tcPr>
            <w:tcW w:w="616" w:type="dxa"/>
          </w:tcPr>
          <w:p w14:paraId="384318BF" w14:textId="77777777" w:rsidR="00CC2757" w:rsidRPr="00A66ED6" w:rsidRDefault="00CC2757" w:rsidP="003433B5">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4</w:t>
            </w:r>
          </w:p>
        </w:tc>
        <w:tc>
          <w:tcPr>
            <w:tcW w:w="4910" w:type="dxa"/>
          </w:tcPr>
          <w:p w14:paraId="01191B20" w14:textId="758CCEF8" w:rsidR="00CC2757" w:rsidRPr="00A66ED6" w:rsidRDefault="001C4342" w:rsidP="003433B5">
            <w:pPr>
              <w:spacing w:before="100" w:beforeAutospacing="1" w:after="100" w:afterAutospacing="1"/>
              <w:jc w:val="both"/>
              <w:rPr>
                <w:rFonts w:ascii="Times New Roman" w:hAnsi="Times New Roman" w:cs="Times New Roman"/>
                <w:bCs/>
                <w:sz w:val="18"/>
                <w:szCs w:val="18"/>
              </w:rPr>
            </w:pPr>
            <w:r w:rsidRPr="001C4342">
              <w:rPr>
                <w:rFonts w:ascii="Times New Roman" w:hAnsi="Times New Roman" w:cs="Times New Roman"/>
                <w:bCs/>
                <w:sz w:val="18"/>
                <w:szCs w:val="18"/>
              </w:rPr>
              <w:t>Karmaşık sayılarla işlemler ve sanal eksende uygulamalar, bir elektrik devre çözümünde kullanılışı</w:t>
            </w:r>
          </w:p>
        </w:tc>
        <w:tc>
          <w:tcPr>
            <w:tcW w:w="1134" w:type="dxa"/>
          </w:tcPr>
          <w:p w14:paraId="3B3255E5" w14:textId="77777777" w:rsidR="00CC2757" w:rsidRPr="00A66ED6" w:rsidRDefault="00CC2757" w:rsidP="003433B5">
            <w:pPr>
              <w:spacing w:before="100" w:beforeAutospacing="1" w:after="100" w:afterAutospacing="1"/>
              <w:jc w:val="both"/>
              <w:rPr>
                <w:rFonts w:ascii="Times New Roman" w:hAnsi="Times New Roman" w:cs="Times New Roman"/>
                <w:bCs/>
                <w:sz w:val="18"/>
                <w:szCs w:val="18"/>
              </w:rPr>
            </w:pPr>
          </w:p>
        </w:tc>
        <w:tc>
          <w:tcPr>
            <w:tcW w:w="708" w:type="dxa"/>
          </w:tcPr>
          <w:p w14:paraId="1515FFAC" w14:textId="77777777" w:rsidR="00CC2757" w:rsidRPr="00A66ED6" w:rsidRDefault="00CC2757" w:rsidP="003433B5">
            <w:pPr>
              <w:spacing w:before="100" w:beforeAutospacing="1" w:after="100" w:afterAutospacing="1"/>
              <w:jc w:val="both"/>
              <w:rPr>
                <w:rFonts w:ascii="Times New Roman" w:hAnsi="Times New Roman" w:cs="Times New Roman"/>
                <w:bCs/>
                <w:sz w:val="18"/>
                <w:szCs w:val="18"/>
              </w:rPr>
            </w:pPr>
          </w:p>
        </w:tc>
        <w:tc>
          <w:tcPr>
            <w:tcW w:w="1694" w:type="dxa"/>
          </w:tcPr>
          <w:p w14:paraId="07FE2162" w14:textId="77777777" w:rsidR="00CC2757" w:rsidRPr="00A66ED6" w:rsidRDefault="00CC2757" w:rsidP="003433B5">
            <w:pPr>
              <w:spacing w:before="100" w:beforeAutospacing="1" w:after="100" w:afterAutospacing="1"/>
              <w:jc w:val="both"/>
              <w:rPr>
                <w:rFonts w:ascii="Times New Roman" w:hAnsi="Times New Roman" w:cs="Times New Roman"/>
                <w:bCs/>
                <w:sz w:val="18"/>
                <w:szCs w:val="18"/>
              </w:rPr>
            </w:pPr>
          </w:p>
        </w:tc>
      </w:tr>
      <w:tr w:rsidR="00CC2757" w:rsidRPr="00A66ED6" w14:paraId="1A55520D" w14:textId="77777777" w:rsidTr="00E758F3">
        <w:trPr>
          <w:trHeight w:hRule="exact" w:val="510"/>
        </w:trPr>
        <w:tc>
          <w:tcPr>
            <w:tcW w:w="616" w:type="dxa"/>
          </w:tcPr>
          <w:p w14:paraId="0B7F4F93" w14:textId="77777777" w:rsidR="00CC2757" w:rsidRPr="00A66ED6" w:rsidRDefault="00CC2757" w:rsidP="003433B5">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5</w:t>
            </w:r>
          </w:p>
        </w:tc>
        <w:tc>
          <w:tcPr>
            <w:tcW w:w="4910" w:type="dxa"/>
          </w:tcPr>
          <w:p w14:paraId="2E1C785F" w14:textId="3279A2BF" w:rsidR="00CC2757" w:rsidRPr="00A66ED6" w:rsidRDefault="001C4342" w:rsidP="003433B5">
            <w:pPr>
              <w:spacing w:before="100" w:beforeAutospacing="1" w:after="100" w:afterAutospacing="1"/>
              <w:jc w:val="both"/>
              <w:rPr>
                <w:rFonts w:ascii="Times New Roman" w:hAnsi="Times New Roman" w:cs="Times New Roman"/>
                <w:bCs/>
                <w:sz w:val="18"/>
                <w:szCs w:val="18"/>
              </w:rPr>
            </w:pPr>
            <w:r w:rsidRPr="001C4342">
              <w:rPr>
                <w:rFonts w:ascii="Times New Roman" w:hAnsi="Times New Roman" w:cs="Times New Roman"/>
                <w:bCs/>
                <w:sz w:val="18"/>
                <w:szCs w:val="18"/>
              </w:rPr>
              <w:t>Karmaşık sayılarla işlemler ve sanal eksende uygulamalar, bir elektrik devre çözümünde kullanılışı</w:t>
            </w:r>
          </w:p>
        </w:tc>
        <w:tc>
          <w:tcPr>
            <w:tcW w:w="1134" w:type="dxa"/>
          </w:tcPr>
          <w:p w14:paraId="1542904F" w14:textId="77777777" w:rsidR="00CC2757" w:rsidRPr="00A66ED6" w:rsidRDefault="00CC2757" w:rsidP="003433B5">
            <w:pPr>
              <w:spacing w:before="100" w:beforeAutospacing="1" w:after="100" w:afterAutospacing="1"/>
              <w:jc w:val="both"/>
              <w:rPr>
                <w:rFonts w:ascii="Times New Roman" w:hAnsi="Times New Roman" w:cs="Times New Roman"/>
                <w:bCs/>
                <w:sz w:val="18"/>
                <w:szCs w:val="18"/>
              </w:rPr>
            </w:pPr>
          </w:p>
        </w:tc>
        <w:tc>
          <w:tcPr>
            <w:tcW w:w="708" w:type="dxa"/>
          </w:tcPr>
          <w:p w14:paraId="35A6D83A" w14:textId="77777777" w:rsidR="00CC2757" w:rsidRPr="00A66ED6" w:rsidRDefault="00CC2757" w:rsidP="003433B5">
            <w:pPr>
              <w:spacing w:before="100" w:beforeAutospacing="1" w:after="100" w:afterAutospacing="1"/>
              <w:jc w:val="both"/>
              <w:rPr>
                <w:rFonts w:ascii="Times New Roman" w:hAnsi="Times New Roman" w:cs="Times New Roman"/>
                <w:bCs/>
                <w:sz w:val="18"/>
                <w:szCs w:val="18"/>
              </w:rPr>
            </w:pPr>
          </w:p>
        </w:tc>
        <w:tc>
          <w:tcPr>
            <w:tcW w:w="1694" w:type="dxa"/>
          </w:tcPr>
          <w:p w14:paraId="5CC20561" w14:textId="77777777" w:rsidR="00CC2757" w:rsidRPr="00A66ED6" w:rsidRDefault="00CC2757" w:rsidP="003433B5">
            <w:pPr>
              <w:spacing w:before="100" w:beforeAutospacing="1" w:after="100" w:afterAutospacing="1"/>
              <w:jc w:val="both"/>
              <w:rPr>
                <w:rFonts w:ascii="Times New Roman" w:hAnsi="Times New Roman" w:cs="Times New Roman"/>
                <w:bCs/>
                <w:sz w:val="18"/>
                <w:szCs w:val="18"/>
              </w:rPr>
            </w:pPr>
          </w:p>
        </w:tc>
      </w:tr>
      <w:tr w:rsidR="00CC2757" w:rsidRPr="00A66ED6" w14:paraId="47487BDA" w14:textId="77777777" w:rsidTr="00E758F3">
        <w:trPr>
          <w:trHeight w:hRule="exact" w:val="284"/>
        </w:trPr>
        <w:tc>
          <w:tcPr>
            <w:tcW w:w="616" w:type="dxa"/>
          </w:tcPr>
          <w:p w14:paraId="56398135" w14:textId="77777777" w:rsidR="00CC2757" w:rsidRPr="00A66ED6" w:rsidRDefault="00CC2757" w:rsidP="003433B5">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6</w:t>
            </w:r>
          </w:p>
        </w:tc>
        <w:tc>
          <w:tcPr>
            <w:tcW w:w="4910" w:type="dxa"/>
          </w:tcPr>
          <w:p w14:paraId="771EA8D7" w14:textId="125C4098" w:rsidR="00CC2757" w:rsidRPr="00A66ED6" w:rsidRDefault="001C4342" w:rsidP="003433B5">
            <w:pPr>
              <w:spacing w:before="100" w:beforeAutospacing="1" w:after="100" w:afterAutospacing="1"/>
              <w:jc w:val="both"/>
              <w:rPr>
                <w:rFonts w:ascii="Times New Roman" w:hAnsi="Times New Roman" w:cs="Times New Roman"/>
                <w:bCs/>
                <w:sz w:val="18"/>
                <w:szCs w:val="18"/>
              </w:rPr>
            </w:pPr>
            <w:r w:rsidRPr="001C4342">
              <w:rPr>
                <w:rFonts w:ascii="Times New Roman" w:hAnsi="Times New Roman" w:cs="Times New Roman"/>
                <w:bCs/>
                <w:sz w:val="18"/>
                <w:szCs w:val="18"/>
              </w:rPr>
              <w:t>Karmaşık sayılarda işlemlerle ilgili örnek çözümler</w:t>
            </w:r>
          </w:p>
        </w:tc>
        <w:tc>
          <w:tcPr>
            <w:tcW w:w="1134" w:type="dxa"/>
          </w:tcPr>
          <w:p w14:paraId="6E403118" w14:textId="77777777" w:rsidR="00CC2757" w:rsidRPr="00A66ED6" w:rsidRDefault="00CC2757" w:rsidP="003433B5">
            <w:pPr>
              <w:spacing w:before="100" w:beforeAutospacing="1" w:after="100" w:afterAutospacing="1"/>
              <w:jc w:val="both"/>
              <w:rPr>
                <w:rFonts w:ascii="Times New Roman" w:hAnsi="Times New Roman" w:cs="Times New Roman"/>
                <w:bCs/>
                <w:sz w:val="18"/>
                <w:szCs w:val="18"/>
              </w:rPr>
            </w:pPr>
          </w:p>
        </w:tc>
        <w:tc>
          <w:tcPr>
            <w:tcW w:w="708" w:type="dxa"/>
          </w:tcPr>
          <w:p w14:paraId="2FA862A0" w14:textId="77777777" w:rsidR="00CC2757" w:rsidRPr="00A66ED6" w:rsidRDefault="00CC2757" w:rsidP="003433B5">
            <w:pPr>
              <w:spacing w:before="100" w:beforeAutospacing="1" w:after="100" w:afterAutospacing="1"/>
              <w:jc w:val="both"/>
              <w:rPr>
                <w:rFonts w:ascii="Times New Roman" w:hAnsi="Times New Roman" w:cs="Times New Roman"/>
                <w:bCs/>
                <w:sz w:val="18"/>
                <w:szCs w:val="18"/>
              </w:rPr>
            </w:pPr>
          </w:p>
        </w:tc>
        <w:tc>
          <w:tcPr>
            <w:tcW w:w="1694" w:type="dxa"/>
          </w:tcPr>
          <w:p w14:paraId="69DC662B" w14:textId="77777777" w:rsidR="00CC2757" w:rsidRPr="00A66ED6" w:rsidRDefault="00CC2757" w:rsidP="003433B5">
            <w:pPr>
              <w:spacing w:before="100" w:beforeAutospacing="1" w:after="100" w:afterAutospacing="1"/>
              <w:jc w:val="both"/>
              <w:rPr>
                <w:rFonts w:ascii="Times New Roman" w:hAnsi="Times New Roman" w:cs="Times New Roman"/>
                <w:bCs/>
                <w:sz w:val="18"/>
                <w:szCs w:val="18"/>
              </w:rPr>
            </w:pPr>
          </w:p>
        </w:tc>
      </w:tr>
      <w:tr w:rsidR="00CC2757" w:rsidRPr="00A66ED6" w14:paraId="095F756E" w14:textId="77777777" w:rsidTr="00E758F3">
        <w:trPr>
          <w:trHeight w:hRule="exact" w:val="510"/>
        </w:trPr>
        <w:tc>
          <w:tcPr>
            <w:tcW w:w="616" w:type="dxa"/>
          </w:tcPr>
          <w:p w14:paraId="42C43A2E" w14:textId="77777777" w:rsidR="00CC2757" w:rsidRPr="00A66ED6" w:rsidRDefault="00CC2757" w:rsidP="003433B5">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7</w:t>
            </w:r>
          </w:p>
        </w:tc>
        <w:tc>
          <w:tcPr>
            <w:tcW w:w="4910" w:type="dxa"/>
          </w:tcPr>
          <w:p w14:paraId="7CF8C455" w14:textId="62F18058" w:rsidR="00CC2757" w:rsidRPr="00A66ED6" w:rsidRDefault="001C4342" w:rsidP="003433B5">
            <w:pPr>
              <w:spacing w:before="100" w:beforeAutospacing="1" w:after="100" w:afterAutospacing="1"/>
              <w:jc w:val="both"/>
              <w:rPr>
                <w:rFonts w:ascii="Times New Roman" w:hAnsi="Times New Roman" w:cs="Times New Roman"/>
                <w:bCs/>
                <w:sz w:val="18"/>
                <w:szCs w:val="18"/>
              </w:rPr>
            </w:pPr>
            <w:r>
              <w:rPr>
                <w:rFonts w:ascii="Times New Roman" w:hAnsi="Times New Roman" w:cs="Times New Roman"/>
                <w:bCs/>
                <w:sz w:val="18"/>
                <w:szCs w:val="18"/>
              </w:rPr>
              <w:t>1</w:t>
            </w:r>
            <w:r w:rsidRPr="001C4342">
              <w:rPr>
                <w:rFonts w:ascii="Times New Roman" w:hAnsi="Times New Roman" w:cs="Times New Roman"/>
                <w:bCs/>
                <w:sz w:val="18"/>
                <w:szCs w:val="18"/>
              </w:rPr>
              <w:t xml:space="preserve"> ve </w:t>
            </w:r>
            <w:r>
              <w:rPr>
                <w:rFonts w:ascii="Times New Roman" w:hAnsi="Times New Roman" w:cs="Times New Roman"/>
                <w:bCs/>
                <w:sz w:val="18"/>
                <w:szCs w:val="18"/>
              </w:rPr>
              <w:t>2</w:t>
            </w:r>
            <w:r w:rsidRPr="001C4342">
              <w:rPr>
                <w:rFonts w:ascii="Times New Roman" w:hAnsi="Times New Roman" w:cs="Times New Roman"/>
                <w:bCs/>
                <w:sz w:val="18"/>
                <w:szCs w:val="18"/>
              </w:rPr>
              <w:t xml:space="preserve"> bilinmeyenli lineer denklemleri çözebilme, </w:t>
            </w:r>
            <w:r>
              <w:rPr>
                <w:rFonts w:ascii="Times New Roman" w:hAnsi="Times New Roman" w:cs="Times New Roman"/>
                <w:bCs/>
                <w:sz w:val="18"/>
                <w:szCs w:val="18"/>
              </w:rPr>
              <w:t>2</w:t>
            </w:r>
            <w:r w:rsidRPr="001C4342">
              <w:rPr>
                <w:rFonts w:ascii="Times New Roman" w:hAnsi="Times New Roman" w:cs="Times New Roman"/>
                <w:bCs/>
                <w:sz w:val="18"/>
                <w:szCs w:val="18"/>
              </w:rPr>
              <w:t xml:space="preserve"> </w:t>
            </w:r>
            <w:r>
              <w:rPr>
                <w:rFonts w:ascii="Times New Roman" w:hAnsi="Times New Roman" w:cs="Times New Roman"/>
                <w:bCs/>
                <w:sz w:val="18"/>
                <w:szCs w:val="18"/>
              </w:rPr>
              <w:t>b</w:t>
            </w:r>
            <w:r w:rsidRPr="001C4342">
              <w:rPr>
                <w:rFonts w:ascii="Times New Roman" w:hAnsi="Times New Roman" w:cs="Times New Roman"/>
                <w:bCs/>
                <w:sz w:val="18"/>
                <w:szCs w:val="18"/>
              </w:rPr>
              <w:t>ilinmeyenli lineer denklem sistemlerinin çözebilme ve grafiklerini çizebilme</w:t>
            </w:r>
          </w:p>
        </w:tc>
        <w:tc>
          <w:tcPr>
            <w:tcW w:w="1134" w:type="dxa"/>
          </w:tcPr>
          <w:p w14:paraId="6E90F7F9" w14:textId="77777777" w:rsidR="00CC2757" w:rsidRPr="00A66ED6" w:rsidRDefault="00CC2757" w:rsidP="003433B5">
            <w:pPr>
              <w:spacing w:before="100" w:beforeAutospacing="1" w:after="100" w:afterAutospacing="1"/>
              <w:jc w:val="both"/>
              <w:rPr>
                <w:rFonts w:ascii="Times New Roman" w:hAnsi="Times New Roman" w:cs="Times New Roman"/>
                <w:bCs/>
                <w:sz w:val="18"/>
                <w:szCs w:val="18"/>
              </w:rPr>
            </w:pPr>
          </w:p>
        </w:tc>
        <w:tc>
          <w:tcPr>
            <w:tcW w:w="708" w:type="dxa"/>
          </w:tcPr>
          <w:p w14:paraId="4A85F87A" w14:textId="77777777" w:rsidR="00CC2757" w:rsidRPr="00A66ED6" w:rsidRDefault="00CC2757" w:rsidP="003433B5">
            <w:pPr>
              <w:spacing w:before="100" w:beforeAutospacing="1" w:after="100" w:afterAutospacing="1"/>
              <w:jc w:val="both"/>
              <w:rPr>
                <w:rFonts w:ascii="Times New Roman" w:hAnsi="Times New Roman" w:cs="Times New Roman"/>
                <w:bCs/>
                <w:sz w:val="18"/>
                <w:szCs w:val="18"/>
              </w:rPr>
            </w:pPr>
          </w:p>
        </w:tc>
        <w:tc>
          <w:tcPr>
            <w:tcW w:w="1694" w:type="dxa"/>
          </w:tcPr>
          <w:p w14:paraId="109A4540" w14:textId="77777777" w:rsidR="00CC2757" w:rsidRPr="00A66ED6" w:rsidRDefault="00CC2757" w:rsidP="003433B5">
            <w:pPr>
              <w:spacing w:before="100" w:beforeAutospacing="1" w:after="100" w:afterAutospacing="1"/>
              <w:jc w:val="both"/>
              <w:rPr>
                <w:rFonts w:ascii="Times New Roman" w:hAnsi="Times New Roman" w:cs="Times New Roman"/>
                <w:bCs/>
                <w:sz w:val="18"/>
                <w:szCs w:val="18"/>
              </w:rPr>
            </w:pPr>
          </w:p>
        </w:tc>
      </w:tr>
      <w:tr w:rsidR="00CC2757" w:rsidRPr="00A66ED6" w14:paraId="59199263" w14:textId="77777777" w:rsidTr="00E758F3">
        <w:trPr>
          <w:trHeight w:hRule="exact" w:val="284"/>
        </w:trPr>
        <w:tc>
          <w:tcPr>
            <w:tcW w:w="616" w:type="dxa"/>
          </w:tcPr>
          <w:p w14:paraId="2E28B3E3" w14:textId="77777777" w:rsidR="00CC2757" w:rsidRPr="00A66ED6" w:rsidRDefault="00CC2757" w:rsidP="003433B5">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8</w:t>
            </w:r>
          </w:p>
        </w:tc>
        <w:tc>
          <w:tcPr>
            <w:tcW w:w="4910" w:type="dxa"/>
          </w:tcPr>
          <w:p w14:paraId="6A89C468" w14:textId="52494F76" w:rsidR="00CC2757" w:rsidRPr="00A66ED6" w:rsidRDefault="001C4342" w:rsidP="001C4342">
            <w:pPr>
              <w:tabs>
                <w:tab w:val="left" w:pos="1356"/>
              </w:tabs>
              <w:spacing w:before="100" w:beforeAutospacing="1" w:after="100" w:afterAutospacing="1"/>
              <w:jc w:val="both"/>
              <w:rPr>
                <w:rFonts w:ascii="Times New Roman" w:hAnsi="Times New Roman" w:cs="Times New Roman"/>
                <w:bCs/>
                <w:sz w:val="18"/>
                <w:szCs w:val="18"/>
              </w:rPr>
            </w:pPr>
            <w:r w:rsidRPr="001C4342">
              <w:rPr>
                <w:rFonts w:ascii="Times New Roman" w:hAnsi="Times New Roman" w:cs="Times New Roman"/>
                <w:bCs/>
                <w:sz w:val="18"/>
                <w:szCs w:val="18"/>
              </w:rPr>
              <w:t>Matris kavramı, Bir matrisin boyutu ve adlandırılması.</w:t>
            </w:r>
          </w:p>
        </w:tc>
        <w:tc>
          <w:tcPr>
            <w:tcW w:w="1134" w:type="dxa"/>
          </w:tcPr>
          <w:p w14:paraId="4240CBC8" w14:textId="77777777" w:rsidR="00CC2757" w:rsidRPr="00A66ED6" w:rsidRDefault="00CC2757" w:rsidP="003433B5">
            <w:pPr>
              <w:spacing w:before="100" w:beforeAutospacing="1" w:after="100" w:afterAutospacing="1"/>
              <w:jc w:val="both"/>
              <w:rPr>
                <w:rFonts w:ascii="Times New Roman" w:hAnsi="Times New Roman" w:cs="Times New Roman"/>
                <w:bCs/>
                <w:sz w:val="18"/>
                <w:szCs w:val="18"/>
              </w:rPr>
            </w:pPr>
          </w:p>
        </w:tc>
        <w:tc>
          <w:tcPr>
            <w:tcW w:w="708" w:type="dxa"/>
          </w:tcPr>
          <w:p w14:paraId="4AD6971D" w14:textId="77777777" w:rsidR="00CC2757" w:rsidRPr="00A66ED6" w:rsidRDefault="00CC2757" w:rsidP="003433B5">
            <w:pPr>
              <w:spacing w:before="100" w:beforeAutospacing="1" w:after="100" w:afterAutospacing="1"/>
              <w:jc w:val="both"/>
              <w:rPr>
                <w:rFonts w:ascii="Times New Roman" w:hAnsi="Times New Roman" w:cs="Times New Roman"/>
                <w:bCs/>
                <w:sz w:val="18"/>
                <w:szCs w:val="18"/>
              </w:rPr>
            </w:pPr>
          </w:p>
        </w:tc>
        <w:tc>
          <w:tcPr>
            <w:tcW w:w="1694" w:type="dxa"/>
          </w:tcPr>
          <w:p w14:paraId="25701D1C" w14:textId="77777777" w:rsidR="00CC2757" w:rsidRPr="00A66ED6" w:rsidRDefault="00CC2757" w:rsidP="003433B5">
            <w:pPr>
              <w:spacing w:before="100" w:beforeAutospacing="1" w:after="100" w:afterAutospacing="1"/>
              <w:jc w:val="both"/>
              <w:rPr>
                <w:rFonts w:ascii="Times New Roman" w:hAnsi="Times New Roman" w:cs="Times New Roman"/>
                <w:bCs/>
                <w:sz w:val="18"/>
                <w:szCs w:val="18"/>
              </w:rPr>
            </w:pPr>
          </w:p>
        </w:tc>
      </w:tr>
      <w:tr w:rsidR="00CC2757" w:rsidRPr="00A66ED6" w14:paraId="231DC022" w14:textId="77777777" w:rsidTr="00E758F3">
        <w:trPr>
          <w:trHeight w:hRule="exact" w:val="510"/>
        </w:trPr>
        <w:tc>
          <w:tcPr>
            <w:tcW w:w="616" w:type="dxa"/>
          </w:tcPr>
          <w:p w14:paraId="4511CA4A" w14:textId="77777777" w:rsidR="00CC2757" w:rsidRPr="00A66ED6" w:rsidRDefault="00CC2757" w:rsidP="003433B5">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9</w:t>
            </w:r>
          </w:p>
        </w:tc>
        <w:tc>
          <w:tcPr>
            <w:tcW w:w="4910" w:type="dxa"/>
          </w:tcPr>
          <w:p w14:paraId="568A490E" w14:textId="1E7853DC" w:rsidR="00CC2757" w:rsidRPr="00A66ED6" w:rsidRDefault="001C4342" w:rsidP="003433B5">
            <w:pPr>
              <w:spacing w:before="100" w:beforeAutospacing="1" w:after="100" w:afterAutospacing="1"/>
              <w:jc w:val="both"/>
              <w:rPr>
                <w:rFonts w:ascii="Times New Roman" w:hAnsi="Times New Roman" w:cs="Times New Roman"/>
                <w:bCs/>
                <w:sz w:val="18"/>
                <w:szCs w:val="18"/>
              </w:rPr>
            </w:pPr>
            <w:r w:rsidRPr="001C4342">
              <w:rPr>
                <w:rFonts w:ascii="Times New Roman" w:hAnsi="Times New Roman" w:cs="Times New Roman"/>
                <w:bCs/>
                <w:sz w:val="18"/>
                <w:szCs w:val="18"/>
              </w:rPr>
              <w:t>Uygun matrisler arasında toplama, çıkarma. çarpma ve bir skalerle çarpma işlemlerini yapabilme</w:t>
            </w:r>
            <w:r w:rsidRPr="001C4342">
              <w:rPr>
                <w:rFonts w:ascii="Times New Roman" w:hAnsi="Times New Roman" w:cs="Times New Roman"/>
                <w:bCs/>
                <w:sz w:val="18"/>
                <w:szCs w:val="18"/>
              </w:rPr>
              <w:tab/>
            </w:r>
          </w:p>
        </w:tc>
        <w:tc>
          <w:tcPr>
            <w:tcW w:w="1134" w:type="dxa"/>
          </w:tcPr>
          <w:p w14:paraId="12218591" w14:textId="77777777" w:rsidR="00CC2757" w:rsidRPr="00A66ED6" w:rsidRDefault="00CC2757" w:rsidP="003433B5">
            <w:pPr>
              <w:spacing w:before="100" w:beforeAutospacing="1" w:after="100" w:afterAutospacing="1"/>
              <w:jc w:val="both"/>
              <w:rPr>
                <w:rFonts w:ascii="Times New Roman" w:hAnsi="Times New Roman" w:cs="Times New Roman"/>
                <w:bCs/>
                <w:sz w:val="18"/>
                <w:szCs w:val="18"/>
              </w:rPr>
            </w:pPr>
          </w:p>
        </w:tc>
        <w:tc>
          <w:tcPr>
            <w:tcW w:w="708" w:type="dxa"/>
          </w:tcPr>
          <w:p w14:paraId="2B0DB93C" w14:textId="77777777" w:rsidR="00CC2757" w:rsidRPr="00A66ED6" w:rsidRDefault="00CC2757" w:rsidP="003433B5">
            <w:pPr>
              <w:spacing w:before="100" w:beforeAutospacing="1" w:after="100" w:afterAutospacing="1"/>
              <w:jc w:val="both"/>
              <w:rPr>
                <w:rFonts w:ascii="Times New Roman" w:hAnsi="Times New Roman" w:cs="Times New Roman"/>
                <w:bCs/>
                <w:sz w:val="18"/>
                <w:szCs w:val="18"/>
              </w:rPr>
            </w:pPr>
          </w:p>
        </w:tc>
        <w:tc>
          <w:tcPr>
            <w:tcW w:w="1694" w:type="dxa"/>
          </w:tcPr>
          <w:p w14:paraId="4887F70E" w14:textId="77777777" w:rsidR="00CC2757" w:rsidRPr="00A66ED6" w:rsidRDefault="00CC2757" w:rsidP="003433B5">
            <w:pPr>
              <w:spacing w:before="100" w:beforeAutospacing="1" w:after="100" w:afterAutospacing="1"/>
              <w:jc w:val="both"/>
              <w:rPr>
                <w:rFonts w:ascii="Times New Roman" w:hAnsi="Times New Roman" w:cs="Times New Roman"/>
                <w:bCs/>
                <w:sz w:val="18"/>
                <w:szCs w:val="18"/>
              </w:rPr>
            </w:pPr>
          </w:p>
        </w:tc>
      </w:tr>
      <w:tr w:rsidR="00CC2757" w:rsidRPr="00A66ED6" w14:paraId="43DCFA00" w14:textId="77777777" w:rsidTr="00E758F3">
        <w:trPr>
          <w:trHeight w:hRule="exact" w:val="510"/>
        </w:trPr>
        <w:tc>
          <w:tcPr>
            <w:tcW w:w="616" w:type="dxa"/>
          </w:tcPr>
          <w:p w14:paraId="4760AF58" w14:textId="77777777" w:rsidR="00CC2757" w:rsidRPr="00A66ED6" w:rsidRDefault="00CC2757" w:rsidP="003433B5">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10</w:t>
            </w:r>
          </w:p>
        </w:tc>
        <w:tc>
          <w:tcPr>
            <w:tcW w:w="4910" w:type="dxa"/>
          </w:tcPr>
          <w:p w14:paraId="63339863" w14:textId="130A87BC" w:rsidR="00CC2757" w:rsidRPr="00A66ED6" w:rsidRDefault="001C4342" w:rsidP="003433B5">
            <w:pPr>
              <w:spacing w:before="100" w:beforeAutospacing="1" w:after="100" w:afterAutospacing="1"/>
              <w:jc w:val="both"/>
              <w:rPr>
                <w:rFonts w:ascii="Times New Roman" w:hAnsi="Times New Roman" w:cs="Times New Roman"/>
                <w:bCs/>
                <w:sz w:val="18"/>
                <w:szCs w:val="18"/>
              </w:rPr>
            </w:pPr>
            <w:r w:rsidRPr="001C4342">
              <w:rPr>
                <w:rFonts w:ascii="Times New Roman" w:hAnsi="Times New Roman" w:cs="Times New Roman"/>
                <w:bCs/>
                <w:sz w:val="18"/>
                <w:szCs w:val="18"/>
              </w:rPr>
              <w:t>Bir noktadaki limitin belirlenmesi, bu noktaya sağdan ve soldan yaklaşan değerle bulunması, Limit alma yöntemleri</w:t>
            </w:r>
          </w:p>
        </w:tc>
        <w:tc>
          <w:tcPr>
            <w:tcW w:w="1134" w:type="dxa"/>
          </w:tcPr>
          <w:p w14:paraId="4D69EA80" w14:textId="77777777" w:rsidR="00CC2757" w:rsidRPr="00A66ED6" w:rsidRDefault="00CC2757" w:rsidP="003433B5">
            <w:pPr>
              <w:spacing w:before="100" w:beforeAutospacing="1" w:after="100" w:afterAutospacing="1"/>
              <w:jc w:val="both"/>
              <w:rPr>
                <w:rFonts w:ascii="Times New Roman" w:hAnsi="Times New Roman" w:cs="Times New Roman"/>
                <w:bCs/>
                <w:sz w:val="18"/>
                <w:szCs w:val="18"/>
              </w:rPr>
            </w:pPr>
          </w:p>
        </w:tc>
        <w:tc>
          <w:tcPr>
            <w:tcW w:w="708" w:type="dxa"/>
          </w:tcPr>
          <w:p w14:paraId="735616D9" w14:textId="77777777" w:rsidR="00CC2757" w:rsidRPr="00A66ED6" w:rsidRDefault="00CC2757" w:rsidP="003433B5">
            <w:pPr>
              <w:spacing w:before="100" w:beforeAutospacing="1" w:after="100" w:afterAutospacing="1"/>
              <w:jc w:val="both"/>
              <w:rPr>
                <w:rFonts w:ascii="Times New Roman" w:hAnsi="Times New Roman" w:cs="Times New Roman"/>
                <w:bCs/>
                <w:sz w:val="18"/>
                <w:szCs w:val="18"/>
              </w:rPr>
            </w:pPr>
          </w:p>
        </w:tc>
        <w:tc>
          <w:tcPr>
            <w:tcW w:w="1694" w:type="dxa"/>
          </w:tcPr>
          <w:p w14:paraId="48B787AE" w14:textId="77777777" w:rsidR="00CC2757" w:rsidRPr="00A66ED6" w:rsidRDefault="00CC2757" w:rsidP="003433B5">
            <w:pPr>
              <w:spacing w:before="100" w:beforeAutospacing="1" w:after="100" w:afterAutospacing="1"/>
              <w:jc w:val="both"/>
              <w:rPr>
                <w:rFonts w:ascii="Times New Roman" w:hAnsi="Times New Roman" w:cs="Times New Roman"/>
                <w:bCs/>
                <w:sz w:val="18"/>
                <w:szCs w:val="18"/>
              </w:rPr>
            </w:pPr>
          </w:p>
        </w:tc>
      </w:tr>
      <w:tr w:rsidR="00CC2757" w:rsidRPr="00A66ED6" w14:paraId="10CE5589" w14:textId="77777777" w:rsidTr="00E758F3">
        <w:trPr>
          <w:trHeight w:hRule="exact" w:val="510"/>
        </w:trPr>
        <w:tc>
          <w:tcPr>
            <w:tcW w:w="616" w:type="dxa"/>
          </w:tcPr>
          <w:p w14:paraId="0F6F9909" w14:textId="77777777" w:rsidR="00CC2757" w:rsidRPr="00A66ED6" w:rsidRDefault="00CC2757" w:rsidP="003433B5">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11</w:t>
            </w:r>
          </w:p>
        </w:tc>
        <w:tc>
          <w:tcPr>
            <w:tcW w:w="4910" w:type="dxa"/>
          </w:tcPr>
          <w:p w14:paraId="474EA93D" w14:textId="4B71836E" w:rsidR="00CC2757" w:rsidRPr="00A66ED6" w:rsidRDefault="001C4342" w:rsidP="003433B5">
            <w:pPr>
              <w:spacing w:before="100" w:beforeAutospacing="1" w:after="100" w:afterAutospacing="1"/>
              <w:jc w:val="both"/>
              <w:rPr>
                <w:rFonts w:ascii="Times New Roman" w:hAnsi="Times New Roman" w:cs="Times New Roman"/>
                <w:bCs/>
                <w:sz w:val="18"/>
                <w:szCs w:val="18"/>
              </w:rPr>
            </w:pPr>
            <w:r w:rsidRPr="001C4342">
              <w:rPr>
                <w:rFonts w:ascii="Times New Roman" w:hAnsi="Times New Roman" w:cs="Times New Roman"/>
                <w:bCs/>
                <w:sz w:val="18"/>
                <w:szCs w:val="18"/>
              </w:rPr>
              <w:t>Türev kavramı açıklanması, çeşitli tipteki fonksiyonların türevler, Türevin geometrik yorumlanması.</w:t>
            </w:r>
          </w:p>
        </w:tc>
        <w:tc>
          <w:tcPr>
            <w:tcW w:w="1134" w:type="dxa"/>
          </w:tcPr>
          <w:p w14:paraId="2FBF6121" w14:textId="77777777" w:rsidR="00CC2757" w:rsidRPr="00A66ED6" w:rsidRDefault="00CC2757" w:rsidP="003433B5">
            <w:pPr>
              <w:spacing w:before="100" w:beforeAutospacing="1" w:after="100" w:afterAutospacing="1"/>
              <w:jc w:val="both"/>
              <w:rPr>
                <w:rFonts w:ascii="Times New Roman" w:hAnsi="Times New Roman" w:cs="Times New Roman"/>
                <w:bCs/>
                <w:sz w:val="18"/>
                <w:szCs w:val="18"/>
              </w:rPr>
            </w:pPr>
          </w:p>
        </w:tc>
        <w:tc>
          <w:tcPr>
            <w:tcW w:w="708" w:type="dxa"/>
          </w:tcPr>
          <w:p w14:paraId="5BFDEBE7" w14:textId="77777777" w:rsidR="00CC2757" w:rsidRPr="00A66ED6" w:rsidRDefault="00CC2757" w:rsidP="003433B5">
            <w:pPr>
              <w:spacing w:before="100" w:beforeAutospacing="1" w:after="100" w:afterAutospacing="1"/>
              <w:jc w:val="both"/>
              <w:rPr>
                <w:rFonts w:ascii="Times New Roman" w:hAnsi="Times New Roman" w:cs="Times New Roman"/>
                <w:bCs/>
                <w:sz w:val="18"/>
                <w:szCs w:val="18"/>
              </w:rPr>
            </w:pPr>
          </w:p>
        </w:tc>
        <w:tc>
          <w:tcPr>
            <w:tcW w:w="1694" w:type="dxa"/>
          </w:tcPr>
          <w:p w14:paraId="374FF09C" w14:textId="77777777" w:rsidR="00CC2757" w:rsidRPr="00A66ED6" w:rsidRDefault="00CC2757" w:rsidP="003433B5">
            <w:pPr>
              <w:spacing w:before="100" w:beforeAutospacing="1" w:after="100" w:afterAutospacing="1"/>
              <w:jc w:val="both"/>
              <w:rPr>
                <w:rFonts w:ascii="Times New Roman" w:hAnsi="Times New Roman" w:cs="Times New Roman"/>
                <w:bCs/>
                <w:sz w:val="18"/>
                <w:szCs w:val="18"/>
              </w:rPr>
            </w:pPr>
          </w:p>
        </w:tc>
      </w:tr>
      <w:tr w:rsidR="00CC2757" w:rsidRPr="0025700E" w14:paraId="21E2B3F1" w14:textId="77777777" w:rsidTr="00E758F3">
        <w:trPr>
          <w:trHeight w:hRule="exact" w:val="510"/>
        </w:trPr>
        <w:tc>
          <w:tcPr>
            <w:tcW w:w="616" w:type="dxa"/>
          </w:tcPr>
          <w:p w14:paraId="56B41979" w14:textId="77777777" w:rsidR="00CC2757" w:rsidRPr="0025700E" w:rsidRDefault="00CC2757" w:rsidP="003433B5">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12</w:t>
            </w:r>
          </w:p>
        </w:tc>
        <w:tc>
          <w:tcPr>
            <w:tcW w:w="4910" w:type="dxa"/>
          </w:tcPr>
          <w:p w14:paraId="56421358" w14:textId="34E1F367" w:rsidR="00CC2757" w:rsidRPr="0025700E" w:rsidRDefault="001C4342" w:rsidP="003433B5">
            <w:pPr>
              <w:spacing w:before="100" w:beforeAutospacing="1" w:after="100" w:afterAutospacing="1"/>
              <w:jc w:val="both"/>
              <w:rPr>
                <w:rFonts w:ascii="Times New Roman" w:hAnsi="Times New Roman" w:cs="Times New Roman"/>
                <w:bCs/>
                <w:sz w:val="18"/>
                <w:szCs w:val="18"/>
              </w:rPr>
            </w:pPr>
            <w:r w:rsidRPr="001C4342">
              <w:rPr>
                <w:rFonts w:ascii="Times New Roman" w:hAnsi="Times New Roman" w:cs="Times New Roman"/>
                <w:bCs/>
                <w:sz w:val="18"/>
                <w:szCs w:val="18"/>
              </w:rPr>
              <w:t>Türev kavramı kavrayabilme, çeşitli tipteki fonksiyonların türevleri, Yüksek mertebeden türevler, Türevi Mesleki alanlarda kullanabilme</w:t>
            </w:r>
          </w:p>
        </w:tc>
        <w:tc>
          <w:tcPr>
            <w:tcW w:w="1134" w:type="dxa"/>
          </w:tcPr>
          <w:p w14:paraId="3FECEF62" w14:textId="77777777" w:rsidR="00CC2757" w:rsidRPr="0025700E" w:rsidRDefault="00CC2757" w:rsidP="003433B5">
            <w:pPr>
              <w:spacing w:before="100" w:beforeAutospacing="1" w:after="100" w:afterAutospacing="1"/>
              <w:jc w:val="both"/>
              <w:rPr>
                <w:rFonts w:ascii="Times New Roman" w:hAnsi="Times New Roman" w:cs="Times New Roman"/>
                <w:bCs/>
                <w:sz w:val="18"/>
                <w:szCs w:val="18"/>
              </w:rPr>
            </w:pPr>
          </w:p>
        </w:tc>
        <w:tc>
          <w:tcPr>
            <w:tcW w:w="708" w:type="dxa"/>
          </w:tcPr>
          <w:p w14:paraId="7FA86953" w14:textId="77777777" w:rsidR="00CC2757" w:rsidRPr="0025700E" w:rsidRDefault="00CC2757" w:rsidP="003433B5">
            <w:pPr>
              <w:spacing w:before="100" w:beforeAutospacing="1" w:after="100" w:afterAutospacing="1"/>
              <w:jc w:val="both"/>
              <w:rPr>
                <w:rFonts w:ascii="Times New Roman" w:hAnsi="Times New Roman" w:cs="Times New Roman"/>
                <w:bCs/>
                <w:sz w:val="18"/>
                <w:szCs w:val="18"/>
              </w:rPr>
            </w:pPr>
          </w:p>
        </w:tc>
        <w:tc>
          <w:tcPr>
            <w:tcW w:w="1694" w:type="dxa"/>
          </w:tcPr>
          <w:p w14:paraId="7ADD967A" w14:textId="77777777" w:rsidR="00CC2757" w:rsidRPr="0025700E" w:rsidRDefault="00CC2757" w:rsidP="003433B5">
            <w:pPr>
              <w:spacing w:before="100" w:beforeAutospacing="1" w:after="100" w:afterAutospacing="1"/>
              <w:jc w:val="both"/>
              <w:rPr>
                <w:rFonts w:ascii="Times New Roman" w:hAnsi="Times New Roman" w:cs="Times New Roman"/>
                <w:bCs/>
                <w:sz w:val="18"/>
                <w:szCs w:val="18"/>
              </w:rPr>
            </w:pPr>
          </w:p>
        </w:tc>
      </w:tr>
      <w:tr w:rsidR="00CC2757" w:rsidRPr="0025700E" w14:paraId="342F67EF" w14:textId="77777777" w:rsidTr="001C4342">
        <w:trPr>
          <w:trHeight w:hRule="exact" w:val="709"/>
        </w:trPr>
        <w:tc>
          <w:tcPr>
            <w:tcW w:w="616" w:type="dxa"/>
          </w:tcPr>
          <w:p w14:paraId="111DF481" w14:textId="77777777" w:rsidR="00CC2757" w:rsidRPr="0025700E" w:rsidRDefault="00CC2757" w:rsidP="003433B5">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13</w:t>
            </w:r>
          </w:p>
        </w:tc>
        <w:tc>
          <w:tcPr>
            <w:tcW w:w="4910" w:type="dxa"/>
          </w:tcPr>
          <w:p w14:paraId="4539A512" w14:textId="5C7F9FBE" w:rsidR="00CC2757" w:rsidRPr="0025700E" w:rsidRDefault="001C4342" w:rsidP="003433B5">
            <w:pPr>
              <w:spacing w:before="100" w:beforeAutospacing="1" w:after="100" w:afterAutospacing="1"/>
              <w:jc w:val="both"/>
              <w:rPr>
                <w:rFonts w:ascii="Times New Roman" w:hAnsi="Times New Roman" w:cs="Times New Roman"/>
                <w:bCs/>
                <w:sz w:val="18"/>
                <w:szCs w:val="18"/>
              </w:rPr>
            </w:pPr>
            <w:r>
              <w:rPr>
                <w:rFonts w:ascii="Times New Roman" w:hAnsi="Times New Roman" w:cs="Times New Roman"/>
                <w:bCs/>
                <w:sz w:val="18"/>
                <w:szCs w:val="18"/>
              </w:rPr>
              <w:t>İ</w:t>
            </w:r>
            <w:r w:rsidRPr="001C4342">
              <w:rPr>
                <w:rFonts w:ascii="Times New Roman" w:hAnsi="Times New Roman" w:cs="Times New Roman"/>
                <w:bCs/>
                <w:sz w:val="18"/>
                <w:szCs w:val="18"/>
              </w:rPr>
              <w:t>ntegral kavramının açıklanması, Çeşitli tipte fonksiyonların integrallerinin alınması, belirli İntegrali kavrayabilme, İntegralin mesleki uygulamalarda kullanımı ile ilgili örnekler.</w:t>
            </w:r>
          </w:p>
        </w:tc>
        <w:tc>
          <w:tcPr>
            <w:tcW w:w="1134" w:type="dxa"/>
          </w:tcPr>
          <w:p w14:paraId="4F7E83D2" w14:textId="77777777" w:rsidR="00CC2757" w:rsidRPr="0025700E" w:rsidRDefault="00CC2757" w:rsidP="003433B5">
            <w:pPr>
              <w:spacing w:before="100" w:beforeAutospacing="1" w:after="100" w:afterAutospacing="1"/>
              <w:jc w:val="both"/>
              <w:rPr>
                <w:rFonts w:ascii="Times New Roman" w:hAnsi="Times New Roman" w:cs="Times New Roman"/>
                <w:bCs/>
                <w:sz w:val="18"/>
                <w:szCs w:val="18"/>
              </w:rPr>
            </w:pPr>
          </w:p>
        </w:tc>
        <w:tc>
          <w:tcPr>
            <w:tcW w:w="708" w:type="dxa"/>
          </w:tcPr>
          <w:p w14:paraId="4393F8CA" w14:textId="77777777" w:rsidR="00CC2757" w:rsidRPr="0025700E" w:rsidRDefault="00CC2757" w:rsidP="003433B5">
            <w:pPr>
              <w:spacing w:before="100" w:beforeAutospacing="1" w:after="100" w:afterAutospacing="1"/>
              <w:jc w:val="both"/>
              <w:rPr>
                <w:rFonts w:ascii="Times New Roman" w:hAnsi="Times New Roman" w:cs="Times New Roman"/>
                <w:bCs/>
                <w:sz w:val="18"/>
                <w:szCs w:val="18"/>
              </w:rPr>
            </w:pPr>
          </w:p>
        </w:tc>
        <w:tc>
          <w:tcPr>
            <w:tcW w:w="1694" w:type="dxa"/>
          </w:tcPr>
          <w:p w14:paraId="1EBC2DA2" w14:textId="77777777" w:rsidR="00CC2757" w:rsidRPr="0025700E" w:rsidRDefault="00CC2757" w:rsidP="003433B5">
            <w:pPr>
              <w:spacing w:before="100" w:beforeAutospacing="1" w:after="100" w:afterAutospacing="1"/>
              <w:jc w:val="both"/>
              <w:rPr>
                <w:rFonts w:ascii="Times New Roman" w:hAnsi="Times New Roman" w:cs="Times New Roman"/>
                <w:bCs/>
                <w:sz w:val="18"/>
                <w:szCs w:val="18"/>
              </w:rPr>
            </w:pPr>
          </w:p>
        </w:tc>
      </w:tr>
      <w:tr w:rsidR="00CC2757" w:rsidRPr="0025700E" w14:paraId="2A1A95AB" w14:textId="77777777" w:rsidTr="001C4342">
        <w:trPr>
          <w:trHeight w:hRule="exact" w:val="262"/>
        </w:trPr>
        <w:tc>
          <w:tcPr>
            <w:tcW w:w="616" w:type="dxa"/>
          </w:tcPr>
          <w:p w14:paraId="19B30BA0" w14:textId="77777777" w:rsidR="00CC2757" w:rsidRPr="0025700E" w:rsidRDefault="00CC2757" w:rsidP="003433B5">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14</w:t>
            </w:r>
          </w:p>
        </w:tc>
        <w:tc>
          <w:tcPr>
            <w:tcW w:w="4910" w:type="dxa"/>
          </w:tcPr>
          <w:p w14:paraId="04D1BDC3" w14:textId="589474B3" w:rsidR="00CC2757" w:rsidRPr="0025700E" w:rsidRDefault="001C4342" w:rsidP="003433B5">
            <w:pPr>
              <w:spacing w:before="100" w:beforeAutospacing="1" w:after="100" w:afterAutospacing="1"/>
              <w:jc w:val="both"/>
              <w:rPr>
                <w:rFonts w:ascii="Times New Roman" w:hAnsi="Times New Roman" w:cs="Times New Roman"/>
                <w:bCs/>
                <w:sz w:val="18"/>
                <w:szCs w:val="18"/>
              </w:rPr>
            </w:pPr>
            <w:r>
              <w:rPr>
                <w:rFonts w:ascii="Times New Roman" w:hAnsi="Times New Roman" w:cs="Times New Roman"/>
                <w:bCs/>
                <w:sz w:val="18"/>
                <w:szCs w:val="18"/>
              </w:rPr>
              <w:t>Genel tekrar</w:t>
            </w:r>
          </w:p>
        </w:tc>
        <w:tc>
          <w:tcPr>
            <w:tcW w:w="1134" w:type="dxa"/>
          </w:tcPr>
          <w:p w14:paraId="7D69A400" w14:textId="77777777" w:rsidR="00CC2757" w:rsidRPr="0025700E" w:rsidRDefault="00CC2757" w:rsidP="003433B5">
            <w:pPr>
              <w:spacing w:before="100" w:beforeAutospacing="1" w:after="100" w:afterAutospacing="1"/>
              <w:jc w:val="both"/>
              <w:rPr>
                <w:rFonts w:ascii="Times New Roman" w:hAnsi="Times New Roman" w:cs="Times New Roman"/>
                <w:bCs/>
                <w:sz w:val="18"/>
                <w:szCs w:val="18"/>
              </w:rPr>
            </w:pPr>
          </w:p>
        </w:tc>
        <w:tc>
          <w:tcPr>
            <w:tcW w:w="708" w:type="dxa"/>
          </w:tcPr>
          <w:p w14:paraId="58C57CC0" w14:textId="77777777" w:rsidR="00CC2757" w:rsidRPr="0025700E" w:rsidRDefault="00CC2757" w:rsidP="003433B5">
            <w:pPr>
              <w:spacing w:before="100" w:beforeAutospacing="1" w:after="100" w:afterAutospacing="1"/>
              <w:jc w:val="both"/>
              <w:rPr>
                <w:rFonts w:ascii="Times New Roman" w:hAnsi="Times New Roman" w:cs="Times New Roman"/>
                <w:bCs/>
                <w:sz w:val="18"/>
                <w:szCs w:val="18"/>
              </w:rPr>
            </w:pPr>
          </w:p>
        </w:tc>
        <w:tc>
          <w:tcPr>
            <w:tcW w:w="1694" w:type="dxa"/>
          </w:tcPr>
          <w:p w14:paraId="2B4FA931" w14:textId="77777777" w:rsidR="00CC2757" w:rsidRPr="0025700E" w:rsidRDefault="00CC2757" w:rsidP="003433B5">
            <w:pPr>
              <w:spacing w:before="100" w:beforeAutospacing="1" w:after="100" w:afterAutospacing="1"/>
              <w:jc w:val="both"/>
              <w:rPr>
                <w:rFonts w:ascii="Times New Roman" w:hAnsi="Times New Roman" w:cs="Times New Roman"/>
                <w:bCs/>
                <w:sz w:val="18"/>
                <w:szCs w:val="18"/>
              </w:rPr>
            </w:pPr>
          </w:p>
        </w:tc>
      </w:tr>
      <w:tr w:rsidR="00CC2757" w:rsidRPr="0025700E" w14:paraId="1CAE3A2B" w14:textId="77777777" w:rsidTr="00FE0435">
        <w:trPr>
          <w:trHeight w:hRule="exact" w:val="280"/>
        </w:trPr>
        <w:tc>
          <w:tcPr>
            <w:tcW w:w="5524" w:type="dxa"/>
            <w:gridSpan w:val="2"/>
          </w:tcPr>
          <w:p w14:paraId="58EC84EE" w14:textId="77777777" w:rsidR="00CC2757" w:rsidRPr="0025700E" w:rsidRDefault="00CC2757" w:rsidP="003433B5">
            <w:pPr>
              <w:spacing w:before="100" w:beforeAutospacing="1" w:after="100" w:afterAutospacing="1"/>
              <w:rPr>
                <w:rFonts w:ascii="Times New Roman" w:hAnsi="Times New Roman" w:cs="Times New Roman"/>
                <w:sz w:val="20"/>
                <w:szCs w:val="20"/>
              </w:rPr>
            </w:pPr>
            <w:r w:rsidRPr="0025700E">
              <w:rPr>
                <w:rFonts w:ascii="Times New Roman" w:hAnsi="Times New Roman" w:cs="Times New Roman"/>
                <w:sz w:val="20"/>
                <w:szCs w:val="20"/>
              </w:rPr>
              <w:t>Dersin Gün ve Saati</w:t>
            </w:r>
          </w:p>
        </w:tc>
        <w:tc>
          <w:tcPr>
            <w:tcW w:w="3538" w:type="dxa"/>
            <w:gridSpan w:val="3"/>
          </w:tcPr>
          <w:p w14:paraId="04B48711" w14:textId="77777777" w:rsidR="00CC2757" w:rsidRPr="0025700E" w:rsidRDefault="00CC2757" w:rsidP="003433B5">
            <w:pPr>
              <w:spacing w:before="100" w:beforeAutospacing="1" w:after="100" w:afterAutospacing="1"/>
              <w:jc w:val="center"/>
              <w:rPr>
                <w:rFonts w:ascii="Times New Roman" w:hAnsi="Times New Roman" w:cs="Times New Roman"/>
                <w:sz w:val="20"/>
                <w:szCs w:val="20"/>
              </w:rPr>
            </w:pPr>
            <w:r w:rsidRPr="0025700E">
              <w:rPr>
                <w:rFonts w:ascii="Times New Roman" w:hAnsi="Times New Roman" w:cs="Times New Roman"/>
                <w:sz w:val="20"/>
                <w:szCs w:val="20"/>
              </w:rPr>
              <w:t>Program web sayfasında ilan edilmiştir</w:t>
            </w:r>
            <w:r>
              <w:rPr>
                <w:rFonts w:ascii="Times New Roman" w:hAnsi="Times New Roman" w:cs="Times New Roman"/>
                <w:sz w:val="20"/>
                <w:szCs w:val="20"/>
              </w:rPr>
              <w:t>.</w:t>
            </w:r>
          </w:p>
        </w:tc>
      </w:tr>
      <w:tr w:rsidR="00CC2757" w:rsidRPr="0025700E" w14:paraId="15F73C42" w14:textId="77777777" w:rsidTr="001C4342">
        <w:trPr>
          <w:trHeight w:hRule="exact" w:val="284"/>
        </w:trPr>
        <w:tc>
          <w:tcPr>
            <w:tcW w:w="6660" w:type="dxa"/>
            <w:gridSpan w:val="3"/>
          </w:tcPr>
          <w:p w14:paraId="62FA56CA" w14:textId="77777777" w:rsidR="00CC2757" w:rsidRPr="0025700E" w:rsidRDefault="00CC2757" w:rsidP="003433B5">
            <w:pPr>
              <w:spacing w:before="100" w:beforeAutospacing="1" w:after="100" w:afterAutospacing="1"/>
              <w:jc w:val="both"/>
              <w:rPr>
                <w:rFonts w:ascii="Times New Roman" w:hAnsi="Times New Roman" w:cs="Times New Roman"/>
                <w:b/>
                <w:sz w:val="20"/>
                <w:szCs w:val="20"/>
              </w:rPr>
            </w:pPr>
            <w:r w:rsidRPr="0025700E">
              <w:rPr>
                <w:rFonts w:ascii="Times New Roman" w:hAnsi="Times New Roman" w:cs="Times New Roman"/>
                <w:sz w:val="20"/>
                <w:szCs w:val="20"/>
              </w:rPr>
              <w:t>Ders Görüşme Gün ve Saatleri</w:t>
            </w:r>
          </w:p>
        </w:tc>
        <w:tc>
          <w:tcPr>
            <w:tcW w:w="2402" w:type="dxa"/>
            <w:gridSpan w:val="2"/>
          </w:tcPr>
          <w:p w14:paraId="38E0750D" w14:textId="77777777" w:rsidR="00CC2757" w:rsidRPr="0025700E" w:rsidRDefault="00CC2757" w:rsidP="003433B5">
            <w:pPr>
              <w:spacing w:before="100" w:beforeAutospacing="1" w:after="100" w:afterAutospacing="1"/>
              <w:jc w:val="both"/>
              <w:rPr>
                <w:rFonts w:ascii="Times New Roman" w:hAnsi="Times New Roman" w:cs="Times New Roman"/>
                <w:b/>
                <w:sz w:val="24"/>
                <w:szCs w:val="24"/>
              </w:rPr>
            </w:pPr>
          </w:p>
        </w:tc>
      </w:tr>
      <w:tr w:rsidR="00CC2757" w:rsidRPr="0025700E" w14:paraId="2C6DE093" w14:textId="77777777" w:rsidTr="001C4342">
        <w:trPr>
          <w:trHeight w:hRule="exact" w:val="284"/>
        </w:trPr>
        <w:tc>
          <w:tcPr>
            <w:tcW w:w="6660" w:type="dxa"/>
            <w:gridSpan w:val="3"/>
          </w:tcPr>
          <w:p w14:paraId="48CF5CDC" w14:textId="77777777" w:rsidR="00CC2757" w:rsidRPr="0025700E" w:rsidRDefault="00CC2757" w:rsidP="003433B5">
            <w:pPr>
              <w:spacing w:before="100" w:beforeAutospacing="1" w:after="100" w:afterAutospacing="1"/>
              <w:jc w:val="both"/>
              <w:rPr>
                <w:rFonts w:ascii="Times New Roman" w:hAnsi="Times New Roman" w:cs="Times New Roman"/>
                <w:sz w:val="20"/>
                <w:szCs w:val="20"/>
              </w:rPr>
            </w:pPr>
            <w:r w:rsidRPr="0025700E">
              <w:rPr>
                <w:rFonts w:ascii="Times New Roman" w:hAnsi="Times New Roman" w:cs="Times New Roman"/>
                <w:sz w:val="20"/>
                <w:szCs w:val="20"/>
              </w:rPr>
              <w:t>İletişim bilgileri</w:t>
            </w:r>
          </w:p>
        </w:tc>
        <w:tc>
          <w:tcPr>
            <w:tcW w:w="2402" w:type="dxa"/>
            <w:gridSpan w:val="2"/>
          </w:tcPr>
          <w:p w14:paraId="562A3631" w14:textId="77777777" w:rsidR="00CC2757" w:rsidRPr="0025700E" w:rsidRDefault="00CC2757" w:rsidP="003433B5">
            <w:pPr>
              <w:spacing w:before="100" w:beforeAutospacing="1" w:after="100" w:afterAutospacing="1"/>
              <w:jc w:val="both"/>
              <w:rPr>
                <w:rFonts w:ascii="Times New Roman" w:hAnsi="Times New Roman" w:cs="Times New Roman"/>
                <w:b/>
                <w:sz w:val="24"/>
                <w:szCs w:val="24"/>
              </w:rPr>
            </w:pPr>
          </w:p>
        </w:tc>
      </w:tr>
    </w:tbl>
    <w:p w14:paraId="165103CA" w14:textId="77777777" w:rsidR="00E758F3" w:rsidRDefault="00E758F3" w:rsidP="00043567">
      <w:pPr>
        <w:spacing w:after="0" w:line="240" w:lineRule="auto"/>
        <w:ind w:left="567"/>
        <w:jc w:val="both"/>
        <w:rPr>
          <w:rFonts w:ascii="Times New Roman" w:hAnsi="Times New Roman" w:cs="Times New Roman"/>
        </w:rPr>
      </w:pPr>
    </w:p>
    <w:p w14:paraId="72AAD21B" w14:textId="77777777" w:rsidR="00E758F3" w:rsidRDefault="00E758F3" w:rsidP="00043567">
      <w:pPr>
        <w:spacing w:after="0" w:line="240" w:lineRule="auto"/>
        <w:ind w:left="567"/>
        <w:jc w:val="both"/>
        <w:rPr>
          <w:rFonts w:ascii="Times New Roman" w:hAnsi="Times New Roman" w:cs="Times New Roman"/>
        </w:rPr>
      </w:pPr>
    </w:p>
    <w:tbl>
      <w:tblPr>
        <w:tblStyle w:val="TabloKlavuzu"/>
        <w:tblW w:w="0" w:type="auto"/>
        <w:tblLook w:val="04A0" w:firstRow="1" w:lastRow="0" w:firstColumn="1" w:lastColumn="0" w:noHBand="0" w:noVBand="1"/>
      </w:tblPr>
      <w:tblGrid>
        <w:gridCol w:w="3257"/>
        <w:gridCol w:w="862"/>
        <w:gridCol w:w="1554"/>
        <w:gridCol w:w="968"/>
        <w:gridCol w:w="833"/>
        <w:gridCol w:w="758"/>
        <w:gridCol w:w="830"/>
      </w:tblGrid>
      <w:tr w:rsidR="00E758F3" w:rsidRPr="00306D0B" w14:paraId="47E59533" w14:textId="77777777" w:rsidTr="002C648E">
        <w:trPr>
          <w:trHeight w:hRule="exact" w:val="480"/>
        </w:trPr>
        <w:tc>
          <w:tcPr>
            <w:tcW w:w="3257" w:type="dxa"/>
            <w:vAlign w:val="center"/>
          </w:tcPr>
          <w:p w14:paraId="3D0B2836" w14:textId="77777777" w:rsidR="00E758F3" w:rsidRPr="00117297" w:rsidRDefault="00E758F3"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Dersin adı</w:t>
            </w:r>
          </w:p>
        </w:tc>
        <w:tc>
          <w:tcPr>
            <w:tcW w:w="862" w:type="dxa"/>
          </w:tcPr>
          <w:p w14:paraId="7012728F" w14:textId="77777777" w:rsidR="00E758F3" w:rsidRPr="00117297" w:rsidRDefault="00E758F3" w:rsidP="002C648E">
            <w:pPr>
              <w:spacing w:before="100" w:beforeAutospacing="1" w:after="100" w:afterAutospacing="1"/>
              <w:rPr>
                <w:rFonts w:ascii="Times New Roman" w:hAnsi="Times New Roman" w:cs="Times New Roman"/>
                <w:sz w:val="18"/>
                <w:szCs w:val="18"/>
              </w:rPr>
            </w:pPr>
            <w:r w:rsidRPr="00117297">
              <w:rPr>
                <w:rFonts w:ascii="Times New Roman" w:hAnsi="Times New Roman" w:cs="Times New Roman"/>
                <w:sz w:val="18"/>
                <w:szCs w:val="18"/>
              </w:rPr>
              <w:t>Dersin Kodu</w:t>
            </w:r>
          </w:p>
        </w:tc>
        <w:tc>
          <w:tcPr>
            <w:tcW w:w="1554" w:type="dxa"/>
            <w:vAlign w:val="center"/>
          </w:tcPr>
          <w:p w14:paraId="0EC1DB14" w14:textId="77777777" w:rsidR="00E758F3" w:rsidRPr="00117297" w:rsidRDefault="00E758F3"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Zorunlu/Seçmeli</w:t>
            </w:r>
          </w:p>
        </w:tc>
        <w:tc>
          <w:tcPr>
            <w:tcW w:w="968" w:type="dxa"/>
            <w:vAlign w:val="center"/>
          </w:tcPr>
          <w:p w14:paraId="3DFE3CF2" w14:textId="77777777" w:rsidR="00E758F3" w:rsidRPr="00117297" w:rsidRDefault="00E758F3"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AKTS</w:t>
            </w:r>
          </w:p>
        </w:tc>
        <w:tc>
          <w:tcPr>
            <w:tcW w:w="833" w:type="dxa"/>
            <w:vAlign w:val="center"/>
          </w:tcPr>
          <w:p w14:paraId="5D74EFF8" w14:textId="77777777" w:rsidR="00E758F3" w:rsidRPr="00117297" w:rsidRDefault="00E758F3"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Kredi</w:t>
            </w:r>
          </w:p>
        </w:tc>
        <w:tc>
          <w:tcPr>
            <w:tcW w:w="758" w:type="dxa"/>
            <w:tcBorders>
              <w:right w:val="single" w:sz="2" w:space="0" w:color="auto"/>
            </w:tcBorders>
            <w:vAlign w:val="center"/>
          </w:tcPr>
          <w:p w14:paraId="6A26F80C" w14:textId="77777777" w:rsidR="00E758F3" w:rsidRPr="00117297" w:rsidRDefault="00E758F3"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T</w:t>
            </w:r>
          </w:p>
        </w:tc>
        <w:tc>
          <w:tcPr>
            <w:tcW w:w="830" w:type="dxa"/>
            <w:tcBorders>
              <w:left w:val="single" w:sz="2" w:space="0" w:color="auto"/>
            </w:tcBorders>
            <w:vAlign w:val="center"/>
          </w:tcPr>
          <w:p w14:paraId="7406E755" w14:textId="77777777" w:rsidR="00E758F3" w:rsidRPr="00117297" w:rsidRDefault="00E758F3"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U</w:t>
            </w:r>
          </w:p>
        </w:tc>
      </w:tr>
      <w:tr w:rsidR="00E758F3" w:rsidRPr="00306D0B" w14:paraId="3535A994" w14:textId="77777777" w:rsidTr="002C648E">
        <w:trPr>
          <w:trHeight w:hRule="exact" w:val="284"/>
        </w:trPr>
        <w:tc>
          <w:tcPr>
            <w:tcW w:w="3257" w:type="dxa"/>
            <w:vAlign w:val="center"/>
          </w:tcPr>
          <w:p w14:paraId="4D999FF7" w14:textId="77777777" w:rsidR="00E758F3" w:rsidRPr="006E2242" w:rsidRDefault="00E758F3"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Mesleki Uygulama II</w:t>
            </w:r>
          </w:p>
        </w:tc>
        <w:tc>
          <w:tcPr>
            <w:tcW w:w="862" w:type="dxa"/>
            <w:vAlign w:val="center"/>
          </w:tcPr>
          <w:p w14:paraId="199AA9CA" w14:textId="77777777" w:rsidR="00E758F3" w:rsidRPr="006E2242" w:rsidRDefault="00E758F3"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I</w:t>
            </w:r>
            <w:r w:rsidRPr="006E2242">
              <w:rPr>
                <w:rFonts w:ascii="Times New Roman" w:hAnsi="Times New Roman" w:cs="Times New Roman"/>
                <w:b/>
                <w:bCs/>
                <w:color w:val="000000"/>
                <w:sz w:val="18"/>
                <w:szCs w:val="18"/>
              </w:rPr>
              <w:t>TP1</w:t>
            </w:r>
            <w:r>
              <w:rPr>
                <w:rFonts w:ascii="Times New Roman" w:hAnsi="Times New Roman" w:cs="Times New Roman"/>
                <w:b/>
                <w:bCs/>
                <w:color w:val="000000"/>
                <w:sz w:val="18"/>
                <w:szCs w:val="18"/>
              </w:rPr>
              <w:t>14</w:t>
            </w:r>
          </w:p>
        </w:tc>
        <w:tc>
          <w:tcPr>
            <w:tcW w:w="1554" w:type="dxa"/>
            <w:vAlign w:val="center"/>
          </w:tcPr>
          <w:p w14:paraId="5D7062CD" w14:textId="77777777" w:rsidR="00E758F3" w:rsidRPr="006E2242" w:rsidRDefault="00E758F3"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sz w:val="18"/>
                <w:szCs w:val="18"/>
              </w:rPr>
              <w:t>S</w:t>
            </w:r>
          </w:p>
        </w:tc>
        <w:tc>
          <w:tcPr>
            <w:tcW w:w="968" w:type="dxa"/>
            <w:vAlign w:val="center"/>
          </w:tcPr>
          <w:p w14:paraId="3B8B4A0F" w14:textId="77777777" w:rsidR="00E758F3" w:rsidRPr="006E2242" w:rsidRDefault="00E758F3"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sz w:val="18"/>
                <w:szCs w:val="18"/>
              </w:rPr>
              <w:t>3</w:t>
            </w:r>
          </w:p>
        </w:tc>
        <w:tc>
          <w:tcPr>
            <w:tcW w:w="833" w:type="dxa"/>
            <w:vAlign w:val="center"/>
          </w:tcPr>
          <w:p w14:paraId="69A4F764" w14:textId="77777777" w:rsidR="00E758F3" w:rsidRPr="006E2242" w:rsidRDefault="00E758F3"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3</w:t>
            </w:r>
          </w:p>
        </w:tc>
        <w:tc>
          <w:tcPr>
            <w:tcW w:w="758" w:type="dxa"/>
            <w:tcBorders>
              <w:right w:val="single" w:sz="2" w:space="0" w:color="auto"/>
            </w:tcBorders>
            <w:vAlign w:val="center"/>
          </w:tcPr>
          <w:p w14:paraId="78B39E47" w14:textId="77777777" w:rsidR="00E758F3" w:rsidRPr="006E2242" w:rsidRDefault="00E758F3"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2</w:t>
            </w:r>
          </w:p>
        </w:tc>
        <w:tc>
          <w:tcPr>
            <w:tcW w:w="830" w:type="dxa"/>
            <w:tcBorders>
              <w:left w:val="single" w:sz="2" w:space="0" w:color="auto"/>
            </w:tcBorders>
            <w:vAlign w:val="center"/>
          </w:tcPr>
          <w:p w14:paraId="1DCBF9AA" w14:textId="77777777" w:rsidR="00E758F3" w:rsidRPr="006E2242" w:rsidRDefault="00E758F3" w:rsidP="002C648E">
            <w:pPr>
              <w:spacing w:before="100" w:beforeAutospacing="1" w:after="100" w:afterAutospacing="1"/>
              <w:jc w:val="center"/>
              <w:rPr>
                <w:rFonts w:ascii="Times New Roman" w:hAnsi="Times New Roman" w:cs="Times New Roman"/>
                <w:b/>
                <w:bCs/>
                <w:sz w:val="18"/>
                <w:szCs w:val="18"/>
              </w:rPr>
            </w:pPr>
            <w:r w:rsidRPr="006E2242">
              <w:rPr>
                <w:rFonts w:ascii="Times New Roman" w:hAnsi="Times New Roman" w:cs="Times New Roman"/>
                <w:b/>
                <w:bCs/>
                <w:color w:val="000000"/>
                <w:sz w:val="18"/>
                <w:szCs w:val="18"/>
              </w:rPr>
              <w:t>1</w:t>
            </w:r>
          </w:p>
        </w:tc>
      </w:tr>
    </w:tbl>
    <w:p w14:paraId="4D624FBB" w14:textId="66B75CCB" w:rsidR="00102F67" w:rsidRDefault="00E758F3" w:rsidP="00043567">
      <w:pPr>
        <w:spacing w:after="0" w:line="240" w:lineRule="auto"/>
        <w:ind w:left="567"/>
        <w:jc w:val="both"/>
        <w:rPr>
          <w:rFonts w:ascii="Times New Roman" w:hAnsi="Times New Roman" w:cs="Times New Roman"/>
        </w:rPr>
      </w:pPr>
      <w:r w:rsidRPr="00306D0B">
        <w:rPr>
          <w:rFonts w:ascii="Times New Roman" w:hAnsi="Times New Roman" w:cs="Times New Roman"/>
        </w:rPr>
        <w:t>• Yüz yüze/Uzaktan:</w:t>
      </w:r>
      <w:r>
        <w:rPr>
          <w:rFonts w:ascii="Times New Roman" w:hAnsi="Times New Roman" w:cs="Times New Roman"/>
        </w:rPr>
        <w:t xml:space="preserve"> </w:t>
      </w:r>
      <w:r w:rsidRPr="00306D0B">
        <w:rPr>
          <w:rFonts w:ascii="Times New Roman" w:hAnsi="Times New Roman" w:cs="Times New Roman"/>
        </w:rPr>
        <w:t>Yüz yüze</w:t>
      </w:r>
      <w:r>
        <w:rPr>
          <w:rFonts w:ascii="Times New Roman" w:hAnsi="Times New Roman" w:cs="Times New Roman"/>
        </w:rPr>
        <w:t xml:space="preserve">, </w:t>
      </w:r>
      <w:r w:rsidRPr="00306D0B">
        <w:rPr>
          <w:rFonts w:ascii="Times New Roman" w:hAnsi="Times New Roman" w:cs="Times New Roman"/>
        </w:rPr>
        <w:t>• Ders Yürütücüsü:</w:t>
      </w:r>
      <w:r>
        <w:rPr>
          <w:rFonts w:ascii="Times New Roman" w:hAnsi="Times New Roman" w:cs="Times New Roman"/>
        </w:rPr>
        <w:t xml:space="preserve"> Öğr. Gör. </w:t>
      </w:r>
      <w:r w:rsidRPr="001D74EA">
        <w:rPr>
          <w:rFonts w:ascii="Times New Roman" w:hAnsi="Times New Roman" w:cs="Times New Roman"/>
        </w:rPr>
        <w:t>Fatih İLYASOĞULLARI</w:t>
      </w:r>
      <w:r>
        <w:rPr>
          <w:rFonts w:ascii="Times New Roman" w:hAnsi="Times New Roman" w:cs="Times New Roman"/>
        </w:rPr>
        <w:t xml:space="preserve">, </w:t>
      </w:r>
      <w:r w:rsidRPr="00306D0B">
        <w:rPr>
          <w:rFonts w:ascii="Times New Roman" w:hAnsi="Times New Roman" w:cs="Times New Roman"/>
        </w:rPr>
        <w:t>• Dersin Amacı:</w:t>
      </w:r>
      <w:r>
        <w:rPr>
          <w:rFonts w:ascii="Times New Roman" w:hAnsi="Times New Roman" w:cs="Times New Roman"/>
        </w:rPr>
        <w:t xml:space="preserve"> </w:t>
      </w:r>
      <w:r w:rsidRPr="00043567">
        <w:rPr>
          <w:rFonts w:ascii="Times New Roman" w:hAnsi="Times New Roman" w:cs="Times New Roman"/>
        </w:rPr>
        <w:t>Bu ders ile öğrenci, mesleği ile ilgili çelik malzemeleri kullanarak atölye uygulamaları yapabilecektir.</w:t>
      </w:r>
      <w:r w:rsidRPr="00493E94">
        <w:rPr>
          <w:rFonts w:ascii="Times New Roman" w:hAnsi="Times New Roman" w:cs="Times New Roman"/>
        </w:rPr>
        <w:t xml:space="preserve"> • Dersin Hedefi:</w:t>
      </w:r>
      <w:r w:rsidRPr="00493E94">
        <w:t xml:space="preserve"> </w:t>
      </w:r>
      <w:r>
        <w:rPr>
          <w:rFonts w:ascii="Times New Roman" w:hAnsi="Times New Roman" w:cs="Times New Roman"/>
        </w:rPr>
        <w:t>Soğuk demir uygulamalarını ve kontrol etme detaylarını öğrenmek</w:t>
      </w:r>
      <w:r w:rsidRPr="00493E94">
        <w:rPr>
          <w:rFonts w:ascii="Times New Roman" w:hAnsi="Times New Roman" w:cs="Times New Roman"/>
        </w:rPr>
        <w:t xml:space="preserve"> </w:t>
      </w:r>
      <w:r w:rsidRPr="00306D0B">
        <w:rPr>
          <w:rFonts w:ascii="Times New Roman" w:hAnsi="Times New Roman" w:cs="Times New Roman"/>
        </w:rPr>
        <w:t>• Dersin İçeriği:</w:t>
      </w:r>
      <w:r>
        <w:rPr>
          <w:rFonts w:ascii="Times New Roman" w:hAnsi="Times New Roman" w:cs="Times New Roman"/>
        </w:rPr>
        <w:t xml:space="preserve"> </w:t>
      </w:r>
      <w:r w:rsidRPr="00043567">
        <w:rPr>
          <w:rFonts w:ascii="Times New Roman" w:hAnsi="Times New Roman" w:cs="Times New Roman"/>
        </w:rPr>
        <w:t>Betonarme donatı hazırlanması, Donatının tanımı, Enine donatı çeşitleri, Basit etriye, Fret, Pilye tarif ve görevleri, Pilyenin kullanıldığı yapı kısımları ve Pilye yapılışı, Donatı bağlama çeşitleri, Donatı ekleri, Kolon Donatısı, Donatıda pas payı, Betonarme perde duvar donatısı, Kiriş Donatısı, Döşeme Donatıları, Çalışma şekline göre döşeme donatıları.</w:t>
      </w:r>
      <w:r>
        <w:rPr>
          <w:rFonts w:ascii="Times New Roman" w:hAnsi="Times New Roman" w:cs="Times New Roman"/>
        </w:rPr>
        <w:t xml:space="preserve"> </w:t>
      </w:r>
      <w:r w:rsidRPr="00306D0B">
        <w:rPr>
          <w:rFonts w:ascii="Times New Roman" w:hAnsi="Times New Roman" w:cs="Times New Roman"/>
        </w:rPr>
        <w:t>• Dersin Öğrenim Çıktıları:</w:t>
      </w:r>
      <w:r>
        <w:rPr>
          <w:rFonts w:ascii="Times New Roman" w:hAnsi="Times New Roman" w:cs="Times New Roman"/>
        </w:rPr>
        <w:t xml:space="preserve"> </w:t>
      </w:r>
      <w:r w:rsidRPr="00043567">
        <w:rPr>
          <w:rFonts w:ascii="Times New Roman" w:hAnsi="Times New Roman" w:cs="Times New Roman"/>
        </w:rPr>
        <w:t>Betonarme donatı ve çelik uygulamaları yapacaktır.</w:t>
      </w:r>
      <w:r>
        <w:rPr>
          <w:rFonts w:ascii="Times New Roman" w:hAnsi="Times New Roman" w:cs="Times New Roman"/>
        </w:rPr>
        <w:t xml:space="preserve"> </w:t>
      </w:r>
      <w:r w:rsidRPr="00043567">
        <w:rPr>
          <w:rFonts w:ascii="Times New Roman" w:hAnsi="Times New Roman" w:cs="Times New Roman"/>
        </w:rPr>
        <w:t>Pilye uygulaması yapabilecektir.</w:t>
      </w:r>
      <w:r>
        <w:rPr>
          <w:rFonts w:ascii="Times New Roman" w:hAnsi="Times New Roman" w:cs="Times New Roman"/>
        </w:rPr>
        <w:t xml:space="preserve"> </w:t>
      </w:r>
      <w:r w:rsidRPr="00043567">
        <w:rPr>
          <w:rFonts w:ascii="Times New Roman" w:hAnsi="Times New Roman" w:cs="Times New Roman"/>
        </w:rPr>
        <w:t xml:space="preserve">Etriye uygulaması yapacaktır. </w:t>
      </w:r>
      <w:r w:rsidRPr="00306D0B">
        <w:rPr>
          <w:rFonts w:ascii="Times New Roman" w:hAnsi="Times New Roman" w:cs="Times New Roman"/>
        </w:rPr>
        <w:t>• Öğretim yöntem ve teknikleri:</w:t>
      </w:r>
      <w:r>
        <w:rPr>
          <w:rFonts w:ascii="Times New Roman" w:hAnsi="Times New Roman" w:cs="Times New Roman"/>
        </w:rPr>
        <w:t xml:space="preserve"> </w:t>
      </w:r>
      <w:r>
        <w:rPr>
          <w:rFonts w:ascii="Times New Roman" w:hAnsi="Times New Roman" w:cs="Times New Roman"/>
          <w:shd w:val="clear" w:color="auto" w:fill="FFFFFF" w:themeFill="background1"/>
        </w:rPr>
        <w:t xml:space="preserve">Ders anlatımı, uygulamalar, ödev, soru-cevap. </w:t>
      </w:r>
      <w:r w:rsidRPr="00306D0B">
        <w:rPr>
          <w:rFonts w:ascii="Times New Roman" w:hAnsi="Times New Roman" w:cs="Times New Roman"/>
        </w:rPr>
        <w:t>• Ölçme Değerlendirme:</w:t>
      </w:r>
      <w:r w:rsidRPr="00A6407F">
        <w:rPr>
          <w:rFonts w:ascii="Times New Roman" w:hAnsi="Times New Roman" w:cs="Times New Roman"/>
        </w:rPr>
        <w:t xml:space="preserve"> </w:t>
      </w:r>
      <w:r>
        <w:rPr>
          <w:rFonts w:ascii="Times New Roman" w:hAnsi="Times New Roman" w:cs="Times New Roman"/>
        </w:rPr>
        <w:t xml:space="preserve">Ara sınav notunun %40 ve Yarıyıl sonu sınavı notunun %60 kuralı geçerlidir. </w:t>
      </w:r>
      <w:r w:rsidRPr="00306D0B">
        <w:rPr>
          <w:rFonts w:ascii="Times New Roman" w:hAnsi="Times New Roman" w:cs="Times New Roman"/>
        </w:rPr>
        <w:t>• Kaynaklar (Yazılı, görsel vs.):</w:t>
      </w:r>
      <w:r>
        <w:rPr>
          <w:rFonts w:ascii="Times New Roman" w:hAnsi="Times New Roman" w:cs="Times New Roman"/>
        </w:rPr>
        <w:t xml:space="preserve"> </w:t>
      </w:r>
      <w:r w:rsidRPr="00043567">
        <w:rPr>
          <w:rFonts w:ascii="Times New Roman" w:hAnsi="Times New Roman" w:cs="Times New Roman"/>
        </w:rPr>
        <w:t xml:space="preserve">Yapı Teknolojisi </w:t>
      </w:r>
      <w:r>
        <w:rPr>
          <w:rFonts w:ascii="Times New Roman" w:hAnsi="Times New Roman" w:cs="Times New Roman"/>
        </w:rPr>
        <w:t>1-</w:t>
      </w:r>
      <w:r w:rsidRPr="00043567">
        <w:rPr>
          <w:rFonts w:ascii="Times New Roman" w:hAnsi="Times New Roman" w:cs="Times New Roman"/>
        </w:rPr>
        <w:t>2</w:t>
      </w:r>
      <w:r>
        <w:rPr>
          <w:rFonts w:ascii="Times New Roman" w:hAnsi="Times New Roman" w:cs="Times New Roman"/>
        </w:rPr>
        <w:t xml:space="preserve"> </w:t>
      </w:r>
      <w:r w:rsidRPr="00043567">
        <w:rPr>
          <w:rFonts w:ascii="Times New Roman" w:hAnsi="Times New Roman" w:cs="Times New Roman"/>
        </w:rPr>
        <w:t xml:space="preserve">Abdurrahman YÜKSEL, Selçuk GÜNER </w:t>
      </w:r>
      <w:r w:rsidRPr="00306D0B">
        <w:rPr>
          <w:rFonts w:ascii="Times New Roman" w:hAnsi="Times New Roman" w:cs="Times New Roman"/>
        </w:rPr>
        <w:t>• Ön koşul dersler ve Koşullar:</w:t>
      </w:r>
      <w:r>
        <w:rPr>
          <w:rFonts w:ascii="Times New Roman" w:hAnsi="Times New Roman" w:cs="Times New Roman"/>
        </w:rPr>
        <w:t xml:space="preserve"> Ön koşul yoktur. </w:t>
      </w:r>
      <w:r w:rsidRPr="00306D0B">
        <w:rPr>
          <w:rFonts w:ascii="Times New Roman" w:hAnsi="Times New Roman" w:cs="Times New Roman"/>
        </w:rPr>
        <w:t xml:space="preserve">• </w:t>
      </w:r>
      <w:r w:rsidR="00102F67" w:rsidRPr="00493E94">
        <w:rPr>
          <w:rFonts w:ascii="Times New Roman" w:hAnsi="Times New Roman" w:cs="Times New Roman"/>
        </w:rPr>
        <w:t>Güncelleme Tarihi</w:t>
      </w:r>
      <w:r w:rsidR="00102F67">
        <w:rPr>
          <w:rFonts w:ascii="Times New Roman" w:hAnsi="Times New Roman" w:cs="Times New Roman"/>
        </w:rPr>
        <w:t>: Mayıs 2024.</w:t>
      </w:r>
    </w:p>
    <w:p w14:paraId="4F999C23" w14:textId="77777777" w:rsidR="00102F67" w:rsidRDefault="00102F67" w:rsidP="00102F67">
      <w:pPr>
        <w:spacing w:after="0" w:line="240" w:lineRule="auto"/>
        <w:ind w:left="567"/>
        <w:jc w:val="both"/>
        <w:rPr>
          <w:rFonts w:ascii="Times New Roman" w:hAnsi="Times New Roman" w:cs="Times New Roman"/>
        </w:rPr>
      </w:pPr>
    </w:p>
    <w:p w14:paraId="61ED906C" w14:textId="77777777" w:rsidR="00E758F3" w:rsidRDefault="00E758F3" w:rsidP="00102F67">
      <w:pPr>
        <w:spacing w:after="0" w:line="240" w:lineRule="auto"/>
        <w:ind w:left="567"/>
        <w:jc w:val="both"/>
        <w:rPr>
          <w:rFonts w:ascii="Times New Roman" w:hAnsi="Times New Roman" w:cs="Times New Roman"/>
        </w:rPr>
      </w:pPr>
    </w:p>
    <w:p w14:paraId="7B8B76C7" w14:textId="77777777" w:rsidR="00E758F3" w:rsidRDefault="00E758F3" w:rsidP="00102F67">
      <w:pPr>
        <w:spacing w:after="0" w:line="240" w:lineRule="auto"/>
        <w:ind w:left="567"/>
        <w:jc w:val="both"/>
        <w:rPr>
          <w:rFonts w:ascii="Times New Roman" w:hAnsi="Times New Roman" w:cs="Times New Roman"/>
        </w:rPr>
      </w:pPr>
    </w:p>
    <w:p w14:paraId="53ABDE93" w14:textId="77777777" w:rsidR="00E758F3" w:rsidRDefault="00E758F3" w:rsidP="00102F67">
      <w:pPr>
        <w:spacing w:after="0" w:line="240" w:lineRule="auto"/>
        <w:ind w:left="567"/>
        <w:jc w:val="both"/>
        <w:rPr>
          <w:rFonts w:ascii="Times New Roman" w:hAnsi="Times New Roman" w:cs="Times New Roman"/>
        </w:rPr>
      </w:pPr>
    </w:p>
    <w:p w14:paraId="5307D76F" w14:textId="77777777" w:rsidR="00102F67" w:rsidRPr="006A5DA9" w:rsidRDefault="00102F67" w:rsidP="00102F67">
      <w:pPr>
        <w:spacing w:after="240" w:line="240" w:lineRule="auto"/>
        <w:ind w:left="567"/>
        <w:jc w:val="center"/>
        <w:rPr>
          <w:rFonts w:ascii="Times New Roman" w:hAnsi="Times New Roman" w:cs="Times New Roman"/>
          <w:b/>
          <w:bCs/>
        </w:rPr>
      </w:pPr>
      <w:r w:rsidRPr="006A5DA9">
        <w:rPr>
          <w:rFonts w:ascii="Times New Roman" w:hAnsi="Times New Roman" w:cs="Times New Roman"/>
          <w:b/>
          <w:bCs/>
        </w:rPr>
        <w:lastRenderedPageBreak/>
        <w:t>Haftalık İşlenen Konular</w:t>
      </w:r>
    </w:p>
    <w:tbl>
      <w:tblPr>
        <w:tblStyle w:val="TabloKlavuzu"/>
        <w:tblW w:w="0" w:type="auto"/>
        <w:tblLook w:val="04A0" w:firstRow="1" w:lastRow="0" w:firstColumn="1" w:lastColumn="0" w:noHBand="0" w:noVBand="1"/>
      </w:tblPr>
      <w:tblGrid>
        <w:gridCol w:w="616"/>
        <w:gridCol w:w="4627"/>
        <w:gridCol w:w="283"/>
        <w:gridCol w:w="1134"/>
        <w:gridCol w:w="708"/>
        <w:gridCol w:w="1694"/>
      </w:tblGrid>
      <w:tr w:rsidR="00102F67" w:rsidRPr="0025700E" w14:paraId="3C4CF2D0" w14:textId="77777777" w:rsidTr="003433B5">
        <w:trPr>
          <w:trHeight w:hRule="exact" w:val="284"/>
        </w:trPr>
        <w:tc>
          <w:tcPr>
            <w:tcW w:w="9062" w:type="dxa"/>
            <w:gridSpan w:val="6"/>
          </w:tcPr>
          <w:p w14:paraId="6EE0ACAA" w14:textId="39B5EA06" w:rsidR="00102F67" w:rsidRPr="0071045B" w:rsidRDefault="00102F67" w:rsidP="003433B5">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Mesleki Uygulama I</w:t>
            </w:r>
            <w:r w:rsidR="00043567">
              <w:rPr>
                <w:rFonts w:ascii="Times New Roman" w:hAnsi="Times New Roman" w:cs="Times New Roman"/>
                <w:b/>
                <w:bCs/>
                <w:color w:val="000000"/>
                <w:sz w:val="18"/>
                <w:szCs w:val="18"/>
              </w:rPr>
              <w:t>I</w:t>
            </w:r>
          </w:p>
        </w:tc>
      </w:tr>
      <w:tr w:rsidR="00102F67" w:rsidRPr="0025700E" w14:paraId="7EFBA9AF" w14:textId="77777777" w:rsidTr="00043567">
        <w:trPr>
          <w:trHeight w:hRule="exact" w:val="266"/>
        </w:trPr>
        <w:tc>
          <w:tcPr>
            <w:tcW w:w="616" w:type="dxa"/>
          </w:tcPr>
          <w:p w14:paraId="6F0BF58B" w14:textId="77777777" w:rsidR="00102F67" w:rsidRPr="0025700E" w:rsidRDefault="00102F67" w:rsidP="003433B5">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Hafta</w:t>
            </w:r>
          </w:p>
        </w:tc>
        <w:tc>
          <w:tcPr>
            <w:tcW w:w="4910" w:type="dxa"/>
            <w:gridSpan w:val="2"/>
          </w:tcPr>
          <w:p w14:paraId="38D7C97C" w14:textId="77777777" w:rsidR="00102F67" w:rsidRPr="0025700E" w:rsidRDefault="00102F67" w:rsidP="003433B5">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Başlık</w:t>
            </w:r>
          </w:p>
        </w:tc>
        <w:tc>
          <w:tcPr>
            <w:tcW w:w="1134" w:type="dxa"/>
          </w:tcPr>
          <w:p w14:paraId="49597AC7" w14:textId="77777777" w:rsidR="00102F67" w:rsidRPr="0025700E" w:rsidRDefault="00102F67" w:rsidP="003433B5">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E-Döküman</w:t>
            </w:r>
          </w:p>
        </w:tc>
        <w:tc>
          <w:tcPr>
            <w:tcW w:w="708" w:type="dxa"/>
          </w:tcPr>
          <w:p w14:paraId="08C8113E" w14:textId="77777777" w:rsidR="00102F67" w:rsidRPr="0025700E" w:rsidRDefault="00102F67" w:rsidP="003433B5">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Video</w:t>
            </w:r>
          </w:p>
        </w:tc>
        <w:tc>
          <w:tcPr>
            <w:tcW w:w="1694" w:type="dxa"/>
          </w:tcPr>
          <w:p w14:paraId="7E4A2F0B" w14:textId="77777777" w:rsidR="00102F67" w:rsidRPr="0025700E" w:rsidRDefault="00102F67" w:rsidP="003433B5">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Kısa ses dosyaları</w:t>
            </w:r>
          </w:p>
        </w:tc>
      </w:tr>
      <w:tr w:rsidR="00102F67" w:rsidRPr="00A66ED6" w14:paraId="753A059F" w14:textId="77777777" w:rsidTr="00043567">
        <w:trPr>
          <w:trHeight w:hRule="exact" w:val="284"/>
        </w:trPr>
        <w:tc>
          <w:tcPr>
            <w:tcW w:w="616" w:type="dxa"/>
          </w:tcPr>
          <w:p w14:paraId="17A9A5F9" w14:textId="77777777" w:rsidR="00102F67" w:rsidRPr="0025700E" w:rsidRDefault="00102F67" w:rsidP="003433B5">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w:t>
            </w:r>
          </w:p>
        </w:tc>
        <w:tc>
          <w:tcPr>
            <w:tcW w:w="4910" w:type="dxa"/>
            <w:gridSpan w:val="2"/>
          </w:tcPr>
          <w:p w14:paraId="6250FD9F" w14:textId="3CB027C9" w:rsidR="00102F67" w:rsidRPr="00A66ED6" w:rsidRDefault="00043567" w:rsidP="003433B5">
            <w:pPr>
              <w:spacing w:before="100" w:beforeAutospacing="1" w:after="100" w:afterAutospacing="1"/>
              <w:jc w:val="both"/>
              <w:rPr>
                <w:rFonts w:ascii="Times New Roman" w:hAnsi="Times New Roman" w:cs="Times New Roman"/>
                <w:bCs/>
                <w:sz w:val="18"/>
                <w:szCs w:val="18"/>
              </w:rPr>
            </w:pPr>
            <w:r w:rsidRPr="00043567">
              <w:rPr>
                <w:rFonts w:ascii="Times New Roman" w:hAnsi="Times New Roman" w:cs="Times New Roman"/>
                <w:bCs/>
                <w:sz w:val="18"/>
                <w:szCs w:val="18"/>
              </w:rPr>
              <w:t>Donatının tanımı ve özellikleri</w:t>
            </w:r>
          </w:p>
        </w:tc>
        <w:tc>
          <w:tcPr>
            <w:tcW w:w="1134" w:type="dxa"/>
          </w:tcPr>
          <w:p w14:paraId="581EB77E" w14:textId="77777777" w:rsidR="00102F67" w:rsidRPr="00A66ED6" w:rsidRDefault="00102F67" w:rsidP="003433B5">
            <w:pPr>
              <w:spacing w:before="100" w:beforeAutospacing="1" w:after="100" w:afterAutospacing="1"/>
              <w:jc w:val="both"/>
              <w:rPr>
                <w:rFonts w:ascii="Times New Roman" w:hAnsi="Times New Roman" w:cs="Times New Roman"/>
                <w:bCs/>
                <w:sz w:val="18"/>
                <w:szCs w:val="18"/>
              </w:rPr>
            </w:pPr>
          </w:p>
        </w:tc>
        <w:tc>
          <w:tcPr>
            <w:tcW w:w="708" w:type="dxa"/>
          </w:tcPr>
          <w:p w14:paraId="2D724AD8" w14:textId="77777777" w:rsidR="00102F67" w:rsidRPr="00A66ED6" w:rsidRDefault="00102F67" w:rsidP="003433B5">
            <w:pPr>
              <w:spacing w:before="100" w:beforeAutospacing="1" w:after="100" w:afterAutospacing="1"/>
              <w:jc w:val="both"/>
              <w:rPr>
                <w:rFonts w:ascii="Times New Roman" w:hAnsi="Times New Roman" w:cs="Times New Roman"/>
                <w:bCs/>
                <w:sz w:val="18"/>
                <w:szCs w:val="18"/>
              </w:rPr>
            </w:pPr>
          </w:p>
        </w:tc>
        <w:tc>
          <w:tcPr>
            <w:tcW w:w="1694" w:type="dxa"/>
          </w:tcPr>
          <w:p w14:paraId="14AE13CB" w14:textId="77777777" w:rsidR="00102F67" w:rsidRPr="00A66ED6" w:rsidRDefault="00102F67" w:rsidP="003433B5">
            <w:pPr>
              <w:spacing w:before="100" w:beforeAutospacing="1" w:after="100" w:afterAutospacing="1"/>
              <w:jc w:val="both"/>
              <w:rPr>
                <w:rFonts w:ascii="Times New Roman" w:hAnsi="Times New Roman" w:cs="Times New Roman"/>
                <w:bCs/>
                <w:sz w:val="18"/>
                <w:szCs w:val="18"/>
              </w:rPr>
            </w:pPr>
          </w:p>
        </w:tc>
      </w:tr>
      <w:tr w:rsidR="00102F67" w:rsidRPr="00A66ED6" w14:paraId="1FC4A151" w14:textId="77777777" w:rsidTr="00043567">
        <w:trPr>
          <w:trHeight w:hRule="exact" w:val="284"/>
        </w:trPr>
        <w:tc>
          <w:tcPr>
            <w:tcW w:w="616" w:type="dxa"/>
          </w:tcPr>
          <w:p w14:paraId="4DF68B6A" w14:textId="77777777" w:rsidR="00102F67" w:rsidRPr="00A66ED6" w:rsidRDefault="00102F67" w:rsidP="003433B5">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2</w:t>
            </w:r>
          </w:p>
        </w:tc>
        <w:tc>
          <w:tcPr>
            <w:tcW w:w="4910" w:type="dxa"/>
            <w:gridSpan w:val="2"/>
          </w:tcPr>
          <w:p w14:paraId="064F35A8" w14:textId="65EC5B80" w:rsidR="00102F67" w:rsidRPr="00A66ED6" w:rsidRDefault="00043567" w:rsidP="003433B5">
            <w:pPr>
              <w:spacing w:before="100" w:beforeAutospacing="1" w:after="100" w:afterAutospacing="1"/>
              <w:jc w:val="both"/>
              <w:rPr>
                <w:rFonts w:ascii="Times New Roman" w:hAnsi="Times New Roman" w:cs="Times New Roman"/>
                <w:bCs/>
                <w:sz w:val="18"/>
                <w:szCs w:val="18"/>
              </w:rPr>
            </w:pPr>
            <w:r w:rsidRPr="00043567">
              <w:rPr>
                <w:rFonts w:ascii="Times New Roman" w:hAnsi="Times New Roman" w:cs="Times New Roman"/>
                <w:bCs/>
                <w:sz w:val="18"/>
                <w:szCs w:val="18"/>
              </w:rPr>
              <w:t>Enine donatı çeşitleri ve özellikleri</w:t>
            </w:r>
          </w:p>
        </w:tc>
        <w:tc>
          <w:tcPr>
            <w:tcW w:w="1134" w:type="dxa"/>
          </w:tcPr>
          <w:p w14:paraId="27CA20D6" w14:textId="77777777" w:rsidR="00102F67" w:rsidRPr="00A66ED6" w:rsidRDefault="00102F67" w:rsidP="003433B5">
            <w:pPr>
              <w:spacing w:before="100" w:beforeAutospacing="1" w:after="100" w:afterAutospacing="1"/>
              <w:jc w:val="both"/>
              <w:rPr>
                <w:rFonts w:ascii="Times New Roman" w:hAnsi="Times New Roman" w:cs="Times New Roman"/>
                <w:bCs/>
                <w:sz w:val="18"/>
                <w:szCs w:val="18"/>
              </w:rPr>
            </w:pPr>
          </w:p>
        </w:tc>
        <w:tc>
          <w:tcPr>
            <w:tcW w:w="708" w:type="dxa"/>
          </w:tcPr>
          <w:p w14:paraId="105A6B11" w14:textId="77777777" w:rsidR="00102F67" w:rsidRPr="00A66ED6" w:rsidRDefault="00102F67" w:rsidP="003433B5">
            <w:pPr>
              <w:spacing w:before="100" w:beforeAutospacing="1" w:after="100" w:afterAutospacing="1"/>
              <w:jc w:val="both"/>
              <w:rPr>
                <w:rFonts w:ascii="Times New Roman" w:hAnsi="Times New Roman" w:cs="Times New Roman"/>
                <w:bCs/>
                <w:sz w:val="18"/>
                <w:szCs w:val="18"/>
              </w:rPr>
            </w:pPr>
          </w:p>
        </w:tc>
        <w:tc>
          <w:tcPr>
            <w:tcW w:w="1694" w:type="dxa"/>
          </w:tcPr>
          <w:p w14:paraId="77CA1CED" w14:textId="77777777" w:rsidR="00102F67" w:rsidRPr="00A66ED6" w:rsidRDefault="00102F67" w:rsidP="003433B5">
            <w:pPr>
              <w:spacing w:before="100" w:beforeAutospacing="1" w:after="100" w:afterAutospacing="1"/>
              <w:jc w:val="both"/>
              <w:rPr>
                <w:rFonts w:ascii="Times New Roman" w:hAnsi="Times New Roman" w:cs="Times New Roman"/>
                <w:bCs/>
                <w:sz w:val="18"/>
                <w:szCs w:val="18"/>
              </w:rPr>
            </w:pPr>
          </w:p>
        </w:tc>
      </w:tr>
      <w:tr w:rsidR="00102F67" w:rsidRPr="00A66ED6" w14:paraId="2977F3DB" w14:textId="77777777" w:rsidTr="00043567">
        <w:trPr>
          <w:trHeight w:hRule="exact" w:val="284"/>
        </w:trPr>
        <w:tc>
          <w:tcPr>
            <w:tcW w:w="616" w:type="dxa"/>
          </w:tcPr>
          <w:p w14:paraId="556D6595" w14:textId="77777777" w:rsidR="00102F67" w:rsidRPr="00A66ED6" w:rsidRDefault="00102F67" w:rsidP="003433B5">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3</w:t>
            </w:r>
          </w:p>
        </w:tc>
        <w:tc>
          <w:tcPr>
            <w:tcW w:w="4910" w:type="dxa"/>
            <w:gridSpan w:val="2"/>
          </w:tcPr>
          <w:p w14:paraId="60DEF811" w14:textId="2398049E" w:rsidR="00102F67" w:rsidRPr="00A66ED6" w:rsidRDefault="00043567" w:rsidP="003433B5">
            <w:pPr>
              <w:tabs>
                <w:tab w:val="left" w:pos="1008"/>
              </w:tabs>
              <w:spacing w:before="100" w:beforeAutospacing="1" w:after="100" w:afterAutospacing="1"/>
              <w:jc w:val="both"/>
              <w:rPr>
                <w:rFonts w:ascii="Times New Roman" w:hAnsi="Times New Roman" w:cs="Times New Roman"/>
                <w:bCs/>
                <w:sz w:val="18"/>
                <w:szCs w:val="18"/>
              </w:rPr>
            </w:pPr>
            <w:r w:rsidRPr="00043567">
              <w:rPr>
                <w:rFonts w:ascii="Times New Roman" w:hAnsi="Times New Roman" w:cs="Times New Roman"/>
                <w:bCs/>
                <w:sz w:val="18"/>
                <w:szCs w:val="18"/>
              </w:rPr>
              <w:t>Donatı bağlama çeşitleri</w:t>
            </w:r>
          </w:p>
        </w:tc>
        <w:tc>
          <w:tcPr>
            <w:tcW w:w="1134" w:type="dxa"/>
          </w:tcPr>
          <w:p w14:paraId="64DF9671" w14:textId="77777777" w:rsidR="00102F67" w:rsidRPr="00A66ED6" w:rsidRDefault="00102F67" w:rsidP="003433B5">
            <w:pPr>
              <w:spacing w:before="100" w:beforeAutospacing="1" w:after="100" w:afterAutospacing="1"/>
              <w:jc w:val="both"/>
              <w:rPr>
                <w:rFonts w:ascii="Times New Roman" w:hAnsi="Times New Roman" w:cs="Times New Roman"/>
                <w:bCs/>
                <w:sz w:val="18"/>
                <w:szCs w:val="18"/>
              </w:rPr>
            </w:pPr>
          </w:p>
        </w:tc>
        <w:tc>
          <w:tcPr>
            <w:tcW w:w="708" w:type="dxa"/>
          </w:tcPr>
          <w:p w14:paraId="709B46F6" w14:textId="77777777" w:rsidR="00102F67" w:rsidRPr="00A66ED6" w:rsidRDefault="00102F67" w:rsidP="003433B5">
            <w:pPr>
              <w:spacing w:before="100" w:beforeAutospacing="1" w:after="100" w:afterAutospacing="1"/>
              <w:jc w:val="both"/>
              <w:rPr>
                <w:rFonts w:ascii="Times New Roman" w:hAnsi="Times New Roman" w:cs="Times New Roman"/>
                <w:bCs/>
                <w:sz w:val="18"/>
                <w:szCs w:val="18"/>
              </w:rPr>
            </w:pPr>
          </w:p>
        </w:tc>
        <w:tc>
          <w:tcPr>
            <w:tcW w:w="1694" w:type="dxa"/>
          </w:tcPr>
          <w:p w14:paraId="0FFE4A60" w14:textId="77777777" w:rsidR="00102F67" w:rsidRPr="00A66ED6" w:rsidRDefault="00102F67" w:rsidP="003433B5">
            <w:pPr>
              <w:spacing w:before="100" w:beforeAutospacing="1" w:after="100" w:afterAutospacing="1"/>
              <w:jc w:val="both"/>
              <w:rPr>
                <w:rFonts w:ascii="Times New Roman" w:hAnsi="Times New Roman" w:cs="Times New Roman"/>
                <w:bCs/>
                <w:sz w:val="18"/>
                <w:szCs w:val="18"/>
              </w:rPr>
            </w:pPr>
          </w:p>
        </w:tc>
      </w:tr>
      <w:tr w:rsidR="00102F67" w:rsidRPr="00A66ED6" w14:paraId="1B84AFF9" w14:textId="77777777" w:rsidTr="00043567">
        <w:trPr>
          <w:trHeight w:hRule="exact" w:val="284"/>
        </w:trPr>
        <w:tc>
          <w:tcPr>
            <w:tcW w:w="616" w:type="dxa"/>
          </w:tcPr>
          <w:p w14:paraId="79D2EE20" w14:textId="77777777" w:rsidR="00102F67" w:rsidRPr="00A66ED6" w:rsidRDefault="00102F67" w:rsidP="003433B5">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4</w:t>
            </w:r>
          </w:p>
        </w:tc>
        <w:tc>
          <w:tcPr>
            <w:tcW w:w="4910" w:type="dxa"/>
            <w:gridSpan w:val="2"/>
          </w:tcPr>
          <w:p w14:paraId="2C062C1A" w14:textId="5032490A" w:rsidR="00102F67" w:rsidRPr="00A66ED6" w:rsidRDefault="00043567" w:rsidP="003433B5">
            <w:pPr>
              <w:spacing w:before="100" w:beforeAutospacing="1" w:after="100" w:afterAutospacing="1"/>
              <w:jc w:val="both"/>
              <w:rPr>
                <w:rFonts w:ascii="Times New Roman" w:hAnsi="Times New Roman" w:cs="Times New Roman"/>
                <w:bCs/>
                <w:sz w:val="18"/>
                <w:szCs w:val="18"/>
              </w:rPr>
            </w:pPr>
            <w:r w:rsidRPr="00043567">
              <w:rPr>
                <w:rFonts w:ascii="Times New Roman" w:hAnsi="Times New Roman" w:cs="Times New Roman"/>
                <w:bCs/>
                <w:sz w:val="18"/>
                <w:szCs w:val="18"/>
              </w:rPr>
              <w:t>Betonarme donatı uygulanması</w:t>
            </w:r>
          </w:p>
        </w:tc>
        <w:tc>
          <w:tcPr>
            <w:tcW w:w="1134" w:type="dxa"/>
          </w:tcPr>
          <w:p w14:paraId="03D69945" w14:textId="77777777" w:rsidR="00102F67" w:rsidRPr="00A66ED6" w:rsidRDefault="00102F67" w:rsidP="003433B5">
            <w:pPr>
              <w:spacing w:before="100" w:beforeAutospacing="1" w:after="100" w:afterAutospacing="1"/>
              <w:jc w:val="both"/>
              <w:rPr>
                <w:rFonts w:ascii="Times New Roman" w:hAnsi="Times New Roman" w:cs="Times New Roman"/>
                <w:bCs/>
                <w:sz w:val="18"/>
                <w:szCs w:val="18"/>
              </w:rPr>
            </w:pPr>
          </w:p>
        </w:tc>
        <w:tc>
          <w:tcPr>
            <w:tcW w:w="708" w:type="dxa"/>
          </w:tcPr>
          <w:p w14:paraId="5AC2ABE7" w14:textId="77777777" w:rsidR="00102F67" w:rsidRPr="00A66ED6" w:rsidRDefault="00102F67" w:rsidP="003433B5">
            <w:pPr>
              <w:spacing w:before="100" w:beforeAutospacing="1" w:after="100" w:afterAutospacing="1"/>
              <w:jc w:val="both"/>
              <w:rPr>
                <w:rFonts w:ascii="Times New Roman" w:hAnsi="Times New Roman" w:cs="Times New Roman"/>
                <w:bCs/>
                <w:sz w:val="18"/>
                <w:szCs w:val="18"/>
              </w:rPr>
            </w:pPr>
          </w:p>
        </w:tc>
        <w:tc>
          <w:tcPr>
            <w:tcW w:w="1694" w:type="dxa"/>
          </w:tcPr>
          <w:p w14:paraId="7949B3D3" w14:textId="77777777" w:rsidR="00102F67" w:rsidRPr="00A66ED6" w:rsidRDefault="00102F67" w:rsidP="003433B5">
            <w:pPr>
              <w:spacing w:before="100" w:beforeAutospacing="1" w:after="100" w:afterAutospacing="1"/>
              <w:jc w:val="both"/>
              <w:rPr>
                <w:rFonts w:ascii="Times New Roman" w:hAnsi="Times New Roman" w:cs="Times New Roman"/>
                <w:bCs/>
                <w:sz w:val="18"/>
                <w:szCs w:val="18"/>
              </w:rPr>
            </w:pPr>
          </w:p>
        </w:tc>
      </w:tr>
      <w:tr w:rsidR="00043567" w:rsidRPr="00A66ED6" w14:paraId="4A0E054C" w14:textId="77777777" w:rsidTr="00043567">
        <w:trPr>
          <w:trHeight w:hRule="exact" w:val="284"/>
        </w:trPr>
        <w:tc>
          <w:tcPr>
            <w:tcW w:w="616" w:type="dxa"/>
          </w:tcPr>
          <w:p w14:paraId="4C5FA2EC" w14:textId="77777777" w:rsidR="00043567" w:rsidRPr="00A66ED6" w:rsidRDefault="00043567" w:rsidP="00043567">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5</w:t>
            </w:r>
          </w:p>
        </w:tc>
        <w:tc>
          <w:tcPr>
            <w:tcW w:w="4910" w:type="dxa"/>
            <w:gridSpan w:val="2"/>
          </w:tcPr>
          <w:p w14:paraId="0BFA0BCF" w14:textId="7CD68811" w:rsidR="00043567" w:rsidRPr="00A66ED6" w:rsidRDefault="00043567" w:rsidP="00043567">
            <w:pPr>
              <w:spacing w:before="100" w:beforeAutospacing="1" w:after="100" w:afterAutospacing="1"/>
              <w:jc w:val="both"/>
              <w:rPr>
                <w:rFonts w:ascii="Times New Roman" w:hAnsi="Times New Roman" w:cs="Times New Roman"/>
                <w:bCs/>
                <w:sz w:val="18"/>
                <w:szCs w:val="18"/>
              </w:rPr>
            </w:pPr>
            <w:r w:rsidRPr="00AB0013">
              <w:rPr>
                <w:rFonts w:ascii="Times New Roman" w:hAnsi="Times New Roman" w:cs="Times New Roman"/>
                <w:bCs/>
                <w:sz w:val="18"/>
                <w:szCs w:val="18"/>
              </w:rPr>
              <w:t>Betonarme donatı uygulanması</w:t>
            </w:r>
          </w:p>
        </w:tc>
        <w:tc>
          <w:tcPr>
            <w:tcW w:w="1134" w:type="dxa"/>
          </w:tcPr>
          <w:p w14:paraId="12A3B009" w14:textId="77777777" w:rsidR="00043567" w:rsidRPr="00A66ED6" w:rsidRDefault="00043567" w:rsidP="00043567">
            <w:pPr>
              <w:spacing w:before="100" w:beforeAutospacing="1" w:after="100" w:afterAutospacing="1"/>
              <w:jc w:val="both"/>
              <w:rPr>
                <w:rFonts w:ascii="Times New Roman" w:hAnsi="Times New Roman" w:cs="Times New Roman"/>
                <w:bCs/>
                <w:sz w:val="18"/>
                <w:szCs w:val="18"/>
              </w:rPr>
            </w:pPr>
          </w:p>
        </w:tc>
        <w:tc>
          <w:tcPr>
            <w:tcW w:w="708" w:type="dxa"/>
          </w:tcPr>
          <w:p w14:paraId="2CA506B6" w14:textId="77777777" w:rsidR="00043567" w:rsidRPr="00A66ED6" w:rsidRDefault="00043567" w:rsidP="00043567">
            <w:pPr>
              <w:spacing w:before="100" w:beforeAutospacing="1" w:after="100" w:afterAutospacing="1"/>
              <w:jc w:val="both"/>
              <w:rPr>
                <w:rFonts w:ascii="Times New Roman" w:hAnsi="Times New Roman" w:cs="Times New Roman"/>
                <w:bCs/>
                <w:sz w:val="18"/>
                <w:szCs w:val="18"/>
              </w:rPr>
            </w:pPr>
          </w:p>
        </w:tc>
        <w:tc>
          <w:tcPr>
            <w:tcW w:w="1694" w:type="dxa"/>
          </w:tcPr>
          <w:p w14:paraId="51FF4BDC" w14:textId="77777777" w:rsidR="00043567" w:rsidRPr="00A66ED6" w:rsidRDefault="00043567" w:rsidP="00043567">
            <w:pPr>
              <w:spacing w:before="100" w:beforeAutospacing="1" w:after="100" w:afterAutospacing="1"/>
              <w:jc w:val="both"/>
              <w:rPr>
                <w:rFonts w:ascii="Times New Roman" w:hAnsi="Times New Roman" w:cs="Times New Roman"/>
                <w:bCs/>
                <w:sz w:val="18"/>
                <w:szCs w:val="18"/>
              </w:rPr>
            </w:pPr>
          </w:p>
        </w:tc>
      </w:tr>
      <w:tr w:rsidR="00043567" w:rsidRPr="00A66ED6" w14:paraId="5EB943A8" w14:textId="77777777" w:rsidTr="00043567">
        <w:trPr>
          <w:trHeight w:hRule="exact" w:val="284"/>
        </w:trPr>
        <w:tc>
          <w:tcPr>
            <w:tcW w:w="616" w:type="dxa"/>
          </w:tcPr>
          <w:p w14:paraId="16EE0E4D" w14:textId="77777777" w:rsidR="00043567" w:rsidRPr="00A66ED6" w:rsidRDefault="00043567" w:rsidP="00043567">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6</w:t>
            </w:r>
          </w:p>
        </w:tc>
        <w:tc>
          <w:tcPr>
            <w:tcW w:w="4910" w:type="dxa"/>
            <w:gridSpan w:val="2"/>
          </w:tcPr>
          <w:p w14:paraId="45A763B5" w14:textId="4D2EF6ED" w:rsidR="00043567" w:rsidRPr="00A66ED6" w:rsidRDefault="00043567" w:rsidP="00043567">
            <w:pPr>
              <w:spacing w:before="100" w:beforeAutospacing="1" w:after="100" w:afterAutospacing="1"/>
              <w:jc w:val="both"/>
              <w:rPr>
                <w:rFonts w:ascii="Times New Roman" w:hAnsi="Times New Roman" w:cs="Times New Roman"/>
                <w:bCs/>
                <w:sz w:val="18"/>
                <w:szCs w:val="18"/>
              </w:rPr>
            </w:pPr>
            <w:r w:rsidRPr="00AB0013">
              <w:rPr>
                <w:rFonts w:ascii="Times New Roman" w:hAnsi="Times New Roman" w:cs="Times New Roman"/>
                <w:bCs/>
                <w:sz w:val="18"/>
                <w:szCs w:val="18"/>
              </w:rPr>
              <w:t>Betonarme donatı uygulanması</w:t>
            </w:r>
          </w:p>
        </w:tc>
        <w:tc>
          <w:tcPr>
            <w:tcW w:w="1134" w:type="dxa"/>
          </w:tcPr>
          <w:p w14:paraId="41A8F863" w14:textId="77777777" w:rsidR="00043567" w:rsidRPr="00A66ED6" w:rsidRDefault="00043567" w:rsidP="00043567">
            <w:pPr>
              <w:spacing w:before="100" w:beforeAutospacing="1" w:after="100" w:afterAutospacing="1"/>
              <w:jc w:val="both"/>
              <w:rPr>
                <w:rFonts w:ascii="Times New Roman" w:hAnsi="Times New Roman" w:cs="Times New Roman"/>
                <w:bCs/>
                <w:sz w:val="18"/>
                <w:szCs w:val="18"/>
              </w:rPr>
            </w:pPr>
          </w:p>
        </w:tc>
        <w:tc>
          <w:tcPr>
            <w:tcW w:w="708" w:type="dxa"/>
          </w:tcPr>
          <w:p w14:paraId="0A4DBB72" w14:textId="77777777" w:rsidR="00043567" w:rsidRPr="00A66ED6" w:rsidRDefault="00043567" w:rsidP="00043567">
            <w:pPr>
              <w:spacing w:before="100" w:beforeAutospacing="1" w:after="100" w:afterAutospacing="1"/>
              <w:jc w:val="both"/>
              <w:rPr>
                <w:rFonts w:ascii="Times New Roman" w:hAnsi="Times New Roman" w:cs="Times New Roman"/>
                <w:bCs/>
                <w:sz w:val="18"/>
                <w:szCs w:val="18"/>
              </w:rPr>
            </w:pPr>
          </w:p>
        </w:tc>
        <w:tc>
          <w:tcPr>
            <w:tcW w:w="1694" w:type="dxa"/>
          </w:tcPr>
          <w:p w14:paraId="631CB0D8" w14:textId="77777777" w:rsidR="00043567" w:rsidRPr="00A66ED6" w:rsidRDefault="00043567" w:rsidP="00043567">
            <w:pPr>
              <w:spacing w:before="100" w:beforeAutospacing="1" w:after="100" w:afterAutospacing="1"/>
              <w:jc w:val="both"/>
              <w:rPr>
                <w:rFonts w:ascii="Times New Roman" w:hAnsi="Times New Roman" w:cs="Times New Roman"/>
                <w:bCs/>
                <w:sz w:val="18"/>
                <w:szCs w:val="18"/>
              </w:rPr>
            </w:pPr>
          </w:p>
        </w:tc>
      </w:tr>
      <w:tr w:rsidR="00043567" w:rsidRPr="00A66ED6" w14:paraId="3E492057" w14:textId="77777777" w:rsidTr="00043567">
        <w:trPr>
          <w:trHeight w:hRule="exact" w:val="284"/>
        </w:trPr>
        <w:tc>
          <w:tcPr>
            <w:tcW w:w="616" w:type="dxa"/>
          </w:tcPr>
          <w:p w14:paraId="0465612C" w14:textId="77777777" w:rsidR="00043567" w:rsidRPr="00A66ED6" w:rsidRDefault="00043567" w:rsidP="00043567">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7</w:t>
            </w:r>
          </w:p>
        </w:tc>
        <w:tc>
          <w:tcPr>
            <w:tcW w:w="4910" w:type="dxa"/>
            <w:gridSpan w:val="2"/>
          </w:tcPr>
          <w:p w14:paraId="404D7FFE" w14:textId="1DC3BA97" w:rsidR="00043567" w:rsidRPr="00A66ED6" w:rsidRDefault="00043567" w:rsidP="00043567">
            <w:pPr>
              <w:spacing w:before="100" w:beforeAutospacing="1" w:after="100" w:afterAutospacing="1"/>
              <w:jc w:val="both"/>
              <w:rPr>
                <w:rFonts w:ascii="Times New Roman" w:hAnsi="Times New Roman" w:cs="Times New Roman"/>
                <w:bCs/>
                <w:sz w:val="18"/>
                <w:szCs w:val="18"/>
              </w:rPr>
            </w:pPr>
            <w:r w:rsidRPr="00AB0013">
              <w:rPr>
                <w:rFonts w:ascii="Times New Roman" w:hAnsi="Times New Roman" w:cs="Times New Roman"/>
                <w:bCs/>
                <w:sz w:val="18"/>
                <w:szCs w:val="18"/>
              </w:rPr>
              <w:t>Betonarme donatı uygulanması</w:t>
            </w:r>
          </w:p>
        </w:tc>
        <w:tc>
          <w:tcPr>
            <w:tcW w:w="1134" w:type="dxa"/>
          </w:tcPr>
          <w:p w14:paraId="78341726" w14:textId="77777777" w:rsidR="00043567" w:rsidRPr="00A66ED6" w:rsidRDefault="00043567" w:rsidP="00043567">
            <w:pPr>
              <w:spacing w:before="100" w:beforeAutospacing="1" w:after="100" w:afterAutospacing="1"/>
              <w:jc w:val="both"/>
              <w:rPr>
                <w:rFonts w:ascii="Times New Roman" w:hAnsi="Times New Roman" w:cs="Times New Roman"/>
                <w:bCs/>
                <w:sz w:val="18"/>
                <w:szCs w:val="18"/>
              </w:rPr>
            </w:pPr>
          </w:p>
        </w:tc>
        <w:tc>
          <w:tcPr>
            <w:tcW w:w="708" w:type="dxa"/>
          </w:tcPr>
          <w:p w14:paraId="016911E2" w14:textId="77777777" w:rsidR="00043567" w:rsidRPr="00A66ED6" w:rsidRDefault="00043567" w:rsidP="00043567">
            <w:pPr>
              <w:spacing w:before="100" w:beforeAutospacing="1" w:after="100" w:afterAutospacing="1"/>
              <w:jc w:val="both"/>
              <w:rPr>
                <w:rFonts w:ascii="Times New Roman" w:hAnsi="Times New Roman" w:cs="Times New Roman"/>
                <w:bCs/>
                <w:sz w:val="18"/>
                <w:szCs w:val="18"/>
              </w:rPr>
            </w:pPr>
          </w:p>
        </w:tc>
        <w:tc>
          <w:tcPr>
            <w:tcW w:w="1694" w:type="dxa"/>
          </w:tcPr>
          <w:p w14:paraId="36DFAEFE" w14:textId="77777777" w:rsidR="00043567" w:rsidRPr="00A66ED6" w:rsidRDefault="00043567" w:rsidP="00043567">
            <w:pPr>
              <w:spacing w:before="100" w:beforeAutospacing="1" w:after="100" w:afterAutospacing="1"/>
              <w:jc w:val="both"/>
              <w:rPr>
                <w:rFonts w:ascii="Times New Roman" w:hAnsi="Times New Roman" w:cs="Times New Roman"/>
                <w:bCs/>
                <w:sz w:val="18"/>
                <w:szCs w:val="18"/>
              </w:rPr>
            </w:pPr>
          </w:p>
        </w:tc>
      </w:tr>
      <w:tr w:rsidR="00043567" w:rsidRPr="00A66ED6" w14:paraId="2C7ED819" w14:textId="77777777" w:rsidTr="00043567">
        <w:trPr>
          <w:trHeight w:hRule="exact" w:val="284"/>
        </w:trPr>
        <w:tc>
          <w:tcPr>
            <w:tcW w:w="616" w:type="dxa"/>
          </w:tcPr>
          <w:p w14:paraId="166A7549" w14:textId="77777777" w:rsidR="00043567" w:rsidRPr="00A66ED6" w:rsidRDefault="00043567" w:rsidP="00043567">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8</w:t>
            </w:r>
          </w:p>
        </w:tc>
        <w:tc>
          <w:tcPr>
            <w:tcW w:w="4910" w:type="dxa"/>
            <w:gridSpan w:val="2"/>
          </w:tcPr>
          <w:p w14:paraId="0D223688" w14:textId="1737168C" w:rsidR="00043567" w:rsidRPr="00A66ED6" w:rsidRDefault="00043567" w:rsidP="00043567">
            <w:pPr>
              <w:spacing w:before="100" w:beforeAutospacing="1" w:after="100" w:afterAutospacing="1"/>
              <w:jc w:val="both"/>
              <w:rPr>
                <w:rFonts w:ascii="Times New Roman" w:hAnsi="Times New Roman" w:cs="Times New Roman"/>
                <w:bCs/>
                <w:sz w:val="18"/>
                <w:szCs w:val="18"/>
              </w:rPr>
            </w:pPr>
            <w:r w:rsidRPr="00043567">
              <w:rPr>
                <w:rFonts w:ascii="Times New Roman" w:hAnsi="Times New Roman" w:cs="Times New Roman"/>
                <w:bCs/>
                <w:sz w:val="18"/>
                <w:szCs w:val="18"/>
              </w:rPr>
              <w:t>Pilye ve özellikleri</w:t>
            </w:r>
          </w:p>
        </w:tc>
        <w:tc>
          <w:tcPr>
            <w:tcW w:w="1134" w:type="dxa"/>
          </w:tcPr>
          <w:p w14:paraId="7492BE0B" w14:textId="77777777" w:rsidR="00043567" w:rsidRPr="00A66ED6" w:rsidRDefault="00043567" w:rsidP="00043567">
            <w:pPr>
              <w:spacing w:before="100" w:beforeAutospacing="1" w:after="100" w:afterAutospacing="1"/>
              <w:jc w:val="both"/>
              <w:rPr>
                <w:rFonts w:ascii="Times New Roman" w:hAnsi="Times New Roman" w:cs="Times New Roman"/>
                <w:bCs/>
                <w:sz w:val="18"/>
                <w:szCs w:val="18"/>
              </w:rPr>
            </w:pPr>
          </w:p>
        </w:tc>
        <w:tc>
          <w:tcPr>
            <w:tcW w:w="708" w:type="dxa"/>
          </w:tcPr>
          <w:p w14:paraId="3C91A681" w14:textId="77777777" w:rsidR="00043567" w:rsidRPr="00A66ED6" w:rsidRDefault="00043567" w:rsidP="00043567">
            <w:pPr>
              <w:spacing w:before="100" w:beforeAutospacing="1" w:after="100" w:afterAutospacing="1"/>
              <w:jc w:val="both"/>
              <w:rPr>
                <w:rFonts w:ascii="Times New Roman" w:hAnsi="Times New Roman" w:cs="Times New Roman"/>
                <w:bCs/>
                <w:sz w:val="18"/>
                <w:szCs w:val="18"/>
              </w:rPr>
            </w:pPr>
          </w:p>
        </w:tc>
        <w:tc>
          <w:tcPr>
            <w:tcW w:w="1694" w:type="dxa"/>
          </w:tcPr>
          <w:p w14:paraId="3AAD7C1B" w14:textId="77777777" w:rsidR="00043567" w:rsidRPr="00A66ED6" w:rsidRDefault="00043567" w:rsidP="00043567">
            <w:pPr>
              <w:spacing w:before="100" w:beforeAutospacing="1" w:after="100" w:afterAutospacing="1"/>
              <w:jc w:val="both"/>
              <w:rPr>
                <w:rFonts w:ascii="Times New Roman" w:hAnsi="Times New Roman" w:cs="Times New Roman"/>
                <w:bCs/>
                <w:sz w:val="18"/>
                <w:szCs w:val="18"/>
              </w:rPr>
            </w:pPr>
          </w:p>
        </w:tc>
      </w:tr>
      <w:tr w:rsidR="00043567" w:rsidRPr="00A66ED6" w14:paraId="092F4C88" w14:textId="77777777" w:rsidTr="00043567">
        <w:trPr>
          <w:trHeight w:hRule="exact" w:val="284"/>
        </w:trPr>
        <w:tc>
          <w:tcPr>
            <w:tcW w:w="616" w:type="dxa"/>
          </w:tcPr>
          <w:p w14:paraId="19350B14" w14:textId="77777777" w:rsidR="00043567" w:rsidRPr="00A66ED6" w:rsidRDefault="00043567" w:rsidP="00043567">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9</w:t>
            </w:r>
          </w:p>
        </w:tc>
        <w:tc>
          <w:tcPr>
            <w:tcW w:w="4910" w:type="dxa"/>
            <w:gridSpan w:val="2"/>
          </w:tcPr>
          <w:p w14:paraId="22F6C97F" w14:textId="3768B1BB" w:rsidR="00043567" w:rsidRPr="00A66ED6" w:rsidRDefault="00043567" w:rsidP="00043567">
            <w:pPr>
              <w:spacing w:before="100" w:beforeAutospacing="1" w:after="100" w:afterAutospacing="1"/>
              <w:jc w:val="both"/>
              <w:rPr>
                <w:rFonts w:ascii="Times New Roman" w:hAnsi="Times New Roman" w:cs="Times New Roman"/>
                <w:bCs/>
                <w:sz w:val="18"/>
                <w:szCs w:val="18"/>
              </w:rPr>
            </w:pPr>
            <w:r w:rsidRPr="00043567">
              <w:rPr>
                <w:rFonts w:ascii="Times New Roman" w:hAnsi="Times New Roman" w:cs="Times New Roman"/>
                <w:bCs/>
                <w:sz w:val="18"/>
                <w:szCs w:val="18"/>
              </w:rPr>
              <w:t>Pilye uygulaması</w:t>
            </w:r>
          </w:p>
        </w:tc>
        <w:tc>
          <w:tcPr>
            <w:tcW w:w="1134" w:type="dxa"/>
          </w:tcPr>
          <w:p w14:paraId="709CCEB2" w14:textId="77777777" w:rsidR="00043567" w:rsidRPr="00A66ED6" w:rsidRDefault="00043567" w:rsidP="00043567">
            <w:pPr>
              <w:spacing w:before="100" w:beforeAutospacing="1" w:after="100" w:afterAutospacing="1"/>
              <w:jc w:val="both"/>
              <w:rPr>
                <w:rFonts w:ascii="Times New Roman" w:hAnsi="Times New Roman" w:cs="Times New Roman"/>
                <w:bCs/>
                <w:sz w:val="18"/>
                <w:szCs w:val="18"/>
              </w:rPr>
            </w:pPr>
          </w:p>
        </w:tc>
        <w:tc>
          <w:tcPr>
            <w:tcW w:w="708" w:type="dxa"/>
          </w:tcPr>
          <w:p w14:paraId="4AB28065" w14:textId="77777777" w:rsidR="00043567" w:rsidRPr="00A66ED6" w:rsidRDefault="00043567" w:rsidP="00043567">
            <w:pPr>
              <w:spacing w:before="100" w:beforeAutospacing="1" w:after="100" w:afterAutospacing="1"/>
              <w:jc w:val="both"/>
              <w:rPr>
                <w:rFonts w:ascii="Times New Roman" w:hAnsi="Times New Roman" w:cs="Times New Roman"/>
                <w:bCs/>
                <w:sz w:val="18"/>
                <w:szCs w:val="18"/>
              </w:rPr>
            </w:pPr>
          </w:p>
        </w:tc>
        <w:tc>
          <w:tcPr>
            <w:tcW w:w="1694" w:type="dxa"/>
          </w:tcPr>
          <w:p w14:paraId="3CF474BD" w14:textId="77777777" w:rsidR="00043567" w:rsidRPr="00A66ED6" w:rsidRDefault="00043567" w:rsidP="00043567">
            <w:pPr>
              <w:spacing w:before="100" w:beforeAutospacing="1" w:after="100" w:afterAutospacing="1"/>
              <w:jc w:val="both"/>
              <w:rPr>
                <w:rFonts w:ascii="Times New Roman" w:hAnsi="Times New Roman" w:cs="Times New Roman"/>
                <w:bCs/>
                <w:sz w:val="18"/>
                <w:szCs w:val="18"/>
              </w:rPr>
            </w:pPr>
          </w:p>
        </w:tc>
      </w:tr>
      <w:tr w:rsidR="00043567" w:rsidRPr="00A66ED6" w14:paraId="5A0E1C8F" w14:textId="77777777" w:rsidTr="00043567">
        <w:trPr>
          <w:trHeight w:hRule="exact" w:val="284"/>
        </w:trPr>
        <w:tc>
          <w:tcPr>
            <w:tcW w:w="616" w:type="dxa"/>
          </w:tcPr>
          <w:p w14:paraId="7697B706" w14:textId="77777777" w:rsidR="00043567" w:rsidRPr="00A66ED6" w:rsidRDefault="00043567" w:rsidP="00043567">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10</w:t>
            </w:r>
          </w:p>
        </w:tc>
        <w:tc>
          <w:tcPr>
            <w:tcW w:w="4910" w:type="dxa"/>
            <w:gridSpan w:val="2"/>
          </w:tcPr>
          <w:p w14:paraId="3555552B" w14:textId="4677279A" w:rsidR="00043567" w:rsidRPr="00A66ED6" w:rsidRDefault="00043567" w:rsidP="00043567">
            <w:pPr>
              <w:spacing w:before="100" w:beforeAutospacing="1" w:after="100" w:afterAutospacing="1"/>
              <w:jc w:val="both"/>
              <w:rPr>
                <w:rFonts w:ascii="Times New Roman" w:hAnsi="Times New Roman" w:cs="Times New Roman"/>
                <w:bCs/>
                <w:sz w:val="18"/>
                <w:szCs w:val="18"/>
              </w:rPr>
            </w:pPr>
            <w:r w:rsidRPr="00043567">
              <w:rPr>
                <w:rFonts w:ascii="Times New Roman" w:hAnsi="Times New Roman" w:cs="Times New Roman"/>
                <w:bCs/>
                <w:sz w:val="18"/>
                <w:szCs w:val="18"/>
              </w:rPr>
              <w:t>Döşeme Uygulaması</w:t>
            </w:r>
          </w:p>
        </w:tc>
        <w:tc>
          <w:tcPr>
            <w:tcW w:w="1134" w:type="dxa"/>
          </w:tcPr>
          <w:p w14:paraId="25B1335B" w14:textId="77777777" w:rsidR="00043567" w:rsidRPr="00A66ED6" w:rsidRDefault="00043567" w:rsidP="00043567">
            <w:pPr>
              <w:spacing w:before="100" w:beforeAutospacing="1" w:after="100" w:afterAutospacing="1"/>
              <w:jc w:val="both"/>
              <w:rPr>
                <w:rFonts w:ascii="Times New Roman" w:hAnsi="Times New Roman" w:cs="Times New Roman"/>
                <w:bCs/>
                <w:sz w:val="18"/>
                <w:szCs w:val="18"/>
              </w:rPr>
            </w:pPr>
          </w:p>
        </w:tc>
        <w:tc>
          <w:tcPr>
            <w:tcW w:w="708" w:type="dxa"/>
          </w:tcPr>
          <w:p w14:paraId="1A0BF0A5" w14:textId="77777777" w:rsidR="00043567" w:rsidRPr="00A66ED6" w:rsidRDefault="00043567" w:rsidP="00043567">
            <w:pPr>
              <w:spacing w:before="100" w:beforeAutospacing="1" w:after="100" w:afterAutospacing="1"/>
              <w:jc w:val="both"/>
              <w:rPr>
                <w:rFonts w:ascii="Times New Roman" w:hAnsi="Times New Roman" w:cs="Times New Roman"/>
                <w:bCs/>
                <w:sz w:val="18"/>
                <w:szCs w:val="18"/>
              </w:rPr>
            </w:pPr>
          </w:p>
        </w:tc>
        <w:tc>
          <w:tcPr>
            <w:tcW w:w="1694" w:type="dxa"/>
          </w:tcPr>
          <w:p w14:paraId="571BA176" w14:textId="77777777" w:rsidR="00043567" w:rsidRPr="00A66ED6" w:rsidRDefault="00043567" w:rsidP="00043567">
            <w:pPr>
              <w:spacing w:before="100" w:beforeAutospacing="1" w:after="100" w:afterAutospacing="1"/>
              <w:jc w:val="both"/>
              <w:rPr>
                <w:rFonts w:ascii="Times New Roman" w:hAnsi="Times New Roman" w:cs="Times New Roman"/>
                <w:bCs/>
                <w:sz w:val="18"/>
                <w:szCs w:val="18"/>
              </w:rPr>
            </w:pPr>
          </w:p>
        </w:tc>
      </w:tr>
      <w:tr w:rsidR="00043567" w:rsidRPr="00A66ED6" w14:paraId="32969608" w14:textId="77777777" w:rsidTr="00043567">
        <w:trPr>
          <w:trHeight w:hRule="exact" w:val="284"/>
        </w:trPr>
        <w:tc>
          <w:tcPr>
            <w:tcW w:w="616" w:type="dxa"/>
          </w:tcPr>
          <w:p w14:paraId="6A6A7AFB" w14:textId="77777777" w:rsidR="00043567" w:rsidRPr="00A66ED6" w:rsidRDefault="00043567" w:rsidP="00043567">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11</w:t>
            </w:r>
          </w:p>
        </w:tc>
        <w:tc>
          <w:tcPr>
            <w:tcW w:w="4910" w:type="dxa"/>
            <w:gridSpan w:val="2"/>
          </w:tcPr>
          <w:p w14:paraId="11FCD1A4" w14:textId="64372286" w:rsidR="00043567" w:rsidRPr="00A66ED6" w:rsidRDefault="00043567" w:rsidP="00043567">
            <w:pPr>
              <w:spacing w:before="100" w:beforeAutospacing="1" w:after="100" w:afterAutospacing="1"/>
              <w:jc w:val="both"/>
              <w:rPr>
                <w:rFonts w:ascii="Times New Roman" w:hAnsi="Times New Roman" w:cs="Times New Roman"/>
                <w:bCs/>
                <w:sz w:val="18"/>
                <w:szCs w:val="18"/>
              </w:rPr>
            </w:pPr>
            <w:r w:rsidRPr="00043567">
              <w:rPr>
                <w:rFonts w:ascii="Times New Roman" w:hAnsi="Times New Roman" w:cs="Times New Roman"/>
                <w:bCs/>
                <w:sz w:val="18"/>
                <w:szCs w:val="18"/>
              </w:rPr>
              <w:t>Döşeme Uygulaması</w:t>
            </w:r>
          </w:p>
        </w:tc>
        <w:tc>
          <w:tcPr>
            <w:tcW w:w="1134" w:type="dxa"/>
          </w:tcPr>
          <w:p w14:paraId="2B034DFB" w14:textId="77777777" w:rsidR="00043567" w:rsidRPr="00A66ED6" w:rsidRDefault="00043567" w:rsidP="00043567">
            <w:pPr>
              <w:spacing w:before="100" w:beforeAutospacing="1" w:after="100" w:afterAutospacing="1"/>
              <w:jc w:val="both"/>
              <w:rPr>
                <w:rFonts w:ascii="Times New Roman" w:hAnsi="Times New Roman" w:cs="Times New Roman"/>
                <w:bCs/>
                <w:sz w:val="18"/>
                <w:szCs w:val="18"/>
              </w:rPr>
            </w:pPr>
          </w:p>
        </w:tc>
        <w:tc>
          <w:tcPr>
            <w:tcW w:w="708" w:type="dxa"/>
          </w:tcPr>
          <w:p w14:paraId="38D36203" w14:textId="77777777" w:rsidR="00043567" w:rsidRPr="00A66ED6" w:rsidRDefault="00043567" w:rsidP="00043567">
            <w:pPr>
              <w:spacing w:before="100" w:beforeAutospacing="1" w:after="100" w:afterAutospacing="1"/>
              <w:jc w:val="both"/>
              <w:rPr>
                <w:rFonts w:ascii="Times New Roman" w:hAnsi="Times New Roman" w:cs="Times New Roman"/>
                <w:bCs/>
                <w:sz w:val="18"/>
                <w:szCs w:val="18"/>
              </w:rPr>
            </w:pPr>
          </w:p>
        </w:tc>
        <w:tc>
          <w:tcPr>
            <w:tcW w:w="1694" w:type="dxa"/>
          </w:tcPr>
          <w:p w14:paraId="2063E00A" w14:textId="77777777" w:rsidR="00043567" w:rsidRPr="00A66ED6" w:rsidRDefault="00043567" w:rsidP="00043567">
            <w:pPr>
              <w:spacing w:before="100" w:beforeAutospacing="1" w:after="100" w:afterAutospacing="1"/>
              <w:jc w:val="both"/>
              <w:rPr>
                <w:rFonts w:ascii="Times New Roman" w:hAnsi="Times New Roman" w:cs="Times New Roman"/>
                <w:bCs/>
                <w:sz w:val="18"/>
                <w:szCs w:val="18"/>
              </w:rPr>
            </w:pPr>
          </w:p>
        </w:tc>
      </w:tr>
      <w:tr w:rsidR="00043567" w:rsidRPr="0025700E" w14:paraId="71C36C00" w14:textId="77777777" w:rsidTr="00043567">
        <w:trPr>
          <w:trHeight w:hRule="exact" w:val="284"/>
        </w:trPr>
        <w:tc>
          <w:tcPr>
            <w:tcW w:w="616" w:type="dxa"/>
          </w:tcPr>
          <w:p w14:paraId="560685CD" w14:textId="77777777" w:rsidR="00043567" w:rsidRPr="0025700E" w:rsidRDefault="00043567" w:rsidP="00043567">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12</w:t>
            </w:r>
          </w:p>
        </w:tc>
        <w:tc>
          <w:tcPr>
            <w:tcW w:w="4910" w:type="dxa"/>
            <w:gridSpan w:val="2"/>
          </w:tcPr>
          <w:p w14:paraId="5347DB98" w14:textId="1D1C2D7B" w:rsidR="00043567" w:rsidRPr="0025700E" w:rsidRDefault="00043567" w:rsidP="00043567">
            <w:pPr>
              <w:spacing w:before="100" w:beforeAutospacing="1" w:after="100" w:afterAutospacing="1"/>
              <w:jc w:val="both"/>
              <w:rPr>
                <w:rFonts w:ascii="Times New Roman" w:hAnsi="Times New Roman" w:cs="Times New Roman"/>
                <w:bCs/>
                <w:sz w:val="18"/>
                <w:szCs w:val="18"/>
              </w:rPr>
            </w:pPr>
            <w:r w:rsidRPr="00043567">
              <w:rPr>
                <w:rFonts w:ascii="Times New Roman" w:hAnsi="Times New Roman" w:cs="Times New Roman"/>
                <w:bCs/>
                <w:sz w:val="18"/>
                <w:szCs w:val="18"/>
              </w:rPr>
              <w:t>Betonarme perde duvar donatısı uygulaması</w:t>
            </w:r>
          </w:p>
        </w:tc>
        <w:tc>
          <w:tcPr>
            <w:tcW w:w="1134" w:type="dxa"/>
          </w:tcPr>
          <w:p w14:paraId="06C0330F" w14:textId="77777777" w:rsidR="00043567" w:rsidRPr="0025700E" w:rsidRDefault="00043567" w:rsidP="00043567">
            <w:pPr>
              <w:spacing w:before="100" w:beforeAutospacing="1" w:after="100" w:afterAutospacing="1"/>
              <w:jc w:val="both"/>
              <w:rPr>
                <w:rFonts w:ascii="Times New Roman" w:hAnsi="Times New Roman" w:cs="Times New Roman"/>
                <w:bCs/>
                <w:sz w:val="18"/>
                <w:szCs w:val="18"/>
              </w:rPr>
            </w:pPr>
          </w:p>
        </w:tc>
        <w:tc>
          <w:tcPr>
            <w:tcW w:w="708" w:type="dxa"/>
          </w:tcPr>
          <w:p w14:paraId="16737BF3" w14:textId="77777777" w:rsidR="00043567" w:rsidRPr="0025700E" w:rsidRDefault="00043567" w:rsidP="00043567">
            <w:pPr>
              <w:spacing w:before="100" w:beforeAutospacing="1" w:after="100" w:afterAutospacing="1"/>
              <w:jc w:val="both"/>
              <w:rPr>
                <w:rFonts w:ascii="Times New Roman" w:hAnsi="Times New Roman" w:cs="Times New Roman"/>
                <w:bCs/>
                <w:sz w:val="18"/>
                <w:szCs w:val="18"/>
              </w:rPr>
            </w:pPr>
          </w:p>
        </w:tc>
        <w:tc>
          <w:tcPr>
            <w:tcW w:w="1694" w:type="dxa"/>
          </w:tcPr>
          <w:p w14:paraId="6766E747" w14:textId="77777777" w:rsidR="00043567" w:rsidRPr="0025700E" w:rsidRDefault="00043567" w:rsidP="00043567">
            <w:pPr>
              <w:spacing w:before="100" w:beforeAutospacing="1" w:after="100" w:afterAutospacing="1"/>
              <w:jc w:val="both"/>
              <w:rPr>
                <w:rFonts w:ascii="Times New Roman" w:hAnsi="Times New Roman" w:cs="Times New Roman"/>
                <w:bCs/>
                <w:sz w:val="18"/>
                <w:szCs w:val="18"/>
              </w:rPr>
            </w:pPr>
          </w:p>
        </w:tc>
      </w:tr>
      <w:tr w:rsidR="00043567" w:rsidRPr="0025700E" w14:paraId="2DA8CE97" w14:textId="77777777" w:rsidTr="00043567">
        <w:trPr>
          <w:trHeight w:hRule="exact" w:val="284"/>
        </w:trPr>
        <w:tc>
          <w:tcPr>
            <w:tcW w:w="616" w:type="dxa"/>
          </w:tcPr>
          <w:p w14:paraId="71133AB3" w14:textId="77777777" w:rsidR="00043567" w:rsidRPr="0025700E" w:rsidRDefault="00043567" w:rsidP="00043567">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13</w:t>
            </w:r>
          </w:p>
        </w:tc>
        <w:tc>
          <w:tcPr>
            <w:tcW w:w="4910" w:type="dxa"/>
            <w:gridSpan w:val="2"/>
          </w:tcPr>
          <w:p w14:paraId="09BFEB3A" w14:textId="2FFD7EE0" w:rsidR="00043567" w:rsidRPr="0025700E" w:rsidRDefault="00043567" w:rsidP="00043567">
            <w:pPr>
              <w:spacing w:before="100" w:beforeAutospacing="1" w:after="100" w:afterAutospacing="1"/>
              <w:jc w:val="both"/>
              <w:rPr>
                <w:rFonts w:ascii="Times New Roman" w:hAnsi="Times New Roman" w:cs="Times New Roman"/>
                <w:bCs/>
                <w:sz w:val="18"/>
                <w:szCs w:val="18"/>
              </w:rPr>
            </w:pPr>
            <w:r w:rsidRPr="00043567">
              <w:rPr>
                <w:rFonts w:ascii="Times New Roman" w:hAnsi="Times New Roman" w:cs="Times New Roman"/>
                <w:bCs/>
                <w:sz w:val="18"/>
                <w:szCs w:val="18"/>
              </w:rPr>
              <w:t>Betonarme perde duvar donatısı uygulaması</w:t>
            </w:r>
          </w:p>
        </w:tc>
        <w:tc>
          <w:tcPr>
            <w:tcW w:w="1134" w:type="dxa"/>
          </w:tcPr>
          <w:p w14:paraId="22AFCFD6" w14:textId="77777777" w:rsidR="00043567" w:rsidRPr="0025700E" w:rsidRDefault="00043567" w:rsidP="00043567">
            <w:pPr>
              <w:spacing w:before="100" w:beforeAutospacing="1" w:after="100" w:afterAutospacing="1"/>
              <w:jc w:val="both"/>
              <w:rPr>
                <w:rFonts w:ascii="Times New Roman" w:hAnsi="Times New Roman" w:cs="Times New Roman"/>
                <w:bCs/>
                <w:sz w:val="18"/>
                <w:szCs w:val="18"/>
              </w:rPr>
            </w:pPr>
          </w:p>
        </w:tc>
        <w:tc>
          <w:tcPr>
            <w:tcW w:w="708" w:type="dxa"/>
          </w:tcPr>
          <w:p w14:paraId="4DC50E52" w14:textId="77777777" w:rsidR="00043567" w:rsidRPr="0025700E" w:rsidRDefault="00043567" w:rsidP="00043567">
            <w:pPr>
              <w:spacing w:before="100" w:beforeAutospacing="1" w:after="100" w:afterAutospacing="1"/>
              <w:jc w:val="both"/>
              <w:rPr>
                <w:rFonts w:ascii="Times New Roman" w:hAnsi="Times New Roman" w:cs="Times New Roman"/>
                <w:bCs/>
                <w:sz w:val="18"/>
                <w:szCs w:val="18"/>
              </w:rPr>
            </w:pPr>
          </w:p>
        </w:tc>
        <w:tc>
          <w:tcPr>
            <w:tcW w:w="1694" w:type="dxa"/>
          </w:tcPr>
          <w:p w14:paraId="1BC347DE" w14:textId="77777777" w:rsidR="00043567" w:rsidRPr="0025700E" w:rsidRDefault="00043567" w:rsidP="00043567">
            <w:pPr>
              <w:spacing w:before="100" w:beforeAutospacing="1" w:after="100" w:afterAutospacing="1"/>
              <w:jc w:val="both"/>
              <w:rPr>
                <w:rFonts w:ascii="Times New Roman" w:hAnsi="Times New Roman" w:cs="Times New Roman"/>
                <w:bCs/>
                <w:sz w:val="18"/>
                <w:szCs w:val="18"/>
              </w:rPr>
            </w:pPr>
          </w:p>
        </w:tc>
      </w:tr>
      <w:tr w:rsidR="00043567" w:rsidRPr="0025700E" w14:paraId="2EDEEE01" w14:textId="77777777" w:rsidTr="00043567">
        <w:trPr>
          <w:trHeight w:hRule="exact" w:val="284"/>
        </w:trPr>
        <w:tc>
          <w:tcPr>
            <w:tcW w:w="616" w:type="dxa"/>
          </w:tcPr>
          <w:p w14:paraId="400A4083" w14:textId="77777777" w:rsidR="00043567" w:rsidRPr="0025700E" w:rsidRDefault="00043567" w:rsidP="00043567">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14</w:t>
            </w:r>
          </w:p>
        </w:tc>
        <w:tc>
          <w:tcPr>
            <w:tcW w:w="4910" w:type="dxa"/>
            <w:gridSpan w:val="2"/>
          </w:tcPr>
          <w:p w14:paraId="6459AA45" w14:textId="1D46B77B" w:rsidR="00043567" w:rsidRPr="0025700E" w:rsidRDefault="00043567" w:rsidP="00043567">
            <w:pPr>
              <w:spacing w:before="100" w:beforeAutospacing="1" w:after="100" w:afterAutospacing="1"/>
              <w:jc w:val="both"/>
              <w:rPr>
                <w:rFonts w:ascii="Times New Roman" w:hAnsi="Times New Roman" w:cs="Times New Roman"/>
                <w:bCs/>
                <w:sz w:val="18"/>
                <w:szCs w:val="18"/>
              </w:rPr>
            </w:pPr>
            <w:r w:rsidRPr="00043567">
              <w:rPr>
                <w:rFonts w:ascii="Times New Roman" w:hAnsi="Times New Roman" w:cs="Times New Roman"/>
                <w:bCs/>
                <w:sz w:val="18"/>
                <w:szCs w:val="18"/>
              </w:rPr>
              <w:t>Kolon,kiriş ve döşeme uygulaması</w:t>
            </w:r>
          </w:p>
        </w:tc>
        <w:tc>
          <w:tcPr>
            <w:tcW w:w="1134" w:type="dxa"/>
          </w:tcPr>
          <w:p w14:paraId="5EE5FA3F" w14:textId="77777777" w:rsidR="00043567" w:rsidRPr="0025700E" w:rsidRDefault="00043567" w:rsidP="00043567">
            <w:pPr>
              <w:spacing w:before="100" w:beforeAutospacing="1" w:after="100" w:afterAutospacing="1"/>
              <w:jc w:val="both"/>
              <w:rPr>
                <w:rFonts w:ascii="Times New Roman" w:hAnsi="Times New Roman" w:cs="Times New Roman"/>
                <w:bCs/>
                <w:sz w:val="18"/>
                <w:szCs w:val="18"/>
              </w:rPr>
            </w:pPr>
          </w:p>
        </w:tc>
        <w:tc>
          <w:tcPr>
            <w:tcW w:w="708" w:type="dxa"/>
          </w:tcPr>
          <w:p w14:paraId="37BE3348" w14:textId="77777777" w:rsidR="00043567" w:rsidRPr="0025700E" w:rsidRDefault="00043567" w:rsidP="00043567">
            <w:pPr>
              <w:spacing w:before="100" w:beforeAutospacing="1" w:after="100" w:afterAutospacing="1"/>
              <w:jc w:val="both"/>
              <w:rPr>
                <w:rFonts w:ascii="Times New Roman" w:hAnsi="Times New Roman" w:cs="Times New Roman"/>
                <w:bCs/>
                <w:sz w:val="18"/>
                <w:szCs w:val="18"/>
              </w:rPr>
            </w:pPr>
          </w:p>
        </w:tc>
        <w:tc>
          <w:tcPr>
            <w:tcW w:w="1694" w:type="dxa"/>
          </w:tcPr>
          <w:p w14:paraId="16C21651" w14:textId="77777777" w:rsidR="00043567" w:rsidRPr="0025700E" w:rsidRDefault="00043567" w:rsidP="00043567">
            <w:pPr>
              <w:spacing w:before="100" w:beforeAutospacing="1" w:after="100" w:afterAutospacing="1"/>
              <w:jc w:val="both"/>
              <w:rPr>
                <w:rFonts w:ascii="Times New Roman" w:hAnsi="Times New Roman" w:cs="Times New Roman"/>
                <w:bCs/>
                <w:sz w:val="18"/>
                <w:szCs w:val="18"/>
              </w:rPr>
            </w:pPr>
          </w:p>
        </w:tc>
      </w:tr>
      <w:tr w:rsidR="00043567" w:rsidRPr="0025700E" w14:paraId="761DD009" w14:textId="77777777" w:rsidTr="00043567">
        <w:trPr>
          <w:trHeight w:hRule="exact" w:val="280"/>
        </w:trPr>
        <w:tc>
          <w:tcPr>
            <w:tcW w:w="5243" w:type="dxa"/>
            <w:gridSpan w:val="2"/>
          </w:tcPr>
          <w:p w14:paraId="395D6844" w14:textId="77777777" w:rsidR="00043567" w:rsidRPr="0025700E" w:rsidRDefault="00043567" w:rsidP="00043567">
            <w:pPr>
              <w:spacing w:before="100" w:beforeAutospacing="1" w:after="100" w:afterAutospacing="1"/>
              <w:rPr>
                <w:rFonts w:ascii="Times New Roman" w:hAnsi="Times New Roman" w:cs="Times New Roman"/>
                <w:sz w:val="20"/>
                <w:szCs w:val="20"/>
              </w:rPr>
            </w:pPr>
            <w:r w:rsidRPr="0025700E">
              <w:rPr>
                <w:rFonts w:ascii="Times New Roman" w:hAnsi="Times New Roman" w:cs="Times New Roman"/>
                <w:sz w:val="20"/>
                <w:szCs w:val="20"/>
              </w:rPr>
              <w:t>Dersin Gün ve Saati</w:t>
            </w:r>
          </w:p>
        </w:tc>
        <w:tc>
          <w:tcPr>
            <w:tcW w:w="3819" w:type="dxa"/>
            <w:gridSpan w:val="4"/>
          </w:tcPr>
          <w:p w14:paraId="4F75D29E" w14:textId="77777777" w:rsidR="00043567" w:rsidRPr="0025700E" w:rsidRDefault="00043567" w:rsidP="00043567">
            <w:pPr>
              <w:spacing w:before="100" w:beforeAutospacing="1" w:after="100" w:afterAutospacing="1"/>
              <w:jc w:val="center"/>
              <w:rPr>
                <w:rFonts w:ascii="Times New Roman" w:hAnsi="Times New Roman" w:cs="Times New Roman"/>
                <w:sz w:val="20"/>
                <w:szCs w:val="20"/>
              </w:rPr>
            </w:pPr>
            <w:r w:rsidRPr="0025700E">
              <w:rPr>
                <w:rFonts w:ascii="Times New Roman" w:hAnsi="Times New Roman" w:cs="Times New Roman"/>
                <w:sz w:val="20"/>
                <w:szCs w:val="20"/>
              </w:rPr>
              <w:t>Program web sayfasında ilan edilmiştir</w:t>
            </w:r>
            <w:r>
              <w:rPr>
                <w:rFonts w:ascii="Times New Roman" w:hAnsi="Times New Roman" w:cs="Times New Roman"/>
                <w:sz w:val="20"/>
                <w:szCs w:val="20"/>
              </w:rPr>
              <w:t>.</w:t>
            </w:r>
          </w:p>
        </w:tc>
      </w:tr>
      <w:tr w:rsidR="00043567" w:rsidRPr="0025700E" w14:paraId="0CC1B65E" w14:textId="77777777" w:rsidTr="00043567">
        <w:trPr>
          <w:trHeight w:hRule="exact" w:val="284"/>
        </w:trPr>
        <w:tc>
          <w:tcPr>
            <w:tcW w:w="6660" w:type="dxa"/>
            <w:gridSpan w:val="4"/>
          </w:tcPr>
          <w:p w14:paraId="70C2E4E6" w14:textId="77777777" w:rsidR="00043567" w:rsidRPr="0025700E" w:rsidRDefault="00043567" w:rsidP="00043567">
            <w:pPr>
              <w:spacing w:before="100" w:beforeAutospacing="1" w:after="100" w:afterAutospacing="1"/>
              <w:jc w:val="both"/>
              <w:rPr>
                <w:rFonts w:ascii="Times New Roman" w:hAnsi="Times New Roman" w:cs="Times New Roman"/>
                <w:b/>
                <w:sz w:val="20"/>
                <w:szCs w:val="20"/>
              </w:rPr>
            </w:pPr>
            <w:r w:rsidRPr="0025700E">
              <w:rPr>
                <w:rFonts w:ascii="Times New Roman" w:hAnsi="Times New Roman" w:cs="Times New Roman"/>
                <w:sz w:val="20"/>
                <w:szCs w:val="20"/>
              </w:rPr>
              <w:t>Ders Görüşme Gün ve Saatleri</w:t>
            </w:r>
          </w:p>
        </w:tc>
        <w:tc>
          <w:tcPr>
            <w:tcW w:w="2402" w:type="dxa"/>
            <w:gridSpan w:val="2"/>
          </w:tcPr>
          <w:p w14:paraId="7FD440AA" w14:textId="77777777" w:rsidR="00043567" w:rsidRPr="0025700E" w:rsidRDefault="00043567" w:rsidP="00043567">
            <w:pPr>
              <w:spacing w:before="100" w:beforeAutospacing="1" w:after="100" w:afterAutospacing="1"/>
              <w:jc w:val="both"/>
              <w:rPr>
                <w:rFonts w:ascii="Times New Roman" w:hAnsi="Times New Roman" w:cs="Times New Roman"/>
                <w:b/>
                <w:sz w:val="24"/>
                <w:szCs w:val="24"/>
              </w:rPr>
            </w:pPr>
          </w:p>
        </w:tc>
      </w:tr>
      <w:tr w:rsidR="00043567" w:rsidRPr="0025700E" w14:paraId="0CF76DB7" w14:textId="77777777" w:rsidTr="00043567">
        <w:trPr>
          <w:trHeight w:hRule="exact" w:val="284"/>
        </w:trPr>
        <w:tc>
          <w:tcPr>
            <w:tcW w:w="6660" w:type="dxa"/>
            <w:gridSpan w:val="4"/>
          </w:tcPr>
          <w:p w14:paraId="7E7DEA51" w14:textId="77777777" w:rsidR="00043567" w:rsidRPr="0025700E" w:rsidRDefault="00043567" w:rsidP="00043567">
            <w:pPr>
              <w:spacing w:before="100" w:beforeAutospacing="1" w:after="100" w:afterAutospacing="1"/>
              <w:jc w:val="both"/>
              <w:rPr>
                <w:rFonts w:ascii="Times New Roman" w:hAnsi="Times New Roman" w:cs="Times New Roman"/>
                <w:sz w:val="20"/>
                <w:szCs w:val="20"/>
              </w:rPr>
            </w:pPr>
            <w:r w:rsidRPr="0025700E">
              <w:rPr>
                <w:rFonts w:ascii="Times New Roman" w:hAnsi="Times New Roman" w:cs="Times New Roman"/>
                <w:sz w:val="20"/>
                <w:szCs w:val="20"/>
              </w:rPr>
              <w:t>İletişim bilgileri</w:t>
            </w:r>
          </w:p>
        </w:tc>
        <w:tc>
          <w:tcPr>
            <w:tcW w:w="2402" w:type="dxa"/>
            <w:gridSpan w:val="2"/>
          </w:tcPr>
          <w:p w14:paraId="3F933224" w14:textId="77777777" w:rsidR="00043567" w:rsidRPr="0025700E" w:rsidRDefault="00043567" w:rsidP="00043567">
            <w:pPr>
              <w:spacing w:before="100" w:beforeAutospacing="1" w:after="100" w:afterAutospacing="1"/>
              <w:jc w:val="both"/>
              <w:rPr>
                <w:rFonts w:ascii="Times New Roman" w:hAnsi="Times New Roman" w:cs="Times New Roman"/>
                <w:b/>
                <w:sz w:val="24"/>
                <w:szCs w:val="24"/>
              </w:rPr>
            </w:pPr>
          </w:p>
        </w:tc>
      </w:tr>
    </w:tbl>
    <w:p w14:paraId="0B38C8C5" w14:textId="77777777" w:rsidR="00102F67" w:rsidRDefault="00102F67" w:rsidP="00102F67">
      <w:pPr>
        <w:spacing w:after="0" w:line="240" w:lineRule="auto"/>
        <w:ind w:left="567"/>
        <w:jc w:val="both"/>
        <w:rPr>
          <w:rFonts w:ascii="Times New Roman" w:hAnsi="Times New Roman" w:cs="Times New Roman"/>
        </w:rPr>
      </w:pPr>
    </w:p>
    <w:p w14:paraId="789E12F4" w14:textId="77777777" w:rsidR="0003762B" w:rsidRDefault="0003762B" w:rsidP="0003762B">
      <w:pPr>
        <w:spacing w:after="0" w:line="240" w:lineRule="auto"/>
        <w:ind w:left="567"/>
        <w:jc w:val="both"/>
        <w:rPr>
          <w:rFonts w:ascii="Times New Roman" w:hAnsi="Times New Roman" w:cs="Times New Roman"/>
        </w:rPr>
      </w:pPr>
    </w:p>
    <w:tbl>
      <w:tblPr>
        <w:tblStyle w:val="TabloKlavuzu"/>
        <w:tblW w:w="0" w:type="auto"/>
        <w:tblLook w:val="04A0" w:firstRow="1" w:lastRow="0" w:firstColumn="1" w:lastColumn="0" w:noHBand="0" w:noVBand="1"/>
      </w:tblPr>
      <w:tblGrid>
        <w:gridCol w:w="3256"/>
        <w:gridCol w:w="863"/>
        <w:gridCol w:w="1554"/>
        <w:gridCol w:w="968"/>
        <w:gridCol w:w="833"/>
        <w:gridCol w:w="758"/>
        <w:gridCol w:w="830"/>
      </w:tblGrid>
      <w:tr w:rsidR="0003762B" w:rsidRPr="00306D0B" w14:paraId="562D131E" w14:textId="77777777" w:rsidTr="002C648E">
        <w:trPr>
          <w:trHeight w:hRule="exact" w:val="480"/>
        </w:trPr>
        <w:tc>
          <w:tcPr>
            <w:tcW w:w="3390" w:type="dxa"/>
            <w:vAlign w:val="center"/>
          </w:tcPr>
          <w:p w14:paraId="634A0975" w14:textId="77777777" w:rsidR="0003762B" w:rsidRPr="00117297" w:rsidRDefault="0003762B"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Dersin adı</w:t>
            </w:r>
          </w:p>
        </w:tc>
        <w:tc>
          <w:tcPr>
            <w:tcW w:w="867" w:type="dxa"/>
          </w:tcPr>
          <w:p w14:paraId="2A59C039" w14:textId="77777777" w:rsidR="0003762B" w:rsidRPr="00117297" w:rsidRDefault="0003762B" w:rsidP="002C648E">
            <w:pPr>
              <w:spacing w:before="100" w:beforeAutospacing="1" w:after="100" w:afterAutospacing="1"/>
              <w:rPr>
                <w:rFonts w:ascii="Times New Roman" w:hAnsi="Times New Roman" w:cs="Times New Roman"/>
                <w:sz w:val="18"/>
                <w:szCs w:val="18"/>
              </w:rPr>
            </w:pPr>
            <w:r w:rsidRPr="00117297">
              <w:rPr>
                <w:rFonts w:ascii="Times New Roman" w:hAnsi="Times New Roman" w:cs="Times New Roman"/>
                <w:sz w:val="18"/>
                <w:szCs w:val="18"/>
              </w:rPr>
              <w:t>Dersin Kodu</w:t>
            </w:r>
          </w:p>
        </w:tc>
        <w:tc>
          <w:tcPr>
            <w:tcW w:w="1561" w:type="dxa"/>
            <w:vAlign w:val="center"/>
          </w:tcPr>
          <w:p w14:paraId="503001B4" w14:textId="77777777" w:rsidR="0003762B" w:rsidRPr="00117297" w:rsidRDefault="0003762B"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Zorunlu/Seçmeli</w:t>
            </w:r>
          </w:p>
        </w:tc>
        <w:tc>
          <w:tcPr>
            <w:tcW w:w="984" w:type="dxa"/>
            <w:vAlign w:val="center"/>
          </w:tcPr>
          <w:p w14:paraId="5CBE3CAB" w14:textId="77777777" w:rsidR="0003762B" w:rsidRPr="00117297" w:rsidRDefault="0003762B"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AKTS</w:t>
            </w:r>
          </w:p>
        </w:tc>
        <w:tc>
          <w:tcPr>
            <w:tcW w:w="845" w:type="dxa"/>
            <w:vAlign w:val="center"/>
          </w:tcPr>
          <w:p w14:paraId="092A43A4" w14:textId="77777777" w:rsidR="0003762B" w:rsidRPr="00117297" w:rsidRDefault="0003762B"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Kredi</w:t>
            </w:r>
          </w:p>
        </w:tc>
        <w:tc>
          <w:tcPr>
            <w:tcW w:w="783" w:type="dxa"/>
            <w:tcBorders>
              <w:right w:val="single" w:sz="2" w:space="0" w:color="auto"/>
            </w:tcBorders>
            <w:vAlign w:val="center"/>
          </w:tcPr>
          <w:p w14:paraId="3571A40D" w14:textId="77777777" w:rsidR="0003762B" w:rsidRPr="00117297" w:rsidRDefault="0003762B"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T</w:t>
            </w:r>
          </w:p>
        </w:tc>
        <w:tc>
          <w:tcPr>
            <w:tcW w:w="858" w:type="dxa"/>
            <w:tcBorders>
              <w:left w:val="single" w:sz="2" w:space="0" w:color="auto"/>
            </w:tcBorders>
            <w:vAlign w:val="center"/>
          </w:tcPr>
          <w:p w14:paraId="63AF4669" w14:textId="77777777" w:rsidR="0003762B" w:rsidRPr="00117297" w:rsidRDefault="0003762B"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U</w:t>
            </w:r>
          </w:p>
        </w:tc>
      </w:tr>
      <w:tr w:rsidR="0003762B" w:rsidRPr="00306D0B" w14:paraId="3BA03912" w14:textId="77777777" w:rsidTr="00D538FA">
        <w:trPr>
          <w:trHeight w:hRule="exact" w:val="448"/>
        </w:trPr>
        <w:tc>
          <w:tcPr>
            <w:tcW w:w="3390" w:type="dxa"/>
            <w:vAlign w:val="center"/>
          </w:tcPr>
          <w:p w14:paraId="1A435219" w14:textId="34A35C04" w:rsidR="0003762B" w:rsidRPr="006E2242" w:rsidRDefault="0003762B"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Zemin Mekaniği I</w:t>
            </w:r>
          </w:p>
        </w:tc>
        <w:tc>
          <w:tcPr>
            <w:tcW w:w="867" w:type="dxa"/>
            <w:vAlign w:val="center"/>
          </w:tcPr>
          <w:p w14:paraId="23B147A6" w14:textId="3DC5EC59" w:rsidR="0003762B" w:rsidRPr="006E2242" w:rsidRDefault="0003762B"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I</w:t>
            </w:r>
            <w:r w:rsidRPr="006E2242">
              <w:rPr>
                <w:rFonts w:ascii="Times New Roman" w:hAnsi="Times New Roman" w:cs="Times New Roman"/>
                <w:b/>
                <w:bCs/>
                <w:color w:val="000000"/>
                <w:sz w:val="18"/>
                <w:szCs w:val="18"/>
              </w:rPr>
              <w:t>TP</w:t>
            </w:r>
            <w:r>
              <w:rPr>
                <w:rFonts w:ascii="Times New Roman" w:hAnsi="Times New Roman" w:cs="Times New Roman"/>
                <w:b/>
                <w:bCs/>
                <w:color w:val="000000"/>
                <w:sz w:val="18"/>
                <w:szCs w:val="18"/>
              </w:rPr>
              <w:t>201</w:t>
            </w:r>
          </w:p>
        </w:tc>
        <w:tc>
          <w:tcPr>
            <w:tcW w:w="1561" w:type="dxa"/>
            <w:vAlign w:val="center"/>
          </w:tcPr>
          <w:p w14:paraId="6316787B" w14:textId="77777777" w:rsidR="0003762B" w:rsidRPr="006E2242" w:rsidRDefault="0003762B" w:rsidP="002C648E">
            <w:pPr>
              <w:spacing w:before="100" w:beforeAutospacing="1" w:after="100" w:afterAutospacing="1"/>
              <w:jc w:val="center"/>
              <w:rPr>
                <w:rFonts w:ascii="Times New Roman" w:hAnsi="Times New Roman" w:cs="Times New Roman"/>
                <w:b/>
                <w:bCs/>
                <w:sz w:val="18"/>
                <w:szCs w:val="18"/>
              </w:rPr>
            </w:pPr>
            <w:r w:rsidRPr="006E2242">
              <w:rPr>
                <w:rFonts w:ascii="Times New Roman" w:hAnsi="Times New Roman" w:cs="Times New Roman"/>
                <w:b/>
                <w:bCs/>
                <w:sz w:val="18"/>
                <w:szCs w:val="18"/>
              </w:rPr>
              <w:t>Z</w:t>
            </w:r>
          </w:p>
        </w:tc>
        <w:tc>
          <w:tcPr>
            <w:tcW w:w="984" w:type="dxa"/>
            <w:vAlign w:val="center"/>
          </w:tcPr>
          <w:p w14:paraId="7018E3F7" w14:textId="77777777" w:rsidR="0003762B" w:rsidRPr="006E2242" w:rsidRDefault="0003762B"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sz w:val="18"/>
                <w:szCs w:val="18"/>
              </w:rPr>
              <w:t>4</w:t>
            </w:r>
          </w:p>
        </w:tc>
        <w:tc>
          <w:tcPr>
            <w:tcW w:w="845" w:type="dxa"/>
            <w:vAlign w:val="center"/>
          </w:tcPr>
          <w:p w14:paraId="05EE8068" w14:textId="77777777" w:rsidR="0003762B" w:rsidRPr="006E2242" w:rsidRDefault="0003762B"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3</w:t>
            </w:r>
          </w:p>
        </w:tc>
        <w:tc>
          <w:tcPr>
            <w:tcW w:w="783" w:type="dxa"/>
            <w:tcBorders>
              <w:right w:val="single" w:sz="2" w:space="0" w:color="auto"/>
            </w:tcBorders>
            <w:vAlign w:val="center"/>
          </w:tcPr>
          <w:p w14:paraId="29C0CB0F" w14:textId="77777777" w:rsidR="0003762B" w:rsidRPr="006E2242" w:rsidRDefault="0003762B"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2</w:t>
            </w:r>
          </w:p>
        </w:tc>
        <w:tc>
          <w:tcPr>
            <w:tcW w:w="858" w:type="dxa"/>
            <w:tcBorders>
              <w:left w:val="single" w:sz="2" w:space="0" w:color="auto"/>
            </w:tcBorders>
            <w:vAlign w:val="center"/>
          </w:tcPr>
          <w:p w14:paraId="643AB78B" w14:textId="77777777" w:rsidR="0003762B" w:rsidRPr="006E2242" w:rsidRDefault="0003762B"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1</w:t>
            </w:r>
          </w:p>
        </w:tc>
      </w:tr>
    </w:tbl>
    <w:p w14:paraId="0CBA3EC2" w14:textId="1D13049C" w:rsidR="0003762B" w:rsidRDefault="0003762B" w:rsidP="0003762B">
      <w:pPr>
        <w:spacing w:after="0" w:line="240" w:lineRule="auto"/>
        <w:ind w:left="567"/>
        <w:jc w:val="both"/>
        <w:rPr>
          <w:rFonts w:ascii="Times New Roman" w:hAnsi="Times New Roman" w:cs="Times New Roman"/>
        </w:rPr>
      </w:pPr>
      <w:r w:rsidRPr="00306D0B">
        <w:rPr>
          <w:rFonts w:ascii="Times New Roman" w:hAnsi="Times New Roman" w:cs="Times New Roman"/>
        </w:rPr>
        <w:t>• Yüz yüze/Uzaktan:</w:t>
      </w:r>
      <w:r>
        <w:rPr>
          <w:rFonts w:ascii="Times New Roman" w:hAnsi="Times New Roman" w:cs="Times New Roman"/>
        </w:rPr>
        <w:t xml:space="preserve"> </w:t>
      </w:r>
      <w:r w:rsidRPr="00306D0B">
        <w:rPr>
          <w:rFonts w:ascii="Times New Roman" w:hAnsi="Times New Roman" w:cs="Times New Roman"/>
        </w:rPr>
        <w:t>Yüz yüze</w:t>
      </w:r>
      <w:r>
        <w:rPr>
          <w:rFonts w:ascii="Times New Roman" w:hAnsi="Times New Roman" w:cs="Times New Roman"/>
        </w:rPr>
        <w:t xml:space="preserve">, </w:t>
      </w:r>
      <w:r w:rsidRPr="00306D0B">
        <w:rPr>
          <w:rFonts w:ascii="Times New Roman" w:hAnsi="Times New Roman" w:cs="Times New Roman"/>
        </w:rPr>
        <w:t>• Ders Yürütücüsü:</w:t>
      </w:r>
      <w:r>
        <w:rPr>
          <w:rFonts w:ascii="Times New Roman" w:hAnsi="Times New Roman" w:cs="Times New Roman"/>
        </w:rPr>
        <w:t xml:space="preserve"> </w:t>
      </w:r>
      <w:r w:rsidRPr="00B331F6">
        <w:rPr>
          <w:rFonts w:ascii="Times New Roman" w:hAnsi="Times New Roman" w:cs="Times New Roman"/>
        </w:rPr>
        <w:t>Doç.</w:t>
      </w:r>
      <w:r>
        <w:rPr>
          <w:rFonts w:ascii="Times New Roman" w:hAnsi="Times New Roman" w:cs="Times New Roman"/>
        </w:rPr>
        <w:t xml:space="preserve"> </w:t>
      </w:r>
      <w:r w:rsidRPr="00B331F6">
        <w:rPr>
          <w:rFonts w:ascii="Times New Roman" w:hAnsi="Times New Roman" w:cs="Times New Roman"/>
        </w:rPr>
        <w:t xml:space="preserve">Dr. Ahmet Hayrullah SEVİNÇ, </w:t>
      </w:r>
      <w:r w:rsidRPr="00306D0B">
        <w:rPr>
          <w:rFonts w:ascii="Times New Roman" w:hAnsi="Times New Roman" w:cs="Times New Roman"/>
        </w:rPr>
        <w:t>• Dersin Amacı:</w:t>
      </w:r>
      <w:r>
        <w:rPr>
          <w:rFonts w:ascii="Times New Roman" w:hAnsi="Times New Roman" w:cs="Times New Roman"/>
        </w:rPr>
        <w:t xml:space="preserve"> </w:t>
      </w:r>
      <w:r w:rsidRPr="0003762B">
        <w:rPr>
          <w:rFonts w:ascii="Times New Roman" w:hAnsi="Times New Roman" w:cs="Times New Roman"/>
        </w:rPr>
        <w:t>Bu ders ile öğrenci, zemin mekaniği laboratuvarı araç-gereçlerini kullanarak, zeminlerin mühendislik özelliklerini tespit edebilecektir</w:t>
      </w:r>
      <w:r w:rsidRPr="00C61FA0">
        <w:rPr>
          <w:rFonts w:ascii="Times New Roman" w:hAnsi="Times New Roman" w:cs="Times New Roman"/>
        </w:rPr>
        <w:t>.</w:t>
      </w:r>
      <w:r>
        <w:rPr>
          <w:rFonts w:ascii="Times New Roman" w:hAnsi="Times New Roman" w:cs="Times New Roman"/>
        </w:rPr>
        <w:t xml:space="preserve"> </w:t>
      </w:r>
      <w:r w:rsidRPr="00493E94">
        <w:rPr>
          <w:rFonts w:ascii="Times New Roman" w:hAnsi="Times New Roman" w:cs="Times New Roman"/>
        </w:rPr>
        <w:t>• Dersin Hedefi:</w:t>
      </w:r>
      <w:r w:rsidRPr="00493E94">
        <w:t xml:space="preserve"> </w:t>
      </w:r>
      <w:r w:rsidRPr="00493E94">
        <w:rPr>
          <w:rFonts w:ascii="Times New Roman" w:hAnsi="Times New Roman" w:cs="Times New Roman"/>
        </w:rPr>
        <w:t xml:space="preserve">öğrencilere </w:t>
      </w:r>
      <w:r>
        <w:rPr>
          <w:rFonts w:ascii="Times New Roman" w:hAnsi="Times New Roman" w:cs="Times New Roman"/>
        </w:rPr>
        <w:t xml:space="preserve">zemin mekaniği uygulamaları ile ilgili detaylı bilgi ve beceri kazandırmak. </w:t>
      </w:r>
      <w:r w:rsidRPr="00306D0B">
        <w:rPr>
          <w:rFonts w:ascii="Times New Roman" w:hAnsi="Times New Roman" w:cs="Times New Roman"/>
        </w:rPr>
        <w:t>• Dersin İçeriği:</w:t>
      </w:r>
      <w:r>
        <w:rPr>
          <w:rFonts w:ascii="Times New Roman" w:hAnsi="Times New Roman" w:cs="Times New Roman"/>
        </w:rPr>
        <w:t xml:space="preserve"> </w:t>
      </w:r>
      <w:r w:rsidRPr="0003762B">
        <w:rPr>
          <w:rFonts w:ascii="Times New Roman" w:hAnsi="Times New Roman" w:cs="Times New Roman"/>
        </w:rPr>
        <w:t>1.Standardına uygun yöntem kullanarak, zeminden numune alabilecektir. 2.Alınan zemin numunesinin fiziksel özelliklerini belirlemek için gerekli deneyleri yapabilecektir. 3.Zemin-su ilişkisine göre kıvam limitlerini tespit edebilecektir 4-Deney sonuçlarını rapor haline getirebilecektir.</w:t>
      </w:r>
      <w:r w:rsidRPr="00F908B1">
        <w:rPr>
          <w:rFonts w:ascii="Times New Roman" w:hAnsi="Times New Roman" w:cs="Times New Roman"/>
        </w:rPr>
        <w:t xml:space="preserve"> </w:t>
      </w:r>
      <w:r w:rsidRPr="00585274">
        <w:rPr>
          <w:rFonts w:ascii="Times New Roman" w:hAnsi="Times New Roman" w:cs="Times New Roman"/>
        </w:rPr>
        <w:t>• Dersin Öğrenim</w:t>
      </w:r>
      <w:r w:rsidRPr="00306D0B">
        <w:rPr>
          <w:rFonts w:ascii="Times New Roman" w:hAnsi="Times New Roman" w:cs="Times New Roman"/>
        </w:rPr>
        <w:t xml:space="preserve"> Çıktıları:</w:t>
      </w:r>
      <w:r>
        <w:rPr>
          <w:rFonts w:ascii="Times New Roman" w:hAnsi="Times New Roman" w:cs="Times New Roman"/>
        </w:rPr>
        <w:t xml:space="preserve"> </w:t>
      </w:r>
      <w:r w:rsidRPr="0003762B">
        <w:rPr>
          <w:rFonts w:ascii="Times New Roman" w:hAnsi="Times New Roman" w:cs="Times New Roman"/>
        </w:rPr>
        <w:t>Zeminlerin oluşumunu açıklar.</w:t>
      </w:r>
      <w:r>
        <w:rPr>
          <w:rFonts w:ascii="Times New Roman" w:hAnsi="Times New Roman" w:cs="Times New Roman"/>
        </w:rPr>
        <w:t xml:space="preserve"> </w:t>
      </w:r>
      <w:r w:rsidRPr="0003762B">
        <w:rPr>
          <w:rFonts w:ascii="Times New Roman" w:hAnsi="Times New Roman" w:cs="Times New Roman"/>
        </w:rPr>
        <w:t>Zeminlerin temel fiziksel özellikleri arasındaki ilişkileri açıklar.</w:t>
      </w:r>
      <w:r>
        <w:rPr>
          <w:rFonts w:ascii="Times New Roman" w:hAnsi="Times New Roman" w:cs="Times New Roman"/>
        </w:rPr>
        <w:t xml:space="preserve"> </w:t>
      </w:r>
      <w:r w:rsidRPr="0003762B">
        <w:rPr>
          <w:rFonts w:ascii="Times New Roman" w:hAnsi="Times New Roman" w:cs="Times New Roman"/>
        </w:rPr>
        <w:t>Zeminlerin kıvam limitlerini açıklar.</w:t>
      </w:r>
      <w:r>
        <w:rPr>
          <w:rFonts w:ascii="Times New Roman" w:hAnsi="Times New Roman" w:cs="Times New Roman"/>
        </w:rPr>
        <w:t xml:space="preserve"> </w:t>
      </w:r>
      <w:r w:rsidRPr="0003762B">
        <w:rPr>
          <w:rFonts w:ascii="Times New Roman" w:hAnsi="Times New Roman" w:cs="Times New Roman"/>
        </w:rPr>
        <w:t>Zeminlerin sınıflandırılmasını açıklar.</w:t>
      </w:r>
      <w:r>
        <w:rPr>
          <w:rFonts w:ascii="Times New Roman" w:hAnsi="Times New Roman" w:cs="Times New Roman"/>
        </w:rPr>
        <w:t xml:space="preserve"> </w:t>
      </w:r>
      <w:r w:rsidRPr="0003762B">
        <w:rPr>
          <w:rFonts w:ascii="Times New Roman" w:hAnsi="Times New Roman" w:cs="Times New Roman"/>
        </w:rPr>
        <w:t>Zeminlerin sınıflandırılmasını açıklar.</w:t>
      </w:r>
      <w:r>
        <w:rPr>
          <w:rFonts w:ascii="Times New Roman" w:hAnsi="Times New Roman" w:cs="Times New Roman"/>
        </w:rPr>
        <w:t xml:space="preserve"> </w:t>
      </w:r>
      <w:r w:rsidRPr="0003762B">
        <w:rPr>
          <w:rFonts w:ascii="Times New Roman" w:hAnsi="Times New Roman" w:cs="Times New Roman"/>
        </w:rPr>
        <w:t>Toplam gerilme, boşluk suyu basıncı, efektif gerilme kavramlarını açıklar.</w:t>
      </w:r>
      <w:r>
        <w:rPr>
          <w:rFonts w:ascii="Times New Roman" w:hAnsi="Times New Roman" w:cs="Times New Roman"/>
        </w:rPr>
        <w:t xml:space="preserve"> </w:t>
      </w:r>
      <w:r w:rsidRPr="0003762B">
        <w:rPr>
          <w:rFonts w:ascii="Times New Roman" w:hAnsi="Times New Roman" w:cs="Times New Roman"/>
        </w:rPr>
        <w:t>Zeminlerin sıkıştırılması ile ilgili ilişkileri açıklar.</w:t>
      </w:r>
      <w:r>
        <w:rPr>
          <w:rFonts w:ascii="Times New Roman" w:hAnsi="Times New Roman" w:cs="Times New Roman"/>
        </w:rPr>
        <w:t xml:space="preserve">  </w:t>
      </w:r>
      <w:r w:rsidRPr="00306D0B">
        <w:rPr>
          <w:rFonts w:ascii="Times New Roman" w:hAnsi="Times New Roman" w:cs="Times New Roman"/>
        </w:rPr>
        <w:t>• Öğretim yöntem ve teknikleri:</w:t>
      </w:r>
      <w:r>
        <w:rPr>
          <w:rFonts w:ascii="Times New Roman" w:hAnsi="Times New Roman" w:cs="Times New Roman"/>
        </w:rPr>
        <w:t xml:space="preserve"> </w:t>
      </w:r>
      <w:r>
        <w:rPr>
          <w:rFonts w:ascii="Times New Roman" w:hAnsi="Times New Roman" w:cs="Times New Roman"/>
          <w:shd w:val="clear" w:color="auto" w:fill="FFFFFF" w:themeFill="background1"/>
        </w:rPr>
        <w:t xml:space="preserve">Ders anlatımı, örnek çözümler, ödev, soru-cevap. </w:t>
      </w:r>
      <w:r w:rsidRPr="00306D0B">
        <w:rPr>
          <w:rFonts w:ascii="Times New Roman" w:hAnsi="Times New Roman" w:cs="Times New Roman"/>
        </w:rPr>
        <w:t>• Ölçme Değerlendirme:</w:t>
      </w:r>
      <w:r w:rsidRPr="00A6407F">
        <w:rPr>
          <w:rFonts w:ascii="Times New Roman" w:hAnsi="Times New Roman" w:cs="Times New Roman"/>
        </w:rPr>
        <w:t xml:space="preserve"> </w:t>
      </w:r>
      <w:r>
        <w:rPr>
          <w:rFonts w:ascii="Times New Roman" w:hAnsi="Times New Roman" w:cs="Times New Roman"/>
        </w:rPr>
        <w:t xml:space="preserve">Ara sınav notunun %40 ve Yarıyıl sonu sınavı notunun %60 kuralı geçerlidir. </w:t>
      </w:r>
      <w:r w:rsidRPr="00306D0B">
        <w:rPr>
          <w:rFonts w:ascii="Times New Roman" w:hAnsi="Times New Roman" w:cs="Times New Roman"/>
        </w:rPr>
        <w:t>• Kaynaklar (Yazılı, görsel vs.):</w:t>
      </w:r>
      <w:r>
        <w:rPr>
          <w:rFonts w:ascii="Times New Roman" w:hAnsi="Times New Roman" w:cs="Times New Roman"/>
        </w:rPr>
        <w:t xml:space="preserve"> </w:t>
      </w:r>
      <w:r w:rsidRPr="0003762B">
        <w:rPr>
          <w:rFonts w:ascii="Times New Roman" w:hAnsi="Times New Roman" w:cs="Times New Roman"/>
        </w:rPr>
        <w:t>Zemin mekaniği-Kutay ÖZAYDIN</w:t>
      </w:r>
      <w:r>
        <w:rPr>
          <w:rFonts w:ascii="Times New Roman" w:hAnsi="Times New Roman" w:cs="Times New Roman"/>
        </w:rPr>
        <w:t xml:space="preserve">, </w:t>
      </w:r>
      <w:r w:rsidRPr="0003762B">
        <w:rPr>
          <w:rFonts w:ascii="Times New Roman" w:hAnsi="Times New Roman" w:cs="Times New Roman"/>
        </w:rPr>
        <w:t>Temel Zemin mekaniği-Bayram Ali UZUNER</w:t>
      </w:r>
      <w:r>
        <w:rPr>
          <w:rFonts w:ascii="Times New Roman" w:hAnsi="Times New Roman" w:cs="Times New Roman"/>
        </w:rPr>
        <w:t xml:space="preserve"> </w:t>
      </w:r>
      <w:r w:rsidRPr="00306D0B">
        <w:rPr>
          <w:rFonts w:ascii="Times New Roman" w:hAnsi="Times New Roman" w:cs="Times New Roman"/>
        </w:rPr>
        <w:t>• Ön koşul dersler ve Koşullar:</w:t>
      </w:r>
      <w:r>
        <w:rPr>
          <w:rFonts w:ascii="Times New Roman" w:hAnsi="Times New Roman" w:cs="Times New Roman"/>
        </w:rPr>
        <w:t xml:space="preserve"> Ön koşul yoktur. </w:t>
      </w:r>
      <w:r w:rsidRPr="00306D0B">
        <w:rPr>
          <w:rFonts w:ascii="Times New Roman" w:hAnsi="Times New Roman" w:cs="Times New Roman"/>
        </w:rPr>
        <w:t>• Dersin öğrenim çıktılarının program çıktıları ile olan ilişkileri:</w:t>
      </w:r>
      <w:r>
        <w:rPr>
          <w:rFonts w:ascii="Times New Roman" w:hAnsi="Times New Roman" w:cs="Times New Roman"/>
        </w:rPr>
        <w:t xml:space="preserve"> </w:t>
      </w:r>
      <w:r w:rsidRPr="0003762B">
        <w:rPr>
          <w:rFonts w:ascii="Times New Roman" w:hAnsi="Times New Roman" w:cs="Times New Roman"/>
        </w:rPr>
        <w:t>Zeminlerin oluşumunu açıklar. Zeminlerin temel fiziksel özellikleri arasındaki ilişkileri açıklar. Zeminlerin kıvam limitlerini açıklar. Zeminlerin sınıflandırılmasını açıklar. Zeminlerin sınıflandırılmasını açıklar. Toplam gerilme, boşluk suyu basıncı, efektif gerilme kavramlarını açıklar. Zeminlerin sıkıştırılması ile ilgili ilişkileri açıklar</w:t>
      </w:r>
      <w:r w:rsidRPr="00C61FA0">
        <w:rPr>
          <w:rFonts w:ascii="Times New Roman" w:hAnsi="Times New Roman" w:cs="Times New Roman"/>
        </w:rPr>
        <w:t>.</w:t>
      </w:r>
      <w:r>
        <w:rPr>
          <w:rFonts w:ascii="Times New Roman" w:hAnsi="Times New Roman" w:cs="Times New Roman"/>
        </w:rPr>
        <w:t xml:space="preserve"> </w:t>
      </w:r>
      <w:r w:rsidRPr="00306D0B">
        <w:rPr>
          <w:rFonts w:ascii="Times New Roman" w:hAnsi="Times New Roman" w:cs="Times New Roman"/>
        </w:rPr>
        <w:t xml:space="preserve">• </w:t>
      </w:r>
      <w:r w:rsidRPr="00493E94">
        <w:rPr>
          <w:rFonts w:ascii="Times New Roman" w:hAnsi="Times New Roman" w:cs="Times New Roman"/>
        </w:rPr>
        <w:t>Güncelleme Tarihi</w:t>
      </w:r>
      <w:r>
        <w:rPr>
          <w:rFonts w:ascii="Times New Roman" w:hAnsi="Times New Roman" w:cs="Times New Roman"/>
        </w:rPr>
        <w:t>: Mayıs 2024.</w:t>
      </w:r>
    </w:p>
    <w:p w14:paraId="5B65D5A6" w14:textId="77777777" w:rsidR="00E758F3" w:rsidRDefault="00E758F3" w:rsidP="0003762B">
      <w:pPr>
        <w:spacing w:after="0" w:line="240" w:lineRule="auto"/>
        <w:ind w:left="567"/>
        <w:jc w:val="both"/>
        <w:rPr>
          <w:rFonts w:ascii="Times New Roman" w:hAnsi="Times New Roman" w:cs="Times New Roman"/>
        </w:rPr>
      </w:pPr>
    </w:p>
    <w:p w14:paraId="5D0D2F87" w14:textId="77777777" w:rsidR="00E758F3" w:rsidRDefault="00E758F3" w:rsidP="0003762B">
      <w:pPr>
        <w:spacing w:after="0" w:line="240" w:lineRule="auto"/>
        <w:ind w:left="567"/>
        <w:jc w:val="both"/>
        <w:rPr>
          <w:rFonts w:ascii="Times New Roman" w:hAnsi="Times New Roman" w:cs="Times New Roman"/>
        </w:rPr>
      </w:pPr>
    </w:p>
    <w:p w14:paraId="3D1DA4EB" w14:textId="77777777" w:rsidR="00E758F3" w:rsidRDefault="00E758F3" w:rsidP="0003762B">
      <w:pPr>
        <w:spacing w:after="0" w:line="240" w:lineRule="auto"/>
        <w:ind w:left="567"/>
        <w:jc w:val="both"/>
        <w:rPr>
          <w:rFonts w:ascii="Times New Roman" w:hAnsi="Times New Roman" w:cs="Times New Roman"/>
        </w:rPr>
      </w:pPr>
    </w:p>
    <w:p w14:paraId="57768548" w14:textId="77777777" w:rsidR="00E758F3" w:rsidRDefault="00E758F3" w:rsidP="0003762B">
      <w:pPr>
        <w:spacing w:after="0" w:line="240" w:lineRule="auto"/>
        <w:ind w:left="567"/>
        <w:jc w:val="both"/>
        <w:rPr>
          <w:rFonts w:ascii="Times New Roman" w:hAnsi="Times New Roman" w:cs="Times New Roman"/>
        </w:rPr>
      </w:pPr>
    </w:p>
    <w:p w14:paraId="5CEA046B" w14:textId="77777777" w:rsidR="00E758F3" w:rsidRDefault="00E758F3" w:rsidP="0003762B">
      <w:pPr>
        <w:spacing w:after="0" w:line="240" w:lineRule="auto"/>
        <w:ind w:left="567"/>
        <w:jc w:val="both"/>
        <w:rPr>
          <w:rFonts w:ascii="Times New Roman" w:hAnsi="Times New Roman" w:cs="Times New Roman"/>
        </w:rPr>
      </w:pPr>
    </w:p>
    <w:p w14:paraId="756738D1" w14:textId="77777777" w:rsidR="00E758F3" w:rsidRDefault="00E758F3" w:rsidP="0003762B">
      <w:pPr>
        <w:spacing w:after="0" w:line="240" w:lineRule="auto"/>
        <w:ind w:left="567"/>
        <w:jc w:val="both"/>
        <w:rPr>
          <w:rFonts w:ascii="Times New Roman" w:hAnsi="Times New Roman" w:cs="Times New Roman"/>
        </w:rPr>
      </w:pPr>
    </w:p>
    <w:p w14:paraId="384D4AA6" w14:textId="77777777" w:rsidR="00E758F3" w:rsidRDefault="00E758F3" w:rsidP="0003762B">
      <w:pPr>
        <w:spacing w:after="0" w:line="240" w:lineRule="auto"/>
        <w:ind w:left="567"/>
        <w:jc w:val="both"/>
        <w:rPr>
          <w:rFonts w:ascii="Times New Roman" w:hAnsi="Times New Roman" w:cs="Times New Roman"/>
        </w:rPr>
      </w:pPr>
    </w:p>
    <w:p w14:paraId="18C371F4" w14:textId="77777777" w:rsidR="0003762B" w:rsidRPr="006A5DA9" w:rsidRDefault="0003762B" w:rsidP="0003762B">
      <w:pPr>
        <w:spacing w:after="240" w:line="240" w:lineRule="auto"/>
        <w:ind w:left="567"/>
        <w:jc w:val="center"/>
        <w:rPr>
          <w:rFonts w:ascii="Times New Roman" w:hAnsi="Times New Roman" w:cs="Times New Roman"/>
          <w:b/>
          <w:bCs/>
        </w:rPr>
      </w:pPr>
      <w:r w:rsidRPr="006A5DA9">
        <w:rPr>
          <w:rFonts w:ascii="Times New Roman" w:hAnsi="Times New Roman" w:cs="Times New Roman"/>
          <w:b/>
          <w:bCs/>
        </w:rPr>
        <w:lastRenderedPageBreak/>
        <w:t>Haftalık İşlenen Konular</w:t>
      </w:r>
    </w:p>
    <w:tbl>
      <w:tblPr>
        <w:tblStyle w:val="TabloKlavuzu"/>
        <w:tblW w:w="0" w:type="auto"/>
        <w:tblLook w:val="04A0" w:firstRow="1" w:lastRow="0" w:firstColumn="1" w:lastColumn="0" w:noHBand="0" w:noVBand="1"/>
      </w:tblPr>
      <w:tblGrid>
        <w:gridCol w:w="616"/>
        <w:gridCol w:w="4470"/>
        <w:gridCol w:w="1005"/>
        <w:gridCol w:w="1198"/>
        <w:gridCol w:w="656"/>
        <w:gridCol w:w="1117"/>
      </w:tblGrid>
      <w:tr w:rsidR="0003762B" w:rsidRPr="0025700E" w14:paraId="590C30C2" w14:textId="77777777" w:rsidTr="002C648E">
        <w:trPr>
          <w:trHeight w:hRule="exact" w:val="284"/>
        </w:trPr>
        <w:tc>
          <w:tcPr>
            <w:tcW w:w="9062" w:type="dxa"/>
            <w:gridSpan w:val="6"/>
          </w:tcPr>
          <w:p w14:paraId="1CF75F35" w14:textId="2E09407C" w:rsidR="0003762B" w:rsidRPr="0071045B" w:rsidRDefault="001E38A4" w:rsidP="002C648E">
            <w:pPr>
              <w:spacing w:before="100" w:beforeAutospacing="1" w:after="100" w:afterAutospacing="1"/>
              <w:jc w:val="center"/>
              <w:rPr>
                <w:rFonts w:ascii="Times New Roman" w:hAnsi="Times New Roman" w:cs="Times New Roman"/>
                <w:b/>
                <w:bCs/>
                <w:sz w:val="18"/>
                <w:szCs w:val="18"/>
              </w:rPr>
            </w:pPr>
            <w:r w:rsidRPr="001E38A4">
              <w:rPr>
                <w:rFonts w:ascii="Times New Roman" w:hAnsi="Times New Roman" w:cs="Times New Roman"/>
                <w:b/>
                <w:bCs/>
                <w:color w:val="000000"/>
                <w:sz w:val="18"/>
                <w:szCs w:val="18"/>
              </w:rPr>
              <w:t>Zemin Mekaniği I</w:t>
            </w:r>
          </w:p>
        </w:tc>
      </w:tr>
      <w:tr w:rsidR="0003762B" w:rsidRPr="0025700E" w14:paraId="474D21B2" w14:textId="77777777" w:rsidTr="002C648E">
        <w:trPr>
          <w:trHeight w:hRule="exact" w:val="266"/>
        </w:trPr>
        <w:tc>
          <w:tcPr>
            <w:tcW w:w="616" w:type="dxa"/>
          </w:tcPr>
          <w:p w14:paraId="43B76306" w14:textId="77777777" w:rsidR="0003762B" w:rsidRPr="0025700E" w:rsidRDefault="0003762B" w:rsidP="002C648E">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Hafta</w:t>
            </w:r>
          </w:p>
        </w:tc>
        <w:tc>
          <w:tcPr>
            <w:tcW w:w="5475" w:type="dxa"/>
            <w:gridSpan w:val="2"/>
          </w:tcPr>
          <w:p w14:paraId="6D5EA58F" w14:textId="77777777" w:rsidR="0003762B" w:rsidRPr="0025700E" w:rsidRDefault="0003762B" w:rsidP="002C648E">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Başlık</w:t>
            </w:r>
          </w:p>
        </w:tc>
        <w:tc>
          <w:tcPr>
            <w:tcW w:w="1198" w:type="dxa"/>
          </w:tcPr>
          <w:p w14:paraId="63024A9F" w14:textId="77777777" w:rsidR="0003762B" w:rsidRPr="0025700E" w:rsidRDefault="0003762B" w:rsidP="002C648E">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E-Döküman</w:t>
            </w:r>
          </w:p>
        </w:tc>
        <w:tc>
          <w:tcPr>
            <w:tcW w:w="656" w:type="dxa"/>
          </w:tcPr>
          <w:p w14:paraId="69F59059" w14:textId="77777777" w:rsidR="0003762B" w:rsidRPr="0025700E" w:rsidRDefault="0003762B" w:rsidP="002C648E">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Video</w:t>
            </w:r>
          </w:p>
        </w:tc>
        <w:tc>
          <w:tcPr>
            <w:tcW w:w="1117" w:type="dxa"/>
          </w:tcPr>
          <w:p w14:paraId="0CAF9754" w14:textId="77777777" w:rsidR="0003762B" w:rsidRPr="0025700E" w:rsidRDefault="0003762B" w:rsidP="002C648E">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Kısa ses dosyaları</w:t>
            </w:r>
          </w:p>
        </w:tc>
      </w:tr>
      <w:tr w:rsidR="0003762B" w:rsidRPr="00A66ED6" w14:paraId="4C1B4E75" w14:textId="77777777" w:rsidTr="0003762B">
        <w:trPr>
          <w:trHeight w:hRule="exact" w:val="286"/>
        </w:trPr>
        <w:tc>
          <w:tcPr>
            <w:tcW w:w="616" w:type="dxa"/>
          </w:tcPr>
          <w:p w14:paraId="75127BA2" w14:textId="77777777" w:rsidR="0003762B" w:rsidRPr="0025700E" w:rsidRDefault="0003762B" w:rsidP="002C648E">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w:t>
            </w:r>
          </w:p>
        </w:tc>
        <w:tc>
          <w:tcPr>
            <w:tcW w:w="5475" w:type="dxa"/>
            <w:gridSpan w:val="2"/>
          </w:tcPr>
          <w:p w14:paraId="611DEB1D" w14:textId="162D7DAB" w:rsidR="0003762B" w:rsidRPr="00A66ED6" w:rsidRDefault="0003762B" w:rsidP="002C648E">
            <w:pPr>
              <w:spacing w:before="100" w:beforeAutospacing="1" w:after="100" w:afterAutospacing="1"/>
              <w:jc w:val="both"/>
              <w:rPr>
                <w:rFonts w:ascii="Times New Roman" w:hAnsi="Times New Roman" w:cs="Times New Roman"/>
                <w:bCs/>
                <w:sz w:val="18"/>
                <w:szCs w:val="18"/>
              </w:rPr>
            </w:pPr>
            <w:r w:rsidRPr="0003762B">
              <w:rPr>
                <w:rFonts w:ascii="Times New Roman" w:hAnsi="Times New Roman" w:cs="Times New Roman"/>
                <w:bCs/>
                <w:sz w:val="18"/>
                <w:szCs w:val="18"/>
              </w:rPr>
              <w:t>Zeminler hakkında genel bilgiler</w:t>
            </w:r>
          </w:p>
        </w:tc>
        <w:tc>
          <w:tcPr>
            <w:tcW w:w="1198" w:type="dxa"/>
          </w:tcPr>
          <w:p w14:paraId="53D19BB7" w14:textId="77777777" w:rsidR="0003762B" w:rsidRPr="00A66ED6" w:rsidRDefault="0003762B" w:rsidP="002C648E">
            <w:pPr>
              <w:spacing w:before="100" w:beforeAutospacing="1" w:after="100" w:afterAutospacing="1"/>
              <w:jc w:val="both"/>
              <w:rPr>
                <w:rFonts w:ascii="Times New Roman" w:hAnsi="Times New Roman" w:cs="Times New Roman"/>
                <w:bCs/>
                <w:sz w:val="18"/>
                <w:szCs w:val="18"/>
              </w:rPr>
            </w:pPr>
          </w:p>
        </w:tc>
        <w:tc>
          <w:tcPr>
            <w:tcW w:w="656" w:type="dxa"/>
          </w:tcPr>
          <w:p w14:paraId="2B4F8FB4" w14:textId="77777777" w:rsidR="0003762B" w:rsidRPr="00A66ED6" w:rsidRDefault="0003762B" w:rsidP="002C648E">
            <w:pPr>
              <w:spacing w:before="100" w:beforeAutospacing="1" w:after="100" w:afterAutospacing="1"/>
              <w:jc w:val="both"/>
              <w:rPr>
                <w:rFonts w:ascii="Times New Roman" w:hAnsi="Times New Roman" w:cs="Times New Roman"/>
                <w:bCs/>
                <w:sz w:val="18"/>
                <w:szCs w:val="18"/>
              </w:rPr>
            </w:pPr>
          </w:p>
        </w:tc>
        <w:tc>
          <w:tcPr>
            <w:tcW w:w="1117" w:type="dxa"/>
          </w:tcPr>
          <w:p w14:paraId="2648A62A" w14:textId="77777777" w:rsidR="0003762B" w:rsidRPr="00A66ED6" w:rsidRDefault="0003762B" w:rsidP="002C648E">
            <w:pPr>
              <w:spacing w:before="100" w:beforeAutospacing="1" w:after="100" w:afterAutospacing="1"/>
              <w:jc w:val="both"/>
              <w:rPr>
                <w:rFonts w:ascii="Times New Roman" w:hAnsi="Times New Roman" w:cs="Times New Roman"/>
                <w:bCs/>
                <w:sz w:val="18"/>
                <w:szCs w:val="18"/>
              </w:rPr>
            </w:pPr>
          </w:p>
        </w:tc>
      </w:tr>
      <w:tr w:rsidR="0003762B" w:rsidRPr="00A66ED6" w14:paraId="055F95C6" w14:textId="77777777" w:rsidTr="002C648E">
        <w:trPr>
          <w:trHeight w:hRule="exact" w:val="282"/>
        </w:trPr>
        <w:tc>
          <w:tcPr>
            <w:tcW w:w="616" w:type="dxa"/>
          </w:tcPr>
          <w:p w14:paraId="4E9DB6FE" w14:textId="77777777" w:rsidR="0003762B" w:rsidRPr="00A66ED6" w:rsidRDefault="0003762B" w:rsidP="002C648E">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2</w:t>
            </w:r>
          </w:p>
        </w:tc>
        <w:tc>
          <w:tcPr>
            <w:tcW w:w="5475" w:type="dxa"/>
            <w:gridSpan w:val="2"/>
          </w:tcPr>
          <w:p w14:paraId="13821BF9" w14:textId="6D8F86A7" w:rsidR="0003762B" w:rsidRPr="00A66ED6" w:rsidRDefault="0003762B" w:rsidP="002C648E">
            <w:pPr>
              <w:spacing w:before="100" w:beforeAutospacing="1" w:after="100" w:afterAutospacing="1"/>
              <w:jc w:val="both"/>
              <w:rPr>
                <w:rFonts w:ascii="Times New Roman" w:hAnsi="Times New Roman" w:cs="Times New Roman"/>
                <w:bCs/>
                <w:sz w:val="18"/>
                <w:szCs w:val="18"/>
              </w:rPr>
            </w:pPr>
            <w:r w:rsidRPr="0003762B">
              <w:rPr>
                <w:rFonts w:ascii="Times New Roman" w:hAnsi="Times New Roman" w:cs="Times New Roman"/>
                <w:bCs/>
                <w:sz w:val="18"/>
                <w:szCs w:val="18"/>
              </w:rPr>
              <w:t>Zeminlerin fiziksel özellikleri</w:t>
            </w:r>
          </w:p>
        </w:tc>
        <w:tc>
          <w:tcPr>
            <w:tcW w:w="1198" w:type="dxa"/>
          </w:tcPr>
          <w:p w14:paraId="0177CFF1" w14:textId="77777777" w:rsidR="0003762B" w:rsidRPr="00A66ED6" w:rsidRDefault="0003762B" w:rsidP="002C648E">
            <w:pPr>
              <w:spacing w:before="100" w:beforeAutospacing="1" w:after="100" w:afterAutospacing="1"/>
              <w:jc w:val="both"/>
              <w:rPr>
                <w:rFonts w:ascii="Times New Roman" w:hAnsi="Times New Roman" w:cs="Times New Roman"/>
                <w:bCs/>
                <w:sz w:val="18"/>
                <w:szCs w:val="18"/>
              </w:rPr>
            </w:pPr>
          </w:p>
        </w:tc>
        <w:tc>
          <w:tcPr>
            <w:tcW w:w="656" w:type="dxa"/>
          </w:tcPr>
          <w:p w14:paraId="6C70F1AB" w14:textId="77777777" w:rsidR="0003762B" w:rsidRPr="00A66ED6" w:rsidRDefault="0003762B" w:rsidP="002C648E">
            <w:pPr>
              <w:spacing w:before="100" w:beforeAutospacing="1" w:after="100" w:afterAutospacing="1"/>
              <w:jc w:val="both"/>
              <w:rPr>
                <w:rFonts w:ascii="Times New Roman" w:hAnsi="Times New Roman" w:cs="Times New Roman"/>
                <w:bCs/>
                <w:sz w:val="18"/>
                <w:szCs w:val="18"/>
              </w:rPr>
            </w:pPr>
          </w:p>
        </w:tc>
        <w:tc>
          <w:tcPr>
            <w:tcW w:w="1117" w:type="dxa"/>
          </w:tcPr>
          <w:p w14:paraId="43F411E7" w14:textId="77777777" w:rsidR="0003762B" w:rsidRPr="00A66ED6" w:rsidRDefault="0003762B" w:rsidP="002C648E">
            <w:pPr>
              <w:spacing w:before="100" w:beforeAutospacing="1" w:after="100" w:afterAutospacing="1"/>
              <w:jc w:val="both"/>
              <w:rPr>
                <w:rFonts w:ascii="Times New Roman" w:hAnsi="Times New Roman" w:cs="Times New Roman"/>
                <w:bCs/>
                <w:sz w:val="18"/>
                <w:szCs w:val="18"/>
              </w:rPr>
            </w:pPr>
          </w:p>
        </w:tc>
      </w:tr>
      <w:tr w:rsidR="0003762B" w:rsidRPr="00A66ED6" w14:paraId="709E803E" w14:textId="77777777" w:rsidTr="002C648E">
        <w:trPr>
          <w:trHeight w:hRule="exact" w:val="288"/>
        </w:trPr>
        <w:tc>
          <w:tcPr>
            <w:tcW w:w="616" w:type="dxa"/>
          </w:tcPr>
          <w:p w14:paraId="3F019204" w14:textId="77777777" w:rsidR="0003762B" w:rsidRPr="00A66ED6" w:rsidRDefault="0003762B" w:rsidP="002C648E">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3</w:t>
            </w:r>
          </w:p>
        </w:tc>
        <w:tc>
          <w:tcPr>
            <w:tcW w:w="5475" w:type="dxa"/>
            <w:gridSpan w:val="2"/>
          </w:tcPr>
          <w:p w14:paraId="3A4B6910" w14:textId="10221BF9" w:rsidR="0003762B" w:rsidRPr="00A66ED6" w:rsidRDefault="0003762B" w:rsidP="002C648E">
            <w:pPr>
              <w:tabs>
                <w:tab w:val="left" w:pos="1008"/>
              </w:tabs>
              <w:spacing w:before="100" w:beforeAutospacing="1" w:after="100" w:afterAutospacing="1"/>
              <w:jc w:val="both"/>
              <w:rPr>
                <w:rFonts w:ascii="Times New Roman" w:hAnsi="Times New Roman" w:cs="Times New Roman"/>
                <w:bCs/>
                <w:sz w:val="18"/>
                <w:szCs w:val="18"/>
              </w:rPr>
            </w:pPr>
            <w:r w:rsidRPr="0003762B">
              <w:rPr>
                <w:rFonts w:ascii="Times New Roman" w:hAnsi="Times New Roman" w:cs="Times New Roman"/>
                <w:bCs/>
                <w:sz w:val="18"/>
                <w:szCs w:val="18"/>
              </w:rPr>
              <w:t>Zeminden numune alma yöntemleri</w:t>
            </w:r>
          </w:p>
        </w:tc>
        <w:tc>
          <w:tcPr>
            <w:tcW w:w="1198" w:type="dxa"/>
          </w:tcPr>
          <w:p w14:paraId="7A0A5AD5" w14:textId="77777777" w:rsidR="0003762B" w:rsidRPr="00A66ED6" w:rsidRDefault="0003762B" w:rsidP="002C648E">
            <w:pPr>
              <w:spacing w:before="100" w:beforeAutospacing="1" w:after="100" w:afterAutospacing="1"/>
              <w:jc w:val="both"/>
              <w:rPr>
                <w:rFonts w:ascii="Times New Roman" w:hAnsi="Times New Roman" w:cs="Times New Roman"/>
                <w:bCs/>
                <w:sz w:val="18"/>
                <w:szCs w:val="18"/>
              </w:rPr>
            </w:pPr>
          </w:p>
        </w:tc>
        <w:tc>
          <w:tcPr>
            <w:tcW w:w="656" w:type="dxa"/>
          </w:tcPr>
          <w:p w14:paraId="7A4B9D47" w14:textId="77777777" w:rsidR="0003762B" w:rsidRPr="00A66ED6" w:rsidRDefault="0003762B" w:rsidP="002C648E">
            <w:pPr>
              <w:spacing w:before="100" w:beforeAutospacing="1" w:after="100" w:afterAutospacing="1"/>
              <w:jc w:val="both"/>
              <w:rPr>
                <w:rFonts w:ascii="Times New Roman" w:hAnsi="Times New Roman" w:cs="Times New Roman"/>
                <w:bCs/>
                <w:sz w:val="18"/>
                <w:szCs w:val="18"/>
              </w:rPr>
            </w:pPr>
          </w:p>
        </w:tc>
        <w:tc>
          <w:tcPr>
            <w:tcW w:w="1117" w:type="dxa"/>
          </w:tcPr>
          <w:p w14:paraId="41DDAF65" w14:textId="77777777" w:rsidR="0003762B" w:rsidRPr="00A66ED6" w:rsidRDefault="0003762B" w:rsidP="002C648E">
            <w:pPr>
              <w:spacing w:before="100" w:beforeAutospacing="1" w:after="100" w:afterAutospacing="1"/>
              <w:jc w:val="both"/>
              <w:rPr>
                <w:rFonts w:ascii="Times New Roman" w:hAnsi="Times New Roman" w:cs="Times New Roman"/>
                <w:bCs/>
                <w:sz w:val="18"/>
                <w:szCs w:val="18"/>
              </w:rPr>
            </w:pPr>
          </w:p>
        </w:tc>
      </w:tr>
      <w:tr w:rsidR="0003762B" w:rsidRPr="00A66ED6" w14:paraId="6A50FBA0" w14:textId="77777777" w:rsidTr="002C648E">
        <w:trPr>
          <w:trHeight w:hRule="exact" w:val="280"/>
        </w:trPr>
        <w:tc>
          <w:tcPr>
            <w:tcW w:w="616" w:type="dxa"/>
          </w:tcPr>
          <w:p w14:paraId="0BAAC077" w14:textId="77777777" w:rsidR="0003762B" w:rsidRPr="00A66ED6" w:rsidRDefault="0003762B" w:rsidP="002C648E">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4</w:t>
            </w:r>
          </w:p>
        </w:tc>
        <w:tc>
          <w:tcPr>
            <w:tcW w:w="5475" w:type="dxa"/>
            <w:gridSpan w:val="2"/>
          </w:tcPr>
          <w:p w14:paraId="30A6451C" w14:textId="5D026317" w:rsidR="0003762B" w:rsidRPr="00A66ED6" w:rsidRDefault="0003762B" w:rsidP="002C648E">
            <w:pPr>
              <w:spacing w:before="100" w:beforeAutospacing="1" w:after="100" w:afterAutospacing="1"/>
              <w:jc w:val="both"/>
              <w:rPr>
                <w:rFonts w:ascii="Times New Roman" w:hAnsi="Times New Roman" w:cs="Times New Roman"/>
                <w:bCs/>
                <w:sz w:val="18"/>
                <w:szCs w:val="18"/>
              </w:rPr>
            </w:pPr>
            <w:r w:rsidRPr="0003762B">
              <w:rPr>
                <w:rFonts w:ascii="Times New Roman" w:hAnsi="Times New Roman" w:cs="Times New Roman"/>
                <w:bCs/>
                <w:sz w:val="18"/>
                <w:szCs w:val="18"/>
              </w:rPr>
              <w:t>Faz (Blok) Diyagramı Su içeriği</w:t>
            </w:r>
          </w:p>
        </w:tc>
        <w:tc>
          <w:tcPr>
            <w:tcW w:w="1198" w:type="dxa"/>
          </w:tcPr>
          <w:p w14:paraId="75B61FA1" w14:textId="77777777" w:rsidR="0003762B" w:rsidRPr="00A66ED6" w:rsidRDefault="0003762B" w:rsidP="002C648E">
            <w:pPr>
              <w:spacing w:before="100" w:beforeAutospacing="1" w:after="100" w:afterAutospacing="1"/>
              <w:jc w:val="both"/>
              <w:rPr>
                <w:rFonts w:ascii="Times New Roman" w:hAnsi="Times New Roman" w:cs="Times New Roman"/>
                <w:bCs/>
                <w:sz w:val="18"/>
                <w:szCs w:val="18"/>
              </w:rPr>
            </w:pPr>
          </w:p>
        </w:tc>
        <w:tc>
          <w:tcPr>
            <w:tcW w:w="656" w:type="dxa"/>
          </w:tcPr>
          <w:p w14:paraId="66E8693C" w14:textId="77777777" w:rsidR="0003762B" w:rsidRPr="00A66ED6" w:rsidRDefault="0003762B" w:rsidP="002C648E">
            <w:pPr>
              <w:spacing w:before="100" w:beforeAutospacing="1" w:after="100" w:afterAutospacing="1"/>
              <w:jc w:val="both"/>
              <w:rPr>
                <w:rFonts w:ascii="Times New Roman" w:hAnsi="Times New Roman" w:cs="Times New Roman"/>
                <w:bCs/>
                <w:sz w:val="18"/>
                <w:szCs w:val="18"/>
              </w:rPr>
            </w:pPr>
          </w:p>
        </w:tc>
        <w:tc>
          <w:tcPr>
            <w:tcW w:w="1117" w:type="dxa"/>
          </w:tcPr>
          <w:p w14:paraId="7D1A0579" w14:textId="77777777" w:rsidR="0003762B" w:rsidRPr="00A66ED6" w:rsidRDefault="0003762B" w:rsidP="002C648E">
            <w:pPr>
              <w:spacing w:before="100" w:beforeAutospacing="1" w:after="100" w:afterAutospacing="1"/>
              <w:jc w:val="both"/>
              <w:rPr>
                <w:rFonts w:ascii="Times New Roman" w:hAnsi="Times New Roman" w:cs="Times New Roman"/>
                <w:bCs/>
                <w:sz w:val="18"/>
                <w:szCs w:val="18"/>
              </w:rPr>
            </w:pPr>
          </w:p>
        </w:tc>
      </w:tr>
      <w:tr w:rsidR="0003762B" w:rsidRPr="00A66ED6" w14:paraId="160B3278" w14:textId="77777777" w:rsidTr="002C648E">
        <w:trPr>
          <w:trHeight w:hRule="exact" w:val="284"/>
        </w:trPr>
        <w:tc>
          <w:tcPr>
            <w:tcW w:w="616" w:type="dxa"/>
          </w:tcPr>
          <w:p w14:paraId="3FD20EF4" w14:textId="77777777" w:rsidR="0003762B" w:rsidRPr="00A66ED6" w:rsidRDefault="0003762B" w:rsidP="002C648E">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5</w:t>
            </w:r>
          </w:p>
        </w:tc>
        <w:tc>
          <w:tcPr>
            <w:tcW w:w="5475" w:type="dxa"/>
            <w:gridSpan w:val="2"/>
          </w:tcPr>
          <w:p w14:paraId="78947AB5" w14:textId="23840B85" w:rsidR="0003762B" w:rsidRPr="00A66ED6" w:rsidRDefault="0003762B" w:rsidP="002C648E">
            <w:pPr>
              <w:spacing w:before="100" w:beforeAutospacing="1" w:after="100" w:afterAutospacing="1"/>
              <w:jc w:val="both"/>
              <w:rPr>
                <w:rFonts w:ascii="Times New Roman" w:hAnsi="Times New Roman" w:cs="Times New Roman"/>
                <w:bCs/>
                <w:sz w:val="18"/>
                <w:szCs w:val="18"/>
              </w:rPr>
            </w:pPr>
            <w:r w:rsidRPr="0003762B">
              <w:rPr>
                <w:rFonts w:ascii="Times New Roman" w:hAnsi="Times New Roman" w:cs="Times New Roman"/>
                <w:bCs/>
                <w:sz w:val="18"/>
                <w:szCs w:val="18"/>
              </w:rPr>
              <w:t>Zeminlerin Hacimleri ve Kütleleri Arasındaki İlişkiler</w:t>
            </w:r>
            <w:r>
              <w:rPr>
                <w:rFonts w:ascii="Times New Roman" w:hAnsi="Times New Roman" w:cs="Times New Roman"/>
                <w:bCs/>
                <w:sz w:val="18"/>
                <w:szCs w:val="18"/>
              </w:rPr>
              <w:t>,</w:t>
            </w:r>
            <w:r w:rsidRPr="0003762B">
              <w:rPr>
                <w:rFonts w:ascii="Times New Roman" w:hAnsi="Times New Roman" w:cs="Times New Roman"/>
                <w:bCs/>
                <w:sz w:val="18"/>
                <w:szCs w:val="18"/>
              </w:rPr>
              <w:t xml:space="preserve"> Elek Analizi</w:t>
            </w:r>
          </w:p>
        </w:tc>
        <w:tc>
          <w:tcPr>
            <w:tcW w:w="1198" w:type="dxa"/>
          </w:tcPr>
          <w:p w14:paraId="73346A50" w14:textId="77777777" w:rsidR="0003762B" w:rsidRPr="00A66ED6" w:rsidRDefault="0003762B" w:rsidP="002C648E">
            <w:pPr>
              <w:spacing w:before="100" w:beforeAutospacing="1" w:after="100" w:afterAutospacing="1"/>
              <w:jc w:val="both"/>
              <w:rPr>
                <w:rFonts w:ascii="Times New Roman" w:hAnsi="Times New Roman" w:cs="Times New Roman"/>
                <w:bCs/>
                <w:sz w:val="18"/>
                <w:szCs w:val="18"/>
              </w:rPr>
            </w:pPr>
          </w:p>
        </w:tc>
        <w:tc>
          <w:tcPr>
            <w:tcW w:w="656" w:type="dxa"/>
          </w:tcPr>
          <w:p w14:paraId="3CDF62F1" w14:textId="77777777" w:rsidR="0003762B" w:rsidRPr="00A66ED6" w:rsidRDefault="0003762B" w:rsidP="002C648E">
            <w:pPr>
              <w:spacing w:before="100" w:beforeAutospacing="1" w:after="100" w:afterAutospacing="1"/>
              <w:jc w:val="both"/>
              <w:rPr>
                <w:rFonts w:ascii="Times New Roman" w:hAnsi="Times New Roman" w:cs="Times New Roman"/>
                <w:bCs/>
                <w:sz w:val="18"/>
                <w:szCs w:val="18"/>
              </w:rPr>
            </w:pPr>
          </w:p>
        </w:tc>
        <w:tc>
          <w:tcPr>
            <w:tcW w:w="1117" w:type="dxa"/>
          </w:tcPr>
          <w:p w14:paraId="60E39655" w14:textId="77777777" w:rsidR="0003762B" w:rsidRPr="00A66ED6" w:rsidRDefault="0003762B" w:rsidP="002C648E">
            <w:pPr>
              <w:spacing w:before="100" w:beforeAutospacing="1" w:after="100" w:afterAutospacing="1"/>
              <w:jc w:val="both"/>
              <w:rPr>
                <w:rFonts w:ascii="Times New Roman" w:hAnsi="Times New Roman" w:cs="Times New Roman"/>
                <w:bCs/>
                <w:sz w:val="18"/>
                <w:szCs w:val="18"/>
              </w:rPr>
            </w:pPr>
          </w:p>
        </w:tc>
      </w:tr>
      <w:tr w:rsidR="0003762B" w:rsidRPr="00A66ED6" w14:paraId="16838B89" w14:textId="77777777" w:rsidTr="002C648E">
        <w:trPr>
          <w:trHeight w:hRule="exact" w:val="284"/>
        </w:trPr>
        <w:tc>
          <w:tcPr>
            <w:tcW w:w="616" w:type="dxa"/>
          </w:tcPr>
          <w:p w14:paraId="469BD52C" w14:textId="77777777" w:rsidR="0003762B" w:rsidRPr="00A66ED6" w:rsidRDefault="0003762B" w:rsidP="002C648E">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6</w:t>
            </w:r>
          </w:p>
        </w:tc>
        <w:tc>
          <w:tcPr>
            <w:tcW w:w="5475" w:type="dxa"/>
            <w:gridSpan w:val="2"/>
          </w:tcPr>
          <w:p w14:paraId="634DDFEF" w14:textId="70A0DE01" w:rsidR="0003762B" w:rsidRPr="00A66ED6" w:rsidRDefault="0003762B" w:rsidP="002C648E">
            <w:pPr>
              <w:spacing w:before="100" w:beforeAutospacing="1" w:after="100" w:afterAutospacing="1"/>
              <w:jc w:val="both"/>
              <w:rPr>
                <w:rFonts w:ascii="Times New Roman" w:hAnsi="Times New Roman" w:cs="Times New Roman"/>
                <w:bCs/>
                <w:sz w:val="18"/>
                <w:szCs w:val="18"/>
              </w:rPr>
            </w:pPr>
            <w:r w:rsidRPr="0003762B">
              <w:rPr>
                <w:rFonts w:ascii="Times New Roman" w:hAnsi="Times New Roman" w:cs="Times New Roman"/>
                <w:bCs/>
                <w:sz w:val="18"/>
                <w:szCs w:val="18"/>
              </w:rPr>
              <w:t>Araziden Numune Alma ve Su İçeriğinin Tespiti</w:t>
            </w:r>
          </w:p>
        </w:tc>
        <w:tc>
          <w:tcPr>
            <w:tcW w:w="1198" w:type="dxa"/>
          </w:tcPr>
          <w:p w14:paraId="3D94C3B1" w14:textId="77777777" w:rsidR="0003762B" w:rsidRPr="00A66ED6" w:rsidRDefault="0003762B" w:rsidP="002C648E">
            <w:pPr>
              <w:spacing w:before="100" w:beforeAutospacing="1" w:after="100" w:afterAutospacing="1"/>
              <w:jc w:val="both"/>
              <w:rPr>
                <w:rFonts w:ascii="Times New Roman" w:hAnsi="Times New Roman" w:cs="Times New Roman"/>
                <w:bCs/>
                <w:sz w:val="18"/>
                <w:szCs w:val="18"/>
              </w:rPr>
            </w:pPr>
          </w:p>
        </w:tc>
        <w:tc>
          <w:tcPr>
            <w:tcW w:w="656" w:type="dxa"/>
          </w:tcPr>
          <w:p w14:paraId="0F243E69" w14:textId="77777777" w:rsidR="0003762B" w:rsidRPr="00A66ED6" w:rsidRDefault="0003762B" w:rsidP="002C648E">
            <w:pPr>
              <w:spacing w:before="100" w:beforeAutospacing="1" w:after="100" w:afterAutospacing="1"/>
              <w:jc w:val="both"/>
              <w:rPr>
                <w:rFonts w:ascii="Times New Roman" w:hAnsi="Times New Roman" w:cs="Times New Roman"/>
                <w:bCs/>
                <w:sz w:val="18"/>
                <w:szCs w:val="18"/>
              </w:rPr>
            </w:pPr>
          </w:p>
        </w:tc>
        <w:tc>
          <w:tcPr>
            <w:tcW w:w="1117" w:type="dxa"/>
          </w:tcPr>
          <w:p w14:paraId="7C7B0534" w14:textId="77777777" w:rsidR="0003762B" w:rsidRPr="00A66ED6" w:rsidRDefault="0003762B" w:rsidP="002C648E">
            <w:pPr>
              <w:spacing w:before="100" w:beforeAutospacing="1" w:after="100" w:afterAutospacing="1"/>
              <w:jc w:val="both"/>
              <w:rPr>
                <w:rFonts w:ascii="Times New Roman" w:hAnsi="Times New Roman" w:cs="Times New Roman"/>
                <w:bCs/>
                <w:sz w:val="18"/>
                <w:szCs w:val="18"/>
              </w:rPr>
            </w:pPr>
          </w:p>
        </w:tc>
      </w:tr>
      <w:tr w:rsidR="0003762B" w:rsidRPr="00A66ED6" w14:paraId="55DB6A44" w14:textId="77777777" w:rsidTr="002C648E">
        <w:trPr>
          <w:trHeight w:hRule="exact" w:val="278"/>
        </w:trPr>
        <w:tc>
          <w:tcPr>
            <w:tcW w:w="616" w:type="dxa"/>
          </w:tcPr>
          <w:p w14:paraId="4F8CD31F" w14:textId="77777777" w:rsidR="0003762B" w:rsidRPr="00A66ED6" w:rsidRDefault="0003762B" w:rsidP="002C648E">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7</w:t>
            </w:r>
          </w:p>
        </w:tc>
        <w:tc>
          <w:tcPr>
            <w:tcW w:w="5475" w:type="dxa"/>
            <w:gridSpan w:val="2"/>
          </w:tcPr>
          <w:p w14:paraId="688C299F" w14:textId="1ADE6824" w:rsidR="0003762B" w:rsidRPr="00A66ED6" w:rsidRDefault="0003762B" w:rsidP="002C648E">
            <w:pPr>
              <w:spacing w:before="100" w:beforeAutospacing="1" w:after="100" w:afterAutospacing="1"/>
              <w:jc w:val="both"/>
              <w:rPr>
                <w:rFonts w:ascii="Times New Roman" w:hAnsi="Times New Roman" w:cs="Times New Roman"/>
                <w:bCs/>
                <w:sz w:val="18"/>
                <w:szCs w:val="18"/>
              </w:rPr>
            </w:pPr>
            <w:r w:rsidRPr="0003762B">
              <w:rPr>
                <w:rFonts w:ascii="Times New Roman" w:hAnsi="Times New Roman" w:cs="Times New Roman"/>
                <w:bCs/>
                <w:sz w:val="18"/>
                <w:szCs w:val="18"/>
              </w:rPr>
              <w:t>Araziden Numune Alma ve Su İçeriğinin Tespiti</w:t>
            </w:r>
          </w:p>
        </w:tc>
        <w:tc>
          <w:tcPr>
            <w:tcW w:w="1198" w:type="dxa"/>
          </w:tcPr>
          <w:p w14:paraId="64259F09" w14:textId="77777777" w:rsidR="0003762B" w:rsidRPr="00A66ED6" w:rsidRDefault="0003762B" w:rsidP="002C648E">
            <w:pPr>
              <w:spacing w:before="100" w:beforeAutospacing="1" w:after="100" w:afterAutospacing="1"/>
              <w:jc w:val="both"/>
              <w:rPr>
                <w:rFonts w:ascii="Times New Roman" w:hAnsi="Times New Roman" w:cs="Times New Roman"/>
                <w:bCs/>
                <w:sz w:val="18"/>
                <w:szCs w:val="18"/>
              </w:rPr>
            </w:pPr>
          </w:p>
        </w:tc>
        <w:tc>
          <w:tcPr>
            <w:tcW w:w="656" w:type="dxa"/>
          </w:tcPr>
          <w:p w14:paraId="12531A27" w14:textId="77777777" w:rsidR="0003762B" w:rsidRPr="00A66ED6" w:rsidRDefault="0003762B" w:rsidP="002C648E">
            <w:pPr>
              <w:spacing w:before="100" w:beforeAutospacing="1" w:after="100" w:afterAutospacing="1"/>
              <w:jc w:val="both"/>
              <w:rPr>
                <w:rFonts w:ascii="Times New Roman" w:hAnsi="Times New Roman" w:cs="Times New Roman"/>
                <w:bCs/>
                <w:sz w:val="18"/>
                <w:szCs w:val="18"/>
              </w:rPr>
            </w:pPr>
          </w:p>
        </w:tc>
        <w:tc>
          <w:tcPr>
            <w:tcW w:w="1117" w:type="dxa"/>
          </w:tcPr>
          <w:p w14:paraId="191F03A4" w14:textId="77777777" w:rsidR="0003762B" w:rsidRPr="00A66ED6" w:rsidRDefault="0003762B" w:rsidP="002C648E">
            <w:pPr>
              <w:spacing w:before="100" w:beforeAutospacing="1" w:after="100" w:afterAutospacing="1"/>
              <w:jc w:val="both"/>
              <w:rPr>
                <w:rFonts w:ascii="Times New Roman" w:hAnsi="Times New Roman" w:cs="Times New Roman"/>
                <w:bCs/>
                <w:sz w:val="18"/>
                <w:szCs w:val="18"/>
              </w:rPr>
            </w:pPr>
          </w:p>
        </w:tc>
      </w:tr>
      <w:tr w:rsidR="0003762B" w:rsidRPr="00A66ED6" w14:paraId="2E26F0CA" w14:textId="77777777" w:rsidTr="002C648E">
        <w:trPr>
          <w:trHeight w:hRule="exact" w:val="284"/>
        </w:trPr>
        <w:tc>
          <w:tcPr>
            <w:tcW w:w="616" w:type="dxa"/>
          </w:tcPr>
          <w:p w14:paraId="5D889BAD" w14:textId="77777777" w:rsidR="0003762B" w:rsidRPr="00A66ED6" w:rsidRDefault="0003762B" w:rsidP="002C648E">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8</w:t>
            </w:r>
          </w:p>
        </w:tc>
        <w:tc>
          <w:tcPr>
            <w:tcW w:w="5475" w:type="dxa"/>
            <w:gridSpan w:val="2"/>
          </w:tcPr>
          <w:p w14:paraId="5CC9280B" w14:textId="7FF13453" w:rsidR="0003762B" w:rsidRPr="00A66ED6" w:rsidRDefault="0003762B" w:rsidP="002C648E">
            <w:pPr>
              <w:spacing w:before="100" w:beforeAutospacing="1" w:after="100" w:afterAutospacing="1"/>
              <w:jc w:val="both"/>
              <w:rPr>
                <w:rFonts w:ascii="Times New Roman" w:hAnsi="Times New Roman" w:cs="Times New Roman"/>
                <w:bCs/>
                <w:sz w:val="18"/>
                <w:szCs w:val="18"/>
              </w:rPr>
            </w:pPr>
            <w:r w:rsidRPr="0003762B">
              <w:rPr>
                <w:rFonts w:ascii="Times New Roman" w:hAnsi="Times New Roman" w:cs="Times New Roman"/>
                <w:bCs/>
                <w:sz w:val="18"/>
                <w:szCs w:val="18"/>
              </w:rPr>
              <w:t>Hacim ve Kütle İlişkileri ile İlgili Sayısal Örnek Çözümü</w:t>
            </w:r>
          </w:p>
        </w:tc>
        <w:tc>
          <w:tcPr>
            <w:tcW w:w="1198" w:type="dxa"/>
          </w:tcPr>
          <w:p w14:paraId="2C1212ED" w14:textId="77777777" w:rsidR="0003762B" w:rsidRPr="00A66ED6" w:rsidRDefault="0003762B" w:rsidP="002C648E">
            <w:pPr>
              <w:spacing w:before="100" w:beforeAutospacing="1" w:after="100" w:afterAutospacing="1"/>
              <w:jc w:val="both"/>
              <w:rPr>
                <w:rFonts w:ascii="Times New Roman" w:hAnsi="Times New Roman" w:cs="Times New Roman"/>
                <w:bCs/>
                <w:sz w:val="18"/>
                <w:szCs w:val="18"/>
              </w:rPr>
            </w:pPr>
          </w:p>
        </w:tc>
        <w:tc>
          <w:tcPr>
            <w:tcW w:w="656" w:type="dxa"/>
          </w:tcPr>
          <w:p w14:paraId="4C6CDB46" w14:textId="77777777" w:rsidR="0003762B" w:rsidRPr="00A66ED6" w:rsidRDefault="0003762B" w:rsidP="002C648E">
            <w:pPr>
              <w:spacing w:before="100" w:beforeAutospacing="1" w:after="100" w:afterAutospacing="1"/>
              <w:jc w:val="both"/>
              <w:rPr>
                <w:rFonts w:ascii="Times New Roman" w:hAnsi="Times New Roman" w:cs="Times New Roman"/>
                <w:bCs/>
                <w:sz w:val="18"/>
                <w:szCs w:val="18"/>
              </w:rPr>
            </w:pPr>
          </w:p>
        </w:tc>
        <w:tc>
          <w:tcPr>
            <w:tcW w:w="1117" w:type="dxa"/>
          </w:tcPr>
          <w:p w14:paraId="0724E9B8" w14:textId="77777777" w:rsidR="0003762B" w:rsidRPr="00A66ED6" w:rsidRDefault="0003762B" w:rsidP="002C648E">
            <w:pPr>
              <w:spacing w:before="100" w:beforeAutospacing="1" w:after="100" w:afterAutospacing="1"/>
              <w:jc w:val="both"/>
              <w:rPr>
                <w:rFonts w:ascii="Times New Roman" w:hAnsi="Times New Roman" w:cs="Times New Roman"/>
                <w:bCs/>
                <w:sz w:val="18"/>
                <w:szCs w:val="18"/>
              </w:rPr>
            </w:pPr>
          </w:p>
        </w:tc>
      </w:tr>
      <w:tr w:rsidR="0003762B" w:rsidRPr="00A66ED6" w14:paraId="6D9DD86B" w14:textId="77777777" w:rsidTr="002C648E">
        <w:trPr>
          <w:trHeight w:hRule="exact" w:val="284"/>
        </w:trPr>
        <w:tc>
          <w:tcPr>
            <w:tcW w:w="616" w:type="dxa"/>
          </w:tcPr>
          <w:p w14:paraId="26F05106" w14:textId="77777777" w:rsidR="0003762B" w:rsidRPr="00A66ED6" w:rsidRDefault="0003762B" w:rsidP="002C648E">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9</w:t>
            </w:r>
          </w:p>
        </w:tc>
        <w:tc>
          <w:tcPr>
            <w:tcW w:w="5475" w:type="dxa"/>
            <w:gridSpan w:val="2"/>
          </w:tcPr>
          <w:p w14:paraId="6C610C46" w14:textId="6A46E12B" w:rsidR="0003762B" w:rsidRPr="00A66ED6" w:rsidRDefault="0003762B" w:rsidP="002C648E">
            <w:pPr>
              <w:spacing w:before="100" w:beforeAutospacing="1" w:after="100" w:afterAutospacing="1"/>
              <w:jc w:val="both"/>
              <w:rPr>
                <w:rFonts w:ascii="Times New Roman" w:hAnsi="Times New Roman" w:cs="Times New Roman"/>
                <w:bCs/>
                <w:sz w:val="18"/>
                <w:szCs w:val="18"/>
              </w:rPr>
            </w:pPr>
            <w:r w:rsidRPr="0003762B">
              <w:rPr>
                <w:rFonts w:ascii="Times New Roman" w:hAnsi="Times New Roman" w:cs="Times New Roman"/>
                <w:bCs/>
                <w:sz w:val="18"/>
                <w:szCs w:val="18"/>
              </w:rPr>
              <w:t>Zeminlerin sınıflandırılması</w:t>
            </w:r>
          </w:p>
        </w:tc>
        <w:tc>
          <w:tcPr>
            <w:tcW w:w="1198" w:type="dxa"/>
          </w:tcPr>
          <w:p w14:paraId="6220C300" w14:textId="77777777" w:rsidR="0003762B" w:rsidRPr="00A66ED6" w:rsidRDefault="0003762B" w:rsidP="002C648E">
            <w:pPr>
              <w:spacing w:before="100" w:beforeAutospacing="1" w:after="100" w:afterAutospacing="1"/>
              <w:jc w:val="both"/>
              <w:rPr>
                <w:rFonts w:ascii="Times New Roman" w:hAnsi="Times New Roman" w:cs="Times New Roman"/>
                <w:bCs/>
                <w:sz w:val="18"/>
                <w:szCs w:val="18"/>
              </w:rPr>
            </w:pPr>
          </w:p>
        </w:tc>
        <w:tc>
          <w:tcPr>
            <w:tcW w:w="656" w:type="dxa"/>
          </w:tcPr>
          <w:p w14:paraId="1DE5D4A8" w14:textId="77777777" w:rsidR="0003762B" w:rsidRPr="00A66ED6" w:rsidRDefault="0003762B" w:rsidP="002C648E">
            <w:pPr>
              <w:spacing w:before="100" w:beforeAutospacing="1" w:after="100" w:afterAutospacing="1"/>
              <w:jc w:val="both"/>
              <w:rPr>
                <w:rFonts w:ascii="Times New Roman" w:hAnsi="Times New Roman" w:cs="Times New Roman"/>
                <w:bCs/>
                <w:sz w:val="18"/>
                <w:szCs w:val="18"/>
              </w:rPr>
            </w:pPr>
          </w:p>
        </w:tc>
        <w:tc>
          <w:tcPr>
            <w:tcW w:w="1117" w:type="dxa"/>
          </w:tcPr>
          <w:p w14:paraId="151BFBF6" w14:textId="77777777" w:rsidR="0003762B" w:rsidRPr="00A66ED6" w:rsidRDefault="0003762B" w:rsidP="002C648E">
            <w:pPr>
              <w:spacing w:before="100" w:beforeAutospacing="1" w:after="100" w:afterAutospacing="1"/>
              <w:jc w:val="both"/>
              <w:rPr>
                <w:rFonts w:ascii="Times New Roman" w:hAnsi="Times New Roman" w:cs="Times New Roman"/>
                <w:bCs/>
                <w:sz w:val="18"/>
                <w:szCs w:val="18"/>
              </w:rPr>
            </w:pPr>
          </w:p>
        </w:tc>
      </w:tr>
      <w:tr w:rsidR="0003762B" w:rsidRPr="00A66ED6" w14:paraId="1A9C9E0A" w14:textId="77777777" w:rsidTr="002C648E">
        <w:trPr>
          <w:trHeight w:hRule="exact" w:val="284"/>
        </w:trPr>
        <w:tc>
          <w:tcPr>
            <w:tcW w:w="616" w:type="dxa"/>
          </w:tcPr>
          <w:p w14:paraId="5B8468B8" w14:textId="77777777" w:rsidR="0003762B" w:rsidRPr="00A66ED6" w:rsidRDefault="0003762B" w:rsidP="002C648E">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10</w:t>
            </w:r>
          </w:p>
        </w:tc>
        <w:tc>
          <w:tcPr>
            <w:tcW w:w="5475" w:type="dxa"/>
            <w:gridSpan w:val="2"/>
          </w:tcPr>
          <w:p w14:paraId="01B251C2" w14:textId="78C90631" w:rsidR="0003762B" w:rsidRPr="00A66ED6" w:rsidRDefault="0003762B" w:rsidP="002C648E">
            <w:pPr>
              <w:spacing w:before="100" w:beforeAutospacing="1" w:after="100" w:afterAutospacing="1"/>
              <w:jc w:val="both"/>
              <w:rPr>
                <w:rFonts w:ascii="Times New Roman" w:hAnsi="Times New Roman" w:cs="Times New Roman"/>
                <w:bCs/>
                <w:sz w:val="18"/>
                <w:szCs w:val="18"/>
              </w:rPr>
            </w:pPr>
            <w:r w:rsidRPr="0003762B">
              <w:rPr>
                <w:rFonts w:ascii="Times New Roman" w:hAnsi="Times New Roman" w:cs="Times New Roman"/>
                <w:bCs/>
                <w:sz w:val="18"/>
                <w:szCs w:val="18"/>
              </w:rPr>
              <w:t>Atterberg (kıvam) limitleri</w:t>
            </w:r>
          </w:p>
        </w:tc>
        <w:tc>
          <w:tcPr>
            <w:tcW w:w="1198" w:type="dxa"/>
          </w:tcPr>
          <w:p w14:paraId="30F73D12" w14:textId="77777777" w:rsidR="0003762B" w:rsidRPr="00A66ED6" w:rsidRDefault="0003762B" w:rsidP="002C648E">
            <w:pPr>
              <w:spacing w:before="100" w:beforeAutospacing="1" w:after="100" w:afterAutospacing="1"/>
              <w:jc w:val="both"/>
              <w:rPr>
                <w:rFonts w:ascii="Times New Roman" w:hAnsi="Times New Roman" w:cs="Times New Roman"/>
                <w:bCs/>
                <w:sz w:val="18"/>
                <w:szCs w:val="18"/>
              </w:rPr>
            </w:pPr>
          </w:p>
        </w:tc>
        <w:tc>
          <w:tcPr>
            <w:tcW w:w="656" w:type="dxa"/>
          </w:tcPr>
          <w:p w14:paraId="17EE9ADC" w14:textId="77777777" w:rsidR="0003762B" w:rsidRPr="00A66ED6" w:rsidRDefault="0003762B" w:rsidP="002C648E">
            <w:pPr>
              <w:spacing w:before="100" w:beforeAutospacing="1" w:after="100" w:afterAutospacing="1"/>
              <w:jc w:val="both"/>
              <w:rPr>
                <w:rFonts w:ascii="Times New Roman" w:hAnsi="Times New Roman" w:cs="Times New Roman"/>
                <w:bCs/>
                <w:sz w:val="18"/>
                <w:szCs w:val="18"/>
              </w:rPr>
            </w:pPr>
          </w:p>
        </w:tc>
        <w:tc>
          <w:tcPr>
            <w:tcW w:w="1117" w:type="dxa"/>
          </w:tcPr>
          <w:p w14:paraId="37B7A0B2" w14:textId="77777777" w:rsidR="0003762B" w:rsidRPr="00A66ED6" w:rsidRDefault="0003762B" w:rsidP="002C648E">
            <w:pPr>
              <w:spacing w:before="100" w:beforeAutospacing="1" w:after="100" w:afterAutospacing="1"/>
              <w:jc w:val="both"/>
              <w:rPr>
                <w:rFonts w:ascii="Times New Roman" w:hAnsi="Times New Roman" w:cs="Times New Roman"/>
                <w:bCs/>
                <w:sz w:val="18"/>
                <w:szCs w:val="18"/>
              </w:rPr>
            </w:pPr>
          </w:p>
        </w:tc>
      </w:tr>
      <w:tr w:rsidR="0003762B" w:rsidRPr="00A66ED6" w14:paraId="738AB347" w14:textId="77777777" w:rsidTr="0003762B">
        <w:trPr>
          <w:trHeight w:hRule="exact" w:val="440"/>
        </w:trPr>
        <w:tc>
          <w:tcPr>
            <w:tcW w:w="616" w:type="dxa"/>
          </w:tcPr>
          <w:p w14:paraId="0567A327" w14:textId="77777777" w:rsidR="0003762B" w:rsidRPr="00A66ED6" w:rsidRDefault="0003762B" w:rsidP="002C648E">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11</w:t>
            </w:r>
          </w:p>
        </w:tc>
        <w:tc>
          <w:tcPr>
            <w:tcW w:w="5475" w:type="dxa"/>
            <w:gridSpan w:val="2"/>
          </w:tcPr>
          <w:p w14:paraId="73EAC783" w14:textId="6BEE81A0" w:rsidR="0003762B" w:rsidRPr="00A66ED6" w:rsidRDefault="0003762B" w:rsidP="002C648E">
            <w:pPr>
              <w:spacing w:before="100" w:beforeAutospacing="1" w:after="100" w:afterAutospacing="1"/>
              <w:jc w:val="both"/>
              <w:rPr>
                <w:rFonts w:ascii="Times New Roman" w:hAnsi="Times New Roman" w:cs="Times New Roman"/>
                <w:bCs/>
                <w:sz w:val="18"/>
                <w:szCs w:val="18"/>
              </w:rPr>
            </w:pPr>
            <w:r w:rsidRPr="0003762B">
              <w:rPr>
                <w:rFonts w:ascii="Times New Roman" w:hAnsi="Times New Roman" w:cs="Times New Roman"/>
                <w:bCs/>
                <w:sz w:val="18"/>
                <w:szCs w:val="18"/>
              </w:rPr>
              <w:t>Elek Analizi, İnce Taneli Zeminlerin dane çapı dağılımı (Hidrometre metodu) ve Kıvam Limitlerinin Deneysel Olarak Bulunması</w:t>
            </w:r>
          </w:p>
        </w:tc>
        <w:tc>
          <w:tcPr>
            <w:tcW w:w="1198" w:type="dxa"/>
          </w:tcPr>
          <w:p w14:paraId="10F4DD36" w14:textId="77777777" w:rsidR="0003762B" w:rsidRPr="00A66ED6" w:rsidRDefault="0003762B" w:rsidP="002C648E">
            <w:pPr>
              <w:spacing w:before="100" w:beforeAutospacing="1" w:after="100" w:afterAutospacing="1"/>
              <w:jc w:val="both"/>
              <w:rPr>
                <w:rFonts w:ascii="Times New Roman" w:hAnsi="Times New Roman" w:cs="Times New Roman"/>
                <w:bCs/>
                <w:sz w:val="18"/>
                <w:szCs w:val="18"/>
              </w:rPr>
            </w:pPr>
          </w:p>
        </w:tc>
        <w:tc>
          <w:tcPr>
            <w:tcW w:w="656" w:type="dxa"/>
          </w:tcPr>
          <w:p w14:paraId="1CD71465" w14:textId="77777777" w:rsidR="0003762B" w:rsidRPr="00A66ED6" w:rsidRDefault="0003762B" w:rsidP="002C648E">
            <w:pPr>
              <w:spacing w:before="100" w:beforeAutospacing="1" w:after="100" w:afterAutospacing="1"/>
              <w:jc w:val="both"/>
              <w:rPr>
                <w:rFonts w:ascii="Times New Roman" w:hAnsi="Times New Roman" w:cs="Times New Roman"/>
                <w:bCs/>
                <w:sz w:val="18"/>
                <w:szCs w:val="18"/>
              </w:rPr>
            </w:pPr>
          </w:p>
        </w:tc>
        <w:tc>
          <w:tcPr>
            <w:tcW w:w="1117" w:type="dxa"/>
          </w:tcPr>
          <w:p w14:paraId="02362DE1" w14:textId="77777777" w:rsidR="0003762B" w:rsidRPr="00A66ED6" w:rsidRDefault="0003762B" w:rsidP="002C648E">
            <w:pPr>
              <w:spacing w:before="100" w:beforeAutospacing="1" w:after="100" w:afterAutospacing="1"/>
              <w:jc w:val="both"/>
              <w:rPr>
                <w:rFonts w:ascii="Times New Roman" w:hAnsi="Times New Roman" w:cs="Times New Roman"/>
                <w:bCs/>
                <w:sz w:val="18"/>
                <w:szCs w:val="18"/>
              </w:rPr>
            </w:pPr>
          </w:p>
        </w:tc>
      </w:tr>
      <w:tr w:rsidR="0003762B" w:rsidRPr="0025700E" w14:paraId="49915C5C" w14:textId="77777777" w:rsidTr="0003762B">
        <w:trPr>
          <w:trHeight w:hRule="exact" w:val="418"/>
        </w:trPr>
        <w:tc>
          <w:tcPr>
            <w:tcW w:w="616" w:type="dxa"/>
          </w:tcPr>
          <w:p w14:paraId="2B0CA0E2" w14:textId="77777777" w:rsidR="0003762B" w:rsidRPr="0025700E" w:rsidRDefault="0003762B" w:rsidP="002C648E">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12</w:t>
            </w:r>
          </w:p>
        </w:tc>
        <w:tc>
          <w:tcPr>
            <w:tcW w:w="5475" w:type="dxa"/>
            <w:gridSpan w:val="2"/>
          </w:tcPr>
          <w:p w14:paraId="1E84D2D9" w14:textId="1479295B" w:rsidR="0003762B" w:rsidRPr="0025700E" w:rsidRDefault="0003762B" w:rsidP="002C648E">
            <w:pPr>
              <w:spacing w:before="100" w:beforeAutospacing="1" w:after="100" w:afterAutospacing="1"/>
              <w:jc w:val="both"/>
              <w:rPr>
                <w:rFonts w:ascii="Times New Roman" w:hAnsi="Times New Roman" w:cs="Times New Roman"/>
                <w:bCs/>
                <w:sz w:val="18"/>
                <w:szCs w:val="18"/>
              </w:rPr>
            </w:pPr>
            <w:r w:rsidRPr="0003762B">
              <w:rPr>
                <w:rFonts w:ascii="Times New Roman" w:hAnsi="Times New Roman" w:cs="Times New Roman"/>
                <w:bCs/>
                <w:sz w:val="18"/>
                <w:szCs w:val="18"/>
              </w:rPr>
              <w:t>Elek Analizi, İnce Taneli Zeminlerin dane çapı dağılımı (Hidrometre metodu) ve Kıvam Limitlerinin Deneysel Olarak Bulunması</w:t>
            </w:r>
          </w:p>
        </w:tc>
        <w:tc>
          <w:tcPr>
            <w:tcW w:w="1198" w:type="dxa"/>
          </w:tcPr>
          <w:p w14:paraId="68999304" w14:textId="77777777" w:rsidR="0003762B" w:rsidRPr="0025700E" w:rsidRDefault="0003762B" w:rsidP="002C648E">
            <w:pPr>
              <w:spacing w:before="100" w:beforeAutospacing="1" w:after="100" w:afterAutospacing="1"/>
              <w:jc w:val="both"/>
              <w:rPr>
                <w:rFonts w:ascii="Times New Roman" w:hAnsi="Times New Roman" w:cs="Times New Roman"/>
                <w:bCs/>
                <w:sz w:val="18"/>
                <w:szCs w:val="18"/>
              </w:rPr>
            </w:pPr>
          </w:p>
        </w:tc>
        <w:tc>
          <w:tcPr>
            <w:tcW w:w="656" w:type="dxa"/>
          </w:tcPr>
          <w:p w14:paraId="66A9E588" w14:textId="77777777" w:rsidR="0003762B" w:rsidRPr="0025700E" w:rsidRDefault="0003762B" w:rsidP="002C648E">
            <w:pPr>
              <w:spacing w:before="100" w:beforeAutospacing="1" w:after="100" w:afterAutospacing="1"/>
              <w:jc w:val="both"/>
              <w:rPr>
                <w:rFonts w:ascii="Times New Roman" w:hAnsi="Times New Roman" w:cs="Times New Roman"/>
                <w:bCs/>
                <w:sz w:val="18"/>
                <w:szCs w:val="18"/>
              </w:rPr>
            </w:pPr>
          </w:p>
        </w:tc>
        <w:tc>
          <w:tcPr>
            <w:tcW w:w="1117" w:type="dxa"/>
          </w:tcPr>
          <w:p w14:paraId="1ED76D85" w14:textId="77777777" w:rsidR="0003762B" w:rsidRPr="0025700E" w:rsidRDefault="0003762B" w:rsidP="002C648E">
            <w:pPr>
              <w:spacing w:before="100" w:beforeAutospacing="1" w:after="100" w:afterAutospacing="1"/>
              <w:jc w:val="both"/>
              <w:rPr>
                <w:rFonts w:ascii="Times New Roman" w:hAnsi="Times New Roman" w:cs="Times New Roman"/>
                <w:bCs/>
                <w:sz w:val="18"/>
                <w:szCs w:val="18"/>
              </w:rPr>
            </w:pPr>
          </w:p>
        </w:tc>
      </w:tr>
      <w:tr w:rsidR="0003762B" w:rsidRPr="0025700E" w14:paraId="0E90DB37" w14:textId="77777777" w:rsidTr="002C648E">
        <w:trPr>
          <w:trHeight w:hRule="exact" w:val="284"/>
        </w:trPr>
        <w:tc>
          <w:tcPr>
            <w:tcW w:w="616" w:type="dxa"/>
          </w:tcPr>
          <w:p w14:paraId="6891157A" w14:textId="77777777" w:rsidR="0003762B" w:rsidRPr="0025700E" w:rsidRDefault="0003762B" w:rsidP="002C648E">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13</w:t>
            </w:r>
          </w:p>
        </w:tc>
        <w:tc>
          <w:tcPr>
            <w:tcW w:w="5475" w:type="dxa"/>
            <w:gridSpan w:val="2"/>
          </w:tcPr>
          <w:p w14:paraId="20F1E448" w14:textId="2F154E13" w:rsidR="0003762B" w:rsidRPr="0025700E" w:rsidRDefault="0003762B" w:rsidP="002C648E">
            <w:pPr>
              <w:spacing w:before="100" w:beforeAutospacing="1" w:after="100" w:afterAutospacing="1"/>
              <w:jc w:val="both"/>
              <w:rPr>
                <w:rFonts w:ascii="Times New Roman" w:hAnsi="Times New Roman" w:cs="Times New Roman"/>
                <w:bCs/>
                <w:sz w:val="18"/>
                <w:szCs w:val="18"/>
              </w:rPr>
            </w:pPr>
            <w:r w:rsidRPr="0003762B">
              <w:rPr>
                <w:rFonts w:ascii="Times New Roman" w:hAnsi="Times New Roman" w:cs="Times New Roman"/>
                <w:bCs/>
                <w:sz w:val="18"/>
                <w:szCs w:val="18"/>
              </w:rPr>
              <w:t>Zeminlerde bulunan sular</w:t>
            </w:r>
          </w:p>
        </w:tc>
        <w:tc>
          <w:tcPr>
            <w:tcW w:w="1198" w:type="dxa"/>
          </w:tcPr>
          <w:p w14:paraId="7ACF5467" w14:textId="77777777" w:rsidR="0003762B" w:rsidRPr="0025700E" w:rsidRDefault="0003762B" w:rsidP="002C648E">
            <w:pPr>
              <w:spacing w:before="100" w:beforeAutospacing="1" w:after="100" w:afterAutospacing="1"/>
              <w:jc w:val="both"/>
              <w:rPr>
                <w:rFonts w:ascii="Times New Roman" w:hAnsi="Times New Roman" w:cs="Times New Roman"/>
                <w:bCs/>
                <w:sz w:val="18"/>
                <w:szCs w:val="18"/>
              </w:rPr>
            </w:pPr>
          </w:p>
        </w:tc>
        <w:tc>
          <w:tcPr>
            <w:tcW w:w="656" w:type="dxa"/>
          </w:tcPr>
          <w:p w14:paraId="7EE5E0BC" w14:textId="77777777" w:rsidR="0003762B" w:rsidRPr="0025700E" w:rsidRDefault="0003762B" w:rsidP="002C648E">
            <w:pPr>
              <w:spacing w:before="100" w:beforeAutospacing="1" w:after="100" w:afterAutospacing="1"/>
              <w:jc w:val="both"/>
              <w:rPr>
                <w:rFonts w:ascii="Times New Roman" w:hAnsi="Times New Roman" w:cs="Times New Roman"/>
                <w:bCs/>
                <w:sz w:val="18"/>
                <w:szCs w:val="18"/>
              </w:rPr>
            </w:pPr>
          </w:p>
        </w:tc>
        <w:tc>
          <w:tcPr>
            <w:tcW w:w="1117" w:type="dxa"/>
          </w:tcPr>
          <w:p w14:paraId="53EB8D19" w14:textId="77777777" w:rsidR="0003762B" w:rsidRPr="0025700E" w:rsidRDefault="0003762B" w:rsidP="002C648E">
            <w:pPr>
              <w:spacing w:before="100" w:beforeAutospacing="1" w:after="100" w:afterAutospacing="1"/>
              <w:jc w:val="both"/>
              <w:rPr>
                <w:rFonts w:ascii="Times New Roman" w:hAnsi="Times New Roman" w:cs="Times New Roman"/>
                <w:bCs/>
                <w:sz w:val="18"/>
                <w:szCs w:val="18"/>
              </w:rPr>
            </w:pPr>
          </w:p>
        </w:tc>
      </w:tr>
      <w:tr w:rsidR="0003762B" w:rsidRPr="0025700E" w14:paraId="00333B52" w14:textId="77777777" w:rsidTr="0003762B">
        <w:trPr>
          <w:trHeight w:hRule="exact" w:val="428"/>
        </w:trPr>
        <w:tc>
          <w:tcPr>
            <w:tcW w:w="616" w:type="dxa"/>
          </w:tcPr>
          <w:p w14:paraId="66368C5E" w14:textId="77777777" w:rsidR="0003762B" w:rsidRPr="0025700E" w:rsidRDefault="0003762B" w:rsidP="002C648E">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14</w:t>
            </w:r>
          </w:p>
        </w:tc>
        <w:tc>
          <w:tcPr>
            <w:tcW w:w="5475" w:type="dxa"/>
            <w:gridSpan w:val="2"/>
          </w:tcPr>
          <w:p w14:paraId="55B3E59D" w14:textId="79B21ED6" w:rsidR="0003762B" w:rsidRPr="0025700E" w:rsidRDefault="0003762B" w:rsidP="002C648E">
            <w:pPr>
              <w:spacing w:before="100" w:beforeAutospacing="1" w:after="100" w:afterAutospacing="1"/>
              <w:jc w:val="both"/>
              <w:rPr>
                <w:rFonts w:ascii="Times New Roman" w:hAnsi="Times New Roman" w:cs="Times New Roman"/>
                <w:bCs/>
                <w:sz w:val="18"/>
                <w:szCs w:val="18"/>
              </w:rPr>
            </w:pPr>
            <w:r w:rsidRPr="0003762B">
              <w:rPr>
                <w:rFonts w:ascii="Times New Roman" w:hAnsi="Times New Roman" w:cs="Times New Roman"/>
                <w:bCs/>
                <w:sz w:val="18"/>
                <w:szCs w:val="18"/>
              </w:rPr>
              <w:t>Zeminlerin Geçirimliliği (Permeabilite) ve Permeabilite Katsayısının Tayini</w:t>
            </w:r>
          </w:p>
        </w:tc>
        <w:tc>
          <w:tcPr>
            <w:tcW w:w="1198" w:type="dxa"/>
          </w:tcPr>
          <w:p w14:paraId="717C8E5A" w14:textId="77777777" w:rsidR="0003762B" w:rsidRPr="0025700E" w:rsidRDefault="0003762B" w:rsidP="002C648E">
            <w:pPr>
              <w:spacing w:before="100" w:beforeAutospacing="1" w:after="100" w:afterAutospacing="1"/>
              <w:jc w:val="both"/>
              <w:rPr>
                <w:rFonts w:ascii="Times New Roman" w:hAnsi="Times New Roman" w:cs="Times New Roman"/>
                <w:bCs/>
                <w:sz w:val="18"/>
                <w:szCs w:val="18"/>
              </w:rPr>
            </w:pPr>
          </w:p>
        </w:tc>
        <w:tc>
          <w:tcPr>
            <w:tcW w:w="656" w:type="dxa"/>
          </w:tcPr>
          <w:p w14:paraId="526DF620" w14:textId="77777777" w:rsidR="0003762B" w:rsidRPr="0025700E" w:rsidRDefault="0003762B" w:rsidP="002C648E">
            <w:pPr>
              <w:spacing w:before="100" w:beforeAutospacing="1" w:after="100" w:afterAutospacing="1"/>
              <w:jc w:val="both"/>
              <w:rPr>
                <w:rFonts w:ascii="Times New Roman" w:hAnsi="Times New Roman" w:cs="Times New Roman"/>
                <w:bCs/>
                <w:sz w:val="18"/>
                <w:szCs w:val="18"/>
              </w:rPr>
            </w:pPr>
          </w:p>
        </w:tc>
        <w:tc>
          <w:tcPr>
            <w:tcW w:w="1117" w:type="dxa"/>
          </w:tcPr>
          <w:p w14:paraId="5F8804F6" w14:textId="77777777" w:rsidR="0003762B" w:rsidRPr="0025700E" w:rsidRDefault="0003762B" w:rsidP="002C648E">
            <w:pPr>
              <w:spacing w:before="100" w:beforeAutospacing="1" w:after="100" w:afterAutospacing="1"/>
              <w:jc w:val="both"/>
              <w:rPr>
                <w:rFonts w:ascii="Times New Roman" w:hAnsi="Times New Roman" w:cs="Times New Roman"/>
                <w:bCs/>
                <w:sz w:val="18"/>
                <w:szCs w:val="18"/>
              </w:rPr>
            </w:pPr>
          </w:p>
        </w:tc>
      </w:tr>
      <w:tr w:rsidR="0003762B" w:rsidRPr="0025700E" w14:paraId="2EB4E59E" w14:textId="77777777" w:rsidTr="002C648E">
        <w:trPr>
          <w:trHeight w:hRule="exact" w:val="280"/>
        </w:trPr>
        <w:tc>
          <w:tcPr>
            <w:tcW w:w="5086" w:type="dxa"/>
            <w:gridSpan w:val="2"/>
          </w:tcPr>
          <w:p w14:paraId="4877661F" w14:textId="77777777" w:rsidR="0003762B" w:rsidRPr="0025700E" w:rsidRDefault="0003762B" w:rsidP="002C648E">
            <w:pPr>
              <w:spacing w:before="100" w:beforeAutospacing="1" w:after="100" w:afterAutospacing="1"/>
              <w:rPr>
                <w:rFonts w:ascii="Times New Roman" w:hAnsi="Times New Roman" w:cs="Times New Roman"/>
                <w:sz w:val="20"/>
                <w:szCs w:val="20"/>
              </w:rPr>
            </w:pPr>
            <w:r w:rsidRPr="0025700E">
              <w:rPr>
                <w:rFonts w:ascii="Times New Roman" w:hAnsi="Times New Roman" w:cs="Times New Roman"/>
                <w:sz w:val="20"/>
                <w:szCs w:val="20"/>
              </w:rPr>
              <w:t>Dersin Gün ve Saati</w:t>
            </w:r>
          </w:p>
        </w:tc>
        <w:tc>
          <w:tcPr>
            <w:tcW w:w="3976" w:type="dxa"/>
            <w:gridSpan w:val="4"/>
          </w:tcPr>
          <w:p w14:paraId="279588FC" w14:textId="77777777" w:rsidR="0003762B" w:rsidRPr="0025700E" w:rsidRDefault="0003762B" w:rsidP="002C648E">
            <w:pPr>
              <w:spacing w:before="100" w:beforeAutospacing="1" w:after="100" w:afterAutospacing="1"/>
              <w:jc w:val="center"/>
              <w:rPr>
                <w:rFonts w:ascii="Times New Roman" w:hAnsi="Times New Roman" w:cs="Times New Roman"/>
                <w:sz w:val="20"/>
                <w:szCs w:val="20"/>
              </w:rPr>
            </w:pPr>
            <w:r w:rsidRPr="0025700E">
              <w:rPr>
                <w:rFonts w:ascii="Times New Roman" w:hAnsi="Times New Roman" w:cs="Times New Roman"/>
                <w:sz w:val="20"/>
                <w:szCs w:val="20"/>
              </w:rPr>
              <w:t>Program web sayfasında ilan edilmiştir</w:t>
            </w:r>
            <w:r>
              <w:rPr>
                <w:rFonts w:ascii="Times New Roman" w:hAnsi="Times New Roman" w:cs="Times New Roman"/>
                <w:sz w:val="20"/>
                <w:szCs w:val="20"/>
              </w:rPr>
              <w:t>.</w:t>
            </w:r>
          </w:p>
        </w:tc>
      </w:tr>
      <w:tr w:rsidR="0003762B" w:rsidRPr="0025700E" w14:paraId="4A1FD8A3" w14:textId="77777777" w:rsidTr="002C648E">
        <w:trPr>
          <w:trHeight w:hRule="exact" w:val="284"/>
        </w:trPr>
        <w:tc>
          <w:tcPr>
            <w:tcW w:w="7289" w:type="dxa"/>
            <w:gridSpan w:val="4"/>
          </w:tcPr>
          <w:p w14:paraId="6CD9AF78" w14:textId="77777777" w:rsidR="0003762B" w:rsidRPr="0025700E" w:rsidRDefault="0003762B" w:rsidP="002C648E">
            <w:pPr>
              <w:spacing w:before="100" w:beforeAutospacing="1" w:after="100" w:afterAutospacing="1"/>
              <w:jc w:val="both"/>
              <w:rPr>
                <w:rFonts w:ascii="Times New Roman" w:hAnsi="Times New Roman" w:cs="Times New Roman"/>
                <w:b/>
                <w:sz w:val="20"/>
                <w:szCs w:val="20"/>
              </w:rPr>
            </w:pPr>
            <w:r w:rsidRPr="0025700E">
              <w:rPr>
                <w:rFonts w:ascii="Times New Roman" w:hAnsi="Times New Roman" w:cs="Times New Roman"/>
                <w:sz w:val="20"/>
                <w:szCs w:val="20"/>
              </w:rPr>
              <w:t>Ders Görüşme Gün ve Saatleri</w:t>
            </w:r>
          </w:p>
        </w:tc>
        <w:tc>
          <w:tcPr>
            <w:tcW w:w="1773" w:type="dxa"/>
            <w:gridSpan w:val="2"/>
          </w:tcPr>
          <w:p w14:paraId="762D7CF6" w14:textId="77777777" w:rsidR="0003762B" w:rsidRPr="0025700E" w:rsidRDefault="0003762B" w:rsidP="002C648E">
            <w:pPr>
              <w:spacing w:before="100" w:beforeAutospacing="1" w:after="100" w:afterAutospacing="1"/>
              <w:jc w:val="both"/>
              <w:rPr>
                <w:rFonts w:ascii="Times New Roman" w:hAnsi="Times New Roman" w:cs="Times New Roman"/>
                <w:b/>
                <w:sz w:val="24"/>
                <w:szCs w:val="24"/>
              </w:rPr>
            </w:pPr>
          </w:p>
        </w:tc>
      </w:tr>
      <w:tr w:rsidR="0003762B" w:rsidRPr="0025700E" w14:paraId="17847785" w14:textId="77777777" w:rsidTr="002C648E">
        <w:trPr>
          <w:trHeight w:hRule="exact" w:val="284"/>
        </w:trPr>
        <w:tc>
          <w:tcPr>
            <w:tcW w:w="7289" w:type="dxa"/>
            <w:gridSpan w:val="4"/>
          </w:tcPr>
          <w:p w14:paraId="42C6B503" w14:textId="77777777" w:rsidR="0003762B" w:rsidRPr="0025700E" w:rsidRDefault="0003762B" w:rsidP="002C648E">
            <w:pPr>
              <w:spacing w:before="100" w:beforeAutospacing="1" w:after="100" w:afterAutospacing="1"/>
              <w:jc w:val="both"/>
              <w:rPr>
                <w:rFonts w:ascii="Times New Roman" w:hAnsi="Times New Roman" w:cs="Times New Roman"/>
                <w:sz w:val="20"/>
                <w:szCs w:val="20"/>
              </w:rPr>
            </w:pPr>
            <w:r w:rsidRPr="0025700E">
              <w:rPr>
                <w:rFonts w:ascii="Times New Roman" w:hAnsi="Times New Roman" w:cs="Times New Roman"/>
                <w:sz w:val="20"/>
                <w:szCs w:val="20"/>
              </w:rPr>
              <w:t>İletişim bilgileri</w:t>
            </w:r>
          </w:p>
        </w:tc>
        <w:tc>
          <w:tcPr>
            <w:tcW w:w="1773" w:type="dxa"/>
            <w:gridSpan w:val="2"/>
          </w:tcPr>
          <w:p w14:paraId="5C1B1F16" w14:textId="77777777" w:rsidR="0003762B" w:rsidRPr="0025700E" w:rsidRDefault="0003762B" w:rsidP="002C648E">
            <w:pPr>
              <w:spacing w:before="100" w:beforeAutospacing="1" w:after="100" w:afterAutospacing="1"/>
              <w:jc w:val="both"/>
              <w:rPr>
                <w:rFonts w:ascii="Times New Roman" w:hAnsi="Times New Roman" w:cs="Times New Roman"/>
                <w:b/>
                <w:sz w:val="24"/>
                <w:szCs w:val="24"/>
              </w:rPr>
            </w:pPr>
          </w:p>
        </w:tc>
      </w:tr>
    </w:tbl>
    <w:p w14:paraId="4FE9EBB4" w14:textId="77777777" w:rsidR="0003762B" w:rsidRDefault="0003762B" w:rsidP="0003762B">
      <w:pPr>
        <w:spacing w:after="0" w:line="240" w:lineRule="auto"/>
        <w:ind w:left="567"/>
        <w:jc w:val="both"/>
        <w:rPr>
          <w:rFonts w:ascii="Times New Roman" w:hAnsi="Times New Roman" w:cs="Times New Roman"/>
        </w:rPr>
      </w:pPr>
    </w:p>
    <w:p w14:paraId="3F2928C5" w14:textId="77777777" w:rsidR="001E38A4" w:rsidRDefault="001E38A4" w:rsidP="001E38A4">
      <w:pPr>
        <w:spacing w:after="0" w:line="240" w:lineRule="auto"/>
        <w:ind w:left="567"/>
        <w:jc w:val="both"/>
        <w:rPr>
          <w:rFonts w:ascii="Times New Roman" w:hAnsi="Times New Roman" w:cs="Times New Roman"/>
        </w:rPr>
      </w:pPr>
    </w:p>
    <w:tbl>
      <w:tblPr>
        <w:tblStyle w:val="TabloKlavuzu"/>
        <w:tblW w:w="0" w:type="auto"/>
        <w:tblLook w:val="04A0" w:firstRow="1" w:lastRow="0" w:firstColumn="1" w:lastColumn="0" w:noHBand="0" w:noVBand="1"/>
      </w:tblPr>
      <w:tblGrid>
        <w:gridCol w:w="3248"/>
        <w:gridCol w:w="867"/>
        <w:gridCol w:w="1553"/>
        <w:gridCol w:w="969"/>
        <w:gridCol w:w="834"/>
        <w:gridCol w:w="759"/>
        <w:gridCol w:w="832"/>
      </w:tblGrid>
      <w:tr w:rsidR="001E38A4" w:rsidRPr="00306D0B" w14:paraId="281732A6" w14:textId="77777777" w:rsidTr="002C648E">
        <w:trPr>
          <w:trHeight w:hRule="exact" w:val="480"/>
        </w:trPr>
        <w:tc>
          <w:tcPr>
            <w:tcW w:w="3248" w:type="dxa"/>
            <w:vAlign w:val="center"/>
          </w:tcPr>
          <w:p w14:paraId="290DD6FF" w14:textId="77777777" w:rsidR="001E38A4" w:rsidRPr="00117297" w:rsidRDefault="001E38A4"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Dersin adı</w:t>
            </w:r>
          </w:p>
        </w:tc>
        <w:tc>
          <w:tcPr>
            <w:tcW w:w="867" w:type="dxa"/>
          </w:tcPr>
          <w:p w14:paraId="12FDCEC7" w14:textId="77777777" w:rsidR="001E38A4" w:rsidRPr="00117297" w:rsidRDefault="001E38A4" w:rsidP="002C648E">
            <w:pPr>
              <w:spacing w:before="100" w:beforeAutospacing="1" w:after="100" w:afterAutospacing="1"/>
              <w:rPr>
                <w:rFonts w:ascii="Times New Roman" w:hAnsi="Times New Roman" w:cs="Times New Roman"/>
                <w:sz w:val="18"/>
                <w:szCs w:val="18"/>
              </w:rPr>
            </w:pPr>
            <w:r w:rsidRPr="00117297">
              <w:rPr>
                <w:rFonts w:ascii="Times New Roman" w:hAnsi="Times New Roman" w:cs="Times New Roman"/>
                <w:sz w:val="18"/>
                <w:szCs w:val="18"/>
              </w:rPr>
              <w:t>Dersin Kodu</w:t>
            </w:r>
          </w:p>
        </w:tc>
        <w:tc>
          <w:tcPr>
            <w:tcW w:w="1553" w:type="dxa"/>
            <w:vAlign w:val="center"/>
          </w:tcPr>
          <w:p w14:paraId="2DF26F7A" w14:textId="77777777" w:rsidR="001E38A4" w:rsidRPr="00117297" w:rsidRDefault="001E38A4"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Zorunlu/Seçmeli</w:t>
            </w:r>
          </w:p>
        </w:tc>
        <w:tc>
          <w:tcPr>
            <w:tcW w:w="969" w:type="dxa"/>
            <w:vAlign w:val="center"/>
          </w:tcPr>
          <w:p w14:paraId="48AB643A" w14:textId="77777777" w:rsidR="001E38A4" w:rsidRPr="00117297" w:rsidRDefault="001E38A4"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AKTS</w:t>
            </w:r>
          </w:p>
        </w:tc>
        <w:tc>
          <w:tcPr>
            <w:tcW w:w="834" w:type="dxa"/>
            <w:vAlign w:val="center"/>
          </w:tcPr>
          <w:p w14:paraId="7230D4CB" w14:textId="77777777" w:rsidR="001E38A4" w:rsidRPr="00117297" w:rsidRDefault="001E38A4"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Kredi</w:t>
            </w:r>
          </w:p>
        </w:tc>
        <w:tc>
          <w:tcPr>
            <w:tcW w:w="759" w:type="dxa"/>
            <w:tcBorders>
              <w:right w:val="single" w:sz="2" w:space="0" w:color="auto"/>
            </w:tcBorders>
            <w:vAlign w:val="center"/>
          </w:tcPr>
          <w:p w14:paraId="566053C6" w14:textId="77777777" w:rsidR="001E38A4" w:rsidRPr="00117297" w:rsidRDefault="001E38A4"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T</w:t>
            </w:r>
          </w:p>
        </w:tc>
        <w:tc>
          <w:tcPr>
            <w:tcW w:w="832" w:type="dxa"/>
            <w:tcBorders>
              <w:left w:val="single" w:sz="2" w:space="0" w:color="auto"/>
            </w:tcBorders>
            <w:vAlign w:val="center"/>
          </w:tcPr>
          <w:p w14:paraId="487ABFA7" w14:textId="77777777" w:rsidR="001E38A4" w:rsidRPr="00117297" w:rsidRDefault="001E38A4"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U</w:t>
            </w:r>
          </w:p>
        </w:tc>
      </w:tr>
      <w:tr w:rsidR="001E38A4" w:rsidRPr="00306D0B" w14:paraId="18CEC80B" w14:textId="77777777" w:rsidTr="002C648E">
        <w:trPr>
          <w:trHeight w:hRule="exact" w:val="284"/>
        </w:trPr>
        <w:tc>
          <w:tcPr>
            <w:tcW w:w="3248" w:type="dxa"/>
            <w:vAlign w:val="center"/>
          </w:tcPr>
          <w:p w14:paraId="1CFEE100" w14:textId="62728603" w:rsidR="001E38A4" w:rsidRPr="00A32515" w:rsidRDefault="001E38A4"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Betonarme</w:t>
            </w:r>
          </w:p>
        </w:tc>
        <w:tc>
          <w:tcPr>
            <w:tcW w:w="867" w:type="dxa"/>
            <w:vAlign w:val="center"/>
          </w:tcPr>
          <w:p w14:paraId="790A768B" w14:textId="4CB54D79" w:rsidR="001E38A4" w:rsidRPr="00A32515" w:rsidRDefault="001E38A4"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ITP205</w:t>
            </w:r>
          </w:p>
        </w:tc>
        <w:tc>
          <w:tcPr>
            <w:tcW w:w="1553" w:type="dxa"/>
            <w:vAlign w:val="center"/>
          </w:tcPr>
          <w:p w14:paraId="21729F85" w14:textId="77777777" w:rsidR="001E38A4" w:rsidRPr="00A32515" w:rsidRDefault="001E38A4" w:rsidP="002C648E">
            <w:pPr>
              <w:spacing w:before="100" w:beforeAutospacing="1" w:after="100" w:afterAutospacing="1"/>
              <w:jc w:val="center"/>
              <w:rPr>
                <w:rFonts w:ascii="Times New Roman" w:hAnsi="Times New Roman" w:cs="Times New Roman"/>
                <w:b/>
                <w:bCs/>
                <w:sz w:val="18"/>
                <w:szCs w:val="18"/>
              </w:rPr>
            </w:pPr>
            <w:r w:rsidRPr="00A32515">
              <w:rPr>
                <w:rFonts w:ascii="Times New Roman" w:hAnsi="Times New Roman" w:cs="Times New Roman"/>
                <w:b/>
                <w:bCs/>
                <w:sz w:val="18"/>
                <w:szCs w:val="18"/>
              </w:rPr>
              <w:t>Z</w:t>
            </w:r>
          </w:p>
        </w:tc>
        <w:tc>
          <w:tcPr>
            <w:tcW w:w="969" w:type="dxa"/>
            <w:vAlign w:val="center"/>
          </w:tcPr>
          <w:p w14:paraId="455E6FE2" w14:textId="193101A2" w:rsidR="001E38A4" w:rsidRPr="00A32515" w:rsidRDefault="001E38A4"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4</w:t>
            </w:r>
          </w:p>
        </w:tc>
        <w:tc>
          <w:tcPr>
            <w:tcW w:w="834" w:type="dxa"/>
            <w:vAlign w:val="center"/>
          </w:tcPr>
          <w:p w14:paraId="52F6FE47" w14:textId="2A92CF67" w:rsidR="001E38A4" w:rsidRPr="00A32515" w:rsidRDefault="001E38A4"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4</w:t>
            </w:r>
          </w:p>
        </w:tc>
        <w:tc>
          <w:tcPr>
            <w:tcW w:w="759" w:type="dxa"/>
            <w:tcBorders>
              <w:right w:val="single" w:sz="2" w:space="0" w:color="auto"/>
            </w:tcBorders>
            <w:vAlign w:val="center"/>
          </w:tcPr>
          <w:p w14:paraId="6885C714" w14:textId="65B87F43" w:rsidR="001E38A4" w:rsidRPr="00A32515" w:rsidRDefault="001E38A4"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3</w:t>
            </w:r>
          </w:p>
        </w:tc>
        <w:tc>
          <w:tcPr>
            <w:tcW w:w="832" w:type="dxa"/>
            <w:tcBorders>
              <w:left w:val="single" w:sz="2" w:space="0" w:color="auto"/>
            </w:tcBorders>
            <w:vAlign w:val="center"/>
          </w:tcPr>
          <w:p w14:paraId="6F332992" w14:textId="77777777" w:rsidR="001E38A4" w:rsidRPr="00A32515" w:rsidRDefault="001E38A4"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1</w:t>
            </w:r>
          </w:p>
        </w:tc>
      </w:tr>
    </w:tbl>
    <w:p w14:paraId="4FDD072A" w14:textId="2DDD3654" w:rsidR="001E38A4" w:rsidRDefault="001E38A4" w:rsidP="001E38A4">
      <w:pPr>
        <w:spacing w:after="0" w:line="240" w:lineRule="auto"/>
        <w:ind w:left="567"/>
        <w:jc w:val="both"/>
        <w:rPr>
          <w:rFonts w:ascii="Times New Roman" w:hAnsi="Times New Roman" w:cs="Times New Roman"/>
        </w:rPr>
      </w:pPr>
      <w:r w:rsidRPr="00A87BE7">
        <w:rPr>
          <w:rFonts w:ascii="Times New Roman" w:hAnsi="Times New Roman" w:cs="Times New Roman"/>
        </w:rPr>
        <w:t xml:space="preserve">• Yüz yüze/Uzaktan: </w:t>
      </w:r>
      <w:r w:rsidR="00FE0435" w:rsidRPr="00306D0B">
        <w:rPr>
          <w:rFonts w:ascii="Times New Roman" w:hAnsi="Times New Roman" w:cs="Times New Roman"/>
        </w:rPr>
        <w:t>Yüz yüze</w:t>
      </w:r>
      <w:r w:rsidR="00FE0435">
        <w:rPr>
          <w:rFonts w:ascii="Times New Roman" w:hAnsi="Times New Roman" w:cs="Times New Roman"/>
        </w:rPr>
        <w:t xml:space="preserve">, </w:t>
      </w:r>
      <w:r w:rsidRPr="00A87BE7">
        <w:rPr>
          <w:rFonts w:ascii="Times New Roman" w:hAnsi="Times New Roman" w:cs="Times New Roman"/>
        </w:rPr>
        <w:t xml:space="preserve">• Ders Yürütücüsü: </w:t>
      </w:r>
      <w:r w:rsidRPr="00492C9D">
        <w:rPr>
          <w:rFonts w:ascii="Times New Roman" w:hAnsi="Times New Roman" w:cs="Times New Roman"/>
        </w:rPr>
        <w:t>Dr. Öğr. Üy</w:t>
      </w:r>
      <w:r>
        <w:rPr>
          <w:rFonts w:ascii="Times New Roman" w:hAnsi="Times New Roman" w:cs="Times New Roman"/>
        </w:rPr>
        <w:t>esi</w:t>
      </w:r>
      <w:r w:rsidRPr="00492C9D">
        <w:rPr>
          <w:rFonts w:ascii="Times New Roman" w:hAnsi="Times New Roman" w:cs="Times New Roman"/>
        </w:rPr>
        <w:t xml:space="preserve"> Başak ZENGİN</w:t>
      </w:r>
      <w:r w:rsidRPr="00A87BE7">
        <w:rPr>
          <w:rFonts w:ascii="Times New Roman" w:hAnsi="Times New Roman" w:cs="Times New Roman"/>
        </w:rPr>
        <w:t xml:space="preserve">• Dersin Amacı: </w:t>
      </w:r>
      <w:r w:rsidRPr="001E38A4">
        <w:rPr>
          <w:rFonts w:ascii="Times New Roman" w:hAnsi="Times New Roman" w:cs="Times New Roman"/>
        </w:rPr>
        <w:t xml:space="preserve">Betonarme elemanlarını kavrayabilmek </w:t>
      </w:r>
      <w:r w:rsidRPr="00A87BE7">
        <w:rPr>
          <w:rFonts w:ascii="Times New Roman" w:hAnsi="Times New Roman" w:cs="Times New Roman"/>
        </w:rPr>
        <w:t>• Dersin Hedefi: Öğrenciler</w:t>
      </w:r>
      <w:r w:rsidR="00D27ACB">
        <w:rPr>
          <w:rFonts w:ascii="Times New Roman" w:hAnsi="Times New Roman" w:cs="Times New Roman"/>
        </w:rPr>
        <w:t>e</w:t>
      </w:r>
      <w:r w:rsidRPr="00A87BE7">
        <w:rPr>
          <w:rFonts w:ascii="Times New Roman" w:hAnsi="Times New Roman" w:cs="Times New Roman"/>
        </w:rPr>
        <w:t xml:space="preserve"> </w:t>
      </w:r>
      <w:r>
        <w:rPr>
          <w:rFonts w:ascii="Times New Roman" w:hAnsi="Times New Roman" w:cs="Times New Roman"/>
        </w:rPr>
        <w:t>betonarme elemanları tasarımı</w:t>
      </w:r>
      <w:r w:rsidRPr="00A87BE7">
        <w:rPr>
          <w:rFonts w:ascii="Times New Roman" w:hAnsi="Times New Roman" w:cs="Times New Roman"/>
        </w:rPr>
        <w:t xml:space="preserve"> ilgili için gerekli bilgi ve </w:t>
      </w:r>
      <w:r>
        <w:rPr>
          <w:rFonts w:ascii="Times New Roman" w:hAnsi="Times New Roman" w:cs="Times New Roman"/>
        </w:rPr>
        <w:t>hesaplamaları</w:t>
      </w:r>
      <w:r w:rsidRPr="00A87BE7">
        <w:rPr>
          <w:rFonts w:ascii="Times New Roman" w:hAnsi="Times New Roman" w:cs="Times New Roman"/>
        </w:rPr>
        <w:t xml:space="preserve"> öğrenecektir. • Dersin İçeriği</w:t>
      </w:r>
      <w:r>
        <w:rPr>
          <w:rFonts w:ascii="Times New Roman" w:hAnsi="Times New Roman" w:cs="Times New Roman"/>
        </w:rPr>
        <w:t>:</w:t>
      </w:r>
      <w:r w:rsidRPr="00492C9D">
        <w:t xml:space="preserve"> </w:t>
      </w:r>
      <w:r w:rsidRPr="001E38A4">
        <w:rPr>
          <w:rFonts w:ascii="Times New Roman" w:hAnsi="Times New Roman" w:cs="Times New Roman"/>
        </w:rPr>
        <w:t>A- Döşemenin Statik hesapları 1-Beton ve Betonarme 2-Beton dayanımı 3-Beton sınıfları 4-Betonarme çeliği ve özellikleri 5-Betonarmenin iyi ve kötü yönleri 6-Betonarme davranış ilkeleri 7- Betonarme yapı elemanları - Döşemeler - Kirişler- Kolonlar- Perde duvarlar 8- Döşeme hesapları 9- Yönetmelik şartları B- Döşeme Tasarımı 1-Döşeme tasarımı 2-Döşemelerde Standart sınırlamalar</w:t>
      </w:r>
      <w:r w:rsidRPr="00A87BE7">
        <w:rPr>
          <w:rFonts w:ascii="Times New Roman" w:hAnsi="Times New Roman" w:cs="Times New Roman"/>
        </w:rPr>
        <w:t xml:space="preserve"> • Dersin Öğrenim Çıktıları: </w:t>
      </w:r>
      <w:r w:rsidRPr="001E38A4">
        <w:rPr>
          <w:rFonts w:ascii="Times New Roman" w:hAnsi="Times New Roman" w:cs="Times New Roman"/>
        </w:rPr>
        <w:t>Betonarmenin tanımı ve özellikleri öğrenir.</w:t>
      </w:r>
      <w:r>
        <w:rPr>
          <w:rFonts w:ascii="Times New Roman" w:hAnsi="Times New Roman" w:cs="Times New Roman"/>
        </w:rPr>
        <w:t xml:space="preserve"> </w:t>
      </w:r>
      <w:r w:rsidRPr="001E38A4">
        <w:rPr>
          <w:rFonts w:ascii="Times New Roman" w:hAnsi="Times New Roman" w:cs="Times New Roman"/>
        </w:rPr>
        <w:t>Yükleme türleri ve betonarme yapı elemanlarını kavrar.</w:t>
      </w:r>
      <w:r>
        <w:rPr>
          <w:rFonts w:ascii="Times New Roman" w:hAnsi="Times New Roman" w:cs="Times New Roman"/>
        </w:rPr>
        <w:t xml:space="preserve"> </w:t>
      </w:r>
      <w:r w:rsidRPr="001E38A4">
        <w:rPr>
          <w:rFonts w:ascii="Times New Roman" w:hAnsi="Times New Roman" w:cs="Times New Roman"/>
        </w:rPr>
        <w:t>Kolonlar</w:t>
      </w:r>
      <w:r>
        <w:rPr>
          <w:rFonts w:ascii="Times New Roman" w:hAnsi="Times New Roman" w:cs="Times New Roman"/>
        </w:rPr>
        <w:t>ı ve</w:t>
      </w:r>
      <w:r w:rsidRPr="001E38A4">
        <w:rPr>
          <w:rFonts w:ascii="Times New Roman" w:hAnsi="Times New Roman" w:cs="Times New Roman"/>
        </w:rPr>
        <w:t xml:space="preserve"> kirişler</w:t>
      </w:r>
      <w:r>
        <w:rPr>
          <w:rFonts w:ascii="Times New Roman" w:hAnsi="Times New Roman" w:cs="Times New Roman"/>
        </w:rPr>
        <w:t>i</w:t>
      </w:r>
      <w:r w:rsidRPr="001E38A4">
        <w:rPr>
          <w:rFonts w:ascii="Times New Roman" w:hAnsi="Times New Roman" w:cs="Times New Roman"/>
        </w:rPr>
        <w:t xml:space="preserve"> kavrar.</w:t>
      </w:r>
      <w:r>
        <w:rPr>
          <w:rFonts w:ascii="Times New Roman" w:hAnsi="Times New Roman" w:cs="Times New Roman"/>
        </w:rPr>
        <w:t xml:space="preserve"> </w:t>
      </w:r>
      <w:r w:rsidRPr="001E38A4">
        <w:rPr>
          <w:rFonts w:ascii="Times New Roman" w:hAnsi="Times New Roman" w:cs="Times New Roman"/>
        </w:rPr>
        <w:t>Döşemeleri</w:t>
      </w:r>
      <w:r>
        <w:rPr>
          <w:rFonts w:ascii="Times New Roman" w:hAnsi="Times New Roman" w:cs="Times New Roman"/>
        </w:rPr>
        <w:t xml:space="preserve"> ve</w:t>
      </w:r>
      <w:r w:rsidRPr="001E38A4">
        <w:rPr>
          <w:rFonts w:ascii="Times New Roman" w:hAnsi="Times New Roman" w:cs="Times New Roman"/>
        </w:rPr>
        <w:t xml:space="preserve"> temelleri kavrar</w:t>
      </w:r>
      <w:r>
        <w:rPr>
          <w:rFonts w:ascii="Times New Roman" w:hAnsi="Times New Roman" w:cs="Times New Roman"/>
        </w:rPr>
        <w:t xml:space="preserve">. </w:t>
      </w:r>
      <w:r w:rsidRPr="00A87BE7">
        <w:rPr>
          <w:rFonts w:ascii="Times New Roman" w:hAnsi="Times New Roman" w:cs="Times New Roman"/>
        </w:rPr>
        <w:t xml:space="preserve">• Öğretim yöntem ve teknikleri: Ders anlatımı, örnek çözümler, ödev, soru-cevap. • Ölçme Değerlendirme: Ara sınav notunun %40 ve Yarıyıl sonu sınavı notunun %60 kuralı geçerlidir. • Kaynaklar (Yazılı, görsel vs.): </w:t>
      </w:r>
      <w:r w:rsidRPr="001E38A4">
        <w:rPr>
          <w:rFonts w:ascii="Times New Roman" w:hAnsi="Times New Roman" w:cs="Times New Roman"/>
        </w:rPr>
        <w:t>Betonarme-Uğur ERSOY</w:t>
      </w:r>
      <w:r>
        <w:rPr>
          <w:rFonts w:ascii="Times New Roman" w:hAnsi="Times New Roman" w:cs="Times New Roman"/>
        </w:rPr>
        <w:t xml:space="preserve">, </w:t>
      </w:r>
      <w:r w:rsidRPr="001E38A4">
        <w:rPr>
          <w:rFonts w:ascii="Times New Roman" w:hAnsi="Times New Roman" w:cs="Times New Roman"/>
        </w:rPr>
        <w:t>Betonarme-</w:t>
      </w:r>
      <w:r>
        <w:rPr>
          <w:rFonts w:ascii="Times New Roman" w:hAnsi="Times New Roman" w:cs="Times New Roman"/>
        </w:rPr>
        <w:t xml:space="preserve"> </w:t>
      </w:r>
      <w:r w:rsidRPr="001E38A4">
        <w:rPr>
          <w:rFonts w:ascii="Times New Roman" w:hAnsi="Times New Roman" w:cs="Times New Roman"/>
        </w:rPr>
        <w:t>Adem Doğan</w:t>
      </w:r>
      <w:r>
        <w:rPr>
          <w:rFonts w:ascii="Times New Roman" w:hAnsi="Times New Roman" w:cs="Times New Roman"/>
        </w:rPr>
        <w:t>g</w:t>
      </w:r>
      <w:r w:rsidRPr="001E38A4">
        <w:rPr>
          <w:rFonts w:ascii="Times New Roman" w:hAnsi="Times New Roman" w:cs="Times New Roman"/>
        </w:rPr>
        <w:t xml:space="preserve">ün </w:t>
      </w:r>
      <w:r w:rsidRPr="00A87BE7">
        <w:rPr>
          <w:rFonts w:ascii="Times New Roman" w:hAnsi="Times New Roman" w:cs="Times New Roman"/>
        </w:rPr>
        <w:t>• Ön koşul dersler ve Koşullar: Ön koşul yoktur. • Güncelleme Tarihi: Mayıs 2024.</w:t>
      </w:r>
    </w:p>
    <w:p w14:paraId="6D68C6CC" w14:textId="77777777" w:rsidR="001E38A4" w:rsidRDefault="001E38A4" w:rsidP="001E38A4">
      <w:pPr>
        <w:spacing w:after="0" w:line="240" w:lineRule="auto"/>
        <w:ind w:left="567"/>
        <w:jc w:val="both"/>
        <w:rPr>
          <w:rFonts w:ascii="Times New Roman" w:hAnsi="Times New Roman" w:cs="Times New Roman"/>
        </w:rPr>
      </w:pPr>
    </w:p>
    <w:p w14:paraId="679F7991" w14:textId="77777777" w:rsidR="001E38A4" w:rsidRPr="006A5DA9" w:rsidRDefault="001E38A4" w:rsidP="001E38A4">
      <w:pPr>
        <w:spacing w:after="240" w:line="240" w:lineRule="auto"/>
        <w:ind w:left="567"/>
        <w:jc w:val="center"/>
        <w:rPr>
          <w:rFonts w:ascii="Times New Roman" w:hAnsi="Times New Roman" w:cs="Times New Roman"/>
          <w:b/>
          <w:bCs/>
        </w:rPr>
      </w:pPr>
      <w:r w:rsidRPr="006A5DA9">
        <w:rPr>
          <w:rFonts w:ascii="Times New Roman" w:hAnsi="Times New Roman" w:cs="Times New Roman"/>
          <w:b/>
          <w:bCs/>
        </w:rPr>
        <w:t>Haftalık İşlenen Konular</w:t>
      </w:r>
    </w:p>
    <w:tbl>
      <w:tblPr>
        <w:tblStyle w:val="TabloKlavuzu"/>
        <w:tblW w:w="0" w:type="auto"/>
        <w:tblLook w:val="04A0" w:firstRow="1" w:lastRow="0" w:firstColumn="1" w:lastColumn="0" w:noHBand="0" w:noVBand="1"/>
      </w:tblPr>
      <w:tblGrid>
        <w:gridCol w:w="616"/>
        <w:gridCol w:w="4627"/>
        <w:gridCol w:w="283"/>
        <w:gridCol w:w="1134"/>
        <w:gridCol w:w="708"/>
        <w:gridCol w:w="1694"/>
      </w:tblGrid>
      <w:tr w:rsidR="001E38A4" w:rsidRPr="0025700E" w14:paraId="7ABD0165" w14:textId="77777777" w:rsidTr="002C648E">
        <w:trPr>
          <w:trHeight w:hRule="exact" w:val="284"/>
        </w:trPr>
        <w:tc>
          <w:tcPr>
            <w:tcW w:w="9062" w:type="dxa"/>
            <w:gridSpan w:val="6"/>
          </w:tcPr>
          <w:p w14:paraId="6C079A72" w14:textId="13570029" w:rsidR="001E38A4" w:rsidRPr="0071045B" w:rsidRDefault="001E38A4" w:rsidP="002C648E">
            <w:pPr>
              <w:spacing w:before="100" w:beforeAutospacing="1" w:after="100" w:afterAutospacing="1"/>
              <w:jc w:val="center"/>
              <w:rPr>
                <w:rFonts w:ascii="Times New Roman" w:hAnsi="Times New Roman" w:cs="Times New Roman"/>
                <w:b/>
                <w:bCs/>
                <w:sz w:val="18"/>
                <w:szCs w:val="18"/>
              </w:rPr>
            </w:pPr>
            <w:r w:rsidRPr="001E38A4">
              <w:rPr>
                <w:rFonts w:ascii="Times New Roman" w:hAnsi="Times New Roman" w:cs="Times New Roman"/>
                <w:b/>
                <w:bCs/>
                <w:sz w:val="18"/>
                <w:szCs w:val="18"/>
              </w:rPr>
              <w:t>Betonarme</w:t>
            </w:r>
          </w:p>
        </w:tc>
      </w:tr>
      <w:tr w:rsidR="001E38A4" w:rsidRPr="0025700E" w14:paraId="3A75B13A" w14:textId="77777777" w:rsidTr="002C648E">
        <w:trPr>
          <w:trHeight w:hRule="exact" w:val="412"/>
        </w:trPr>
        <w:tc>
          <w:tcPr>
            <w:tcW w:w="616" w:type="dxa"/>
          </w:tcPr>
          <w:p w14:paraId="3FEB74CE" w14:textId="77777777" w:rsidR="001E38A4" w:rsidRPr="0025700E" w:rsidRDefault="001E38A4" w:rsidP="002C648E">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Hafta</w:t>
            </w:r>
          </w:p>
        </w:tc>
        <w:tc>
          <w:tcPr>
            <w:tcW w:w="4910" w:type="dxa"/>
            <w:gridSpan w:val="2"/>
          </w:tcPr>
          <w:p w14:paraId="46ECD914" w14:textId="77777777" w:rsidR="001E38A4" w:rsidRPr="0025700E" w:rsidRDefault="001E38A4" w:rsidP="002C648E">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Başlık</w:t>
            </w:r>
          </w:p>
        </w:tc>
        <w:tc>
          <w:tcPr>
            <w:tcW w:w="1134" w:type="dxa"/>
          </w:tcPr>
          <w:p w14:paraId="0750B0BB" w14:textId="77777777" w:rsidR="001E38A4" w:rsidRPr="0025700E" w:rsidRDefault="001E38A4" w:rsidP="002C648E">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E-Döküman</w:t>
            </w:r>
          </w:p>
        </w:tc>
        <w:tc>
          <w:tcPr>
            <w:tcW w:w="708" w:type="dxa"/>
          </w:tcPr>
          <w:p w14:paraId="3D98AEF4" w14:textId="77777777" w:rsidR="001E38A4" w:rsidRPr="0025700E" w:rsidRDefault="001E38A4" w:rsidP="002C648E">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Video</w:t>
            </w:r>
          </w:p>
        </w:tc>
        <w:tc>
          <w:tcPr>
            <w:tcW w:w="1694" w:type="dxa"/>
          </w:tcPr>
          <w:p w14:paraId="257CA940" w14:textId="77777777" w:rsidR="001E38A4" w:rsidRPr="0025700E" w:rsidRDefault="001E38A4" w:rsidP="002C648E">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Kısa ses dosyaları</w:t>
            </w:r>
          </w:p>
        </w:tc>
      </w:tr>
      <w:tr w:rsidR="001E38A4" w:rsidRPr="00A66ED6" w14:paraId="215954A7" w14:textId="77777777" w:rsidTr="002C648E">
        <w:trPr>
          <w:trHeight w:hRule="exact" w:val="284"/>
        </w:trPr>
        <w:tc>
          <w:tcPr>
            <w:tcW w:w="616" w:type="dxa"/>
          </w:tcPr>
          <w:p w14:paraId="501CC1A8" w14:textId="77777777" w:rsidR="001E38A4" w:rsidRPr="0025700E" w:rsidRDefault="001E38A4" w:rsidP="002C648E">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w:t>
            </w:r>
          </w:p>
        </w:tc>
        <w:tc>
          <w:tcPr>
            <w:tcW w:w="4910" w:type="dxa"/>
            <w:gridSpan w:val="2"/>
          </w:tcPr>
          <w:p w14:paraId="7A3E1DB9" w14:textId="1A3BF672" w:rsidR="001E38A4" w:rsidRPr="003E21D5" w:rsidRDefault="001E38A4" w:rsidP="002C648E">
            <w:pPr>
              <w:tabs>
                <w:tab w:val="left" w:pos="1872"/>
                <w:tab w:val="center" w:pos="2347"/>
              </w:tabs>
              <w:spacing w:before="100" w:beforeAutospacing="1" w:after="100" w:afterAutospacing="1"/>
              <w:jc w:val="both"/>
              <w:rPr>
                <w:rFonts w:ascii="Times New Roman" w:hAnsi="Times New Roman" w:cs="Times New Roman"/>
                <w:bCs/>
                <w:sz w:val="18"/>
                <w:szCs w:val="18"/>
              </w:rPr>
            </w:pPr>
            <w:r w:rsidRPr="001E38A4">
              <w:rPr>
                <w:rFonts w:ascii="Times New Roman" w:hAnsi="Times New Roman" w:cs="Times New Roman"/>
                <w:bCs/>
                <w:sz w:val="18"/>
                <w:szCs w:val="18"/>
              </w:rPr>
              <w:t>Betonarmenin tanımı</w:t>
            </w:r>
          </w:p>
        </w:tc>
        <w:tc>
          <w:tcPr>
            <w:tcW w:w="1134" w:type="dxa"/>
          </w:tcPr>
          <w:p w14:paraId="3C073E4A" w14:textId="77777777" w:rsidR="001E38A4" w:rsidRPr="00A66ED6" w:rsidRDefault="001E38A4" w:rsidP="002C648E">
            <w:pPr>
              <w:spacing w:before="100" w:beforeAutospacing="1" w:after="100" w:afterAutospacing="1"/>
              <w:jc w:val="both"/>
              <w:rPr>
                <w:rFonts w:ascii="Times New Roman" w:hAnsi="Times New Roman" w:cs="Times New Roman"/>
                <w:bCs/>
                <w:sz w:val="18"/>
                <w:szCs w:val="18"/>
              </w:rPr>
            </w:pPr>
          </w:p>
        </w:tc>
        <w:tc>
          <w:tcPr>
            <w:tcW w:w="708" w:type="dxa"/>
          </w:tcPr>
          <w:p w14:paraId="7CED6EED" w14:textId="77777777" w:rsidR="001E38A4" w:rsidRPr="00A66ED6" w:rsidRDefault="001E38A4" w:rsidP="002C648E">
            <w:pPr>
              <w:spacing w:before="100" w:beforeAutospacing="1" w:after="100" w:afterAutospacing="1"/>
              <w:jc w:val="both"/>
              <w:rPr>
                <w:rFonts w:ascii="Times New Roman" w:hAnsi="Times New Roman" w:cs="Times New Roman"/>
                <w:bCs/>
                <w:sz w:val="18"/>
                <w:szCs w:val="18"/>
              </w:rPr>
            </w:pPr>
          </w:p>
        </w:tc>
        <w:tc>
          <w:tcPr>
            <w:tcW w:w="1694" w:type="dxa"/>
          </w:tcPr>
          <w:p w14:paraId="3BC57654" w14:textId="77777777" w:rsidR="001E38A4" w:rsidRPr="00A66ED6" w:rsidRDefault="001E38A4" w:rsidP="002C648E">
            <w:pPr>
              <w:spacing w:before="100" w:beforeAutospacing="1" w:after="100" w:afterAutospacing="1"/>
              <w:jc w:val="both"/>
              <w:rPr>
                <w:rFonts w:ascii="Times New Roman" w:hAnsi="Times New Roman" w:cs="Times New Roman"/>
                <w:bCs/>
                <w:sz w:val="18"/>
                <w:szCs w:val="18"/>
              </w:rPr>
            </w:pPr>
          </w:p>
        </w:tc>
      </w:tr>
      <w:tr w:rsidR="001E38A4" w:rsidRPr="00A66ED6" w14:paraId="1C97FC63" w14:textId="77777777" w:rsidTr="002C648E">
        <w:trPr>
          <w:trHeight w:hRule="exact" w:val="300"/>
        </w:trPr>
        <w:tc>
          <w:tcPr>
            <w:tcW w:w="616" w:type="dxa"/>
          </w:tcPr>
          <w:p w14:paraId="7B113FDD" w14:textId="77777777" w:rsidR="001E38A4" w:rsidRPr="00A66ED6" w:rsidRDefault="001E38A4" w:rsidP="002C648E">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2</w:t>
            </w:r>
          </w:p>
        </w:tc>
        <w:tc>
          <w:tcPr>
            <w:tcW w:w="4910" w:type="dxa"/>
            <w:gridSpan w:val="2"/>
          </w:tcPr>
          <w:p w14:paraId="5FCC0023" w14:textId="2FC36592" w:rsidR="001E38A4" w:rsidRPr="003E21D5" w:rsidRDefault="001E38A4" w:rsidP="002C648E">
            <w:pPr>
              <w:spacing w:before="100" w:beforeAutospacing="1" w:after="100" w:afterAutospacing="1"/>
              <w:jc w:val="both"/>
              <w:rPr>
                <w:rFonts w:ascii="Times New Roman" w:hAnsi="Times New Roman" w:cs="Times New Roman"/>
                <w:bCs/>
                <w:sz w:val="18"/>
                <w:szCs w:val="18"/>
              </w:rPr>
            </w:pPr>
            <w:r w:rsidRPr="001E38A4">
              <w:rPr>
                <w:rFonts w:ascii="Times New Roman" w:hAnsi="Times New Roman" w:cs="Times New Roman"/>
                <w:bCs/>
                <w:sz w:val="18"/>
                <w:szCs w:val="18"/>
              </w:rPr>
              <w:t>Betonarmenin Özellikleri</w:t>
            </w:r>
          </w:p>
        </w:tc>
        <w:tc>
          <w:tcPr>
            <w:tcW w:w="1134" w:type="dxa"/>
          </w:tcPr>
          <w:p w14:paraId="302E2C7C" w14:textId="77777777" w:rsidR="001E38A4" w:rsidRPr="00A66ED6" w:rsidRDefault="001E38A4" w:rsidP="002C648E">
            <w:pPr>
              <w:spacing w:before="100" w:beforeAutospacing="1" w:after="100" w:afterAutospacing="1"/>
              <w:jc w:val="both"/>
              <w:rPr>
                <w:rFonts w:ascii="Times New Roman" w:hAnsi="Times New Roman" w:cs="Times New Roman"/>
                <w:bCs/>
                <w:sz w:val="18"/>
                <w:szCs w:val="18"/>
              </w:rPr>
            </w:pPr>
          </w:p>
        </w:tc>
        <w:tc>
          <w:tcPr>
            <w:tcW w:w="708" w:type="dxa"/>
          </w:tcPr>
          <w:p w14:paraId="766D6EDB" w14:textId="77777777" w:rsidR="001E38A4" w:rsidRPr="00A66ED6" w:rsidRDefault="001E38A4" w:rsidP="002C648E">
            <w:pPr>
              <w:spacing w:before="100" w:beforeAutospacing="1" w:after="100" w:afterAutospacing="1"/>
              <w:jc w:val="both"/>
              <w:rPr>
                <w:rFonts w:ascii="Times New Roman" w:hAnsi="Times New Roman" w:cs="Times New Roman"/>
                <w:bCs/>
                <w:sz w:val="18"/>
                <w:szCs w:val="18"/>
              </w:rPr>
            </w:pPr>
          </w:p>
        </w:tc>
        <w:tc>
          <w:tcPr>
            <w:tcW w:w="1694" w:type="dxa"/>
          </w:tcPr>
          <w:p w14:paraId="5F42B148" w14:textId="77777777" w:rsidR="001E38A4" w:rsidRPr="00A66ED6" w:rsidRDefault="001E38A4" w:rsidP="002C648E">
            <w:pPr>
              <w:spacing w:before="100" w:beforeAutospacing="1" w:after="100" w:afterAutospacing="1"/>
              <w:jc w:val="both"/>
              <w:rPr>
                <w:rFonts w:ascii="Times New Roman" w:hAnsi="Times New Roman" w:cs="Times New Roman"/>
                <w:bCs/>
                <w:sz w:val="18"/>
                <w:szCs w:val="18"/>
              </w:rPr>
            </w:pPr>
          </w:p>
        </w:tc>
      </w:tr>
      <w:tr w:rsidR="001E38A4" w:rsidRPr="00A66ED6" w14:paraId="6745D8A0" w14:textId="77777777" w:rsidTr="002C648E">
        <w:trPr>
          <w:trHeight w:hRule="exact" w:val="284"/>
        </w:trPr>
        <w:tc>
          <w:tcPr>
            <w:tcW w:w="616" w:type="dxa"/>
          </w:tcPr>
          <w:p w14:paraId="0DBA24A8" w14:textId="77777777" w:rsidR="001E38A4" w:rsidRPr="00A66ED6" w:rsidRDefault="001E38A4" w:rsidP="002C648E">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3</w:t>
            </w:r>
          </w:p>
        </w:tc>
        <w:tc>
          <w:tcPr>
            <w:tcW w:w="4910" w:type="dxa"/>
            <w:gridSpan w:val="2"/>
          </w:tcPr>
          <w:p w14:paraId="391CE778" w14:textId="4260BC3E" w:rsidR="001E38A4" w:rsidRPr="003E21D5" w:rsidRDefault="001E38A4" w:rsidP="002C648E">
            <w:pPr>
              <w:spacing w:before="100" w:beforeAutospacing="1" w:after="100" w:afterAutospacing="1"/>
              <w:jc w:val="both"/>
              <w:rPr>
                <w:rFonts w:ascii="Times New Roman" w:hAnsi="Times New Roman" w:cs="Times New Roman"/>
                <w:bCs/>
                <w:sz w:val="18"/>
                <w:szCs w:val="18"/>
              </w:rPr>
            </w:pPr>
            <w:r w:rsidRPr="001E38A4">
              <w:rPr>
                <w:rFonts w:ascii="Times New Roman" w:hAnsi="Times New Roman" w:cs="Times New Roman"/>
                <w:bCs/>
                <w:sz w:val="18"/>
                <w:szCs w:val="18"/>
              </w:rPr>
              <w:t>Yükleme türleri</w:t>
            </w:r>
          </w:p>
        </w:tc>
        <w:tc>
          <w:tcPr>
            <w:tcW w:w="1134" w:type="dxa"/>
          </w:tcPr>
          <w:p w14:paraId="24E8C767" w14:textId="77777777" w:rsidR="001E38A4" w:rsidRPr="00A66ED6" w:rsidRDefault="001E38A4" w:rsidP="002C648E">
            <w:pPr>
              <w:spacing w:before="100" w:beforeAutospacing="1" w:after="100" w:afterAutospacing="1"/>
              <w:jc w:val="both"/>
              <w:rPr>
                <w:rFonts w:ascii="Times New Roman" w:hAnsi="Times New Roman" w:cs="Times New Roman"/>
                <w:bCs/>
                <w:sz w:val="18"/>
                <w:szCs w:val="18"/>
              </w:rPr>
            </w:pPr>
          </w:p>
        </w:tc>
        <w:tc>
          <w:tcPr>
            <w:tcW w:w="708" w:type="dxa"/>
          </w:tcPr>
          <w:p w14:paraId="113687F9" w14:textId="77777777" w:rsidR="001E38A4" w:rsidRPr="00A66ED6" w:rsidRDefault="001E38A4" w:rsidP="002C648E">
            <w:pPr>
              <w:spacing w:before="100" w:beforeAutospacing="1" w:after="100" w:afterAutospacing="1"/>
              <w:jc w:val="both"/>
              <w:rPr>
                <w:rFonts w:ascii="Times New Roman" w:hAnsi="Times New Roman" w:cs="Times New Roman"/>
                <w:bCs/>
                <w:sz w:val="18"/>
                <w:szCs w:val="18"/>
              </w:rPr>
            </w:pPr>
          </w:p>
        </w:tc>
        <w:tc>
          <w:tcPr>
            <w:tcW w:w="1694" w:type="dxa"/>
          </w:tcPr>
          <w:p w14:paraId="740B0EDB" w14:textId="77777777" w:rsidR="001E38A4" w:rsidRPr="00A66ED6" w:rsidRDefault="001E38A4" w:rsidP="002C648E">
            <w:pPr>
              <w:spacing w:before="100" w:beforeAutospacing="1" w:after="100" w:afterAutospacing="1"/>
              <w:jc w:val="both"/>
              <w:rPr>
                <w:rFonts w:ascii="Times New Roman" w:hAnsi="Times New Roman" w:cs="Times New Roman"/>
                <w:bCs/>
                <w:sz w:val="18"/>
                <w:szCs w:val="18"/>
              </w:rPr>
            </w:pPr>
          </w:p>
        </w:tc>
      </w:tr>
      <w:tr w:rsidR="001E38A4" w:rsidRPr="00A66ED6" w14:paraId="04507DD1" w14:textId="77777777" w:rsidTr="002C648E">
        <w:trPr>
          <w:trHeight w:hRule="exact" w:val="284"/>
        </w:trPr>
        <w:tc>
          <w:tcPr>
            <w:tcW w:w="616" w:type="dxa"/>
          </w:tcPr>
          <w:p w14:paraId="7D944FB5" w14:textId="77777777" w:rsidR="001E38A4" w:rsidRPr="00A66ED6" w:rsidRDefault="001E38A4" w:rsidP="002C648E">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4</w:t>
            </w:r>
          </w:p>
        </w:tc>
        <w:tc>
          <w:tcPr>
            <w:tcW w:w="4910" w:type="dxa"/>
            <w:gridSpan w:val="2"/>
          </w:tcPr>
          <w:p w14:paraId="3DC2CDF0" w14:textId="6D77E0E3" w:rsidR="001E38A4" w:rsidRPr="003E21D5" w:rsidRDefault="001E38A4" w:rsidP="002C648E">
            <w:pPr>
              <w:spacing w:before="100" w:beforeAutospacing="1" w:after="100" w:afterAutospacing="1"/>
              <w:jc w:val="both"/>
              <w:rPr>
                <w:rFonts w:ascii="Times New Roman" w:hAnsi="Times New Roman" w:cs="Times New Roman"/>
                <w:bCs/>
                <w:sz w:val="18"/>
                <w:szCs w:val="18"/>
              </w:rPr>
            </w:pPr>
            <w:r w:rsidRPr="001E38A4">
              <w:rPr>
                <w:rFonts w:ascii="Times New Roman" w:hAnsi="Times New Roman" w:cs="Times New Roman"/>
                <w:bCs/>
                <w:sz w:val="18"/>
                <w:szCs w:val="18"/>
              </w:rPr>
              <w:t>Betonarme yapı elemanları</w:t>
            </w:r>
          </w:p>
        </w:tc>
        <w:tc>
          <w:tcPr>
            <w:tcW w:w="1134" w:type="dxa"/>
          </w:tcPr>
          <w:p w14:paraId="75633B56" w14:textId="77777777" w:rsidR="001E38A4" w:rsidRPr="00A66ED6" w:rsidRDefault="001E38A4" w:rsidP="002C648E">
            <w:pPr>
              <w:spacing w:before="100" w:beforeAutospacing="1" w:after="100" w:afterAutospacing="1"/>
              <w:jc w:val="both"/>
              <w:rPr>
                <w:rFonts w:ascii="Times New Roman" w:hAnsi="Times New Roman" w:cs="Times New Roman"/>
                <w:bCs/>
                <w:sz w:val="18"/>
                <w:szCs w:val="18"/>
              </w:rPr>
            </w:pPr>
          </w:p>
        </w:tc>
        <w:tc>
          <w:tcPr>
            <w:tcW w:w="708" w:type="dxa"/>
          </w:tcPr>
          <w:p w14:paraId="7AE8598F" w14:textId="77777777" w:rsidR="001E38A4" w:rsidRPr="00A66ED6" w:rsidRDefault="001E38A4" w:rsidP="002C648E">
            <w:pPr>
              <w:spacing w:before="100" w:beforeAutospacing="1" w:after="100" w:afterAutospacing="1"/>
              <w:jc w:val="both"/>
              <w:rPr>
                <w:rFonts w:ascii="Times New Roman" w:hAnsi="Times New Roman" w:cs="Times New Roman"/>
                <w:bCs/>
                <w:sz w:val="18"/>
                <w:szCs w:val="18"/>
              </w:rPr>
            </w:pPr>
          </w:p>
        </w:tc>
        <w:tc>
          <w:tcPr>
            <w:tcW w:w="1694" w:type="dxa"/>
          </w:tcPr>
          <w:p w14:paraId="3EC0C4F3" w14:textId="77777777" w:rsidR="001E38A4" w:rsidRPr="00A66ED6" w:rsidRDefault="001E38A4" w:rsidP="002C648E">
            <w:pPr>
              <w:spacing w:before="100" w:beforeAutospacing="1" w:after="100" w:afterAutospacing="1"/>
              <w:jc w:val="both"/>
              <w:rPr>
                <w:rFonts w:ascii="Times New Roman" w:hAnsi="Times New Roman" w:cs="Times New Roman"/>
                <w:bCs/>
                <w:sz w:val="18"/>
                <w:szCs w:val="18"/>
              </w:rPr>
            </w:pPr>
          </w:p>
        </w:tc>
      </w:tr>
      <w:tr w:rsidR="001E38A4" w:rsidRPr="00A66ED6" w14:paraId="53062EEA" w14:textId="77777777" w:rsidTr="002C648E">
        <w:trPr>
          <w:trHeight w:hRule="exact" w:val="284"/>
        </w:trPr>
        <w:tc>
          <w:tcPr>
            <w:tcW w:w="616" w:type="dxa"/>
          </w:tcPr>
          <w:p w14:paraId="1EF75EBE" w14:textId="77777777" w:rsidR="001E38A4" w:rsidRPr="00A66ED6" w:rsidRDefault="001E38A4" w:rsidP="002C648E">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5</w:t>
            </w:r>
          </w:p>
        </w:tc>
        <w:tc>
          <w:tcPr>
            <w:tcW w:w="4910" w:type="dxa"/>
            <w:gridSpan w:val="2"/>
          </w:tcPr>
          <w:p w14:paraId="12FA721F" w14:textId="1E382C37" w:rsidR="001E38A4" w:rsidRPr="003E21D5" w:rsidRDefault="001E38A4" w:rsidP="002C648E">
            <w:pPr>
              <w:spacing w:before="100" w:beforeAutospacing="1" w:after="100" w:afterAutospacing="1"/>
              <w:jc w:val="both"/>
              <w:rPr>
                <w:rFonts w:ascii="Times New Roman" w:hAnsi="Times New Roman" w:cs="Times New Roman"/>
                <w:bCs/>
                <w:sz w:val="18"/>
                <w:szCs w:val="18"/>
              </w:rPr>
            </w:pPr>
            <w:r w:rsidRPr="001E38A4">
              <w:rPr>
                <w:rFonts w:ascii="Times New Roman" w:hAnsi="Times New Roman" w:cs="Times New Roman"/>
                <w:bCs/>
                <w:sz w:val="18"/>
                <w:szCs w:val="18"/>
              </w:rPr>
              <w:t>Kolonlar</w:t>
            </w:r>
          </w:p>
        </w:tc>
        <w:tc>
          <w:tcPr>
            <w:tcW w:w="1134" w:type="dxa"/>
          </w:tcPr>
          <w:p w14:paraId="2CF8D399" w14:textId="77777777" w:rsidR="001E38A4" w:rsidRPr="00A66ED6" w:rsidRDefault="001E38A4" w:rsidP="002C648E">
            <w:pPr>
              <w:spacing w:before="100" w:beforeAutospacing="1" w:after="100" w:afterAutospacing="1"/>
              <w:jc w:val="both"/>
              <w:rPr>
                <w:rFonts w:ascii="Times New Roman" w:hAnsi="Times New Roman" w:cs="Times New Roman"/>
                <w:bCs/>
                <w:sz w:val="18"/>
                <w:szCs w:val="18"/>
              </w:rPr>
            </w:pPr>
          </w:p>
        </w:tc>
        <w:tc>
          <w:tcPr>
            <w:tcW w:w="708" w:type="dxa"/>
          </w:tcPr>
          <w:p w14:paraId="60DA613B" w14:textId="77777777" w:rsidR="001E38A4" w:rsidRPr="00A66ED6" w:rsidRDefault="001E38A4" w:rsidP="002C648E">
            <w:pPr>
              <w:spacing w:before="100" w:beforeAutospacing="1" w:after="100" w:afterAutospacing="1"/>
              <w:jc w:val="both"/>
              <w:rPr>
                <w:rFonts w:ascii="Times New Roman" w:hAnsi="Times New Roman" w:cs="Times New Roman"/>
                <w:bCs/>
                <w:sz w:val="18"/>
                <w:szCs w:val="18"/>
              </w:rPr>
            </w:pPr>
          </w:p>
        </w:tc>
        <w:tc>
          <w:tcPr>
            <w:tcW w:w="1694" w:type="dxa"/>
          </w:tcPr>
          <w:p w14:paraId="34D10DAB" w14:textId="77777777" w:rsidR="001E38A4" w:rsidRPr="00A66ED6" w:rsidRDefault="001E38A4" w:rsidP="002C648E">
            <w:pPr>
              <w:spacing w:before="100" w:beforeAutospacing="1" w:after="100" w:afterAutospacing="1"/>
              <w:jc w:val="both"/>
              <w:rPr>
                <w:rFonts w:ascii="Times New Roman" w:hAnsi="Times New Roman" w:cs="Times New Roman"/>
                <w:bCs/>
                <w:sz w:val="18"/>
                <w:szCs w:val="18"/>
              </w:rPr>
            </w:pPr>
          </w:p>
        </w:tc>
      </w:tr>
      <w:tr w:rsidR="001E38A4" w:rsidRPr="00A66ED6" w14:paraId="5C4359ED" w14:textId="77777777" w:rsidTr="002C648E">
        <w:trPr>
          <w:trHeight w:hRule="exact" w:val="284"/>
        </w:trPr>
        <w:tc>
          <w:tcPr>
            <w:tcW w:w="616" w:type="dxa"/>
          </w:tcPr>
          <w:p w14:paraId="2F42A006" w14:textId="77777777" w:rsidR="001E38A4" w:rsidRPr="00A66ED6" w:rsidRDefault="001E38A4" w:rsidP="002C648E">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6</w:t>
            </w:r>
          </w:p>
        </w:tc>
        <w:tc>
          <w:tcPr>
            <w:tcW w:w="4910" w:type="dxa"/>
            <w:gridSpan w:val="2"/>
          </w:tcPr>
          <w:p w14:paraId="2A01D7EE" w14:textId="3A0C80D2" w:rsidR="001E38A4" w:rsidRPr="003E21D5" w:rsidRDefault="001E38A4" w:rsidP="002C648E">
            <w:pPr>
              <w:spacing w:before="100" w:beforeAutospacing="1" w:after="100" w:afterAutospacing="1"/>
              <w:jc w:val="both"/>
              <w:rPr>
                <w:rFonts w:ascii="Times New Roman" w:hAnsi="Times New Roman" w:cs="Times New Roman"/>
                <w:bCs/>
                <w:sz w:val="18"/>
                <w:szCs w:val="18"/>
              </w:rPr>
            </w:pPr>
            <w:r w:rsidRPr="001E38A4">
              <w:rPr>
                <w:rFonts w:ascii="Times New Roman" w:hAnsi="Times New Roman" w:cs="Times New Roman"/>
                <w:bCs/>
                <w:sz w:val="18"/>
                <w:szCs w:val="18"/>
              </w:rPr>
              <w:t>Kolonlar</w:t>
            </w:r>
          </w:p>
        </w:tc>
        <w:tc>
          <w:tcPr>
            <w:tcW w:w="1134" w:type="dxa"/>
          </w:tcPr>
          <w:p w14:paraId="23C57F75" w14:textId="77777777" w:rsidR="001E38A4" w:rsidRPr="00A66ED6" w:rsidRDefault="001E38A4" w:rsidP="002C648E">
            <w:pPr>
              <w:spacing w:before="100" w:beforeAutospacing="1" w:after="100" w:afterAutospacing="1"/>
              <w:jc w:val="both"/>
              <w:rPr>
                <w:rFonts w:ascii="Times New Roman" w:hAnsi="Times New Roman" w:cs="Times New Roman"/>
                <w:bCs/>
                <w:sz w:val="18"/>
                <w:szCs w:val="18"/>
              </w:rPr>
            </w:pPr>
          </w:p>
        </w:tc>
        <w:tc>
          <w:tcPr>
            <w:tcW w:w="708" w:type="dxa"/>
          </w:tcPr>
          <w:p w14:paraId="6AB7759B" w14:textId="77777777" w:rsidR="001E38A4" w:rsidRPr="00A66ED6" w:rsidRDefault="001E38A4" w:rsidP="002C648E">
            <w:pPr>
              <w:spacing w:before="100" w:beforeAutospacing="1" w:after="100" w:afterAutospacing="1"/>
              <w:jc w:val="both"/>
              <w:rPr>
                <w:rFonts w:ascii="Times New Roman" w:hAnsi="Times New Roman" w:cs="Times New Roman"/>
                <w:bCs/>
                <w:sz w:val="18"/>
                <w:szCs w:val="18"/>
              </w:rPr>
            </w:pPr>
          </w:p>
        </w:tc>
        <w:tc>
          <w:tcPr>
            <w:tcW w:w="1694" w:type="dxa"/>
          </w:tcPr>
          <w:p w14:paraId="1B27ADCD" w14:textId="77777777" w:rsidR="001E38A4" w:rsidRPr="00A66ED6" w:rsidRDefault="001E38A4" w:rsidP="002C648E">
            <w:pPr>
              <w:spacing w:before="100" w:beforeAutospacing="1" w:after="100" w:afterAutospacing="1"/>
              <w:jc w:val="both"/>
              <w:rPr>
                <w:rFonts w:ascii="Times New Roman" w:hAnsi="Times New Roman" w:cs="Times New Roman"/>
                <w:bCs/>
                <w:sz w:val="18"/>
                <w:szCs w:val="18"/>
              </w:rPr>
            </w:pPr>
          </w:p>
        </w:tc>
      </w:tr>
      <w:tr w:rsidR="001E38A4" w:rsidRPr="00A66ED6" w14:paraId="6B5B5F39" w14:textId="77777777" w:rsidTr="002C648E">
        <w:trPr>
          <w:trHeight w:hRule="exact" w:val="284"/>
        </w:trPr>
        <w:tc>
          <w:tcPr>
            <w:tcW w:w="616" w:type="dxa"/>
          </w:tcPr>
          <w:p w14:paraId="1EDDCBBE" w14:textId="77777777" w:rsidR="001E38A4" w:rsidRPr="00A66ED6" w:rsidRDefault="001E38A4" w:rsidP="002C648E">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lastRenderedPageBreak/>
              <w:t>7</w:t>
            </w:r>
          </w:p>
        </w:tc>
        <w:tc>
          <w:tcPr>
            <w:tcW w:w="4910" w:type="dxa"/>
            <w:gridSpan w:val="2"/>
          </w:tcPr>
          <w:p w14:paraId="3DDDE80E" w14:textId="7BA07960" w:rsidR="001E38A4" w:rsidRPr="003E21D5" w:rsidRDefault="001E38A4" w:rsidP="002C648E">
            <w:pPr>
              <w:spacing w:before="100" w:beforeAutospacing="1" w:after="100" w:afterAutospacing="1"/>
              <w:jc w:val="both"/>
              <w:rPr>
                <w:rFonts w:ascii="Times New Roman" w:hAnsi="Times New Roman" w:cs="Times New Roman"/>
                <w:bCs/>
                <w:sz w:val="18"/>
                <w:szCs w:val="18"/>
              </w:rPr>
            </w:pPr>
            <w:r w:rsidRPr="001E38A4">
              <w:rPr>
                <w:rFonts w:ascii="Times New Roman" w:hAnsi="Times New Roman" w:cs="Times New Roman"/>
                <w:bCs/>
                <w:sz w:val="18"/>
                <w:szCs w:val="18"/>
              </w:rPr>
              <w:t>Kirişler</w:t>
            </w:r>
          </w:p>
        </w:tc>
        <w:tc>
          <w:tcPr>
            <w:tcW w:w="1134" w:type="dxa"/>
          </w:tcPr>
          <w:p w14:paraId="051C2520" w14:textId="77777777" w:rsidR="001E38A4" w:rsidRPr="00A66ED6" w:rsidRDefault="001E38A4" w:rsidP="002C648E">
            <w:pPr>
              <w:spacing w:before="100" w:beforeAutospacing="1" w:after="100" w:afterAutospacing="1"/>
              <w:jc w:val="both"/>
              <w:rPr>
                <w:rFonts w:ascii="Times New Roman" w:hAnsi="Times New Roman" w:cs="Times New Roman"/>
                <w:bCs/>
                <w:sz w:val="18"/>
                <w:szCs w:val="18"/>
              </w:rPr>
            </w:pPr>
          </w:p>
        </w:tc>
        <w:tc>
          <w:tcPr>
            <w:tcW w:w="708" w:type="dxa"/>
          </w:tcPr>
          <w:p w14:paraId="23C8ED68" w14:textId="77777777" w:rsidR="001E38A4" w:rsidRPr="00A66ED6" w:rsidRDefault="001E38A4" w:rsidP="002C648E">
            <w:pPr>
              <w:spacing w:before="100" w:beforeAutospacing="1" w:after="100" w:afterAutospacing="1"/>
              <w:jc w:val="both"/>
              <w:rPr>
                <w:rFonts w:ascii="Times New Roman" w:hAnsi="Times New Roman" w:cs="Times New Roman"/>
                <w:bCs/>
                <w:sz w:val="18"/>
                <w:szCs w:val="18"/>
              </w:rPr>
            </w:pPr>
          </w:p>
        </w:tc>
        <w:tc>
          <w:tcPr>
            <w:tcW w:w="1694" w:type="dxa"/>
          </w:tcPr>
          <w:p w14:paraId="6E486BC5" w14:textId="77777777" w:rsidR="001E38A4" w:rsidRPr="00A66ED6" w:rsidRDefault="001E38A4" w:rsidP="002C648E">
            <w:pPr>
              <w:spacing w:before="100" w:beforeAutospacing="1" w:after="100" w:afterAutospacing="1"/>
              <w:jc w:val="both"/>
              <w:rPr>
                <w:rFonts w:ascii="Times New Roman" w:hAnsi="Times New Roman" w:cs="Times New Roman"/>
                <w:bCs/>
                <w:sz w:val="18"/>
                <w:szCs w:val="18"/>
              </w:rPr>
            </w:pPr>
          </w:p>
        </w:tc>
      </w:tr>
      <w:tr w:rsidR="001E38A4" w:rsidRPr="00A66ED6" w14:paraId="7B007E54" w14:textId="77777777" w:rsidTr="002C648E">
        <w:trPr>
          <w:trHeight w:hRule="exact" w:val="284"/>
        </w:trPr>
        <w:tc>
          <w:tcPr>
            <w:tcW w:w="616" w:type="dxa"/>
          </w:tcPr>
          <w:p w14:paraId="2B60F4E3" w14:textId="77777777" w:rsidR="001E38A4" w:rsidRPr="00A66ED6" w:rsidRDefault="001E38A4" w:rsidP="002C648E">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8</w:t>
            </w:r>
          </w:p>
        </w:tc>
        <w:tc>
          <w:tcPr>
            <w:tcW w:w="4910" w:type="dxa"/>
            <w:gridSpan w:val="2"/>
          </w:tcPr>
          <w:p w14:paraId="419F6096" w14:textId="375EFFB9" w:rsidR="001E38A4" w:rsidRPr="003E21D5" w:rsidRDefault="001E38A4" w:rsidP="002C648E">
            <w:pPr>
              <w:spacing w:before="100" w:beforeAutospacing="1" w:after="100" w:afterAutospacing="1"/>
              <w:jc w:val="both"/>
              <w:rPr>
                <w:rFonts w:ascii="Times New Roman" w:hAnsi="Times New Roman" w:cs="Times New Roman"/>
                <w:bCs/>
                <w:sz w:val="18"/>
                <w:szCs w:val="18"/>
              </w:rPr>
            </w:pPr>
            <w:r w:rsidRPr="001E38A4">
              <w:rPr>
                <w:rFonts w:ascii="Times New Roman" w:hAnsi="Times New Roman" w:cs="Times New Roman"/>
                <w:bCs/>
                <w:sz w:val="18"/>
                <w:szCs w:val="18"/>
              </w:rPr>
              <w:t>Kirişler</w:t>
            </w:r>
          </w:p>
        </w:tc>
        <w:tc>
          <w:tcPr>
            <w:tcW w:w="1134" w:type="dxa"/>
          </w:tcPr>
          <w:p w14:paraId="1A493635" w14:textId="77777777" w:rsidR="001E38A4" w:rsidRPr="00A66ED6" w:rsidRDefault="001E38A4" w:rsidP="002C648E">
            <w:pPr>
              <w:spacing w:before="100" w:beforeAutospacing="1" w:after="100" w:afterAutospacing="1"/>
              <w:jc w:val="both"/>
              <w:rPr>
                <w:rFonts w:ascii="Times New Roman" w:hAnsi="Times New Roman" w:cs="Times New Roman"/>
                <w:bCs/>
                <w:sz w:val="18"/>
                <w:szCs w:val="18"/>
              </w:rPr>
            </w:pPr>
          </w:p>
        </w:tc>
        <w:tc>
          <w:tcPr>
            <w:tcW w:w="708" w:type="dxa"/>
          </w:tcPr>
          <w:p w14:paraId="05B14F52" w14:textId="77777777" w:rsidR="001E38A4" w:rsidRPr="00A66ED6" w:rsidRDefault="001E38A4" w:rsidP="002C648E">
            <w:pPr>
              <w:spacing w:before="100" w:beforeAutospacing="1" w:after="100" w:afterAutospacing="1"/>
              <w:jc w:val="both"/>
              <w:rPr>
                <w:rFonts w:ascii="Times New Roman" w:hAnsi="Times New Roman" w:cs="Times New Roman"/>
                <w:bCs/>
                <w:sz w:val="18"/>
                <w:szCs w:val="18"/>
              </w:rPr>
            </w:pPr>
          </w:p>
        </w:tc>
        <w:tc>
          <w:tcPr>
            <w:tcW w:w="1694" w:type="dxa"/>
          </w:tcPr>
          <w:p w14:paraId="7E3CBBE0" w14:textId="77777777" w:rsidR="001E38A4" w:rsidRPr="00A66ED6" w:rsidRDefault="001E38A4" w:rsidP="002C648E">
            <w:pPr>
              <w:spacing w:before="100" w:beforeAutospacing="1" w:after="100" w:afterAutospacing="1"/>
              <w:jc w:val="both"/>
              <w:rPr>
                <w:rFonts w:ascii="Times New Roman" w:hAnsi="Times New Roman" w:cs="Times New Roman"/>
                <w:bCs/>
                <w:sz w:val="18"/>
                <w:szCs w:val="18"/>
              </w:rPr>
            </w:pPr>
          </w:p>
        </w:tc>
      </w:tr>
      <w:tr w:rsidR="001E38A4" w:rsidRPr="00A66ED6" w14:paraId="36D46C57" w14:textId="77777777" w:rsidTr="002C648E">
        <w:trPr>
          <w:trHeight w:hRule="exact" w:val="284"/>
        </w:trPr>
        <w:tc>
          <w:tcPr>
            <w:tcW w:w="616" w:type="dxa"/>
          </w:tcPr>
          <w:p w14:paraId="5CFB4364" w14:textId="77777777" w:rsidR="001E38A4" w:rsidRPr="00A66ED6" w:rsidRDefault="001E38A4" w:rsidP="002C648E">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9</w:t>
            </w:r>
          </w:p>
        </w:tc>
        <w:tc>
          <w:tcPr>
            <w:tcW w:w="4910" w:type="dxa"/>
            <w:gridSpan w:val="2"/>
          </w:tcPr>
          <w:p w14:paraId="2E553C4E" w14:textId="4AE1A6DA" w:rsidR="001E38A4" w:rsidRPr="003E21D5" w:rsidRDefault="001E38A4" w:rsidP="002C648E">
            <w:pPr>
              <w:spacing w:before="100" w:beforeAutospacing="1" w:after="100" w:afterAutospacing="1"/>
              <w:jc w:val="both"/>
              <w:rPr>
                <w:rFonts w:ascii="Times New Roman" w:hAnsi="Times New Roman" w:cs="Times New Roman"/>
                <w:bCs/>
                <w:sz w:val="18"/>
                <w:szCs w:val="18"/>
              </w:rPr>
            </w:pPr>
            <w:r w:rsidRPr="001E38A4">
              <w:rPr>
                <w:rFonts w:ascii="Times New Roman" w:hAnsi="Times New Roman" w:cs="Times New Roman"/>
                <w:bCs/>
                <w:sz w:val="18"/>
                <w:szCs w:val="18"/>
              </w:rPr>
              <w:t>Betonarme Perde duvarlar</w:t>
            </w:r>
          </w:p>
        </w:tc>
        <w:tc>
          <w:tcPr>
            <w:tcW w:w="1134" w:type="dxa"/>
          </w:tcPr>
          <w:p w14:paraId="16F7422C" w14:textId="77777777" w:rsidR="001E38A4" w:rsidRPr="00A66ED6" w:rsidRDefault="001E38A4" w:rsidP="002C648E">
            <w:pPr>
              <w:spacing w:before="100" w:beforeAutospacing="1" w:after="100" w:afterAutospacing="1"/>
              <w:jc w:val="both"/>
              <w:rPr>
                <w:rFonts w:ascii="Times New Roman" w:hAnsi="Times New Roman" w:cs="Times New Roman"/>
                <w:bCs/>
                <w:sz w:val="18"/>
                <w:szCs w:val="18"/>
              </w:rPr>
            </w:pPr>
          </w:p>
        </w:tc>
        <w:tc>
          <w:tcPr>
            <w:tcW w:w="708" w:type="dxa"/>
          </w:tcPr>
          <w:p w14:paraId="26B2508D" w14:textId="77777777" w:rsidR="001E38A4" w:rsidRPr="00A66ED6" w:rsidRDefault="001E38A4" w:rsidP="002C648E">
            <w:pPr>
              <w:spacing w:before="100" w:beforeAutospacing="1" w:after="100" w:afterAutospacing="1"/>
              <w:jc w:val="both"/>
              <w:rPr>
                <w:rFonts w:ascii="Times New Roman" w:hAnsi="Times New Roman" w:cs="Times New Roman"/>
                <w:bCs/>
                <w:sz w:val="18"/>
                <w:szCs w:val="18"/>
              </w:rPr>
            </w:pPr>
          </w:p>
        </w:tc>
        <w:tc>
          <w:tcPr>
            <w:tcW w:w="1694" w:type="dxa"/>
          </w:tcPr>
          <w:p w14:paraId="21C8FE67" w14:textId="77777777" w:rsidR="001E38A4" w:rsidRPr="00A66ED6" w:rsidRDefault="001E38A4" w:rsidP="002C648E">
            <w:pPr>
              <w:spacing w:before="100" w:beforeAutospacing="1" w:after="100" w:afterAutospacing="1"/>
              <w:jc w:val="both"/>
              <w:rPr>
                <w:rFonts w:ascii="Times New Roman" w:hAnsi="Times New Roman" w:cs="Times New Roman"/>
                <w:bCs/>
                <w:sz w:val="18"/>
                <w:szCs w:val="18"/>
              </w:rPr>
            </w:pPr>
          </w:p>
        </w:tc>
      </w:tr>
      <w:tr w:rsidR="001E38A4" w:rsidRPr="00A66ED6" w14:paraId="347EDDB7" w14:textId="77777777" w:rsidTr="002C648E">
        <w:trPr>
          <w:trHeight w:hRule="exact" w:val="284"/>
        </w:trPr>
        <w:tc>
          <w:tcPr>
            <w:tcW w:w="616" w:type="dxa"/>
          </w:tcPr>
          <w:p w14:paraId="0E4D24EB" w14:textId="77777777" w:rsidR="001E38A4" w:rsidRPr="00A66ED6" w:rsidRDefault="001E38A4" w:rsidP="002C648E">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10</w:t>
            </w:r>
          </w:p>
        </w:tc>
        <w:tc>
          <w:tcPr>
            <w:tcW w:w="4910" w:type="dxa"/>
            <w:gridSpan w:val="2"/>
          </w:tcPr>
          <w:p w14:paraId="408E00A5" w14:textId="07F53DD3" w:rsidR="001E38A4" w:rsidRPr="003E21D5" w:rsidRDefault="001E38A4" w:rsidP="002C648E">
            <w:pPr>
              <w:spacing w:before="100" w:beforeAutospacing="1" w:after="100" w:afterAutospacing="1"/>
              <w:jc w:val="both"/>
              <w:rPr>
                <w:rFonts w:ascii="Times New Roman" w:hAnsi="Times New Roman" w:cs="Times New Roman"/>
                <w:bCs/>
                <w:sz w:val="18"/>
                <w:szCs w:val="18"/>
              </w:rPr>
            </w:pPr>
            <w:r w:rsidRPr="001E38A4">
              <w:rPr>
                <w:rFonts w:ascii="Times New Roman" w:hAnsi="Times New Roman" w:cs="Times New Roman"/>
                <w:bCs/>
                <w:sz w:val="18"/>
                <w:szCs w:val="18"/>
              </w:rPr>
              <w:t>Betonarme Perde duvarlar</w:t>
            </w:r>
          </w:p>
        </w:tc>
        <w:tc>
          <w:tcPr>
            <w:tcW w:w="1134" w:type="dxa"/>
          </w:tcPr>
          <w:p w14:paraId="22BB9967" w14:textId="77777777" w:rsidR="001E38A4" w:rsidRPr="00A66ED6" w:rsidRDefault="001E38A4" w:rsidP="002C648E">
            <w:pPr>
              <w:spacing w:before="100" w:beforeAutospacing="1" w:after="100" w:afterAutospacing="1"/>
              <w:jc w:val="both"/>
              <w:rPr>
                <w:rFonts w:ascii="Times New Roman" w:hAnsi="Times New Roman" w:cs="Times New Roman"/>
                <w:bCs/>
                <w:sz w:val="18"/>
                <w:szCs w:val="18"/>
              </w:rPr>
            </w:pPr>
          </w:p>
        </w:tc>
        <w:tc>
          <w:tcPr>
            <w:tcW w:w="708" w:type="dxa"/>
          </w:tcPr>
          <w:p w14:paraId="11F8C7A2" w14:textId="77777777" w:rsidR="001E38A4" w:rsidRPr="00A66ED6" w:rsidRDefault="001E38A4" w:rsidP="002C648E">
            <w:pPr>
              <w:spacing w:before="100" w:beforeAutospacing="1" w:after="100" w:afterAutospacing="1"/>
              <w:jc w:val="both"/>
              <w:rPr>
                <w:rFonts w:ascii="Times New Roman" w:hAnsi="Times New Roman" w:cs="Times New Roman"/>
                <w:bCs/>
                <w:sz w:val="18"/>
                <w:szCs w:val="18"/>
              </w:rPr>
            </w:pPr>
          </w:p>
        </w:tc>
        <w:tc>
          <w:tcPr>
            <w:tcW w:w="1694" w:type="dxa"/>
          </w:tcPr>
          <w:p w14:paraId="100F42B5" w14:textId="77777777" w:rsidR="001E38A4" w:rsidRPr="00A66ED6" w:rsidRDefault="001E38A4" w:rsidP="002C648E">
            <w:pPr>
              <w:spacing w:before="100" w:beforeAutospacing="1" w:after="100" w:afterAutospacing="1"/>
              <w:jc w:val="both"/>
              <w:rPr>
                <w:rFonts w:ascii="Times New Roman" w:hAnsi="Times New Roman" w:cs="Times New Roman"/>
                <w:bCs/>
                <w:sz w:val="18"/>
                <w:szCs w:val="18"/>
              </w:rPr>
            </w:pPr>
          </w:p>
        </w:tc>
      </w:tr>
      <w:tr w:rsidR="001E38A4" w:rsidRPr="00A66ED6" w14:paraId="7AE2217E" w14:textId="77777777" w:rsidTr="002C648E">
        <w:trPr>
          <w:trHeight w:hRule="exact" w:val="284"/>
        </w:trPr>
        <w:tc>
          <w:tcPr>
            <w:tcW w:w="616" w:type="dxa"/>
          </w:tcPr>
          <w:p w14:paraId="020C85A8" w14:textId="77777777" w:rsidR="001E38A4" w:rsidRPr="00A66ED6" w:rsidRDefault="001E38A4" w:rsidP="002C648E">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11</w:t>
            </w:r>
          </w:p>
        </w:tc>
        <w:tc>
          <w:tcPr>
            <w:tcW w:w="4910" w:type="dxa"/>
            <w:gridSpan w:val="2"/>
          </w:tcPr>
          <w:p w14:paraId="35703F25" w14:textId="7F468EE5" w:rsidR="001E38A4" w:rsidRPr="003E21D5" w:rsidRDefault="001E38A4" w:rsidP="002C648E">
            <w:pPr>
              <w:spacing w:before="100" w:beforeAutospacing="1" w:after="100" w:afterAutospacing="1"/>
              <w:jc w:val="both"/>
              <w:rPr>
                <w:rFonts w:ascii="Times New Roman" w:hAnsi="Times New Roman" w:cs="Times New Roman"/>
                <w:bCs/>
                <w:sz w:val="18"/>
                <w:szCs w:val="18"/>
              </w:rPr>
            </w:pPr>
            <w:r w:rsidRPr="001E38A4">
              <w:rPr>
                <w:rFonts w:ascii="Times New Roman" w:hAnsi="Times New Roman" w:cs="Times New Roman"/>
                <w:bCs/>
                <w:sz w:val="18"/>
                <w:szCs w:val="18"/>
              </w:rPr>
              <w:t>Döşemeler</w:t>
            </w:r>
          </w:p>
        </w:tc>
        <w:tc>
          <w:tcPr>
            <w:tcW w:w="1134" w:type="dxa"/>
          </w:tcPr>
          <w:p w14:paraId="2E33425D" w14:textId="77777777" w:rsidR="001E38A4" w:rsidRPr="00A66ED6" w:rsidRDefault="001E38A4" w:rsidP="002C648E">
            <w:pPr>
              <w:spacing w:before="100" w:beforeAutospacing="1" w:after="100" w:afterAutospacing="1"/>
              <w:jc w:val="both"/>
              <w:rPr>
                <w:rFonts w:ascii="Times New Roman" w:hAnsi="Times New Roman" w:cs="Times New Roman"/>
                <w:bCs/>
                <w:sz w:val="18"/>
                <w:szCs w:val="18"/>
              </w:rPr>
            </w:pPr>
          </w:p>
        </w:tc>
        <w:tc>
          <w:tcPr>
            <w:tcW w:w="708" w:type="dxa"/>
          </w:tcPr>
          <w:p w14:paraId="7F85C50B" w14:textId="77777777" w:rsidR="001E38A4" w:rsidRPr="00A66ED6" w:rsidRDefault="001E38A4" w:rsidP="002C648E">
            <w:pPr>
              <w:spacing w:before="100" w:beforeAutospacing="1" w:after="100" w:afterAutospacing="1"/>
              <w:jc w:val="both"/>
              <w:rPr>
                <w:rFonts w:ascii="Times New Roman" w:hAnsi="Times New Roman" w:cs="Times New Roman"/>
                <w:bCs/>
                <w:sz w:val="18"/>
                <w:szCs w:val="18"/>
              </w:rPr>
            </w:pPr>
          </w:p>
        </w:tc>
        <w:tc>
          <w:tcPr>
            <w:tcW w:w="1694" w:type="dxa"/>
          </w:tcPr>
          <w:p w14:paraId="49E54057" w14:textId="77777777" w:rsidR="001E38A4" w:rsidRPr="00A66ED6" w:rsidRDefault="001E38A4" w:rsidP="002C648E">
            <w:pPr>
              <w:spacing w:before="100" w:beforeAutospacing="1" w:after="100" w:afterAutospacing="1"/>
              <w:jc w:val="both"/>
              <w:rPr>
                <w:rFonts w:ascii="Times New Roman" w:hAnsi="Times New Roman" w:cs="Times New Roman"/>
                <w:bCs/>
                <w:sz w:val="18"/>
                <w:szCs w:val="18"/>
              </w:rPr>
            </w:pPr>
          </w:p>
        </w:tc>
      </w:tr>
      <w:tr w:rsidR="001E38A4" w:rsidRPr="0025700E" w14:paraId="2AD39A5D" w14:textId="77777777" w:rsidTr="002C648E">
        <w:trPr>
          <w:trHeight w:hRule="exact" w:val="284"/>
        </w:trPr>
        <w:tc>
          <w:tcPr>
            <w:tcW w:w="616" w:type="dxa"/>
          </w:tcPr>
          <w:p w14:paraId="502BE173" w14:textId="77777777" w:rsidR="001E38A4" w:rsidRPr="0025700E" w:rsidRDefault="001E38A4" w:rsidP="002C648E">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12</w:t>
            </w:r>
          </w:p>
        </w:tc>
        <w:tc>
          <w:tcPr>
            <w:tcW w:w="4910" w:type="dxa"/>
            <w:gridSpan w:val="2"/>
          </w:tcPr>
          <w:p w14:paraId="3E74CA3A" w14:textId="5953920F" w:rsidR="001E38A4" w:rsidRPr="003E21D5" w:rsidRDefault="001E38A4" w:rsidP="002C648E">
            <w:pPr>
              <w:spacing w:before="100" w:beforeAutospacing="1" w:after="100" w:afterAutospacing="1"/>
              <w:jc w:val="both"/>
              <w:rPr>
                <w:rFonts w:ascii="Times New Roman" w:hAnsi="Times New Roman" w:cs="Times New Roman"/>
                <w:bCs/>
                <w:sz w:val="18"/>
                <w:szCs w:val="18"/>
              </w:rPr>
            </w:pPr>
            <w:r w:rsidRPr="001E38A4">
              <w:rPr>
                <w:rFonts w:ascii="Times New Roman" w:hAnsi="Times New Roman" w:cs="Times New Roman"/>
                <w:bCs/>
                <w:sz w:val="18"/>
                <w:szCs w:val="18"/>
              </w:rPr>
              <w:t>Döşemeler</w:t>
            </w:r>
          </w:p>
        </w:tc>
        <w:tc>
          <w:tcPr>
            <w:tcW w:w="1134" w:type="dxa"/>
          </w:tcPr>
          <w:p w14:paraId="217ED78F" w14:textId="77777777" w:rsidR="001E38A4" w:rsidRPr="0025700E" w:rsidRDefault="001E38A4" w:rsidP="002C648E">
            <w:pPr>
              <w:spacing w:before="100" w:beforeAutospacing="1" w:after="100" w:afterAutospacing="1"/>
              <w:jc w:val="both"/>
              <w:rPr>
                <w:rFonts w:ascii="Times New Roman" w:hAnsi="Times New Roman" w:cs="Times New Roman"/>
                <w:bCs/>
                <w:sz w:val="18"/>
                <w:szCs w:val="18"/>
              </w:rPr>
            </w:pPr>
          </w:p>
        </w:tc>
        <w:tc>
          <w:tcPr>
            <w:tcW w:w="708" w:type="dxa"/>
          </w:tcPr>
          <w:p w14:paraId="1A203D2D" w14:textId="77777777" w:rsidR="001E38A4" w:rsidRPr="0025700E" w:rsidRDefault="001E38A4" w:rsidP="002C648E">
            <w:pPr>
              <w:spacing w:before="100" w:beforeAutospacing="1" w:after="100" w:afterAutospacing="1"/>
              <w:jc w:val="both"/>
              <w:rPr>
                <w:rFonts w:ascii="Times New Roman" w:hAnsi="Times New Roman" w:cs="Times New Roman"/>
                <w:bCs/>
                <w:sz w:val="18"/>
                <w:szCs w:val="18"/>
              </w:rPr>
            </w:pPr>
          </w:p>
        </w:tc>
        <w:tc>
          <w:tcPr>
            <w:tcW w:w="1694" w:type="dxa"/>
          </w:tcPr>
          <w:p w14:paraId="61D7B1F9" w14:textId="77777777" w:rsidR="001E38A4" w:rsidRPr="0025700E" w:rsidRDefault="001E38A4" w:rsidP="002C648E">
            <w:pPr>
              <w:spacing w:before="100" w:beforeAutospacing="1" w:after="100" w:afterAutospacing="1"/>
              <w:jc w:val="both"/>
              <w:rPr>
                <w:rFonts w:ascii="Times New Roman" w:hAnsi="Times New Roman" w:cs="Times New Roman"/>
                <w:bCs/>
                <w:sz w:val="18"/>
                <w:szCs w:val="18"/>
              </w:rPr>
            </w:pPr>
          </w:p>
        </w:tc>
      </w:tr>
      <w:tr w:rsidR="001E38A4" w:rsidRPr="0025700E" w14:paraId="37D2B71B" w14:textId="77777777" w:rsidTr="002C648E">
        <w:trPr>
          <w:trHeight w:hRule="exact" w:val="284"/>
        </w:trPr>
        <w:tc>
          <w:tcPr>
            <w:tcW w:w="616" w:type="dxa"/>
          </w:tcPr>
          <w:p w14:paraId="12D5B3C3" w14:textId="77777777" w:rsidR="001E38A4" w:rsidRPr="0025700E" w:rsidRDefault="001E38A4" w:rsidP="002C648E">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13</w:t>
            </w:r>
          </w:p>
        </w:tc>
        <w:tc>
          <w:tcPr>
            <w:tcW w:w="4910" w:type="dxa"/>
            <w:gridSpan w:val="2"/>
          </w:tcPr>
          <w:p w14:paraId="2B5DE861" w14:textId="6EBD4972" w:rsidR="001E38A4" w:rsidRPr="003E21D5" w:rsidRDefault="001E38A4" w:rsidP="002C648E">
            <w:pPr>
              <w:spacing w:before="100" w:beforeAutospacing="1" w:after="100" w:afterAutospacing="1"/>
              <w:jc w:val="both"/>
              <w:rPr>
                <w:rFonts w:ascii="Times New Roman" w:hAnsi="Times New Roman" w:cs="Times New Roman"/>
                <w:bCs/>
                <w:sz w:val="18"/>
                <w:szCs w:val="18"/>
              </w:rPr>
            </w:pPr>
            <w:r w:rsidRPr="001E38A4">
              <w:rPr>
                <w:rFonts w:ascii="Times New Roman" w:hAnsi="Times New Roman" w:cs="Times New Roman"/>
                <w:bCs/>
                <w:sz w:val="18"/>
                <w:szCs w:val="18"/>
              </w:rPr>
              <w:t>Temeller</w:t>
            </w:r>
          </w:p>
        </w:tc>
        <w:tc>
          <w:tcPr>
            <w:tcW w:w="1134" w:type="dxa"/>
          </w:tcPr>
          <w:p w14:paraId="4CA88EFB" w14:textId="77777777" w:rsidR="001E38A4" w:rsidRPr="0025700E" w:rsidRDefault="001E38A4" w:rsidP="002C648E">
            <w:pPr>
              <w:spacing w:before="100" w:beforeAutospacing="1" w:after="100" w:afterAutospacing="1"/>
              <w:jc w:val="both"/>
              <w:rPr>
                <w:rFonts w:ascii="Times New Roman" w:hAnsi="Times New Roman" w:cs="Times New Roman"/>
                <w:bCs/>
                <w:sz w:val="18"/>
                <w:szCs w:val="18"/>
              </w:rPr>
            </w:pPr>
          </w:p>
        </w:tc>
        <w:tc>
          <w:tcPr>
            <w:tcW w:w="708" w:type="dxa"/>
          </w:tcPr>
          <w:p w14:paraId="7982006E" w14:textId="77777777" w:rsidR="001E38A4" w:rsidRPr="0025700E" w:rsidRDefault="001E38A4" w:rsidP="002C648E">
            <w:pPr>
              <w:spacing w:before="100" w:beforeAutospacing="1" w:after="100" w:afterAutospacing="1"/>
              <w:jc w:val="both"/>
              <w:rPr>
                <w:rFonts w:ascii="Times New Roman" w:hAnsi="Times New Roman" w:cs="Times New Roman"/>
                <w:bCs/>
                <w:sz w:val="18"/>
                <w:szCs w:val="18"/>
              </w:rPr>
            </w:pPr>
          </w:p>
        </w:tc>
        <w:tc>
          <w:tcPr>
            <w:tcW w:w="1694" w:type="dxa"/>
          </w:tcPr>
          <w:p w14:paraId="0B578695" w14:textId="77777777" w:rsidR="001E38A4" w:rsidRPr="0025700E" w:rsidRDefault="001E38A4" w:rsidP="002C648E">
            <w:pPr>
              <w:spacing w:before="100" w:beforeAutospacing="1" w:after="100" w:afterAutospacing="1"/>
              <w:jc w:val="both"/>
              <w:rPr>
                <w:rFonts w:ascii="Times New Roman" w:hAnsi="Times New Roman" w:cs="Times New Roman"/>
                <w:bCs/>
                <w:sz w:val="18"/>
                <w:szCs w:val="18"/>
              </w:rPr>
            </w:pPr>
          </w:p>
        </w:tc>
      </w:tr>
      <w:tr w:rsidR="001E38A4" w:rsidRPr="0025700E" w14:paraId="4E1AB779" w14:textId="77777777" w:rsidTr="002C648E">
        <w:trPr>
          <w:trHeight w:hRule="exact" w:val="284"/>
        </w:trPr>
        <w:tc>
          <w:tcPr>
            <w:tcW w:w="616" w:type="dxa"/>
          </w:tcPr>
          <w:p w14:paraId="29C74A65" w14:textId="77777777" w:rsidR="001E38A4" w:rsidRPr="0025700E" w:rsidRDefault="001E38A4" w:rsidP="002C648E">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14</w:t>
            </w:r>
          </w:p>
        </w:tc>
        <w:tc>
          <w:tcPr>
            <w:tcW w:w="4910" w:type="dxa"/>
            <w:gridSpan w:val="2"/>
          </w:tcPr>
          <w:p w14:paraId="5D7DD863" w14:textId="3D72B0C2" w:rsidR="001E38A4" w:rsidRPr="003E21D5" w:rsidRDefault="001E38A4" w:rsidP="002C648E">
            <w:pPr>
              <w:spacing w:before="100" w:beforeAutospacing="1" w:after="100" w:afterAutospacing="1"/>
              <w:jc w:val="both"/>
              <w:rPr>
                <w:rFonts w:ascii="Times New Roman" w:hAnsi="Times New Roman" w:cs="Times New Roman"/>
                <w:bCs/>
                <w:sz w:val="18"/>
                <w:szCs w:val="18"/>
              </w:rPr>
            </w:pPr>
            <w:r w:rsidRPr="001E38A4">
              <w:rPr>
                <w:rFonts w:ascii="Times New Roman" w:hAnsi="Times New Roman" w:cs="Times New Roman"/>
                <w:bCs/>
                <w:sz w:val="18"/>
                <w:szCs w:val="18"/>
              </w:rPr>
              <w:t>Temeller</w:t>
            </w:r>
          </w:p>
        </w:tc>
        <w:tc>
          <w:tcPr>
            <w:tcW w:w="1134" w:type="dxa"/>
          </w:tcPr>
          <w:p w14:paraId="3FE323AF" w14:textId="77777777" w:rsidR="001E38A4" w:rsidRPr="0025700E" w:rsidRDefault="001E38A4" w:rsidP="002C648E">
            <w:pPr>
              <w:spacing w:before="100" w:beforeAutospacing="1" w:after="100" w:afterAutospacing="1"/>
              <w:jc w:val="both"/>
              <w:rPr>
                <w:rFonts w:ascii="Times New Roman" w:hAnsi="Times New Roman" w:cs="Times New Roman"/>
                <w:bCs/>
                <w:sz w:val="18"/>
                <w:szCs w:val="18"/>
              </w:rPr>
            </w:pPr>
          </w:p>
        </w:tc>
        <w:tc>
          <w:tcPr>
            <w:tcW w:w="708" w:type="dxa"/>
          </w:tcPr>
          <w:p w14:paraId="07DCC2A0" w14:textId="77777777" w:rsidR="001E38A4" w:rsidRPr="0025700E" w:rsidRDefault="001E38A4" w:rsidP="002C648E">
            <w:pPr>
              <w:spacing w:before="100" w:beforeAutospacing="1" w:after="100" w:afterAutospacing="1"/>
              <w:jc w:val="both"/>
              <w:rPr>
                <w:rFonts w:ascii="Times New Roman" w:hAnsi="Times New Roman" w:cs="Times New Roman"/>
                <w:bCs/>
                <w:sz w:val="18"/>
                <w:szCs w:val="18"/>
              </w:rPr>
            </w:pPr>
          </w:p>
        </w:tc>
        <w:tc>
          <w:tcPr>
            <w:tcW w:w="1694" w:type="dxa"/>
          </w:tcPr>
          <w:p w14:paraId="3B2323A1" w14:textId="77777777" w:rsidR="001E38A4" w:rsidRPr="0025700E" w:rsidRDefault="001E38A4" w:rsidP="002C648E">
            <w:pPr>
              <w:spacing w:before="100" w:beforeAutospacing="1" w:after="100" w:afterAutospacing="1"/>
              <w:jc w:val="both"/>
              <w:rPr>
                <w:rFonts w:ascii="Times New Roman" w:hAnsi="Times New Roman" w:cs="Times New Roman"/>
                <w:bCs/>
                <w:sz w:val="18"/>
                <w:szCs w:val="18"/>
              </w:rPr>
            </w:pPr>
          </w:p>
        </w:tc>
      </w:tr>
      <w:tr w:rsidR="001E38A4" w:rsidRPr="0025700E" w14:paraId="5DEA02F1" w14:textId="77777777" w:rsidTr="002C648E">
        <w:trPr>
          <w:trHeight w:hRule="exact" w:val="280"/>
        </w:trPr>
        <w:tc>
          <w:tcPr>
            <w:tcW w:w="5243" w:type="dxa"/>
            <w:gridSpan w:val="2"/>
          </w:tcPr>
          <w:p w14:paraId="71FD6A94" w14:textId="77777777" w:rsidR="001E38A4" w:rsidRPr="0025700E" w:rsidRDefault="001E38A4" w:rsidP="002C648E">
            <w:pPr>
              <w:spacing w:before="100" w:beforeAutospacing="1" w:after="100" w:afterAutospacing="1"/>
              <w:rPr>
                <w:rFonts w:ascii="Times New Roman" w:hAnsi="Times New Roman" w:cs="Times New Roman"/>
                <w:sz w:val="20"/>
                <w:szCs w:val="20"/>
              </w:rPr>
            </w:pPr>
            <w:r w:rsidRPr="0025700E">
              <w:rPr>
                <w:rFonts w:ascii="Times New Roman" w:hAnsi="Times New Roman" w:cs="Times New Roman"/>
                <w:sz w:val="20"/>
                <w:szCs w:val="20"/>
              </w:rPr>
              <w:t>Dersin Gün ve Saati</w:t>
            </w:r>
          </w:p>
        </w:tc>
        <w:tc>
          <w:tcPr>
            <w:tcW w:w="3819" w:type="dxa"/>
            <w:gridSpan w:val="4"/>
          </w:tcPr>
          <w:p w14:paraId="21EEB6DD" w14:textId="77777777" w:rsidR="001E38A4" w:rsidRPr="0025700E" w:rsidRDefault="001E38A4" w:rsidP="002C648E">
            <w:pPr>
              <w:spacing w:before="100" w:beforeAutospacing="1" w:after="100" w:afterAutospacing="1"/>
              <w:jc w:val="center"/>
              <w:rPr>
                <w:rFonts w:ascii="Times New Roman" w:hAnsi="Times New Roman" w:cs="Times New Roman"/>
                <w:sz w:val="20"/>
                <w:szCs w:val="20"/>
              </w:rPr>
            </w:pPr>
            <w:r w:rsidRPr="0025700E">
              <w:rPr>
                <w:rFonts w:ascii="Times New Roman" w:hAnsi="Times New Roman" w:cs="Times New Roman"/>
                <w:sz w:val="20"/>
                <w:szCs w:val="20"/>
              </w:rPr>
              <w:t>Program web sayfasında ilan edilmiştir</w:t>
            </w:r>
            <w:r>
              <w:rPr>
                <w:rFonts w:ascii="Times New Roman" w:hAnsi="Times New Roman" w:cs="Times New Roman"/>
                <w:sz w:val="20"/>
                <w:szCs w:val="20"/>
              </w:rPr>
              <w:t>.</w:t>
            </w:r>
          </w:p>
        </w:tc>
      </w:tr>
      <w:tr w:rsidR="001E38A4" w:rsidRPr="0025700E" w14:paraId="7D187663" w14:textId="77777777" w:rsidTr="002C648E">
        <w:trPr>
          <w:trHeight w:hRule="exact" w:val="284"/>
        </w:trPr>
        <w:tc>
          <w:tcPr>
            <w:tcW w:w="6660" w:type="dxa"/>
            <w:gridSpan w:val="4"/>
          </w:tcPr>
          <w:p w14:paraId="757FBC67" w14:textId="77777777" w:rsidR="001E38A4" w:rsidRPr="0025700E" w:rsidRDefault="001E38A4" w:rsidP="002C648E">
            <w:pPr>
              <w:spacing w:before="100" w:beforeAutospacing="1" w:after="100" w:afterAutospacing="1"/>
              <w:jc w:val="both"/>
              <w:rPr>
                <w:rFonts w:ascii="Times New Roman" w:hAnsi="Times New Roman" w:cs="Times New Roman"/>
                <w:b/>
                <w:sz w:val="20"/>
                <w:szCs w:val="20"/>
              </w:rPr>
            </w:pPr>
            <w:r w:rsidRPr="0025700E">
              <w:rPr>
                <w:rFonts w:ascii="Times New Roman" w:hAnsi="Times New Roman" w:cs="Times New Roman"/>
                <w:sz w:val="20"/>
                <w:szCs w:val="20"/>
              </w:rPr>
              <w:t>Ders Görüşme Gün ve Saatleri</w:t>
            </w:r>
          </w:p>
        </w:tc>
        <w:tc>
          <w:tcPr>
            <w:tcW w:w="2402" w:type="dxa"/>
            <w:gridSpan w:val="2"/>
          </w:tcPr>
          <w:p w14:paraId="406BA7FD" w14:textId="77777777" w:rsidR="001E38A4" w:rsidRPr="0025700E" w:rsidRDefault="001E38A4" w:rsidP="002C648E">
            <w:pPr>
              <w:spacing w:before="100" w:beforeAutospacing="1" w:after="100" w:afterAutospacing="1"/>
              <w:jc w:val="both"/>
              <w:rPr>
                <w:rFonts w:ascii="Times New Roman" w:hAnsi="Times New Roman" w:cs="Times New Roman"/>
                <w:b/>
                <w:sz w:val="24"/>
                <w:szCs w:val="24"/>
              </w:rPr>
            </w:pPr>
          </w:p>
        </w:tc>
      </w:tr>
      <w:tr w:rsidR="001E38A4" w:rsidRPr="0025700E" w14:paraId="76D55A07" w14:textId="77777777" w:rsidTr="002C648E">
        <w:trPr>
          <w:trHeight w:hRule="exact" w:val="284"/>
        </w:trPr>
        <w:tc>
          <w:tcPr>
            <w:tcW w:w="6660" w:type="dxa"/>
            <w:gridSpan w:val="4"/>
          </w:tcPr>
          <w:p w14:paraId="2E82C03B" w14:textId="77777777" w:rsidR="001E38A4" w:rsidRPr="0025700E" w:rsidRDefault="001E38A4" w:rsidP="002C648E">
            <w:pPr>
              <w:spacing w:before="100" w:beforeAutospacing="1" w:after="100" w:afterAutospacing="1"/>
              <w:jc w:val="both"/>
              <w:rPr>
                <w:rFonts w:ascii="Times New Roman" w:hAnsi="Times New Roman" w:cs="Times New Roman"/>
                <w:sz w:val="20"/>
                <w:szCs w:val="20"/>
              </w:rPr>
            </w:pPr>
            <w:r w:rsidRPr="0025700E">
              <w:rPr>
                <w:rFonts w:ascii="Times New Roman" w:hAnsi="Times New Roman" w:cs="Times New Roman"/>
                <w:sz w:val="20"/>
                <w:szCs w:val="20"/>
              </w:rPr>
              <w:t>İletişim bilgileri</w:t>
            </w:r>
          </w:p>
        </w:tc>
        <w:tc>
          <w:tcPr>
            <w:tcW w:w="2402" w:type="dxa"/>
            <w:gridSpan w:val="2"/>
          </w:tcPr>
          <w:p w14:paraId="69157278" w14:textId="77777777" w:rsidR="001E38A4" w:rsidRPr="0025700E" w:rsidRDefault="001E38A4" w:rsidP="002C648E">
            <w:pPr>
              <w:spacing w:before="100" w:beforeAutospacing="1" w:after="100" w:afterAutospacing="1"/>
              <w:jc w:val="both"/>
              <w:rPr>
                <w:rFonts w:ascii="Times New Roman" w:hAnsi="Times New Roman" w:cs="Times New Roman"/>
                <w:b/>
                <w:sz w:val="24"/>
                <w:szCs w:val="24"/>
              </w:rPr>
            </w:pPr>
          </w:p>
        </w:tc>
      </w:tr>
    </w:tbl>
    <w:p w14:paraId="71EBC915" w14:textId="77777777" w:rsidR="001E38A4" w:rsidRDefault="001E38A4" w:rsidP="001E38A4">
      <w:pPr>
        <w:spacing w:after="0" w:line="240" w:lineRule="auto"/>
        <w:ind w:left="567"/>
        <w:jc w:val="both"/>
        <w:rPr>
          <w:rFonts w:ascii="Times New Roman" w:hAnsi="Times New Roman" w:cs="Times New Roman"/>
        </w:rPr>
      </w:pPr>
    </w:p>
    <w:p w14:paraId="0069F700" w14:textId="77777777" w:rsidR="00203B6C" w:rsidRDefault="00203B6C" w:rsidP="00203B6C">
      <w:pPr>
        <w:spacing w:after="0" w:line="240" w:lineRule="auto"/>
        <w:ind w:left="567"/>
        <w:jc w:val="both"/>
        <w:rPr>
          <w:rFonts w:ascii="Times New Roman" w:hAnsi="Times New Roman" w:cs="Times New Roman"/>
        </w:rPr>
      </w:pPr>
    </w:p>
    <w:tbl>
      <w:tblPr>
        <w:tblStyle w:val="TabloKlavuzu"/>
        <w:tblW w:w="0" w:type="auto"/>
        <w:tblLook w:val="04A0" w:firstRow="1" w:lastRow="0" w:firstColumn="1" w:lastColumn="0" w:noHBand="0" w:noVBand="1"/>
      </w:tblPr>
      <w:tblGrid>
        <w:gridCol w:w="3248"/>
        <w:gridCol w:w="867"/>
        <w:gridCol w:w="1553"/>
        <w:gridCol w:w="969"/>
        <w:gridCol w:w="834"/>
        <w:gridCol w:w="759"/>
        <w:gridCol w:w="832"/>
      </w:tblGrid>
      <w:tr w:rsidR="00203B6C" w:rsidRPr="00306D0B" w14:paraId="2CBA158D" w14:textId="77777777" w:rsidTr="002C648E">
        <w:trPr>
          <w:trHeight w:hRule="exact" w:val="480"/>
        </w:trPr>
        <w:tc>
          <w:tcPr>
            <w:tcW w:w="3248" w:type="dxa"/>
            <w:vAlign w:val="center"/>
          </w:tcPr>
          <w:p w14:paraId="7C35749E" w14:textId="77777777" w:rsidR="00203B6C" w:rsidRPr="00117297" w:rsidRDefault="00203B6C"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Dersin adı</w:t>
            </w:r>
          </w:p>
        </w:tc>
        <w:tc>
          <w:tcPr>
            <w:tcW w:w="867" w:type="dxa"/>
          </w:tcPr>
          <w:p w14:paraId="29C7C564" w14:textId="77777777" w:rsidR="00203B6C" w:rsidRPr="00117297" w:rsidRDefault="00203B6C" w:rsidP="002C648E">
            <w:pPr>
              <w:spacing w:before="100" w:beforeAutospacing="1" w:after="100" w:afterAutospacing="1"/>
              <w:rPr>
                <w:rFonts w:ascii="Times New Roman" w:hAnsi="Times New Roman" w:cs="Times New Roman"/>
                <w:sz w:val="18"/>
                <w:szCs w:val="18"/>
              </w:rPr>
            </w:pPr>
            <w:r w:rsidRPr="00117297">
              <w:rPr>
                <w:rFonts w:ascii="Times New Roman" w:hAnsi="Times New Roman" w:cs="Times New Roman"/>
                <w:sz w:val="18"/>
                <w:szCs w:val="18"/>
              </w:rPr>
              <w:t>Dersin Kodu</w:t>
            </w:r>
          </w:p>
        </w:tc>
        <w:tc>
          <w:tcPr>
            <w:tcW w:w="1553" w:type="dxa"/>
            <w:vAlign w:val="center"/>
          </w:tcPr>
          <w:p w14:paraId="6FEC5615" w14:textId="77777777" w:rsidR="00203B6C" w:rsidRPr="00117297" w:rsidRDefault="00203B6C"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Zorunlu/Seçmeli</w:t>
            </w:r>
          </w:p>
        </w:tc>
        <w:tc>
          <w:tcPr>
            <w:tcW w:w="969" w:type="dxa"/>
            <w:vAlign w:val="center"/>
          </w:tcPr>
          <w:p w14:paraId="58AF4BC7" w14:textId="77777777" w:rsidR="00203B6C" w:rsidRPr="00117297" w:rsidRDefault="00203B6C"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AKTS</w:t>
            </w:r>
          </w:p>
        </w:tc>
        <w:tc>
          <w:tcPr>
            <w:tcW w:w="834" w:type="dxa"/>
            <w:vAlign w:val="center"/>
          </w:tcPr>
          <w:p w14:paraId="57FAFDB7" w14:textId="77777777" w:rsidR="00203B6C" w:rsidRPr="00117297" w:rsidRDefault="00203B6C"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Kredi</w:t>
            </w:r>
          </w:p>
        </w:tc>
        <w:tc>
          <w:tcPr>
            <w:tcW w:w="759" w:type="dxa"/>
            <w:tcBorders>
              <w:right w:val="single" w:sz="2" w:space="0" w:color="auto"/>
            </w:tcBorders>
            <w:vAlign w:val="center"/>
          </w:tcPr>
          <w:p w14:paraId="52E428F3" w14:textId="77777777" w:rsidR="00203B6C" w:rsidRPr="00117297" w:rsidRDefault="00203B6C"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T</w:t>
            </w:r>
          </w:p>
        </w:tc>
        <w:tc>
          <w:tcPr>
            <w:tcW w:w="832" w:type="dxa"/>
            <w:tcBorders>
              <w:left w:val="single" w:sz="2" w:space="0" w:color="auto"/>
            </w:tcBorders>
            <w:vAlign w:val="center"/>
          </w:tcPr>
          <w:p w14:paraId="1603D975" w14:textId="77777777" w:rsidR="00203B6C" w:rsidRPr="00117297" w:rsidRDefault="00203B6C"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U</w:t>
            </w:r>
          </w:p>
        </w:tc>
      </w:tr>
      <w:tr w:rsidR="00203B6C" w:rsidRPr="00306D0B" w14:paraId="389581C3" w14:textId="77777777" w:rsidTr="002C648E">
        <w:trPr>
          <w:trHeight w:hRule="exact" w:val="284"/>
        </w:trPr>
        <w:tc>
          <w:tcPr>
            <w:tcW w:w="3248" w:type="dxa"/>
            <w:vAlign w:val="center"/>
          </w:tcPr>
          <w:p w14:paraId="79D996F7" w14:textId="3DC014CF" w:rsidR="00203B6C" w:rsidRPr="00A32515" w:rsidRDefault="00203B6C" w:rsidP="002C648E">
            <w:pPr>
              <w:spacing w:before="100" w:beforeAutospacing="1" w:after="100" w:afterAutospacing="1"/>
              <w:jc w:val="center"/>
              <w:rPr>
                <w:rFonts w:ascii="Times New Roman" w:hAnsi="Times New Roman" w:cs="Times New Roman"/>
                <w:b/>
                <w:bCs/>
                <w:sz w:val="18"/>
                <w:szCs w:val="18"/>
              </w:rPr>
            </w:pPr>
            <w:r w:rsidRPr="00203B6C">
              <w:rPr>
                <w:rFonts w:ascii="Times New Roman" w:hAnsi="Times New Roman" w:cs="Times New Roman"/>
                <w:b/>
                <w:bCs/>
                <w:color w:val="000000"/>
                <w:sz w:val="18"/>
                <w:szCs w:val="18"/>
              </w:rPr>
              <w:t>Şantiye Organizasyonu</w:t>
            </w:r>
          </w:p>
        </w:tc>
        <w:tc>
          <w:tcPr>
            <w:tcW w:w="867" w:type="dxa"/>
            <w:vAlign w:val="center"/>
          </w:tcPr>
          <w:p w14:paraId="2B816C48" w14:textId="6134A1B6" w:rsidR="00203B6C" w:rsidRPr="00A32515" w:rsidRDefault="00203B6C"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ITP211</w:t>
            </w:r>
          </w:p>
        </w:tc>
        <w:tc>
          <w:tcPr>
            <w:tcW w:w="1553" w:type="dxa"/>
            <w:vAlign w:val="center"/>
          </w:tcPr>
          <w:p w14:paraId="1F23C506" w14:textId="77777777" w:rsidR="00203B6C" w:rsidRPr="00A32515" w:rsidRDefault="00203B6C" w:rsidP="002C648E">
            <w:pPr>
              <w:spacing w:before="100" w:beforeAutospacing="1" w:after="100" w:afterAutospacing="1"/>
              <w:jc w:val="center"/>
              <w:rPr>
                <w:rFonts w:ascii="Times New Roman" w:hAnsi="Times New Roman" w:cs="Times New Roman"/>
                <w:b/>
                <w:bCs/>
                <w:sz w:val="18"/>
                <w:szCs w:val="18"/>
              </w:rPr>
            </w:pPr>
            <w:r w:rsidRPr="00A32515">
              <w:rPr>
                <w:rFonts w:ascii="Times New Roman" w:hAnsi="Times New Roman" w:cs="Times New Roman"/>
                <w:b/>
                <w:bCs/>
                <w:sz w:val="18"/>
                <w:szCs w:val="18"/>
              </w:rPr>
              <w:t>Z</w:t>
            </w:r>
          </w:p>
        </w:tc>
        <w:tc>
          <w:tcPr>
            <w:tcW w:w="969" w:type="dxa"/>
            <w:vAlign w:val="center"/>
          </w:tcPr>
          <w:p w14:paraId="3A4A39DE" w14:textId="77777777" w:rsidR="00203B6C" w:rsidRPr="00A32515" w:rsidRDefault="00203B6C"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4</w:t>
            </w:r>
          </w:p>
        </w:tc>
        <w:tc>
          <w:tcPr>
            <w:tcW w:w="834" w:type="dxa"/>
            <w:vAlign w:val="center"/>
          </w:tcPr>
          <w:p w14:paraId="4C9AC673" w14:textId="77777777" w:rsidR="00203B6C" w:rsidRPr="00A32515" w:rsidRDefault="00203B6C"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3</w:t>
            </w:r>
          </w:p>
        </w:tc>
        <w:tc>
          <w:tcPr>
            <w:tcW w:w="759" w:type="dxa"/>
            <w:tcBorders>
              <w:right w:val="single" w:sz="2" w:space="0" w:color="auto"/>
            </w:tcBorders>
            <w:vAlign w:val="center"/>
          </w:tcPr>
          <w:p w14:paraId="68BC0A95" w14:textId="77777777" w:rsidR="00203B6C" w:rsidRPr="00A32515" w:rsidRDefault="00203B6C"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2</w:t>
            </w:r>
          </w:p>
        </w:tc>
        <w:tc>
          <w:tcPr>
            <w:tcW w:w="832" w:type="dxa"/>
            <w:tcBorders>
              <w:left w:val="single" w:sz="2" w:space="0" w:color="auto"/>
            </w:tcBorders>
            <w:vAlign w:val="center"/>
          </w:tcPr>
          <w:p w14:paraId="10EEEA0C" w14:textId="77777777" w:rsidR="00203B6C" w:rsidRPr="00A32515" w:rsidRDefault="00203B6C"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1</w:t>
            </w:r>
          </w:p>
        </w:tc>
      </w:tr>
    </w:tbl>
    <w:p w14:paraId="5A9FE08B" w14:textId="513E5A68" w:rsidR="00203B6C" w:rsidRDefault="00203B6C" w:rsidP="009300B3">
      <w:pPr>
        <w:spacing w:after="0" w:line="240" w:lineRule="auto"/>
        <w:ind w:left="567"/>
        <w:jc w:val="both"/>
        <w:rPr>
          <w:rFonts w:ascii="Times New Roman" w:hAnsi="Times New Roman" w:cs="Times New Roman"/>
        </w:rPr>
      </w:pPr>
      <w:r w:rsidRPr="00306D0B">
        <w:rPr>
          <w:rFonts w:ascii="Times New Roman" w:hAnsi="Times New Roman" w:cs="Times New Roman"/>
        </w:rPr>
        <w:t>• Yüz yüze/Uzaktan:</w:t>
      </w:r>
      <w:r>
        <w:rPr>
          <w:rFonts w:ascii="Times New Roman" w:hAnsi="Times New Roman" w:cs="Times New Roman"/>
        </w:rPr>
        <w:t xml:space="preserve"> </w:t>
      </w:r>
      <w:r w:rsidR="00FE0435" w:rsidRPr="00306D0B">
        <w:rPr>
          <w:rFonts w:ascii="Times New Roman" w:hAnsi="Times New Roman" w:cs="Times New Roman"/>
        </w:rPr>
        <w:t>Yüz yüze</w:t>
      </w:r>
      <w:r w:rsidR="00FE0435">
        <w:rPr>
          <w:rFonts w:ascii="Times New Roman" w:hAnsi="Times New Roman" w:cs="Times New Roman"/>
        </w:rPr>
        <w:t xml:space="preserve">, </w:t>
      </w:r>
      <w:r w:rsidRPr="00306D0B">
        <w:rPr>
          <w:rFonts w:ascii="Times New Roman" w:hAnsi="Times New Roman" w:cs="Times New Roman"/>
        </w:rPr>
        <w:t>• Ders Yürütücüsü:</w:t>
      </w:r>
      <w:r>
        <w:rPr>
          <w:rFonts w:ascii="Times New Roman" w:hAnsi="Times New Roman" w:cs="Times New Roman"/>
        </w:rPr>
        <w:t xml:space="preserve"> </w:t>
      </w:r>
      <w:r w:rsidRPr="003C1B27">
        <w:rPr>
          <w:rFonts w:ascii="Times New Roman" w:hAnsi="Times New Roman" w:cs="Times New Roman"/>
        </w:rPr>
        <w:t>Doç.</w:t>
      </w:r>
      <w:r>
        <w:rPr>
          <w:rFonts w:ascii="Times New Roman" w:hAnsi="Times New Roman" w:cs="Times New Roman"/>
        </w:rPr>
        <w:t xml:space="preserve"> </w:t>
      </w:r>
      <w:r w:rsidRPr="003C1B27">
        <w:rPr>
          <w:rFonts w:ascii="Times New Roman" w:hAnsi="Times New Roman" w:cs="Times New Roman"/>
        </w:rPr>
        <w:t>Dr. Mustafa EKEN</w:t>
      </w:r>
      <w:r>
        <w:rPr>
          <w:rFonts w:ascii="Times New Roman" w:hAnsi="Times New Roman" w:cs="Times New Roman"/>
        </w:rPr>
        <w:t xml:space="preserve"> </w:t>
      </w:r>
      <w:r w:rsidRPr="00306D0B">
        <w:rPr>
          <w:rFonts w:ascii="Times New Roman" w:hAnsi="Times New Roman" w:cs="Times New Roman"/>
        </w:rPr>
        <w:t>• Dersin Amacı:</w:t>
      </w:r>
      <w:r>
        <w:rPr>
          <w:rFonts w:ascii="Times New Roman" w:hAnsi="Times New Roman" w:cs="Times New Roman"/>
        </w:rPr>
        <w:t xml:space="preserve"> </w:t>
      </w:r>
      <w:r w:rsidR="009300B3" w:rsidRPr="009300B3">
        <w:rPr>
          <w:rFonts w:ascii="Times New Roman" w:hAnsi="Times New Roman" w:cs="Times New Roman"/>
        </w:rPr>
        <w:t xml:space="preserve">Bu ders ile öğrenci, Şantiye ortamını hazırlayıp, iş programına uygun imalatların yapılmasını denetleyebilecektir. </w:t>
      </w:r>
      <w:r w:rsidRPr="00DC64BB">
        <w:rPr>
          <w:rFonts w:ascii="Times New Roman" w:hAnsi="Times New Roman" w:cs="Times New Roman"/>
        </w:rPr>
        <w:t xml:space="preserve">• Dersin Hedefi: </w:t>
      </w:r>
      <w:r>
        <w:rPr>
          <w:rFonts w:ascii="Times New Roman" w:hAnsi="Times New Roman" w:cs="Times New Roman"/>
        </w:rPr>
        <w:t>Ö</w:t>
      </w:r>
      <w:r w:rsidRPr="00656A3C">
        <w:rPr>
          <w:rFonts w:ascii="Times New Roman" w:hAnsi="Times New Roman" w:cs="Times New Roman"/>
        </w:rPr>
        <w:t>ğrenci</w:t>
      </w:r>
      <w:r>
        <w:rPr>
          <w:rFonts w:ascii="Times New Roman" w:hAnsi="Times New Roman" w:cs="Times New Roman"/>
        </w:rPr>
        <w:t>ler</w:t>
      </w:r>
      <w:r w:rsidR="00D27ACB">
        <w:rPr>
          <w:rFonts w:ascii="Times New Roman" w:hAnsi="Times New Roman" w:cs="Times New Roman"/>
        </w:rPr>
        <w:t>e</w:t>
      </w:r>
      <w:r w:rsidRPr="00656A3C">
        <w:rPr>
          <w:rFonts w:ascii="Times New Roman" w:hAnsi="Times New Roman" w:cs="Times New Roman"/>
        </w:rPr>
        <w:t xml:space="preserve"> </w:t>
      </w:r>
      <w:r w:rsidR="009300B3">
        <w:rPr>
          <w:rFonts w:ascii="Times New Roman" w:hAnsi="Times New Roman" w:cs="Times New Roman"/>
        </w:rPr>
        <w:t>şantiye ile</w:t>
      </w:r>
      <w:r>
        <w:rPr>
          <w:rFonts w:ascii="Times New Roman" w:hAnsi="Times New Roman" w:cs="Times New Roman"/>
        </w:rPr>
        <w:t xml:space="preserve"> ilgili</w:t>
      </w:r>
      <w:r w:rsidRPr="00656A3C">
        <w:rPr>
          <w:rFonts w:ascii="Times New Roman" w:hAnsi="Times New Roman" w:cs="Times New Roman"/>
        </w:rPr>
        <w:t xml:space="preserve"> için gerekli</w:t>
      </w:r>
      <w:r>
        <w:rPr>
          <w:rFonts w:ascii="Times New Roman" w:hAnsi="Times New Roman" w:cs="Times New Roman"/>
        </w:rPr>
        <w:t xml:space="preserve"> bilgi ve</w:t>
      </w:r>
      <w:r w:rsidRPr="00656A3C">
        <w:rPr>
          <w:rFonts w:ascii="Times New Roman" w:hAnsi="Times New Roman" w:cs="Times New Roman"/>
        </w:rPr>
        <w:t xml:space="preserve"> </w:t>
      </w:r>
      <w:r w:rsidR="009300B3">
        <w:rPr>
          <w:rFonts w:ascii="Times New Roman" w:hAnsi="Times New Roman" w:cs="Times New Roman"/>
        </w:rPr>
        <w:t>becer</w:t>
      </w:r>
      <w:r>
        <w:rPr>
          <w:rFonts w:ascii="Times New Roman" w:hAnsi="Times New Roman" w:cs="Times New Roman"/>
        </w:rPr>
        <w:t>i</w:t>
      </w:r>
      <w:r w:rsidR="009300B3">
        <w:rPr>
          <w:rFonts w:ascii="Times New Roman" w:hAnsi="Times New Roman" w:cs="Times New Roman"/>
        </w:rPr>
        <w:t>leri</w:t>
      </w:r>
      <w:r w:rsidRPr="00656A3C">
        <w:rPr>
          <w:rFonts w:ascii="Times New Roman" w:hAnsi="Times New Roman" w:cs="Times New Roman"/>
        </w:rPr>
        <w:t xml:space="preserve"> </w:t>
      </w:r>
      <w:r>
        <w:rPr>
          <w:rFonts w:ascii="Times New Roman" w:hAnsi="Times New Roman" w:cs="Times New Roman"/>
        </w:rPr>
        <w:t xml:space="preserve">öğrenecektir. </w:t>
      </w:r>
      <w:r w:rsidRPr="00306D0B">
        <w:rPr>
          <w:rFonts w:ascii="Times New Roman" w:hAnsi="Times New Roman" w:cs="Times New Roman"/>
        </w:rPr>
        <w:t>• Dersin İçeriği:</w:t>
      </w:r>
      <w:r>
        <w:rPr>
          <w:rFonts w:ascii="Times New Roman" w:hAnsi="Times New Roman" w:cs="Times New Roman"/>
        </w:rPr>
        <w:t xml:space="preserve"> </w:t>
      </w:r>
      <w:r w:rsidR="009300B3">
        <w:rPr>
          <w:rFonts w:ascii="Times New Roman" w:hAnsi="Times New Roman" w:cs="Times New Roman"/>
        </w:rPr>
        <w:t>Ş</w:t>
      </w:r>
      <w:r w:rsidR="009300B3" w:rsidRPr="009300B3">
        <w:rPr>
          <w:rFonts w:ascii="Times New Roman" w:hAnsi="Times New Roman" w:cs="Times New Roman"/>
        </w:rPr>
        <w:t xml:space="preserve">antiye kurulumu yapmak, iş programı yapmak, şantiyede imalat hazırlığı yapmak, imalat ekipleri oluşturmak, aplikasyon çalışmaları yapmak, hafriyat işleri yaptırmak, şantiye defterleri büro çalışmaları yapmak, imalat kontrolü yapmak, hak ediş hazırlamak, geçici ve kesin kabul belgesi hazırlamak. </w:t>
      </w:r>
      <w:r w:rsidR="009300B3" w:rsidRPr="00306D0B">
        <w:rPr>
          <w:rFonts w:ascii="Times New Roman" w:hAnsi="Times New Roman" w:cs="Times New Roman"/>
        </w:rPr>
        <w:t xml:space="preserve">• </w:t>
      </w:r>
      <w:r w:rsidRPr="00306D0B">
        <w:rPr>
          <w:rFonts w:ascii="Times New Roman" w:hAnsi="Times New Roman" w:cs="Times New Roman"/>
        </w:rPr>
        <w:t>Dersin Öğrenim Çıktıları:</w:t>
      </w:r>
      <w:r>
        <w:rPr>
          <w:rFonts w:ascii="Times New Roman" w:hAnsi="Times New Roman" w:cs="Times New Roman"/>
        </w:rPr>
        <w:t xml:space="preserve"> </w:t>
      </w:r>
      <w:r w:rsidR="009300B3" w:rsidRPr="009300B3">
        <w:rPr>
          <w:rFonts w:ascii="Times New Roman" w:hAnsi="Times New Roman" w:cs="Times New Roman"/>
        </w:rPr>
        <w:t>Şantiye kurulum çalışmalarını yapabilecektir</w:t>
      </w:r>
      <w:r w:rsidR="009300B3">
        <w:rPr>
          <w:rFonts w:ascii="Times New Roman" w:hAnsi="Times New Roman" w:cs="Times New Roman"/>
        </w:rPr>
        <w:t xml:space="preserve">. </w:t>
      </w:r>
      <w:r w:rsidR="009300B3" w:rsidRPr="009300B3">
        <w:rPr>
          <w:rFonts w:ascii="Times New Roman" w:hAnsi="Times New Roman" w:cs="Times New Roman"/>
        </w:rPr>
        <w:t>Şantiyeyi imalat yapılabilir hale getirebilecektir</w:t>
      </w:r>
      <w:r w:rsidR="009300B3">
        <w:rPr>
          <w:rFonts w:ascii="Times New Roman" w:hAnsi="Times New Roman" w:cs="Times New Roman"/>
        </w:rPr>
        <w:t xml:space="preserve">. </w:t>
      </w:r>
      <w:r w:rsidR="009300B3" w:rsidRPr="009300B3">
        <w:rPr>
          <w:rFonts w:ascii="Times New Roman" w:hAnsi="Times New Roman" w:cs="Times New Roman"/>
        </w:rPr>
        <w:t>İmalatların iş programına uygun yürütülmesi için gerekli denetim çalışmalarını yürütebilecektir</w:t>
      </w:r>
      <w:r w:rsidR="009300B3">
        <w:rPr>
          <w:rFonts w:ascii="Times New Roman" w:hAnsi="Times New Roman" w:cs="Times New Roman"/>
        </w:rPr>
        <w:t xml:space="preserve">. </w:t>
      </w:r>
      <w:r w:rsidR="009300B3" w:rsidRPr="009300B3">
        <w:rPr>
          <w:rFonts w:ascii="Times New Roman" w:hAnsi="Times New Roman" w:cs="Times New Roman"/>
        </w:rPr>
        <w:t>Hak edişleri düzenleyip, imalat kabulleri yapabilecektir</w:t>
      </w:r>
      <w:r w:rsidR="009300B3">
        <w:rPr>
          <w:rFonts w:ascii="Times New Roman" w:hAnsi="Times New Roman" w:cs="Times New Roman"/>
        </w:rPr>
        <w:t xml:space="preserve">. </w:t>
      </w:r>
      <w:r w:rsidRPr="00721552">
        <w:rPr>
          <w:rFonts w:ascii="Times New Roman" w:hAnsi="Times New Roman" w:cs="Times New Roman"/>
        </w:rPr>
        <w:t>• Öğretim yöntem ve teknikleri:</w:t>
      </w:r>
      <w:r>
        <w:rPr>
          <w:rFonts w:ascii="Times New Roman" w:hAnsi="Times New Roman" w:cs="Times New Roman"/>
        </w:rPr>
        <w:t xml:space="preserve"> </w:t>
      </w:r>
      <w:r>
        <w:rPr>
          <w:rFonts w:ascii="Times New Roman" w:hAnsi="Times New Roman" w:cs="Times New Roman"/>
          <w:shd w:val="clear" w:color="auto" w:fill="FFFFFF" w:themeFill="background1"/>
        </w:rPr>
        <w:t>Ders anlatımı, örnek çizimler, uygulamalar, ödev, soru-cevap.</w:t>
      </w:r>
      <w:r>
        <w:rPr>
          <w:rFonts w:ascii="Times New Roman" w:hAnsi="Times New Roman" w:cs="Times New Roman"/>
        </w:rPr>
        <w:t xml:space="preserve"> </w:t>
      </w:r>
      <w:r w:rsidRPr="00306D0B">
        <w:rPr>
          <w:rFonts w:ascii="Times New Roman" w:hAnsi="Times New Roman" w:cs="Times New Roman"/>
        </w:rPr>
        <w:t>• Ölçme Değerlendirme:</w:t>
      </w:r>
      <w:r>
        <w:rPr>
          <w:rFonts w:ascii="Times New Roman" w:hAnsi="Times New Roman" w:cs="Times New Roman"/>
        </w:rPr>
        <w:t xml:space="preserve"> Ara sınav notunun %40 ve Yarıyıl sonu sınavı notunun %60 kuralı geçerlidir. </w:t>
      </w:r>
      <w:r w:rsidRPr="00306D0B">
        <w:rPr>
          <w:rFonts w:ascii="Times New Roman" w:hAnsi="Times New Roman" w:cs="Times New Roman"/>
        </w:rPr>
        <w:t>• Kaynaklar (Yazılı, görsel vs.):</w:t>
      </w:r>
      <w:r>
        <w:rPr>
          <w:rFonts w:ascii="Times New Roman" w:hAnsi="Times New Roman" w:cs="Times New Roman"/>
        </w:rPr>
        <w:t xml:space="preserve"> </w:t>
      </w:r>
      <w:r w:rsidR="009300B3" w:rsidRPr="009300B3">
        <w:rPr>
          <w:rFonts w:ascii="Times New Roman" w:hAnsi="Times New Roman" w:cs="Times New Roman"/>
        </w:rPr>
        <w:t xml:space="preserve">Yapı işletmesi-M. </w:t>
      </w:r>
      <w:r w:rsidR="009300B3">
        <w:rPr>
          <w:rFonts w:ascii="Times New Roman" w:hAnsi="Times New Roman" w:cs="Times New Roman"/>
        </w:rPr>
        <w:t>E</w:t>
      </w:r>
      <w:r w:rsidR="009300B3" w:rsidRPr="009300B3">
        <w:rPr>
          <w:rFonts w:ascii="Times New Roman" w:hAnsi="Times New Roman" w:cs="Times New Roman"/>
        </w:rPr>
        <w:t>min ÖCAL</w:t>
      </w:r>
      <w:r w:rsidR="009300B3">
        <w:rPr>
          <w:rFonts w:ascii="Times New Roman" w:hAnsi="Times New Roman" w:cs="Times New Roman"/>
        </w:rPr>
        <w:t xml:space="preserve"> </w:t>
      </w:r>
      <w:r w:rsidRPr="00306D0B">
        <w:rPr>
          <w:rFonts w:ascii="Times New Roman" w:hAnsi="Times New Roman" w:cs="Times New Roman"/>
        </w:rPr>
        <w:t xml:space="preserve">• </w:t>
      </w:r>
      <w:r w:rsidRPr="00DC64BB">
        <w:rPr>
          <w:rFonts w:ascii="Times New Roman" w:hAnsi="Times New Roman" w:cs="Times New Roman"/>
        </w:rPr>
        <w:t xml:space="preserve">Ön koşul dersler ve Koşullar: Ön koşul yoktur. • Dersin öğrenim çıktılarının program çıktıları ile olan ilişkileri: </w:t>
      </w:r>
      <w:r w:rsidR="009300B3" w:rsidRPr="009300B3">
        <w:rPr>
          <w:rFonts w:ascii="Times New Roman" w:hAnsi="Times New Roman" w:cs="Times New Roman"/>
        </w:rPr>
        <w:t>Şantiye kurulum çalışmalarını yapabilecektir. Şantiyeyi imalat yapılabilir hale getirebilecektir. İmalatların iş programına uygun yürütülmesi için gerekli denetim çalışmalarını yürütebilecektir. Hak edişleri düzenleyip, imalat kabulleri yapabilecektir</w:t>
      </w:r>
      <w:r w:rsidR="009300B3">
        <w:rPr>
          <w:rFonts w:ascii="Times New Roman" w:hAnsi="Times New Roman" w:cs="Times New Roman"/>
        </w:rPr>
        <w:t xml:space="preserve">. </w:t>
      </w:r>
      <w:r w:rsidRPr="00306D0B">
        <w:rPr>
          <w:rFonts w:ascii="Times New Roman" w:hAnsi="Times New Roman" w:cs="Times New Roman"/>
        </w:rPr>
        <w:t>• Güncelleme Tarihi</w:t>
      </w:r>
      <w:r>
        <w:rPr>
          <w:rFonts w:ascii="Times New Roman" w:hAnsi="Times New Roman" w:cs="Times New Roman"/>
        </w:rPr>
        <w:t>: Mayıs 2024.</w:t>
      </w:r>
    </w:p>
    <w:p w14:paraId="42761202" w14:textId="77777777" w:rsidR="00203B6C" w:rsidRDefault="00203B6C" w:rsidP="00203B6C">
      <w:pPr>
        <w:spacing w:after="0" w:line="240" w:lineRule="auto"/>
        <w:ind w:left="567"/>
        <w:jc w:val="both"/>
        <w:rPr>
          <w:rFonts w:ascii="Times New Roman" w:hAnsi="Times New Roman" w:cs="Times New Roman"/>
        </w:rPr>
      </w:pPr>
    </w:p>
    <w:p w14:paraId="469DA494" w14:textId="77777777" w:rsidR="00203B6C" w:rsidRPr="006A5DA9" w:rsidRDefault="00203B6C" w:rsidP="00203B6C">
      <w:pPr>
        <w:spacing w:after="240" w:line="240" w:lineRule="auto"/>
        <w:ind w:left="567"/>
        <w:jc w:val="center"/>
        <w:rPr>
          <w:rFonts w:ascii="Times New Roman" w:hAnsi="Times New Roman" w:cs="Times New Roman"/>
          <w:b/>
          <w:bCs/>
        </w:rPr>
      </w:pPr>
      <w:r w:rsidRPr="006A5DA9">
        <w:rPr>
          <w:rFonts w:ascii="Times New Roman" w:hAnsi="Times New Roman" w:cs="Times New Roman"/>
          <w:b/>
          <w:bCs/>
        </w:rPr>
        <w:t>Haftalık İşlenen Konular</w:t>
      </w:r>
    </w:p>
    <w:tbl>
      <w:tblPr>
        <w:tblStyle w:val="TabloKlavuzu"/>
        <w:tblW w:w="0" w:type="auto"/>
        <w:tblLook w:val="04A0" w:firstRow="1" w:lastRow="0" w:firstColumn="1" w:lastColumn="0" w:noHBand="0" w:noVBand="1"/>
      </w:tblPr>
      <w:tblGrid>
        <w:gridCol w:w="616"/>
        <w:gridCol w:w="4627"/>
        <w:gridCol w:w="283"/>
        <w:gridCol w:w="1134"/>
        <w:gridCol w:w="708"/>
        <w:gridCol w:w="1694"/>
      </w:tblGrid>
      <w:tr w:rsidR="00203B6C" w:rsidRPr="0025700E" w14:paraId="582C0D37" w14:textId="77777777" w:rsidTr="002C648E">
        <w:trPr>
          <w:trHeight w:hRule="exact" w:val="284"/>
        </w:trPr>
        <w:tc>
          <w:tcPr>
            <w:tcW w:w="9062" w:type="dxa"/>
            <w:gridSpan w:val="6"/>
          </w:tcPr>
          <w:p w14:paraId="28BF910B" w14:textId="36309F20" w:rsidR="00203B6C" w:rsidRPr="0071045B" w:rsidRDefault="00203B6C" w:rsidP="002C648E">
            <w:pPr>
              <w:spacing w:before="100" w:beforeAutospacing="1" w:after="100" w:afterAutospacing="1"/>
              <w:jc w:val="center"/>
              <w:rPr>
                <w:rFonts w:ascii="Times New Roman" w:hAnsi="Times New Roman" w:cs="Times New Roman"/>
                <w:b/>
                <w:bCs/>
                <w:sz w:val="18"/>
                <w:szCs w:val="18"/>
              </w:rPr>
            </w:pPr>
            <w:r w:rsidRPr="00203B6C">
              <w:rPr>
                <w:rFonts w:ascii="Times New Roman" w:hAnsi="Times New Roman" w:cs="Times New Roman"/>
                <w:b/>
                <w:bCs/>
                <w:color w:val="000000"/>
                <w:sz w:val="18"/>
                <w:szCs w:val="18"/>
              </w:rPr>
              <w:t>Şantiye Organizasyonu</w:t>
            </w:r>
          </w:p>
        </w:tc>
      </w:tr>
      <w:tr w:rsidR="00203B6C" w:rsidRPr="0025700E" w14:paraId="1B8A87F7" w14:textId="77777777" w:rsidTr="002C648E">
        <w:trPr>
          <w:trHeight w:hRule="exact" w:val="412"/>
        </w:trPr>
        <w:tc>
          <w:tcPr>
            <w:tcW w:w="616" w:type="dxa"/>
          </w:tcPr>
          <w:p w14:paraId="2D03D5FE" w14:textId="77777777" w:rsidR="00203B6C" w:rsidRPr="0025700E" w:rsidRDefault="00203B6C" w:rsidP="002C648E">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Hafta</w:t>
            </w:r>
          </w:p>
        </w:tc>
        <w:tc>
          <w:tcPr>
            <w:tcW w:w="4910" w:type="dxa"/>
            <w:gridSpan w:val="2"/>
          </w:tcPr>
          <w:p w14:paraId="0735310B" w14:textId="77777777" w:rsidR="00203B6C" w:rsidRPr="0025700E" w:rsidRDefault="00203B6C" w:rsidP="002C648E">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Başlık</w:t>
            </w:r>
          </w:p>
        </w:tc>
        <w:tc>
          <w:tcPr>
            <w:tcW w:w="1134" w:type="dxa"/>
          </w:tcPr>
          <w:p w14:paraId="1EA71637" w14:textId="77777777" w:rsidR="00203B6C" w:rsidRPr="0025700E" w:rsidRDefault="00203B6C" w:rsidP="002C648E">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E-Döküman</w:t>
            </w:r>
          </w:p>
        </w:tc>
        <w:tc>
          <w:tcPr>
            <w:tcW w:w="708" w:type="dxa"/>
          </w:tcPr>
          <w:p w14:paraId="0B0BFDB2" w14:textId="77777777" w:rsidR="00203B6C" w:rsidRPr="0025700E" w:rsidRDefault="00203B6C" w:rsidP="002C648E">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Video</w:t>
            </w:r>
          </w:p>
        </w:tc>
        <w:tc>
          <w:tcPr>
            <w:tcW w:w="1694" w:type="dxa"/>
          </w:tcPr>
          <w:p w14:paraId="6610549A" w14:textId="77777777" w:rsidR="00203B6C" w:rsidRPr="0025700E" w:rsidRDefault="00203B6C" w:rsidP="002C648E">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Kısa ses dosyaları</w:t>
            </w:r>
          </w:p>
        </w:tc>
      </w:tr>
      <w:tr w:rsidR="009300B3" w:rsidRPr="00A66ED6" w14:paraId="7236A2BE" w14:textId="77777777" w:rsidTr="002C648E">
        <w:trPr>
          <w:trHeight w:hRule="exact" w:val="284"/>
        </w:trPr>
        <w:tc>
          <w:tcPr>
            <w:tcW w:w="616" w:type="dxa"/>
          </w:tcPr>
          <w:p w14:paraId="2C8ED76A" w14:textId="77777777" w:rsidR="009300B3" w:rsidRPr="0025700E" w:rsidRDefault="009300B3" w:rsidP="009300B3">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w:t>
            </w:r>
          </w:p>
        </w:tc>
        <w:tc>
          <w:tcPr>
            <w:tcW w:w="4910" w:type="dxa"/>
            <w:gridSpan w:val="2"/>
          </w:tcPr>
          <w:p w14:paraId="7EEAB853" w14:textId="27AB9AFE" w:rsidR="009300B3" w:rsidRPr="009300B3" w:rsidRDefault="009300B3" w:rsidP="009300B3">
            <w:pPr>
              <w:spacing w:before="100" w:beforeAutospacing="1" w:after="100" w:afterAutospacing="1"/>
              <w:jc w:val="both"/>
              <w:rPr>
                <w:rFonts w:ascii="Times New Roman" w:hAnsi="Times New Roman" w:cs="Times New Roman"/>
                <w:sz w:val="20"/>
                <w:szCs w:val="20"/>
              </w:rPr>
            </w:pPr>
            <w:r w:rsidRPr="009300B3">
              <w:rPr>
                <w:rFonts w:ascii="Times New Roman" w:hAnsi="Times New Roman" w:cs="Times New Roman"/>
                <w:sz w:val="20"/>
                <w:szCs w:val="20"/>
              </w:rPr>
              <w:t>Şantiye Kurulumu</w:t>
            </w:r>
          </w:p>
        </w:tc>
        <w:tc>
          <w:tcPr>
            <w:tcW w:w="1134" w:type="dxa"/>
          </w:tcPr>
          <w:p w14:paraId="0DAE388C" w14:textId="77777777" w:rsidR="009300B3" w:rsidRPr="00A66ED6" w:rsidRDefault="009300B3" w:rsidP="009300B3">
            <w:pPr>
              <w:spacing w:before="100" w:beforeAutospacing="1" w:after="100" w:afterAutospacing="1"/>
              <w:jc w:val="both"/>
              <w:rPr>
                <w:rFonts w:ascii="Times New Roman" w:hAnsi="Times New Roman" w:cs="Times New Roman"/>
                <w:bCs/>
                <w:sz w:val="18"/>
                <w:szCs w:val="18"/>
              </w:rPr>
            </w:pPr>
          </w:p>
        </w:tc>
        <w:tc>
          <w:tcPr>
            <w:tcW w:w="708" w:type="dxa"/>
          </w:tcPr>
          <w:p w14:paraId="6FBC1804" w14:textId="77777777" w:rsidR="009300B3" w:rsidRPr="00A66ED6" w:rsidRDefault="009300B3" w:rsidP="009300B3">
            <w:pPr>
              <w:spacing w:before="100" w:beforeAutospacing="1" w:after="100" w:afterAutospacing="1"/>
              <w:jc w:val="both"/>
              <w:rPr>
                <w:rFonts w:ascii="Times New Roman" w:hAnsi="Times New Roman" w:cs="Times New Roman"/>
                <w:bCs/>
                <w:sz w:val="18"/>
                <w:szCs w:val="18"/>
              </w:rPr>
            </w:pPr>
          </w:p>
        </w:tc>
        <w:tc>
          <w:tcPr>
            <w:tcW w:w="1694" w:type="dxa"/>
          </w:tcPr>
          <w:p w14:paraId="1DF24465" w14:textId="77777777" w:rsidR="009300B3" w:rsidRPr="00A66ED6" w:rsidRDefault="009300B3" w:rsidP="009300B3">
            <w:pPr>
              <w:spacing w:before="100" w:beforeAutospacing="1" w:after="100" w:afterAutospacing="1"/>
              <w:jc w:val="both"/>
              <w:rPr>
                <w:rFonts w:ascii="Times New Roman" w:hAnsi="Times New Roman" w:cs="Times New Roman"/>
                <w:bCs/>
                <w:sz w:val="18"/>
                <w:szCs w:val="18"/>
              </w:rPr>
            </w:pPr>
          </w:p>
        </w:tc>
      </w:tr>
      <w:tr w:rsidR="009300B3" w:rsidRPr="00A66ED6" w14:paraId="4C252BA0" w14:textId="77777777" w:rsidTr="002C648E">
        <w:trPr>
          <w:trHeight w:hRule="exact" w:val="293"/>
        </w:trPr>
        <w:tc>
          <w:tcPr>
            <w:tcW w:w="616" w:type="dxa"/>
          </w:tcPr>
          <w:p w14:paraId="350E3AE0" w14:textId="77777777" w:rsidR="009300B3" w:rsidRPr="00A66ED6" w:rsidRDefault="009300B3" w:rsidP="009300B3">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2</w:t>
            </w:r>
          </w:p>
        </w:tc>
        <w:tc>
          <w:tcPr>
            <w:tcW w:w="4910" w:type="dxa"/>
            <w:gridSpan w:val="2"/>
          </w:tcPr>
          <w:p w14:paraId="7DF573EB" w14:textId="42A110EC" w:rsidR="009300B3" w:rsidRPr="009300B3" w:rsidRDefault="009300B3" w:rsidP="009300B3">
            <w:pPr>
              <w:spacing w:before="100" w:beforeAutospacing="1" w:after="100" w:afterAutospacing="1"/>
              <w:jc w:val="both"/>
              <w:rPr>
                <w:rFonts w:ascii="Times New Roman" w:hAnsi="Times New Roman" w:cs="Times New Roman"/>
                <w:sz w:val="20"/>
                <w:szCs w:val="20"/>
              </w:rPr>
            </w:pPr>
            <w:r w:rsidRPr="009300B3">
              <w:rPr>
                <w:rFonts w:ascii="Times New Roman" w:hAnsi="Times New Roman" w:cs="Times New Roman"/>
                <w:sz w:val="20"/>
                <w:szCs w:val="20"/>
              </w:rPr>
              <w:t>İş programı</w:t>
            </w:r>
          </w:p>
        </w:tc>
        <w:tc>
          <w:tcPr>
            <w:tcW w:w="1134" w:type="dxa"/>
          </w:tcPr>
          <w:p w14:paraId="4C6D08B0" w14:textId="77777777" w:rsidR="009300B3" w:rsidRPr="00A66ED6" w:rsidRDefault="009300B3" w:rsidP="009300B3">
            <w:pPr>
              <w:spacing w:before="100" w:beforeAutospacing="1" w:after="100" w:afterAutospacing="1"/>
              <w:jc w:val="both"/>
              <w:rPr>
                <w:rFonts w:ascii="Times New Roman" w:hAnsi="Times New Roman" w:cs="Times New Roman"/>
                <w:bCs/>
                <w:sz w:val="18"/>
                <w:szCs w:val="18"/>
              </w:rPr>
            </w:pPr>
          </w:p>
        </w:tc>
        <w:tc>
          <w:tcPr>
            <w:tcW w:w="708" w:type="dxa"/>
          </w:tcPr>
          <w:p w14:paraId="0DF32DC5" w14:textId="77777777" w:rsidR="009300B3" w:rsidRPr="00A66ED6" w:rsidRDefault="009300B3" w:rsidP="009300B3">
            <w:pPr>
              <w:spacing w:before="100" w:beforeAutospacing="1" w:after="100" w:afterAutospacing="1"/>
              <w:jc w:val="both"/>
              <w:rPr>
                <w:rFonts w:ascii="Times New Roman" w:hAnsi="Times New Roman" w:cs="Times New Roman"/>
                <w:bCs/>
                <w:sz w:val="18"/>
                <w:szCs w:val="18"/>
              </w:rPr>
            </w:pPr>
          </w:p>
        </w:tc>
        <w:tc>
          <w:tcPr>
            <w:tcW w:w="1694" w:type="dxa"/>
          </w:tcPr>
          <w:p w14:paraId="452F8C46" w14:textId="77777777" w:rsidR="009300B3" w:rsidRPr="00A66ED6" w:rsidRDefault="009300B3" w:rsidP="009300B3">
            <w:pPr>
              <w:spacing w:before="100" w:beforeAutospacing="1" w:after="100" w:afterAutospacing="1"/>
              <w:jc w:val="both"/>
              <w:rPr>
                <w:rFonts w:ascii="Times New Roman" w:hAnsi="Times New Roman" w:cs="Times New Roman"/>
                <w:bCs/>
                <w:sz w:val="18"/>
                <w:szCs w:val="18"/>
              </w:rPr>
            </w:pPr>
          </w:p>
        </w:tc>
      </w:tr>
      <w:tr w:rsidR="009300B3" w:rsidRPr="00A66ED6" w14:paraId="69B18A3A" w14:textId="77777777" w:rsidTr="002C648E">
        <w:trPr>
          <w:trHeight w:hRule="exact" w:val="284"/>
        </w:trPr>
        <w:tc>
          <w:tcPr>
            <w:tcW w:w="616" w:type="dxa"/>
          </w:tcPr>
          <w:p w14:paraId="49077CEE" w14:textId="77777777" w:rsidR="009300B3" w:rsidRPr="00A66ED6" w:rsidRDefault="009300B3" w:rsidP="009300B3">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3</w:t>
            </w:r>
          </w:p>
        </w:tc>
        <w:tc>
          <w:tcPr>
            <w:tcW w:w="4910" w:type="dxa"/>
            <w:gridSpan w:val="2"/>
          </w:tcPr>
          <w:p w14:paraId="3F508E34" w14:textId="4BB1F41C" w:rsidR="009300B3" w:rsidRPr="009300B3" w:rsidRDefault="009300B3" w:rsidP="009300B3">
            <w:pPr>
              <w:spacing w:before="100" w:beforeAutospacing="1" w:after="100" w:afterAutospacing="1"/>
              <w:jc w:val="both"/>
              <w:rPr>
                <w:rFonts w:ascii="Times New Roman" w:hAnsi="Times New Roman" w:cs="Times New Roman"/>
                <w:sz w:val="20"/>
                <w:szCs w:val="20"/>
              </w:rPr>
            </w:pPr>
            <w:r w:rsidRPr="009300B3">
              <w:rPr>
                <w:rFonts w:ascii="Times New Roman" w:hAnsi="Times New Roman" w:cs="Times New Roman"/>
                <w:sz w:val="20"/>
                <w:szCs w:val="20"/>
              </w:rPr>
              <w:t>Şantiyede İmalat Hazırlığı</w:t>
            </w:r>
          </w:p>
        </w:tc>
        <w:tc>
          <w:tcPr>
            <w:tcW w:w="1134" w:type="dxa"/>
          </w:tcPr>
          <w:p w14:paraId="106C2F45" w14:textId="77777777" w:rsidR="009300B3" w:rsidRPr="00A66ED6" w:rsidRDefault="009300B3" w:rsidP="009300B3">
            <w:pPr>
              <w:spacing w:before="100" w:beforeAutospacing="1" w:after="100" w:afterAutospacing="1"/>
              <w:jc w:val="both"/>
              <w:rPr>
                <w:rFonts w:ascii="Times New Roman" w:hAnsi="Times New Roman" w:cs="Times New Roman"/>
                <w:bCs/>
                <w:sz w:val="18"/>
                <w:szCs w:val="18"/>
              </w:rPr>
            </w:pPr>
          </w:p>
        </w:tc>
        <w:tc>
          <w:tcPr>
            <w:tcW w:w="708" w:type="dxa"/>
          </w:tcPr>
          <w:p w14:paraId="215E1D65" w14:textId="77777777" w:rsidR="009300B3" w:rsidRPr="00A66ED6" w:rsidRDefault="009300B3" w:rsidP="009300B3">
            <w:pPr>
              <w:spacing w:before="100" w:beforeAutospacing="1" w:after="100" w:afterAutospacing="1"/>
              <w:jc w:val="both"/>
              <w:rPr>
                <w:rFonts w:ascii="Times New Roman" w:hAnsi="Times New Roman" w:cs="Times New Roman"/>
                <w:bCs/>
                <w:sz w:val="18"/>
                <w:szCs w:val="18"/>
              </w:rPr>
            </w:pPr>
          </w:p>
        </w:tc>
        <w:tc>
          <w:tcPr>
            <w:tcW w:w="1694" w:type="dxa"/>
          </w:tcPr>
          <w:p w14:paraId="329A6F6D" w14:textId="77777777" w:rsidR="009300B3" w:rsidRPr="00A66ED6" w:rsidRDefault="009300B3" w:rsidP="009300B3">
            <w:pPr>
              <w:spacing w:before="100" w:beforeAutospacing="1" w:after="100" w:afterAutospacing="1"/>
              <w:jc w:val="both"/>
              <w:rPr>
                <w:rFonts w:ascii="Times New Roman" w:hAnsi="Times New Roman" w:cs="Times New Roman"/>
                <w:bCs/>
                <w:sz w:val="18"/>
                <w:szCs w:val="18"/>
              </w:rPr>
            </w:pPr>
          </w:p>
        </w:tc>
      </w:tr>
      <w:tr w:rsidR="009300B3" w:rsidRPr="00A66ED6" w14:paraId="3CC1D53F" w14:textId="77777777" w:rsidTr="002C648E">
        <w:trPr>
          <w:trHeight w:hRule="exact" w:val="284"/>
        </w:trPr>
        <w:tc>
          <w:tcPr>
            <w:tcW w:w="616" w:type="dxa"/>
          </w:tcPr>
          <w:p w14:paraId="5B10C6E8" w14:textId="77777777" w:rsidR="009300B3" w:rsidRPr="00A66ED6" w:rsidRDefault="009300B3" w:rsidP="009300B3">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4</w:t>
            </w:r>
          </w:p>
        </w:tc>
        <w:tc>
          <w:tcPr>
            <w:tcW w:w="4910" w:type="dxa"/>
            <w:gridSpan w:val="2"/>
          </w:tcPr>
          <w:p w14:paraId="2DABAB71" w14:textId="55A96054" w:rsidR="009300B3" w:rsidRPr="009300B3" w:rsidRDefault="009300B3" w:rsidP="009300B3">
            <w:pPr>
              <w:spacing w:before="100" w:beforeAutospacing="1" w:after="100" w:afterAutospacing="1"/>
              <w:jc w:val="both"/>
              <w:rPr>
                <w:rFonts w:ascii="Times New Roman" w:hAnsi="Times New Roman" w:cs="Times New Roman"/>
                <w:sz w:val="20"/>
                <w:szCs w:val="20"/>
              </w:rPr>
            </w:pPr>
            <w:r w:rsidRPr="009300B3">
              <w:rPr>
                <w:rFonts w:ascii="Times New Roman" w:hAnsi="Times New Roman" w:cs="Times New Roman"/>
                <w:sz w:val="20"/>
                <w:szCs w:val="20"/>
              </w:rPr>
              <w:t>İmalat Ekipleri</w:t>
            </w:r>
          </w:p>
        </w:tc>
        <w:tc>
          <w:tcPr>
            <w:tcW w:w="1134" w:type="dxa"/>
          </w:tcPr>
          <w:p w14:paraId="2DDCDCE0" w14:textId="77777777" w:rsidR="009300B3" w:rsidRPr="00A66ED6" w:rsidRDefault="009300B3" w:rsidP="009300B3">
            <w:pPr>
              <w:spacing w:before="100" w:beforeAutospacing="1" w:after="100" w:afterAutospacing="1"/>
              <w:jc w:val="both"/>
              <w:rPr>
                <w:rFonts w:ascii="Times New Roman" w:hAnsi="Times New Roman" w:cs="Times New Roman"/>
                <w:bCs/>
                <w:sz w:val="18"/>
                <w:szCs w:val="18"/>
              </w:rPr>
            </w:pPr>
          </w:p>
        </w:tc>
        <w:tc>
          <w:tcPr>
            <w:tcW w:w="708" w:type="dxa"/>
          </w:tcPr>
          <w:p w14:paraId="0D125A84" w14:textId="77777777" w:rsidR="009300B3" w:rsidRPr="00A66ED6" w:rsidRDefault="009300B3" w:rsidP="009300B3">
            <w:pPr>
              <w:spacing w:before="100" w:beforeAutospacing="1" w:after="100" w:afterAutospacing="1"/>
              <w:jc w:val="both"/>
              <w:rPr>
                <w:rFonts w:ascii="Times New Roman" w:hAnsi="Times New Roman" w:cs="Times New Roman"/>
                <w:bCs/>
                <w:sz w:val="18"/>
                <w:szCs w:val="18"/>
              </w:rPr>
            </w:pPr>
          </w:p>
        </w:tc>
        <w:tc>
          <w:tcPr>
            <w:tcW w:w="1694" w:type="dxa"/>
          </w:tcPr>
          <w:p w14:paraId="142724F7" w14:textId="77777777" w:rsidR="009300B3" w:rsidRPr="00A66ED6" w:rsidRDefault="009300B3" w:rsidP="009300B3">
            <w:pPr>
              <w:spacing w:before="100" w:beforeAutospacing="1" w:after="100" w:afterAutospacing="1"/>
              <w:jc w:val="both"/>
              <w:rPr>
                <w:rFonts w:ascii="Times New Roman" w:hAnsi="Times New Roman" w:cs="Times New Roman"/>
                <w:bCs/>
                <w:sz w:val="18"/>
                <w:szCs w:val="18"/>
              </w:rPr>
            </w:pPr>
          </w:p>
        </w:tc>
      </w:tr>
      <w:tr w:rsidR="009300B3" w:rsidRPr="00A66ED6" w14:paraId="3CD33F36" w14:textId="77777777" w:rsidTr="002C648E">
        <w:trPr>
          <w:trHeight w:hRule="exact" w:val="284"/>
        </w:trPr>
        <w:tc>
          <w:tcPr>
            <w:tcW w:w="616" w:type="dxa"/>
          </w:tcPr>
          <w:p w14:paraId="731EB098" w14:textId="77777777" w:rsidR="009300B3" w:rsidRPr="00A66ED6" w:rsidRDefault="009300B3" w:rsidP="009300B3">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5</w:t>
            </w:r>
          </w:p>
        </w:tc>
        <w:tc>
          <w:tcPr>
            <w:tcW w:w="4910" w:type="dxa"/>
            <w:gridSpan w:val="2"/>
          </w:tcPr>
          <w:p w14:paraId="7B69A7D5" w14:textId="27EB83B3" w:rsidR="009300B3" w:rsidRPr="009300B3" w:rsidRDefault="009300B3" w:rsidP="009300B3">
            <w:pPr>
              <w:spacing w:before="100" w:beforeAutospacing="1" w:after="100" w:afterAutospacing="1"/>
              <w:jc w:val="both"/>
              <w:rPr>
                <w:rFonts w:ascii="Times New Roman" w:hAnsi="Times New Roman" w:cs="Times New Roman"/>
                <w:sz w:val="20"/>
                <w:szCs w:val="20"/>
              </w:rPr>
            </w:pPr>
            <w:r w:rsidRPr="009300B3">
              <w:rPr>
                <w:rFonts w:ascii="Times New Roman" w:hAnsi="Times New Roman" w:cs="Times New Roman"/>
                <w:sz w:val="20"/>
                <w:szCs w:val="20"/>
              </w:rPr>
              <w:t>Aplikasyon Çalışmaları</w:t>
            </w:r>
          </w:p>
        </w:tc>
        <w:tc>
          <w:tcPr>
            <w:tcW w:w="1134" w:type="dxa"/>
          </w:tcPr>
          <w:p w14:paraId="1F5896E2" w14:textId="77777777" w:rsidR="009300B3" w:rsidRPr="00A66ED6" w:rsidRDefault="009300B3" w:rsidP="009300B3">
            <w:pPr>
              <w:spacing w:before="100" w:beforeAutospacing="1" w:after="100" w:afterAutospacing="1"/>
              <w:jc w:val="both"/>
              <w:rPr>
                <w:rFonts w:ascii="Times New Roman" w:hAnsi="Times New Roman" w:cs="Times New Roman"/>
                <w:bCs/>
                <w:sz w:val="18"/>
                <w:szCs w:val="18"/>
              </w:rPr>
            </w:pPr>
          </w:p>
        </w:tc>
        <w:tc>
          <w:tcPr>
            <w:tcW w:w="708" w:type="dxa"/>
          </w:tcPr>
          <w:p w14:paraId="24A1235C" w14:textId="77777777" w:rsidR="009300B3" w:rsidRPr="00A66ED6" w:rsidRDefault="009300B3" w:rsidP="009300B3">
            <w:pPr>
              <w:spacing w:before="100" w:beforeAutospacing="1" w:after="100" w:afterAutospacing="1"/>
              <w:jc w:val="both"/>
              <w:rPr>
                <w:rFonts w:ascii="Times New Roman" w:hAnsi="Times New Roman" w:cs="Times New Roman"/>
                <w:bCs/>
                <w:sz w:val="18"/>
                <w:szCs w:val="18"/>
              </w:rPr>
            </w:pPr>
          </w:p>
        </w:tc>
        <w:tc>
          <w:tcPr>
            <w:tcW w:w="1694" w:type="dxa"/>
          </w:tcPr>
          <w:p w14:paraId="54D6504B" w14:textId="77777777" w:rsidR="009300B3" w:rsidRPr="00A66ED6" w:rsidRDefault="009300B3" w:rsidP="009300B3">
            <w:pPr>
              <w:spacing w:before="100" w:beforeAutospacing="1" w:after="100" w:afterAutospacing="1"/>
              <w:jc w:val="both"/>
              <w:rPr>
                <w:rFonts w:ascii="Times New Roman" w:hAnsi="Times New Roman" w:cs="Times New Roman"/>
                <w:bCs/>
                <w:sz w:val="18"/>
                <w:szCs w:val="18"/>
              </w:rPr>
            </w:pPr>
          </w:p>
        </w:tc>
      </w:tr>
      <w:tr w:rsidR="009300B3" w:rsidRPr="00A66ED6" w14:paraId="52BB6B21" w14:textId="77777777" w:rsidTr="002C648E">
        <w:trPr>
          <w:trHeight w:hRule="exact" w:val="284"/>
        </w:trPr>
        <w:tc>
          <w:tcPr>
            <w:tcW w:w="616" w:type="dxa"/>
          </w:tcPr>
          <w:p w14:paraId="0F2CDF06" w14:textId="77777777" w:rsidR="009300B3" w:rsidRPr="00A66ED6" w:rsidRDefault="009300B3" w:rsidP="009300B3">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6</w:t>
            </w:r>
          </w:p>
        </w:tc>
        <w:tc>
          <w:tcPr>
            <w:tcW w:w="4910" w:type="dxa"/>
            <w:gridSpan w:val="2"/>
          </w:tcPr>
          <w:p w14:paraId="4774ABF1" w14:textId="4BBE6700" w:rsidR="009300B3" w:rsidRPr="009300B3" w:rsidRDefault="009300B3" w:rsidP="009300B3">
            <w:pPr>
              <w:spacing w:before="100" w:beforeAutospacing="1" w:after="100" w:afterAutospacing="1"/>
              <w:jc w:val="both"/>
              <w:rPr>
                <w:rFonts w:ascii="Times New Roman" w:hAnsi="Times New Roman" w:cs="Times New Roman"/>
                <w:sz w:val="20"/>
                <w:szCs w:val="20"/>
              </w:rPr>
            </w:pPr>
            <w:r w:rsidRPr="009300B3">
              <w:rPr>
                <w:rFonts w:ascii="Times New Roman" w:hAnsi="Times New Roman" w:cs="Times New Roman"/>
                <w:sz w:val="20"/>
                <w:szCs w:val="20"/>
              </w:rPr>
              <w:t>Hafriyat İşleri</w:t>
            </w:r>
          </w:p>
        </w:tc>
        <w:tc>
          <w:tcPr>
            <w:tcW w:w="1134" w:type="dxa"/>
          </w:tcPr>
          <w:p w14:paraId="61F51052" w14:textId="77777777" w:rsidR="009300B3" w:rsidRPr="00A66ED6" w:rsidRDefault="009300B3" w:rsidP="009300B3">
            <w:pPr>
              <w:spacing w:before="100" w:beforeAutospacing="1" w:after="100" w:afterAutospacing="1"/>
              <w:jc w:val="both"/>
              <w:rPr>
                <w:rFonts w:ascii="Times New Roman" w:hAnsi="Times New Roman" w:cs="Times New Roman"/>
                <w:bCs/>
                <w:sz w:val="18"/>
                <w:szCs w:val="18"/>
              </w:rPr>
            </w:pPr>
          </w:p>
        </w:tc>
        <w:tc>
          <w:tcPr>
            <w:tcW w:w="708" w:type="dxa"/>
          </w:tcPr>
          <w:p w14:paraId="117FF67B" w14:textId="77777777" w:rsidR="009300B3" w:rsidRPr="00A66ED6" w:rsidRDefault="009300B3" w:rsidP="009300B3">
            <w:pPr>
              <w:spacing w:before="100" w:beforeAutospacing="1" w:after="100" w:afterAutospacing="1"/>
              <w:jc w:val="both"/>
              <w:rPr>
                <w:rFonts w:ascii="Times New Roman" w:hAnsi="Times New Roman" w:cs="Times New Roman"/>
                <w:bCs/>
                <w:sz w:val="18"/>
                <w:szCs w:val="18"/>
              </w:rPr>
            </w:pPr>
          </w:p>
        </w:tc>
        <w:tc>
          <w:tcPr>
            <w:tcW w:w="1694" w:type="dxa"/>
          </w:tcPr>
          <w:p w14:paraId="751F743E" w14:textId="77777777" w:rsidR="009300B3" w:rsidRPr="00A66ED6" w:rsidRDefault="009300B3" w:rsidP="009300B3">
            <w:pPr>
              <w:spacing w:before="100" w:beforeAutospacing="1" w:after="100" w:afterAutospacing="1"/>
              <w:jc w:val="both"/>
              <w:rPr>
                <w:rFonts w:ascii="Times New Roman" w:hAnsi="Times New Roman" w:cs="Times New Roman"/>
                <w:bCs/>
                <w:sz w:val="18"/>
                <w:szCs w:val="18"/>
              </w:rPr>
            </w:pPr>
          </w:p>
        </w:tc>
      </w:tr>
      <w:tr w:rsidR="009300B3" w:rsidRPr="00A66ED6" w14:paraId="03D4D463" w14:textId="77777777" w:rsidTr="002C648E">
        <w:trPr>
          <w:trHeight w:hRule="exact" w:val="284"/>
        </w:trPr>
        <w:tc>
          <w:tcPr>
            <w:tcW w:w="616" w:type="dxa"/>
          </w:tcPr>
          <w:p w14:paraId="7B09AD85" w14:textId="77777777" w:rsidR="009300B3" w:rsidRPr="00A66ED6" w:rsidRDefault="009300B3" w:rsidP="009300B3">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7</w:t>
            </w:r>
          </w:p>
        </w:tc>
        <w:tc>
          <w:tcPr>
            <w:tcW w:w="4910" w:type="dxa"/>
            <w:gridSpan w:val="2"/>
          </w:tcPr>
          <w:p w14:paraId="3D52D408" w14:textId="3A024481" w:rsidR="009300B3" w:rsidRPr="009300B3" w:rsidRDefault="009300B3" w:rsidP="009300B3">
            <w:pPr>
              <w:spacing w:before="100" w:beforeAutospacing="1" w:after="100" w:afterAutospacing="1"/>
              <w:jc w:val="both"/>
              <w:rPr>
                <w:rFonts w:ascii="Times New Roman" w:hAnsi="Times New Roman" w:cs="Times New Roman"/>
                <w:sz w:val="20"/>
                <w:szCs w:val="20"/>
              </w:rPr>
            </w:pPr>
            <w:r w:rsidRPr="009300B3">
              <w:rPr>
                <w:rFonts w:ascii="Times New Roman" w:hAnsi="Times New Roman" w:cs="Times New Roman"/>
                <w:sz w:val="20"/>
                <w:szCs w:val="20"/>
              </w:rPr>
              <w:t>Hafriyat İşleri</w:t>
            </w:r>
          </w:p>
        </w:tc>
        <w:tc>
          <w:tcPr>
            <w:tcW w:w="1134" w:type="dxa"/>
          </w:tcPr>
          <w:p w14:paraId="2D9D158B" w14:textId="77777777" w:rsidR="009300B3" w:rsidRPr="00A66ED6" w:rsidRDefault="009300B3" w:rsidP="009300B3">
            <w:pPr>
              <w:spacing w:before="100" w:beforeAutospacing="1" w:after="100" w:afterAutospacing="1"/>
              <w:jc w:val="both"/>
              <w:rPr>
                <w:rFonts w:ascii="Times New Roman" w:hAnsi="Times New Roman" w:cs="Times New Roman"/>
                <w:bCs/>
                <w:sz w:val="18"/>
                <w:szCs w:val="18"/>
              </w:rPr>
            </w:pPr>
          </w:p>
        </w:tc>
        <w:tc>
          <w:tcPr>
            <w:tcW w:w="708" w:type="dxa"/>
          </w:tcPr>
          <w:p w14:paraId="7E5038C7" w14:textId="77777777" w:rsidR="009300B3" w:rsidRPr="00A66ED6" w:rsidRDefault="009300B3" w:rsidP="009300B3">
            <w:pPr>
              <w:spacing w:before="100" w:beforeAutospacing="1" w:after="100" w:afterAutospacing="1"/>
              <w:jc w:val="both"/>
              <w:rPr>
                <w:rFonts w:ascii="Times New Roman" w:hAnsi="Times New Roman" w:cs="Times New Roman"/>
                <w:bCs/>
                <w:sz w:val="18"/>
                <w:szCs w:val="18"/>
              </w:rPr>
            </w:pPr>
          </w:p>
        </w:tc>
        <w:tc>
          <w:tcPr>
            <w:tcW w:w="1694" w:type="dxa"/>
          </w:tcPr>
          <w:p w14:paraId="669F2ED7" w14:textId="77777777" w:rsidR="009300B3" w:rsidRPr="00A66ED6" w:rsidRDefault="009300B3" w:rsidP="009300B3">
            <w:pPr>
              <w:spacing w:before="100" w:beforeAutospacing="1" w:after="100" w:afterAutospacing="1"/>
              <w:jc w:val="both"/>
              <w:rPr>
                <w:rFonts w:ascii="Times New Roman" w:hAnsi="Times New Roman" w:cs="Times New Roman"/>
                <w:bCs/>
                <w:sz w:val="18"/>
                <w:szCs w:val="18"/>
              </w:rPr>
            </w:pPr>
          </w:p>
        </w:tc>
      </w:tr>
      <w:tr w:rsidR="009300B3" w:rsidRPr="00A66ED6" w14:paraId="7640A863" w14:textId="77777777" w:rsidTr="002C648E">
        <w:trPr>
          <w:trHeight w:hRule="exact" w:val="284"/>
        </w:trPr>
        <w:tc>
          <w:tcPr>
            <w:tcW w:w="616" w:type="dxa"/>
          </w:tcPr>
          <w:p w14:paraId="16E48B1F" w14:textId="77777777" w:rsidR="009300B3" w:rsidRPr="00A66ED6" w:rsidRDefault="009300B3" w:rsidP="009300B3">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8</w:t>
            </w:r>
          </w:p>
        </w:tc>
        <w:tc>
          <w:tcPr>
            <w:tcW w:w="4910" w:type="dxa"/>
            <w:gridSpan w:val="2"/>
          </w:tcPr>
          <w:p w14:paraId="58B9DDBB" w14:textId="2E354142" w:rsidR="009300B3" w:rsidRPr="009300B3" w:rsidRDefault="009300B3" w:rsidP="009300B3">
            <w:pPr>
              <w:spacing w:before="100" w:beforeAutospacing="1" w:after="100" w:afterAutospacing="1"/>
              <w:jc w:val="both"/>
              <w:rPr>
                <w:rFonts w:ascii="Times New Roman" w:hAnsi="Times New Roman" w:cs="Times New Roman"/>
                <w:sz w:val="20"/>
                <w:szCs w:val="20"/>
              </w:rPr>
            </w:pPr>
            <w:r w:rsidRPr="009300B3">
              <w:rPr>
                <w:rFonts w:ascii="Times New Roman" w:hAnsi="Times New Roman" w:cs="Times New Roman"/>
                <w:sz w:val="20"/>
                <w:szCs w:val="20"/>
              </w:rPr>
              <w:t>Şantiye Defterleri ve Ara Sınav</w:t>
            </w:r>
          </w:p>
        </w:tc>
        <w:tc>
          <w:tcPr>
            <w:tcW w:w="1134" w:type="dxa"/>
          </w:tcPr>
          <w:p w14:paraId="6D7C34FC" w14:textId="77777777" w:rsidR="009300B3" w:rsidRPr="00A66ED6" w:rsidRDefault="009300B3" w:rsidP="009300B3">
            <w:pPr>
              <w:spacing w:before="100" w:beforeAutospacing="1" w:after="100" w:afterAutospacing="1"/>
              <w:jc w:val="both"/>
              <w:rPr>
                <w:rFonts w:ascii="Times New Roman" w:hAnsi="Times New Roman" w:cs="Times New Roman"/>
                <w:bCs/>
                <w:sz w:val="18"/>
                <w:szCs w:val="18"/>
              </w:rPr>
            </w:pPr>
          </w:p>
        </w:tc>
        <w:tc>
          <w:tcPr>
            <w:tcW w:w="708" w:type="dxa"/>
          </w:tcPr>
          <w:p w14:paraId="51099085" w14:textId="77777777" w:rsidR="009300B3" w:rsidRPr="00A66ED6" w:rsidRDefault="009300B3" w:rsidP="009300B3">
            <w:pPr>
              <w:spacing w:before="100" w:beforeAutospacing="1" w:after="100" w:afterAutospacing="1"/>
              <w:jc w:val="both"/>
              <w:rPr>
                <w:rFonts w:ascii="Times New Roman" w:hAnsi="Times New Roman" w:cs="Times New Roman"/>
                <w:bCs/>
                <w:sz w:val="18"/>
                <w:szCs w:val="18"/>
              </w:rPr>
            </w:pPr>
          </w:p>
        </w:tc>
        <w:tc>
          <w:tcPr>
            <w:tcW w:w="1694" w:type="dxa"/>
          </w:tcPr>
          <w:p w14:paraId="76FA2A96" w14:textId="77777777" w:rsidR="009300B3" w:rsidRPr="00A66ED6" w:rsidRDefault="009300B3" w:rsidP="009300B3">
            <w:pPr>
              <w:spacing w:before="100" w:beforeAutospacing="1" w:after="100" w:afterAutospacing="1"/>
              <w:jc w:val="both"/>
              <w:rPr>
                <w:rFonts w:ascii="Times New Roman" w:hAnsi="Times New Roman" w:cs="Times New Roman"/>
                <w:bCs/>
                <w:sz w:val="18"/>
                <w:szCs w:val="18"/>
              </w:rPr>
            </w:pPr>
          </w:p>
        </w:tc>
      </w:tr>
      <w:tr w:rsidR="009300B3" w:rsidRPr="00A66ED6" w14:paraId="6FC0B25B" w14:textId="77777777" w:rsidTr="002C648E">
        <w:trPr>
          <w:trHeight w:hRule="exact" w:val="284"/>
        </w:trPr>
        <w:tc>
          <w:tcPr>
            <w:tcW w:w="616" w:type="dxa"/>
          </w:tcPr>
          <w:p w14:paraId="2988CD63" w14:textId="77777777" w:rsidR="009300B3" w:rsidRPr="00A66ED6" w:rsidRDefault="009300B3" w:rsidP="009300B3">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9</w:t>
            </w:r>
          </w:p>
        </w:tc>
        <w:tc>
          <w:tcPr>
            <w:tcW w:w="4910" w:type="dxa"/>
            <w:gridSpan w:val="2"/>
          </w:tcPr>
          <w:p w14:paraId="003C0657" w14:textId="66DFFCE9" w:rsidR="009300B3" w:rsidRPr="009300B3" w:rsidRDefault="009300B3" w:rsidP="009300B3">
            <w:pPr>
              <w:spacing w:before="100" w:beforeAutospacing="1" w:after="100" w:afterAutospacing="1"/>
              <w:jc w:val="both"/>
              <w:rPr>
                <w:rFonts w:ascii="Times New Roman" w:hAnsi="Times New Roman" w:cs="Times New Roman"/>
                <w:sz w:val="20"/>
                <w:szCs w:val="20"/>
              </w:rPr>
            </w:pPr>
            <w:r w:rsidRPr="009300B3">
              <w:rPr>
                <w:rFonts w:ascii="Times New Roman" w:hAnsi="Times New Roman" w:cs="Times New Roman"/>
                <w:sz w:val="20"/>
                <w:szCs w:val="20"/>
              </w:rPr>
              <w:t>Büro Çalışmaları</w:t>
            </w:r>
          </w:p>
        </w:tc>
        <w:tc>
          <w:tcPr>
            <w:tcW w:w="1134" w:type="dxa"/>
          </w:tcPr>
          <w:p w14:paraId="19CBF400" w14:textId="77777777" w:rsidR="009300B3" w:rsidRPr="00A66ED6" w:rsidRDefault="009300B3" w:rsidP="009300B3">
            <w:pPr>
              <w:spacing w:before="100" w:beforeAutospacing="1" w:after="100" w:afterAutospacing="1"/>
              <w:jc w:val="both"/>
              <w:rPr>
                <w:rFonts w:ascii="Times New Roman" w:hAnsi="Times New Roman" w:cs="Times New Roman"/>
                <w:bCs/>
                <w:sz w:val="18"/>
                <w:szCs w:val="18"/>
              </w:rPr>
            </w:pPr>
          </w:p>
        </w:tc>
        <w:tc>
          <w:tcPr>
            <w:tcW w:w="708" w:type="dxa"/>
          </w:tcPr>
          <w:p w14:paraId="405C66EA" w14:textId="77777777" w:rsidR="009300B3" w:rsidRPr="00A66ED6" w:rsidRDefault="009300B3" w:rsidP="009300B3">
            <w:pPr>
              <w:spacing w:before="100" w:beforeAutospacing="1" w:after="100" w:afterAutospacing="1"/>
              <w:jc w:val="both"/>
              <w:rPr>
                <w:rFonts w:ascii="Times New Roman" w:hAnsi="Times New Roman" w:cs="Times New Roman"/>
                <w:bCs/>
                <w:sz w:val="18"/>
                <w:szCs w:val="18"/>
              </w:rPr>
            </w:pPr>
          </w:p>
        </w:tc>
        <w:tc>
          <w:tcPr>
            <w:tcW w:w="1694" w:type="dxa"/>
          </w:tcPr>
          <w:p w14:paraId="33E4E8B8" w14:textId="77777777" w:rsidR="009300B3" w:rsidRPr="00A66ED6" w:rsidRDefault="009300B3" w:rsidP="009300B3">
            <w:pPr>
              <w:spacing w:before="100" w:beforeAutospacing="1" w:after="100" w:afterAutospacing="1"/>
              <w:jc w:val="both"/>
              <w:rPr>
                <w:rFonts w:ascii="Times New Roman" w:hAnsi="Times New Roman" w:cs="Times New Roman"/>
                <w:bCs/>
                <w:sz w:val="18"/>
                <w:szCs w:val="18"/>
              </w:rPr>
            </w:pPr>
          </w:p>
        </w:tc>
      </w:tr>
      <w:tr w:rsidR="009300B3" w:rsidRPr="00A66ED6" w14:paraId="1A7B6FEB" w14:textId="77777777" w:rsidTr="002C648E">
        <w:trPr>
          <w:trHeight w:hRule="exact" w:val="284"/>
        </w:trPr>
        <w:tc>
          <w:tcPr>
            <w:tcW w:w="616" w:type="dxa"/>
          </w:tcPr>
          <w:p w14:paraId="4E875341" w14:textId="77777777" w:rsidR="009300B3" w:rsidRPr="00A66ED6" w:rsidRDefault="009300B3" w:rsidP="009300B3">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10</w:t>
            </w:r>
          </w:p>
        </w:tc>
        <w:tc>
          <w:tcPr>
            <w:tcW w:w="4910" w:type="dxa"/>
            <w:gridSpan w:val="2"/>
          </w:tcPr>
          <w:p w14:paraId="3891CABE" w14:textId="3D2F0C0B" w:rsidR="009300B3" w:rsidRPr="009300B3" w:rsidRDefault="009300B3" w:rsidP="009300B3">
            <w:pPr>
              <w:spacing w:before="100" w:beforeAutospacing="1" w:after="100" w:afterAutospacing="1"/>
              <w:jc w:val="both"/>
              <w:rPr>
                <w:rFonts w:ascii="Times New Roman" w:hAnsi="Times New Roman" w:cs="Times New Roman"/>
                <w:sz w:val="20"/>
                <w:szCs w:val="20"/>
              </w:rPr>
            </w:pPr>
            <w:r w:rsidRPr="009300B3">
              <w:rPr>
                <w:rFonts w:ascii="Times New Roman" w:hAnsi="Times New Roman" w:cs="Times New Roman"/>
                <w:sz w:val="20"/>
                <w:szCs w:val="20"/>
              </w:rPr>
              <w:t>İmalat Kontrolü</w:t>
            </w:r>
          </w:p>
        </w:tc>
        <w:tc>
          <w:tcPr>
            <w:tcW w:w="1134" w:type="dxa"/>
          </w:tcPr>
          <w:p w14:paraId="4C1BA49A" w14:textId="77777777" w:rsidR="009300B3" w:rsidRPr="00A66ED6" w:rsidRDefault="009300B3" w:rsidP="009300B3">
            <w:pPr>
              <w:spacing w:before="100" w:beforeAutospacing="1" w:after="100" w:afterAutospacing="1"/>
              <w:jc w:val="both"/>
              <w:rPr>
                <w:rFonts w:ascii="Times New Roman" w:hAnsi="Times New Roman" w:cs="Times New Roman"/>
                <w:bCs/>
                <w:sz w:val="18"/>
                <w:szCs w:val="18"/>
              </w:rPr>
            </w:pPr>
          </w:p>
        </w:tc>
        <w:tc>
          <w:tcPr>
            <w:tcW w:w="708" w:type="dxa"/>
          </w:tcPr>
          <w:p w14:paraId="5B869005" w14:textId="77777777" w:rsidR="009300B3" w:rsidRPr="00A66ED6" w:rsidRDefault="009300B3" w:rsidP="009300B3">
            <w:pPr>
              <w:spacing w:before="100" w:beforeAutospacing="1" w:after="100" w:afterAutospacing="1"/>
              <w:jc w:val="both"/>
              <w:rPr>
                <w:rFonts w:ascii="Times New Roman" w:hAnsi="Times New Roman" w:cs="Times New Roman"/>
                <w:bCs/>
                <w:sz w:val="18"/>
                <w:szCs w:val="18"/>
              </w:rPr>
            </w:pPr>
          </w:p>
        </w:tc>
        <w:tc>
          <w:tcPr>
            <w:tcW w:w="1694" w:type="dxa"/>
          </w:tcPr>
          <w:p w14:paraId="544FF51E" w14:textId="77777777" w:rsidR="009300B3" w:rsidRPr="00A66ED6" w:rsidRDefault="009300B3" w:rsidP="009300B3">
            <w:pPr>
              <w:spacing w:before="100" w:beforeAutospacing="1" w:after="100" w:afterAutospacing="1"/>
              <w:jc w:val="both"/>
              <w:rPr>
                <w:rFonts w:ascii="Times New Roman" w:hAnsi="Times New Roman" w:cs="Times New Roman"/>
                <w:bCs/>
                <w:sz w:val="18"/>
                <w:szCs w:val="18"/>
              </w:rPr>
            </w:pPr>
          </w:p>
        </w:tc>
      </w:tr>
      <w:tr w:rsidR="009300B3" w:rsidRPr="00A66ED6" w14:paraId="05F7896D" w14:textId="77777777" w:rsidTr="002C648E">
        <w:trPr>
          <w:trHeight w:hRule="exact" w:val="284"/>
        </w:trPr>
        <w:tc>
          <w:tcPr>
            <w:tcW w:w="616" w:type="dxa"/>
          </w:tcPr>
          <w:p w14:paraId="0C81530E" w14:textId="77777777" w:rsidR="009300B3" w:rsidRPr="00A66ED6" w:rsidRDefault="009300B3" w:rsidP="009300B3">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11</w:t>
            </w:r>
          </w:p>
        </w:tc>
        <w:tc>
          <w:tcPr>
            <w:tcW w:w="4910" w:type="dxa"/>
            <w:gridSpan w:val="2"/>
          </w:tcPr>
          <w:p w14:paraId="585BFAE7" w14:textId="4D7110EF" w:rsidR="009300B3" w:rsidRPr="009300B3" w:rsidRDefault="009300B3" w:rsidP="009300B3">
            <w:pPr>
              <w:spacing w:before="100" w:beforeAutospacing="1" w:after="100" w:afterAutospacing="1"/>
              <w:jc w:val="both"/>
              <w:rPr>
                <w:rFonts w:ascii="Times New Roman" w:hAnsi="Times New Roman" w:cs="Times New Roman"/>
                <w:sz w:val="20"/>
                <w:szCs w:val="20"/>
              </w:rPr>
            </w:pPr>
            <w:r w:rsidRPr="009300B3">
              <w:rPr>
                <w:rFonts w:ascii="Times New Roman" w:hAnsi="Times New Roman" w:cs="Times New Roman"/>
                <w:sz w:val="20"/>
                <w:szCs w:val="20"/>
              </w:rPr>
              <w:t>İmalat Kontrolü</w:t>
            </w:r>
          </w:p>
        </w:tc>
        <w:tc>
          <w:tcPr>
            <w:tcW w:w="1134" w:type="dxa"/>
          </w:tcPr>
          <w:p w14:paraId="5BB5604F" w14:textId="77777777" w:rsidR="009300B3" w:rsidRPr="00A66ED6" w:rsidRDefault="009300B3" w:rsidP="009300B3">
            <w:pPr>
              <w:spacing w:before="100" w:beforeAutospacing="1" w:after="100" w:afterAutospacing="1"/>
              <w:jc w:val="both"/>
              <w:rPr>
                <w:rFonts w:ascii="Times New Roman" w:hAnsi="Times New Roman" w:cs="Times New Roman"/>
                <w:bCs/>
                <w:sz w:val="18"/>
                <w:szCs w:val="18"/>
              </w:rPr>
            </w:pPr>
          </w:p>
        </w:tc>
        <w:tc>
          <w:tcPr>
            <w:tcW w:w="708" w:type="dxa"/>
          </w:tcPr>
          <w:p w14:paraId="583CA238" w14:textId="77777777" w:rsidR="009300B3" w:rsidRPr="00A66ED6" w:rsidRDefault="009300B3" w:rsidP="009300B3">
            <w:pPr>
              <w:spacing w:before="100" w:beforeAutospacing="1" w:after="100" w:afterAutospacing="1"/>
              <w:jc w:val="both"/>
              <w:rPr>
                <w:rFonts w:ascii="Times New Roman" w:hAnsi="Times New Roman" w:cs="Times New Roman"/>
                <w:bCs/>
                <w:sz w:val="18"/>
                <w:szCs w:val="18"/>
              </w:rPr>
            </w:pPr>
          </w:p>
        </w:tc>
        <w:tc>
          <w:tcPr>
            <w:tcW w:w="1694" w:type="dxa"/>
          </w:tcPr>
          <w:p w14:paraId="29283149" w14:textId="77777777" w:rsidR="009300B3" w:rsidRPr="00A66ED6" w:rsidRDefault="009300B3" w:rsidP="009300B3">
            <w:pPr>
              <w:spacing w:before="100" w:beforeAutospacing="1" w:after="100" w:afterAutospacing="1"/>
              <w:jc w:val="both"/>
              <w:rPr>
                <w:rFonts w:ascii="Times New Roman" w:hAnsi="Times New Roman" w:cs="Times New Roman"/>
                <w:bCs/>
                <w:sz w:val="18"/>
                <w:szCs w:val="18"/>
              </w:rPr>
            </w:pPr>
          </w:p>
        </w:tc>
      </w:tr>
      <w:tr w:rsidR="009300B3" w:rsidRPr="0025700E" w14:paraId="71B3F380" w14:textId="77777777" w:rsidTr="002C648E">
        <w:trPr>
          <w:trHeight w:hRule="exact" w:val="284"/>
        </w:trPr>
        <w:tc>
          <w:tcPr>
            <w:tcW w:w="616" w:type="dxa"/>
          </w:tcPr>
          <w:p w14:paraId="045FCE27" w14:textId="77777777" w:rsidR="009300B3" w:rsidRPr="0025700E" w:rsidRDefault="009300B3" w:rsidP="009300B3">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12</w:t>
            </w:r>
          </w:p>
        </w:tc>
        <w:tc>
          <w:tcPr>
            <w:tcW w:w="4910" w:type="dxa"/>
            <w:gridSpan w:val="2"/>
          </w:tcPr>
          <w:p w14:paraId="6A746071" w14:textId="6D99C6ED" w:rsidR="009300B3" w:rsidRPr="009300B3" w:rsidRDefault="009300B3" w:rsidP="009300B3">
            <w:pPr>
              <w:spacing w:before="100" w:beforeAutospacing="1" w:after="100" w:afterAutospacing="1"/>
              <w:jc w:val="both"/>
              <w:rPr>
                <w:rFonts w:ascii="Times New Roman" w:hAnsi="Times New Roman" w:cs="Times New Roman"/>
                <w:sz w:val="20"/>
                <w:szCs w:val="20"/>
              </w:rPr>
            </w:pPr>
            <w:r w:rsidRPr="009300B3">
              <w:rPr>
                <w:rFonts w:ascii="Times New Roman" w:hAnsi="Times New Roman" w:cs="Times New Roman"/>
                <w:sz w:val="20"/>
                <w:szCs w:val="20"/>
              </w:rPr>
              <w:t>Hakediş Hazırlama</w:t>
            </w:r>
          </w:p>
        </w:tc>
        <w:tc>
          <w:tcPr>
            <w:tcW w:w="1134" w:type="dxa"/>
          </w:tcPr>
          <w:p w14:paraId="0DA4CAB0" w14:textId="77777777" w:rsidR="009300B3" w:rsidRPr="0025700E" w:rsidRDefault="009300B3" w:rsidP="009300B3">
            <w:pPr>
              <w:spacing w:before="100" w:beforeAutospacing="1" w:after="100" w:afterAutospacing="1"/>
              <w:jc w:val="both"/>
              <w:rPr>
                <w:rFonts w:ascii="Times New Roman" w:hAnsi="Times New Roman" w:cs="Times New Roman"/>
                <w:bCs/>
                <w:sz w:val="18"/>
                <w:szCs w:val="18"/>
              </w:rPr>
            </w:pPr>
          </w:p>
        </w:tc>
        <w:tc>
          <w:tcPr>
            <w:tcW w:w="708" w:type="dxa"/>
          </w:tcPr>
          <w:p w14:paraId="06006A2E" w14:textId="77777777" w:rsidR="009300B3" w:rsidRPr="0025700E" w:rsidRDefault="009300B3" w:rsidP="009300B3">
            <w:pPr>
              <w:spacing w:before="100" w:beforeAutospacing="1" w:after="100" w:afterAutospacing="1"/>
              <w:jc w:val="both"/>
              <w:rPr>
                <w:rFonts w:ascii="Times New Roman" w:hAnsi="Times New Roman" w:cs="Times New Roman"/>
                <w:bCs/>
                <w:sz w:val="18"/>
                <w:szCs w:val="18"/>
              </w:rPr>
            </w:pPr>
          </w:p>
        </w:tc>
        <w:tc>
          <w:tcPr>
            <w:tcW w:w="1694" w:type="dxa"/>
          </w:tcPr>
          <w:p w14:paraId="58F60894" w14:textId="77777777" w:rsidR="009300B3" w:rsidRPr="0025700E" w:rsidRDefault="009300B3" w:rsidP="009300B3">
            <w:pPr>
              <w:spacing w:before="100" w:beforeAutospacing="1" w:after="100" w:afterAutospacing="1"/>
              <w:jc w:val="both"/>
              <w:rPr>
                <w:rFonts w:ascii="Times New Roman" w:hAnsi="Times New Roman" w:cs="Times New Roman"/>
                <w:bCs/>
                <w:sz w:val="18"/>
                <w:szCs w:val="18"/>
              </w:rPr>
            </w:pPr>
          </w:p>
        </w:tc>
      </w:tr>
      <w:tr w:rsidR="009300B3" w:rsidRPr="0025700E" w14:paraId="06131528" w14:textId="77777777" w:rsidTr="002C648E">
        <w:trPr>
          <w:trHeight w:hRule="exact" w:val="284"/>
        </w:trPr>
        <w:tc>
          <w:tcPr>
            <w:tcW w:w="616" w:type="dxa"/>
          </w:tcPr>
          <w:p w14:paraId="1F915842" w14:textId="77777777" w:rsidR="009300B3" w:rsidRPr="0025700E" w:rsidRDefault="009300B3" w:rsidP="009300B3">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13</w:t>
            </w:r>
          </w:p>
        </w:tc>
        <w:tc>
          <w:tcPr>
            <w:tcW w:w="4910" w:type="dxa"/>
            <w:gridSpan w:val="2"/>
          </w:tcPr>
          <w:p w14:paraId="25F39F0A" w14:textId="7A2FF446" w:rsidR="009300B3" w:rsidRPr="009300B3" w:rsidRDefault="009300B3" w:rsidP="009300B3">
            <w:pPr>
              <w:spacing w:before="100" w:beforeAutospacing="1" w:after="100" w:afterAutospacing="1"/>
              <w:jc w:val="both"/>
              <w:rPr>
                <w:rFonts w:ascii="Times New Roman" w:hAnsi="Times New Roman" w:cs="Times New Roman"/>
                <w:sz w:val="20"/>
                <w:szCs w:val="20"/>
              </w:rPr>
            </w:pPr>
            <w:r w:rsidRPr="009300B3">
              <w:rPr>
                <w:rFonts w:ascii="Times New Roman" w:hAnsi="Times New Roman" w:cs="Times New Roman"/>
                <w:sz w:val="20"/>
                <w:szCs w:val="20"/>
              </w:rPr>
              <w:t>Hakediş Hazırlama</w:t>
            </w:r>
          </w:p>
        </w:tc>
        <w:tc>
          <w:tcPr>
            <w:tcW w:w="1134" w:type="dxa"/>
          </w:tcPr>
          <w:p w14:paraId="0E290BEB" w14:textId="77777777" w:rsidR="009300B3" w:rsidRPr="0025700E" w:rsidRDefault="009300B3" w:rsidP="009300B3">
            <w:pPr>
              <w:spacing w:before="100" w:beforeAutospacing="1" w:after="100" w:afterAutospacing="1"/>
              <w:jc w:val="both"/>
              <w:rPr>
                <w:rFonts w:ascii="Times New Roman" w:hAnsi="Times New Roman" w:cs="Times New Roman"/>
                <w:bCs/>
                <w:sz w:val="18"/>
                <w:szCs w:val="18"/>
              </w:rPr>
            </w:pPr>
          </w:p>
        </w:tc>
        <w:tc>
          <w:tcPr>
            <w:tcW w:w="708" w:type="dxa"/>
          </w:tcPr>
          <w:p w14:paraId="57BADC35" w14:textId="77777777" w:rsidR="009300B3" w:rsidRPr="0025700E" w:rsidRDefault="009300B3" w:rsidP="009300B3">
            <w:pPr>
              <w:spacing w:before="100" w:beforeAutospacing="1" w:after="100" w:afterAutospacing="1"/>
              <w:jc w:val="both"/>
              <w:rPr>
                <w:rFonts w:ascii="Times New Roman" w:hAnsi="Times New Roman" w:cs="Times New Roman"/>
                <w:bCs/>
                <w:sz w:val="18"/>
                <w:szCs w:val="18"/>
              </w:rPr>
            </w:pPr>
          </w:p>
        </w:tc>
        <w:tc>
          <w:tcPr>
            <w:tcW w:w="1694" w:type="dxa"/>
          </w:tcPr>
          <w:p w14:paraId="369ED30B" w14:textId="77777777" w:rsidR="009300B3" w:rsidRPr="0025700E" w:rsidRDefault="009300B3" w:rsidP="009300B3">
            <w:pPr>
              <w:spacing w:before="100" w:beforeAutospacing="1" w:after="100" w:afterAutospacing="1"/>
              <w:jc w:val="both"/>
              <w:rPr>
                <w:rFonts w:ascii="Times New Roman" w:hAnsi="Times New Roman" w:cs="Times New Roman"/>
                <w:bCs/>
                <w:sz w:val="18"/>
                <w:szCs w:val="18"/>
              </w:rPr>
            </w:pPr>
          </w:p>
        </w:tc>
      </w:tr>
      <w:tr w:rsidR="009300B3" w:rsidRPr="0025700E" w14:paraId="114F6E91" w14:textId="77777777" w:rsidTr="002C648E">
        <w:trPr>
          <w:trHeight w:hRule="exact" w:val="284"/>
        </w:trPr>
        <w:tc>
          <w:tcPr>
            <w:tcW w:w="616" w:type="dxa"/>
          </w:tcPr>
          <w:p w14:paraId="251F4FF0" w14:textId="77777777" w:rsidR="009300B3" w:rsidRPr="0025700E" w:rsidRDefault="009300B3" w:rsidP="009300B3">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lastRenderedPageBreak/>
              <w:t>14</w:t>
            </w:r>
          </w:p>
        </w:tc>
        <w:tc>
          <w:tcPr>
            <w:tcW w:w="4910" w:type="dxa"/>
            <w:gridSpan w:val="2"/>
          </w:tcPr>
          <w:p w14:paraId="3D4A6AB4" w14:textId="511D4026" w:rsidR="009300B3" w:rsidRPr="009300B3" w:rsidRDefault="009300B3" w:rsidP="009300B3">
            <w:pPr>
              <w:spacing w:before="100" w:beforeAutospacing="1" w:after="100" w:afterAutospacing="1"/>
              <w:jc w:val="both"/>
              <w:rPr>
                <w:rFonts w:ascii="Times New Roman" w:hAnsi="Times New Roman" w:cs="Times New Roman"/>
                <w:sz w:val="20"/>
                <w:szCs w:val="20"/>
              </w:rPr>
            </w:pPr>
            <w:r w:rsidRPr="009300B3">
              <w:rPr>
                <w:rFonts w:ascii="Times New Roman" w:hAnsi="Times New Roman" w:cs="Times New Roman"/>
                <w:sz w:val="20"/>
                <w:szCs w:val="20"/>
              </w:rPr>
              <w:t>Geçici ve Kesin Kabul</w:t>
            </w:r>
          </w:p>
        </w:tc>
        <w:tc>
          <w:tcPr>
            <w:tcW w:w="1134" w:type="dxa"/>
          </w:tcPr>
          <w:p w14:paraId="6AEC3DED" w14:textId="77777777" w:rsidR="009300B3" w:rsidRPr="0025700E" w:rsidRDefault="009300B3" w:rsidP="009300B3">
            <w:pPr>
              <w:spacing w:before="100" w:beforeAutospacing="1" w:after="100" w:afterAutospacing="1"/>
              <w:jc w:val="both"/>
              <w:rPr>
                <w:rFonts w:ascii="Times New Roman" w:hAnsi="Times New Roman" w:cs="Times New Roman"/>
                <w:bCs/>
                <w:sz w:val="18"/>
                <w:szCs w:val="18"/>
              </w:rPr>
            </w:pPr>
          </w:p>
        </w:tc>
        <w:tc>
          <w:tcPr>
            <w:tcW w:w="708" w:type="dxa"/>
          </w:tcPr>
          <w:p w14:paraId="04109254" w14:textId="77777777" w:rsidR="009300B3" w:rsidRPr="0025700E" w:rsidRDefault="009300B3" w:rsidP="009300B3">
            <w:pPr>
              <w:spacing w:before="100" w:beforeAutospacing="1" w:after="100" w:afterAutospacing="1"/>
              <w:jc w:val="both"/>
              <w:rPr>
                <w:rFonts w:ascii="Times New Roman" w:hAnsi="Times New Roman" w:cs="Times New Roman"/>
                <w:bCs/>
                <w:sz w:val="18"/>
                <w:szCs w:val="18"/>
              </w:rPr>
            </w:pPr>
          </w:p>
        </w:tc>
        <w:tc>
          <w:tcPr>
            <w:tcW w:w="1694" w:type="dxa"/>
          </w:tcPr>
          <w:p w14:paraId="0ACA6348" w14:textId="77777777" w:rsidR="009300B3" w:rsidRPr="0025700E" w:rsidRDefault="009300B3" w:rsidP="009300B3">
            <w:pPr>
              <w:spacing w:before="100" w:beforeAutospacing="1" w:after="100" w:afterAutospacing="1"/>
              <w:jc w:val="both"/>
              <w:rPr>
                <w:rFonts w:ascii="Times New Roman" w:hAnsi="Times New Roman" w:cs="Times New Roman"/>
                <w:bCs/>
                <w:sz w:val="18"/>
                <w:szCs w:val="18"/>
              </w:rPr>
            </w:pPr>
          </w:p>
        </w:tc>
      </w:tr>
      <w:tr w:rsidR="00203B6C" w:rsidRPr="0025700E" w14:paraId="6E39B256" w14:textId="77777777" w:rsidTr="002C648E">
        <w:trPr>
          <w:trHeight w:hRule="exact" w:val="280"/>
        </w:trPr>
        <w:tc>
          <w:tcPr>
            <w:tcW w:w="5243" w:type="dxa"/>
            <w:gridSpan w:val="2"/>
          </w:tcPr>
          <w:p w14:paraId="2F516700" w14:textId="77777777" w:rsidR="00203B6C" w:rsidRPr="0025700E" w:rsidRDefault="00203B6C" w:rsidP="002C648E">
            <w:pPr>
              <w:spacing w:before="100" w:beforeAutospacing="1" w:after="100" w:afterAutospacing="1"/>
              <w:rPr>
                <w:rFonts w:ascii="Times New Roman" w:hAnsi="Times New Roman" w:cs="Times New Roman"/>
                <w:sz w:val="20"/>
                <w:szCs w:val="20"/>
              </w:rPr>
            </w:pPr>
            <w:r w:rsidRPr="0025700E">
              <w:rPr>
                <w:rFonts w:ascii="Times New Roman" w:hAnsi="Times New Roman" w:cs="Times New Roman"/>
                <w:sz w:val="20"/>
                <w:szCs w:val="20"/>
              </w:rPr>
              <w:t>Dersin Gün ve Saati</w:t>
            </w:r>
          </w:p>
        </w:tc>
        <w:tc>
          <w:tcPr>
            <w:tcW w:w="3819" w:type="dxa"/>
            <w:gridSpan w:val="4"/>
          </w:tcPr>
          <w:p w14:paraId="60E938EC" w14:textId="77777777" w:rsidR="00203B6C" w:rsidRPr="0025700E" w:rsidRDefault="00203B6C" w:rsidP="002C648E">
            <w:pPr>
              <w:spacing w:before="100" w:beforeAutospacing="1" w:after="100" w:afterAutospacing="1"/>
              <w:jc w:val="center"/>
              <w:rPr>
                <w:rFonts w:ascii="Times New Roman" w:hAnsi="Times New Roman" w:cs="Times New Roman"/>
                <w:sz w:val="20"/>
                <w:szCs w:val="20"/>
              </w:rPr>
            </w:pPr>
            <w:r w:rsidRPr="0025700E">
              <w:rPr>
                <w:rFonts w:ascii="Times New Roman" w:hAnsi="Times New Roman" w:cs="Times New Roman"/>
                <w:sz w:val="20"/>
                <w:szCs w:val="20"/>
              </w:rPr>
              <w:t>Program web sayfasında ilan edilmiştir</w:t>
            </w:r>
            <w:r>
              <w:rPr>
                <w:rFonts w:ascii="Times New Roman" w:hAnsi="Times New Roman" w:cs="Times New Roman"/>
                <w:sz w:val="20"/>
                <w:szCs w:val="20"/>
              </w:rPr>
              <w:t>.</w:t>
            </w:r>
          </w:p>
        </w:tc>
      </w:tr>
      <w:tr w:rsidR="00203B6C" w:rsidRPr="0025700E" w14:paraId="29F7FF4C" w14:textId="77777777" w:rsidTr="002C648E">
        <w:trPr>
          <w:trHeight w:hRule="exact" w:val="284"/>
        </w:trPr>
        <w:tc>
          <w:tcPr>
            <w:tcW w:w="6660" w:type="dxa"/>
            <w:gridSpan w:val="4"/>
          </w:tcPr>
          <w:p w14:paraId="367B9011" w14:textId="77777777" w:rsidR="00203B6C" w:rsidRPr="0025700E" w:rsidRDefault="00203B6C" w:rsidP="002C648E">
            <w:pPr>
              <w:spacing w:before="100" w:beforeAutospacing="1" w:after="100" w:afterAutospacing="1"/>
              <w:jc w:val="both"/>
              <w:rPr>
                <w:rFonts w:ascii="Times New Roman" w:hAnsi="Times New Roman" w:cs="Times New Roman"/>
                <w:b/>
                <w:sz w:val="20"/>
                <w:szCs w:val="20"/>
              </w:rPr>
            </w:pPr>
            <w:r w:rsidRPr="0025700E">
              <w:rPr>
                <w:rFonts w:ascii="Times New Roman" w:hAnsi="Times New Roman" w:cs="Times New Roman"/>
                <w:sz w:val="20"/>
                <w:szCs w:val="20"/>
              </w:rPr>
              <w:t>Ders Görüşme Gün ve Saatleri</w:t>
            </w:r>
          </w:p>
        </w:tc>
        <w:tc>
          <w:tcPr>
            <w:tcW w:w="2402" w:type="dxa"/>
            <w:gridSpan w:val="2"/>
          </w:tcPr>
          <w:p w14:paraId="3D52BBB6" w14:textId="77777777" w:rsidR="00203B6C" w:rsidRPr="0025700E" w:rsidRDefault="00203B6C" w:rsidP="002C648E">
            <w:pPr>
              <w:spacing w:before="100" w:beforeAutospacing="1" w:after="100" w:afterAutospacing="1"/>
              <w:jc w:val="both"/>
              <w:rPr>
                <w:rFonts w:ascii="Times New Roman" w:hAnsi="Times New Roman" w:cs="Times New Roman"/>
                <w:b/>
                <w:sz w:val="24"/>
                <w:szCs w:val="24"/>
              </w:rPr>
            </w:pPr>
          </w:p>
        </w:tc>
      </w:tr>
      <w:tr w:rsidR="00203B6C" w:rsidRPr="0025700E" w14:paraId="12567403" w14:textId="77777777" w:rsidTr="002C648E">
        <w:trPr>
          <w:trHeight w:hRule="exact" w:val="284"/>
        </w:trPr>
        <w:tc>
          <w:tcPr>
            <w:tcW w:w="6660" w:type="dxa"/>
            <w:gridSpan w:val="4"/>
          </w:tcPr>
          <w:p w14:paraId="2A09D9B5" w14:textId="77777777" w:rsidR="00203B6C" w:rsidRPr="0025700E" w:rsidRDefault="00203B6C" w:rsidP="002C648E">
            <w:pPr>
              <w:spacing w:before="100" w:beforeAutospacing="1" w:after="100" w:afterAutospacing="1"/>
              <w:jc w:val="both"/>
              <w:rPr>
                <w:rFonts w:ascii="Times New Roman" w:hAnsi="Times New Roman" w:cs="Times New Roman"/>
                <w:sz w:val="20"/>
                <w:szCs w:val="20"/>
              </w:rPr>
            </w:pPr>
            <w:r w:rsidRPr="0025700E">
              <w:rPr>
                <w:rFonts w:ascii="Times New Roman" w:hAnsi="Times New Roman" w:cs="Times New Roman"/>
                <w:sz w:val="20"/>
                <w:szCs w:val="20"/>
              </w:rPr>
              <w:t>İletişim bilgileri</w:t>
            </w:r>
          </w:p>
        </w:tc>
        <w:tc>
          <w:tcPr>
            <w:tcW w:w="2402" w:type="dxa"/>
            <w:gridSpan w:val="2"/>
          </w:tcPr>
          <w:p w14:paraId="56F1B916" w14:textId="77777777" w:rsidR="00203B6C" w:rsidRPr="0025700E" w:rsidRDefault="00203B6C" w:rsidP="002C648E">
            <w:pPr>
              <w:spacing w:before="100" w:beforeAutospacing="1" w:after="100" w:afterAutospacing="1"/>
              <w:jc w:val="both"/>
              <w:rPr>
                <w:rFonts w:ascii="Times New Roman" w:hAnsi="Times New Roman" w:cs="Times New Roman"/>
                <w:b/>
                <w:sz w:val="24"/>
                <w:szCs w:val="24"/>
              </w:rPr>
            </w:pPr>
          </w:p>
        </w:tc>
      </w:tr>
    </w:tbl>
    <w:p w14:paraId="19AD439A" w14:textId="77777777" w:rsidR="00203B6C" w:rsidRDefault="00203B6C" w:rsidP="00203B6C">
      <w:pPr>
        <w:spacing w:after="0" w:line="240" w:lineRule="auto"/>
        <w:ind w:left="567"/>
        <w:jc w:val="both"/>
        <w:rPr>
          <w:rFonts w:ascii="Times New Roman" w:hAnsi="Times New Roman" w:cs="Times New Roman"/>
        </w:rPr>
      </w:pPr>
    </w:p>
    <w:p w14:paraId="65FF6353" w14:textId="77777777" w:rsidR="009300B3" w:rsidRDefault="009300B3" w:rsidP="009300B3">
      <w:pPr>
        <w:spacing w:after="0" w:line="240" w:lineRule="auto"/>
        <w:jc w:val="both"/>
        <w:rPr>
          <w:rFonts w:ascii="Times New Roman" w:hAnsi="Times New Roman" w:cs="Times New Roman"/>
        </w:rPr>
      </w:pPr>
    </w:p>
    <w:tbl>
      <w:tblPr>
        <w:tblStyle w:val="TabloKlavuzu"/>
        <w:tblW w:w="0" w:type="auto"/>
        <w:tblLook w:val="04A0" w:firstRow="1" w:lastRow="0" w:firstColumn="1" w:lastColumn="0" w:noHBand="0" w:noVBand="1"/>
      </w:tblPr>
      <w:tblGrid>
        <w:gridCol w:w="3267"/>
        <w:gridCol w:w="862"/>
        <w:gridCol w:w="1553"/>
        <w:gridCol w:w="966"/>
        <w:gridCol w:w="832"/>
        <w:gridCol w:w="755"/>
        <w:gridCol w:w="827"/>
      </w:tblGrid>
      <w:tr w:rsidR="009300B3" w:rsidRPr="00306D0B" w14:paraId="339C165A" w14:textId="77777777" w:rsidTr="002C648E">
        <w:trPr>
          <w:trHeight w:hRule="exact" w:val="480"/>
        </w:trPr>
        <w:tc>
          <w:tcPr>
            <w:tcW w:w="3390" w:type="dxa"/>
            <w:vAlign w:val="center"/>
          </w:tcPr>
          <w:p w14:paraId="119266FC" w14:textId="77777777" w:rsidR="009300B3" w:rsidRPr="00117297" w:rsidRDefault="009300B3"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Dersin adı</w:t>
            </w:r>
          </w:p>
        </w:tc>
        <w:tc>
          <w:tcPr>
            <w:tcW w:w="867" w:type="dxa"/>
          </w:tcPr>
          <w:p w14:paraId="38858061" w14:textId="77777777" w:rsidR="009300B3" w:rsidRPr="00117297" w:rsidRDefault="009300B3" w:rsidP="002C648E">
            <w:pPr>
              <w:spacing w:before="100" w:beforeAutospacing="1" w:after="100" w:afterAutospacing="1"/>
              <w:rPr>
                <w:rFonts w:ascii="Times New Roman" w:hAnsi="Times New Roman" w:cs="Times New Roman"/>
                <w:sz w:val="18"/>
                <w:szCs w:val="18"/>
              </w:rPr>
            </w:pPr>
            <w:r w:rsidRPr="00117297">
              <w:rPr>
                <w:rFonts w:ascii="Times New Roman" w:hAnsi="Times New Roman" w:cs="Times New Roman"/>
                <w:sz w:val="18"/>
                <w:szCs w:val="18"/>
              </w:rPr>
              <w:t>Dersin Kodu</w:t>
            </w:r>
          </w:p>
        </w:tc>
        <w:tc>
          <w:tcPr>
            <w:tcW w:w="1561" w:type="dxa"/>
            <w:vAlign w:val="center"/>
          </w:tcPr>
          <w:p w14:paraId="749AD0DE" w14:textId="77777777" w:rsidR="009300B3" w:rsidRPr="00117297" w:rsidRDefault="009300B3"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Zorunlu/Seçmeli</w:t>
            </w:r>
          </w:p>
        </w:tc>
        <w:tc>
          <w:tcPr>
            <w:tcW w:w="984" w:type="dxa"/>
            <w:vAlign w:val="center"/>
          </w:tcPr>
          <w:p w14:paraId="724BC75C" w14:textId="77777777" w:rsidR="009300B3" w:rsidRPr="00117297" w:rsidRDefault="009300B3"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AKTS</w:t>
            </w:r>
          </w:p>
        </w:tc>
        <w:tc>
          <w:tcPr>
            <w:tcW w:w="845" w:type="dxa"/>
            <w:vAlign w:val="center"/>
          </w:tcPr>
          <w:p w14:paraId="602C1838" w14:textId="77777777" w:rsidR="009300B3" w:rsidRPr="00117297" w:rsidRDefault="009300B3"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Kredi</w:t>
            </w:r>
          </w:p>
        </w:tc>
        <w:tc>
          <w:tcPr>
            <w:tcW w:w="783" w:type="dxa"/>
            <w:tcBorders>
              <w:right w:val="single" w:sz="2" w:space="0" w:color="auto"/>
            </w:tcBorders>
            <w:vAlign w:val="center"/>
          </w:tcPr>
          <w:p w14:paraId="16AA09AB" w14:textId="77777777" w:rsidR="009300B3" w:rsidRPr="00117297" w:rsidRDefault="009300B3"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T</w:t>
            </w:r>
          </w:p>
        </w:tc>
        <w:tc>
          <w:tcPr>
            <w:tcW w:w="858" w:type="dxa"/>
            <w:tcBorders>
              <w:left w:val="single" w:sz="2" w:space="0" w:color="auto"/>
            </w:tcBorders>
            <w:vAlign w:val="center"/>
          </w:tcPr>
          <w:p w14:paraId="14419920" w14:textId="77777777" w:rsidR="009300B3" w:rsidRPr="00117297" w:rsidRDefault="009300B3"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U</w:t>
            </w:r>
          </w:p>
        </w:tc>
      </w:tr>
      <w:tr w:rsidR="009300B3" w:rsidRPr="00306D0B" w14:paraId="1562ADEB" w14:textId="77777777" w:rsidTr="00E758F3">
        <w:trPr>
          <w:trHeight w:hRule="exact" w:val="290"/>
        </w:trPr>
        <w:tc>
          <w:tcPr>
            <w:tcW w:w="3390" w:type="dxa"/>
            <w:vAlign w:val="center"/>
          </w:tcPr>
          <w:p w14:paraId="0612373E" w14:textId="1CF6D5DC" w:rsidR="009300B3" w:rsidRPr="006E2242" w:rsidRDefault="009300B3" w:rsidP="002C648E">
            <w:pPr>
              <w:spacing w:before="100" w:beforeAutospacing="1" w:after="100" w:afterAutospacing="1"/>
              <w:jc w:val="center"/>
              <w:rPr>
                <w:rFonts w:ascii="Times New Roman" w:hAnsi="Times New Roman" w:cs="Times New Roman"/>
                <w:b/>
                <w:bCs/>
                <w:sz w:val="18"/>
                <w:szCs w:val="18"/>
              </w:rPr>
            </w:pPr>
            <w:r w:rsidRPr="009300B3">
              <w:rPr>
                <w:rFonts w:ascii="Times New Roman" w:hAnsi="Times New Roman" w:cs="Times New Roman"/>
                <w:b/>
                <w:bCs/>
                <w:color w:val="000000"/>
                <w:sz w:val="18"/>
                <w:szCs w:val="18"/>
              </w:rPr>
              <w:tab/>
              <w:t>Arazi Ölçümleri</w:t>
            </w:r>
          </w:p>
        </w:tc>
        <w:tc>
          <w:tcPr>
            <w:tcW w:w="867" w:type="dxa"/>
            <w:vAlign w:val="center"/>
          </w:tcPr>
          <w:p w14:paraId="03DDF003" w14:textId="6DB63C74" w:rsidR="009300B3" w:rsidRPr="006E2242" w:rsidRDefault="009300B3"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I</w:t>
            </w:r>
            <w:r w:rsidRPr="006E2242">
              <w:rPr>
                <w:rFonts w:ascii="Times New Roman" w:hAnsi="Times New Roman" w:cs="Times New Roman"/>
                <w:b/>
                <w:bCs/>
                <w:color w:val="000000"/>
                <w:sz w:val="18"/>
                <w:szCs w:val="18"/>
              </w:rPr>
              <w:t>TP</w:t>
            </w:r>
            <w:r>
              <w:rPr>
                <w:rFonts w:ascii="Times New Roman" w:hAnsi="Times New Roman" w:cs="Times New Roman"/>
                <w:b/>
                <w:bCs/>
                <w:color w:val="000000"/>
                <w:sz w:val="18"/>
                <w:szCs w:val="18"/>
              </w:rPr>
              <w:t>225</w:t>
            </w:r>
          </w:p>
        </w:tc>
        <w:tc>
          <w:tcPr>
            <w:tcW w:w="1561" w:type="dxa"/>
            <w:vAlign w:val="center"/>
          </w:tcPr>
          <w:p w14:paraId="744D5630" w14:textId="77777777" w:rsidR="009300B3" w:rsidRPr="006E2242" w:rsidRDefault="009300B3" w:rsidP="002C648E">
            <w:pPr>
              <w:spacing w:before="100" w:beforeAutospacing="1" w:after="100" w:afterAutospacing="1"/>
              <w:jc w:val="center"/>
              <w:rPr>
                <w:rFonts w:ascii="Times New Roman" w:hAnsi="Times New Roman" w:cs="Times New Roman"/>
                <w:b/>
                <w:bCs/>
                <w:sz w:val="18"/>
                <w:szCs w:val="18"/>
              </w:rPr>
            </w:pPr>
            <w:r w:rsidRPr="006E2242">
              <w:rPr>
                <w:rFonts w:ascii="Times New Roman" w:hAnsi="Times New Roman" w:cs="Times New Roman"/>
                <w:b/>
                <w:bCs/>
                <w:sz w:val="18"/>
                <w:szCs w:val="18"/>
              </w:rPr>
              <w:t>Z</w:t>
            </w:r>
          </w:p>
        </w:tc>
        <w:tc>
          <w:tcPr>
            <w:tcW w:w="984" w:type="dxa"/>
            <w:vAlign w:val="center"/>
          </w:tcPr>
          <w:p w14:paraId="55F06AFE" w14:textId="6955E032" w:rsidR="009300B3" w:rsidRPr="006E2242" w:rsidRDefault="009300B3"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sz w:val="18"/>
                <w:szCs w:val="18"/>
              </w:rPr>
              <w:t>3</w:t>
            </w:r>
          </w:p>
        </w:tc>
        <w:tc>
          <w:tcPr>
            <w:tcW w:w="845" w:type="dxa"/>
            <w:vAlign w:val="center"/>
          </w:tcPr>
          <w:p w14:paraId="03458059" w14:textId="77777777" w:rsidR="009300B3" w:rsidRPr="006E2242" w:rsidRDefault="009300B3"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3</w:t>
            </w:r>
          </w:p>
        </w:tc>
        <w:tc>
          <w:tcPr>
            <w:tcW w:w="783" w:type="dxa"/>
            <w:tcBorders>
              <w:right w:val="single" w:sz="2" w:space="0" w:color="auto"/>
            </w:tcBorders>
            <w:vAlign w:val="center"/>
          </w:tcPr>
          <w:p w14:paraId="1C59834B" w14:textId="77777777" w:rsidR="009300B3" w:rsidRPr="006E2242" w:rsidRDefault="009300B3"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2</w:t>
            </w:r>
          </w:p>
        </w:tc>
        <w:tc>
          <w:tcPr>
            <w:tcW w:w="858" w:type="dxa"/>
            <w:tcBorders>
              <w:left w:val="single" w:sz="2" w:space="0" w:color="auto"/>
            </w:tcBorders>
            <w:vAlign w:val="center"/>
          </w:tcPr>
          <w:p w14:paraId="310E8720" w14:textId="77777777" w:rsidR="009300B3" w:rsidRPr="006E2242" w:rsidRDefault="009300B3"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1</w:t>
            </w:r>
          </w:p>
        </w:tc>
      </w:tr>
    </w:tbl>
    <w:p w14:paraId="05B6DB4E" w14:textId="4E5598B1" w:rsidR="009300B3" w:rsidRDefault="009300B3" w:rsidP="009300B3">
      <w:pPr>
        <w:spacing w:after="0" w:line="240" w:lineRule="auto"/>
        <w:ind w:left="567"/>
        <w:jc w:val="both"/>
        <w:rPr>
          <w:rFonts w:ascii="Times New Roman" w:hAnsi="Times New Roman" w:cs="Times New Roman"/>
        </w:rPr>
      </w:pPr>
      <w:r w:rsidRPr="00306D0B">
        <w:rPr>
          <w:rFonts w:ascii="Times New Roman" w:hAnsi="Times New Roman" w:cs="Times New Roman"/>
        </w:rPr>
        <w:t>• Yüz yüze/Uzaktan:</w:t>
      </w:r>
      <w:r>
        <w:rPr>
          <w:rFonts w:ascii="Times New Roman" w:hAnsi="Times New Roman" w:cs="Times New Roman"/>
        </w:rPr>
        <w:t xml:space="preserve"> </w:t>
      </w:r>
      <w:r w:rsidRPr="00306D0B">
        <w:rPr>
          <w:rFonts w:ascii="Times New Roman" w:hAnsi="Times New Roman" w:cs="Times New Roman"/>
        </w:rPr>
        <w:t>Yüz yüze</w:t>
      </w:r>
      <w:r>
        <w:rPr>
          <w:rFonts w:ascii="Times New Roman" w:hAnsi="Times New Roman" w:cs="Times New Roman"/>
        </w:rPr>
        <w:t xml:space="preserve">, </w:t>
      </w:r>
      <w:r w:rsidRPr="00306D0B">
        <w:rPr>
          <w:rFonts w:ascii="Times New Roman" w:hAnsi="Times New Roman" w:cs="Times New Roman"/>
        </w:rPr>
        <w:t>• Ders Yürütücüsü:</w:t>
      </w:r>
      <w:r>
        <w:rPr>
          <w:rFonts w:ascii="Times New Roman" w:hAnsi="Times New Roman" w:cs="Times New Roman"/>
        </w:rPr>
        <w:t xml:space="preserve"> </w:t>
      </w:r>
      <w:r w:rsidRPr="00B331F6">
        <w:rPr>
          <w:rFonts w:ascii="Times New Roman" w:hAnsi="Times New Roman" w:cs="Times New Roman"/>
        </w:rPr>
        <w:t>Doç.</w:t>
      </w:r>
      <w:r>
        <w:rPr>
          <w:rFonts w:ascii="Times New Roman" w:hAnsi="Times New Roman" w:cs="Times New Roman"/>
        </w:rPr>
        <w:t xml:space="preserve"> </w:t>
      </w:r>
      <w:r w:rsidRPr="00B331F6">
        <w:rPr>
          <w:rFonts w:ascii="Times New Roman" w:hAnsi="Times New Roman" w:cs="Times New Roman"/>
        </w:rPr>
        <w:t xml:space="preserve">Dr. Ahmet Hayrullah SEVİNÇ, </w:t>
      </w:r>
      <w:r w:rsidRPr="00306D0B">
        <w:rPr>
          <w:rFonts w:ascii="Times New Roman" w:hAnsi="Times New Roman" w:cs="Times New Roman"/>
        </w:rPr>
        <w:t>• Dersin Amacı</w:t>
      </w:r>
      <w:r w:rsidRPr="009300B3">
        <w:t xml:space="preserve"> </w:t>
      </w:r>
      <w:r w:rsidRPr="009300B3">
        <w:rPr>
          <w:rFonts w:ascii="Times New Roman" w:hAnsi="Times New Roman" w:cs="Times New Roman"/>
        </w:rPr>
        <w:t>topoğrafyanın temellerinin öğrenciye verilmesidir. Önemli topografya terimlerinin, topografya aletlerinin kullanımı, nivelman, poligon alan ve hacim hesaplarının yapılması ve kesit işlemleriyle ilgili bilgi ve beceri kazandırmak.</w:t>
      </w:r>
      <w:r>
        <w:rPr>
          <w:rFonts w:ascii="Times New Roman" w:hAnsi="Times New Roman" w:cs="Times New Roman"/>
        </w:rPr>
        <w:t xml:space="preserve"> </w:t>
      </w:r>
      <w:r w:rsidRPr="00493E94">
        <w:rPr>
          <w:rFonts w:ascii="Times New Roman" w:hAnsi="Times New Roman" w:cs="Times New Roman"/>
        </w:rPr>
        <w:t>• Dersin Hedefi:</w:t>
      </w:r>
      <w:r w:rsidRPr="00493E94">
        <w:t xml:space="preserve"> </w:t>
      </w:r>
      <w:r w:rsidRPr="00493E94">
        <w:rPr>
          <w:rFonts w:ascii="Times New Roman" w:hAnsi="Times New Roman" w:cs="Times New Roman"/>
        </w:rPr>
        <w:t xml:space="preserve">öğrencilere </w:t>
      </w:r>
      <w:r>
        <w:rPr>
          <w:rFonts w:ascii="Times New Roman" w:hAnsi="Times New Roman" w:cs="Times New Roman"/>
        </w:rPr>
        <w:t xml:space="preserve">arazi uygulamaları ile ilgili detaylı bilgi ve beceri kazandırmak. </w:t>
      </w:r>
      <w:r w:rsidRPr="00306D0B">
        <w:rPr>
          <w:rFonts w:ascii="Times New Roman" w:hAnsi="Times New Roman" w:cs="Times New Roman"/>
        </w:rPr>
        <w:t>• Dersin İçeriği:</w:t>
      </w:r>
      <w:r>
        <w:rPr>
          <w:rFonts w:ascii="Times New Roman" w:hAnsi="Times New Roman" w:cs="Times New Roman"/>
        </w:rPr>
        <w:t xml:space="preserve"> </w:t>
      </w:r>
      <w:r w:rsidRPr="009300B3">
        <w:rPr>
          <w:rFonts w:ascii="Times New Roman" w:hAnsi="Times New Roman" w:cs="Times New Roman"/>
        </w:rPr>
        <w:t>1. Topografyanın temel kavramlarını açıklamak. 2. Topografya ile ilgili cihazları kullanmak. 3. Nivelman, poligon, alan ve hacim hesaplarını yapmak 4. Hesap sonuçlarını araziye uygulamak. 5. Kesit çıkarma işlemlerini yapmak</w:t>
      </w:r>
      <w:r w:rsidRPr="0003762B">
        <w:rPr>
          <w:rFonts w:ascii="Times New Roman" w:hAnsi="Times New Roman" w:cs="Times New Roman"/>
        </w:rPr>
        <w:t>.</w:t>
      </w:r>
      <w:r w:rsidRPr="00F908B1">
        <w:rPr>
          <w:rFonts w:ascii="Times New Roman" w:hAnsi="Times New Roman" w:cs="Times New Roman"/>
        </w:rPr>
        <w:t xml:space="preserve"> </w:t>
      </w:r>
      <w:r w:rsidRPr="00585274">
        <w:rPr>
          <w:rFonts w:ascii="Times New Roman" w:hAnsi="Times New Roman" w:cs="Times New Roman"/>
        </w:rPr>
        <w:t>• Dersin Öğrenim</w:t>
      </w:r>
      <w:r w:rsidRPr="00306D0B">
        <w:rPr>
          <w:rFonts w:ascii="Times New Roman" w:hAnsi="Times New Roman" w:cs="Times New Roman"/>
        </w:rPr>
        <w:t xml:space="preserve"> Çıktıları</w:t>
      </w:r>
      <w:r w:rsidRPr="009300B3">
        <w:t>:</w:t>
      </w:r>
      <w:r>
        <w:t xml:space="preserve"> </w:t>
      </w:r>
      <w:r w:rsidRPr="009300B3">
        <w:rPr>
          <w:rFonts w:ascii="Times New Roman" w:hAnsi="Times New Roman" w:cs="Times New Roman"/>
        </w:rPr>
        <w:t>Topografyanın temel kavramlarını açıklar</w:t>
      </w:r>
      <w:r>
        <w:rPr>
          <w:rFonts w:ascii="Times New Roman" w:hAnsi="Times New Roman" w:cs="Times New Roman"/>
        </w:rPr>
        <w:t xml:space="preserve">. </w:t>
      </w:r>
      <w:r w:rsidRPr="009300B3">
        <w:rPr>
          <w:rFonts w:ascii="Times New Roman" w:hAnsi="Times New Roman" w:cs="Times New Roman"/>
        </w:rPr>
        <w:t>Topografya ile ilgili cihazları kullanır</w:t>
      </w:r>
      <w:r>
        <w:rPr>
          <w:rFonts w:ascii="Times New Roman" w:hAnsi="Times New Roman" w:cs="Times New Roman"/>
        </w:rPr>
        <w:t xml:space="preserve">. </w:t>
      </w:r>
      <w:r w:rsidRPr="009300B3">
        <w:rPr>
          <w:rFonts w:ascii="Times New Roman" w:hAnsi="Times New Roman" w:cs="Times New Roman"/>
        </w:rPr>
        <w:t>Nivelman poligon alan ve hacim hesaplarını yapar</w:t>
      </w:r>
      <w:r>
        <w:rPr>
          <w:rFonts w:ascii="Times New Roman" w:hAnsi="Times New Roman" w:cs="Times New Roman"/>
        </w:rPr>
        <w:t xml:space="preserve">. </w:t>
      </w:r>
      <w:r w:rsidRPr="009300B3">
        <w:rPr>
          <w:rFonts w:ascii="Times New Roman" w:hAnsi="Times New Roman" w:cs="Times New Roman"/>
        </w:rPr>
        <w:t>Hesap sonuçlarını araziye uygular</w:t>
      </w:r>
      <w:r>
        <w:rPr>
          <w:rFonts w:ascii="Times New Roman" w:hAnsi="Times New Roman" w:cs="Times New Roman"/>
        </w:rPr>
        <w:t xml:space="preserve">. </w:t>
      </w:r>
      <w:r w:rsidRPr="009300B3">
        <w:rPr>
          <w:rFonts w:ascii="Times New Roman" w:hAnsi="Times New Roman" w:cs="Times New Roman"/>
        </w:rPr>
        <w:tab/>
        <w:t>Kesit çıkarma işlemlerini yapar</w:t>
      </w:r>
      <w:r w:rsidRPr="0003762B">
        <w:rPr>
          <w:rFonts w:ascii="Times New Roman" w:hAnsi="Times New Roman" w:cs="Times New Roman"/>
        </w:rPr>
        <w:t>.</w:t>
      </w:r>
      <w:r>
        <w:rPr>
          <w:rFonts w:ascii="Times New Roman" w:hAnsi="Times New Roman" w:cs="Times New Roman"/>
        </w:rPr>
        <w:t xml:space="preserve">  </w:t>
      </w:r>
      <w:r w:rsidRPr="00306D0B">
        <w:rPr>
          <w:rFonts w:ascii="Times New Roman" w:hAnsi="Times New Roman" w:cs="Times New Roman"/>
        </w:rPr>
        <w:t>• Öğretim yöntem ve teknikleri:</w:t>
      </w:r>
      <w:r>
        <w:rPr>
          <w:rFonts w:ascii="Times New Roman" w:hAnsi="Times New Roman" w:cs="Times New Roman"/>
        </w:rPr>
        <w:t xml:space="preserve"> </w:t>
      </w:r>
      <w:r>
        <w:rPr>
          <w:rFonts w:ascii="Times New Roman" w:hAnsi="Times New Roman" w:cs="Times New Roman"/>
          <w:shd w:val="clear" w:color="auto" w:fill="FFFFFF" w:themeFill="background1"/>
        </w:rPr>
        <w:t xml:space="preserve">Ders anlatımı, örnek çözümler, ödev, soru-cevap. </w:t>
      </w:r>
      <w:r w:rsidRPr="00306D0B">
        <w:rPr>
          <w:rFonts w:ascii="Times New Roman" w:hAnsi="Times New Roman" w:cs="Times New Roman"/>
        </w:rPr>
        <w:t>• Ölçme Değerlendirme:</w:t>
      </w:r>
      <w:r w:rsidRPr="00A6407F">
        <w:rPr>
          <w:rFonts w:ascii="Times New Roman" w:hAnsi="Times New Roman" w:cs="Times New Roman"/>
        </w:rPr>
        <w:t xml:space="preserve"> </w:t>
      </w:r>
      <w:r>
        <w:rPr>
          <w:rFonts w:ascii="Times New Roman" w:hAnsi="Times New Roman" w:cs="Times New Roman"/>
        </w:rPr>
        <w:t xml:space="preserve">Ara sınav notunun %40 ve Yarıyıl sonu sınavı notunun %60 kuralı geçerlidir. </w:t>
      </w:r>
      <w:r w:rsidRPr="00306D0B">
        <w:rPr>
          <w:rFonts w:ascii="Times New Roman" w:hAnsi="Times New Roman" w:cs="Times New Roman"/>
        </w:rPr>
        <w:t>• Kaynaklar (Yazılı, görsel vs.):</w:t>
      </w:r>
      <w:r>
        <w:rPr>
          <w:rFonts w:ascii="Times New Roman" w:hAnsi="Times New Roman" w:cs="Times New Roman"/>
        </w:rPr>
        <w:t xml:space="preserve"> </w:t>
      </w:r>
      <w:r w:rsidRPr="009300B3">
        <w:rPr>
          <w:rFonts w:ascii="Times New Roman" w:hAnsi="Times New Roman" w:cs="Times New Roman"/>
        </w:rPr>
        <w:t>Topoğrafya-OGÜ yayınları</w:t>
      </w:r>
      <w:r>
        <w:rPr>
          <w:rFonts w:ascii="Times New Roman" w:hAnsi="Times New Roman" w:cs="Times New Roman"/>
        </w:rPr>
        <w:t xml:space="preserve">, </w:t>
      </w:r>
      <w:r w:rsidRPr="009300B3">
        <w:rPr>
          <w:rFonts w:ascii="Times New Roman" w:hAnsi="Times New Roman" w:cs="Times New Roman"/>
        </w:rPr>
        <w:t xml:space="preserve">Uygulamalı Ölçme Bilgisi-Müslim Avcıoğlu </w:t>
      </w:r>
      <w:r w:rsidRPr="00306D0B">
        <w:rPr>
          <w:rFonts w:ascii="Times New Roman" w:hAnsi="Times New Roman" w:cs="Times New Roman"/>
        </w:rPr>
        <w:t>• Ön koşul dersler ve Koşullar:</w:t>
      </w:r>
      <w:r>
        <w:rPr>
          <w:rFonts w:ascii="Times New Roman" w:hAnsi="Times New Roman" w:cs="Times New Roman"/>
        </w:rPr>
        <w:t xml:space="preserve"> Ön koşul yoktur. </w:t>
      </w:r>
      <w:r w:rsidRPr="00306D0B">
        <w:rPr>
          <w:rFonts w:ascii="Times New Roman" w:hAnsi="Times New Roman" w:cs="Times New Roman"/>
        </w:rPr>
        <w:t>• Dersin öğrenim çıktılarının program çıktıları ile olan ilişkileri:</w:t>
      </w:r>
      <w:r>
        <w:rPr>
          <w:rFonts w:ascii="Times New Roman" w:hAnsi="Times New Roman" w:cs="Times New Roman"/>
        </w:rPr>
        <w:t xml:space="preserve"> </w:t>
      </w:r>
      <w:r w:rsidR="005C4512" w:rsidRPr="005C4512">
        <w:rPr>
          <w:rFonts w:ascii="Times New Roman" w:hAnsi="Times New Roman" w:cs="Times New Roman"/>
        </w:rPr>
        <w:t xml:space="preserve">Topografyanın temel kavramlarını açıklar. Topografya ile ilgili cihazları kullanır. Nivelman poligon alan ve hacim hesaplarını yapar. Hesap sonuçlarını araziye uygular. </w:t>
      </w:r>
      <w:r w:rsidR="005C4512" w:rsidRPr="005C4512">
        <w:rPr>
          <w:rFonts w:ascii="Times New Roman" w:hAnsi="Times New Roman" w:cs="Times New Roman"/>
        </w:rPr>
        <w:tab/>
        <w:t xml:space="preserve">Kesit çıkarma işlemlerini </w:t>
      </w:r>
      <w:r w:rsidR="00B93A86" w:rsidRPr="005C4512">
        <w:rPr>
          <w:rFonts w:ascii="Times New Roman" w:hAnsi="Times New Roman" w:cs="Times New Roman"/>
        </w:rPr>
        <w:t>yapar.</w:t>
      </w:r>
      <w:r>
        <w:rPr>
          <w:rFonts w:ascii="Times New Roman" w:hAnsi="Times New Roman" w:cs="Times New Roman"/>
        </w:rPr>
        <w:t xml:space="preserve"> </w:t>
      </w:r>
      <w:r w:rsidRPr="00306D0B">
        <w:rPr>
          <w:rFonts w:ascii="Times New Roman" w:hAnsi="Times New Roman" w:cs="Times New Roman"/>
        </w:rPr>
        <w:t xml:space="preserve">• </w:t>
      </w:r>
      <w:r w:rsidRPr="00493E94">
        <w:rPr>
          <w:rFonts w:ascii="Times New Roman" w:hAnsi="Times New Roman" w:cs="Times New Roman"/>
        </w:rPr>
        <w:t>Güncelleme Tarihi</w:t>
      </w:r>
      <w:r>
        <w:rPr>
          <w:rFonts w:ascii="Times New Roman" w:hAnsi="Times New Roman" w:cs="Times New Roman"/>
        </w:rPr>
        <w:t>: Mayıs 2024.</w:t>
      </w:r>
    </w:p>
    <w:p w14:paraId="1F8C0141" w14:textId="77777777" w:rsidR="00F570A8" w:rsidRDefault="00F570A8" w:rsidP="009300B3">
      <w:pPr>
        <w:spacing w:after="0" w:line="240" w:lineRule="auto"/>
        <w:ind w:left="567"/>
        <w:jc w:val="both"/>
        <w:rPr>
          <w:rFonts w:ascii="Times New Roman" w:hAnsi="Times New Roman" w:cs="Times New Roman"/>
        </w:rPr>
      </w:pPr>
    </w:p>
    <w:p w14:paraId="70E9FF07" w14:textId="77777777" w:rsidR="009300B3" w:rsidRPr="006A5DA9" w:rsidRDefault="009300B3" w:rsidP="009300B3">
      <w:pPr>
        <w:spacing w:after="240" w:line="240" w:lineRule="auto"/>
        <w:ind w:left="567"/>
        <w:jc w:val="center"/>
        <w:rPr>
          <w:rFonts w:ascii="Times New Roman" w:hAnsi="Times New Roman" w:cs="Times New Roman"/>
          <w:b/>
          <w:bCs/>
        </w:rPr>
      </w:pPr>
      <w:r w:rsidRPr="006A5DA9">
        <w:rPr>
          <w:rFonts w:ascii="Times New Roman" w:hAnsi="Times New Roman" w:cs="Times New Roman"/>
          <w:b/>
          <w:bCs/>
        </w:rPr>
        <w:t>Haftalık İşlenen Konular</w:t>
      </w:r>
    </w:p>
    <w:tbl>
      <w:tblPr>
        <w:tblStyle w:val="TabloKlavuzu"/>
        <w:tblW w:w="0" w:type="auto"/>
        <w:tblLook w:val="04A0" w:firstRow="1" w:lastRow="0" w:firstColumn="1" w:lastColumn="0" w:noHBand="0" w:noVBand="1"/>
      </w:tblPr>
      <w:tblGrid>
        <w:gridCol w:w="616"/>
        <w:gridCol w:w="2632"/>
        <w:gridCol w:w="867"/>
        <w:gridCol w:w="971"/>
        <w:gridCol w:w="582"/>
        <w:gridCol w:w="423"/>
        <w:gridCol w:w="546"/>
        <w:gridCol w:w="652"/>
        <w:gridCol w:w="182"/>
        <w:gridCol w:w="474"/>
        <w:gridCol w:w="285"/>
        <w:gridCol w:w="832"/>
      </w:tblGrid>
      <w:tr w:rsidR="009300B3" w:rsidRPr="0025700E" w14:paraId="2D9DD46E" w14:textId="77777777" w:rsidTr="002C648E">
        <w:trPr>
          <w:trHeight w:hRule="exact" w:val="284"/>
        </w:trPr>
        <w:tc>
          <w:tcPr>
            <w:tcW w:w="9062" w:type="dxa"/>
            <w:gridSpan w:val="12"/>
          </w:tcPr>
          <w:p w14:paraId="5BE9A64E" w14:textId="0FAC0FE9" w:rsidR="009300B3" w:rsidRPr="0071045B" w:rsidRDefault="009300B3" w:rsidP="002C648E">
            <w:pPr>
              <w:spacing w:before="100" w:beforeAutospacing="1" w:after="100" w:afterAutospacing="1"/>
              <w:jc w:val="center"/>
              <w:rPr>
                <w:rFonts w:ascii="Times New Roman" w:hAnsi="Times New Roman" w:cs="Times New Roman"/>
                <w:b/>
                <w:bCs/>
                <w:sz w:val="18"/>
                <w:szCs w:val="18"/>
              </w:rPr>
            </w:pPr>
            <w:r w:rsidRPr="009300B3">
              <w:rPr>
                <w:rFonts w:ascii="Times New Roman" w:hAnsi="Times New Roman" w:cs="Times New Roman"/>
                <w:b/>
                <w:bCs/>
                <w:color w:val="000000"/>
                <w:sz w:val="18"/>
                <w:szCs w:val="18"/>
              </w:rPr>
              <w:t>Arazi Ölçümleri</w:t>
            </w:r>
          </w:p>
        </w:tc>
      </w:tr>
      <w:tr w:rsidR="009300B3" w:rsidRPr="0025700E" w14:paraId="01352CEC" w14:textId="77777777" w:rsidTr="002C648E">
        <w:trPr>
          <w:trHeight w:hRule="exact" w:val="266"/>
        </w:trPr>
        <w:tc>
          <w:tcPr>
            <w:tcW w:w="616" w:type="dxa"/>
          </w:tcPr>
          <w:p w14:paraId="1AEB4E7D" w14:textId="77777777" w:rsidR="009300B3" w:rsidRPr="0025700E" w:rsidRDefault="009300B3" w:rsidP="002C648E">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Hafta</w:t>
            </w:r>
          </w:p>
        </w:tc>
        <w:tc>
          <w:tcPr>
            <w:tcW w:w="5475" w:type="dxa"/>
            <w:gridSpan w:val="5"/>
          </w:tcPr>
          <w:p w14:paraId="502ED2AC" w14:textId="77777777" w:rsidR="009300B3" w:rsidRPr="0025700E" w:rsidRDefault="009300B3" w:rsidP="002C648E">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Başlık</w:t>
            </w:r>
          </w:p>
        </w:tc>
        <w:tc>
          <w:tcPr>
            <w:tcW w:w="1198" w:type="dxa"/>
            <w:gridSpan w:val="2"/>
          </w:tcPr>
          <w:p w14:paraId="2F54F258" w14:textId="77777777" w:rsidR="009300B3" w:rsidRPr="0025700E" w:rsidRDefault="009300B3" w:rsidP="002C648E">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E-Döküman</w:t>
            </w:r>
          </w:p>
        </w:tc>
        <w:tc>
          <w:tcPr>
            <w:tcW w:w="656" w:type="dxa"/>
            <w:gridSpan w:val="2"/>
          </w:tcPr>
          <w:p w14:paraId="68E1D5FC" w14:textId="77777777" w:rsidR="009300B3" w:rsidRPr="0025700E" w:rsidRDefault="009300B3" w:rsidP="002C648E">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Video</w:t>
            </w:r>
          </w:p>
        </w:tc>
        <w:tc>
          <w:tcPr>
            <w:tcW w:w="1117" w:type="dxa"/>
            <w:gridSpan w:val="2"/>
          </w:tcPr>
          <w:p w14:paraId="3ADB1158" w14:textId="77777777" w:rsidR="009300B3" w:rsidRPr="0025700E" w:rsidRDefault="009300B3" w:rsidP="002C648E">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Kısa ses dosyaları</w:t>
            </w:r>
          </w:p>
        </w:tc>
      </w:tr>
      <w:tr w:rsidR="005C4512" w:rsidRPr="00A66ED6" w14:paraId="7C9A0D7F" w14:textId="77777777" w:rsidTr="002C648E">
        <w:trPr>
          <w:trHeight w:hRule="exact" w:val="286"/>
        </w:trPr>
        <w:tc>
          <w:tcPr>
            <w:tcW w:w="616" w:type="dxa"/>
          </w:tcPr>
          <w:p w14:paraId="700905F1" w14:textId="77777777" w:rsidR="005C4512" w:rsidRPr="0025700E" w:rsidRDefault="005C4512" w:rsidP="005C4512">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w:t>
            </w:r>
          </w:p>
        </w:tc>
        <w:tc>
          <w:tcPr>
            <w:tcW w:w="5475" w:type="dxa"/>
            <w:gridSpan w:val="5"/>
          </w:tcPr>
          <w:p w14:paraId="2535CED6" w14:textId="12DC668C" w:rsidR="005C4512" w:rsidRPr="005C4512" w:rsidRDefault="005C4512" w:rsidP="005C4512">
            <w:pPr>
              <w:spacing w:before="100" w:beforeAutospacing="1" w:after="100" w:afterAutospacing="1"/>
              <w:jc w:val="both"/>
              <w:rPr>
                <w:rFonts w:ascii="Times New Roman" w:hAnsi="Times New Roman" w:cs="Times New Roman"/>
                <w:sz w:val="20"/>
                <w:szCs w:val="20"/>
              </w:rPr>
            </w:pPr>
            <w:r w:rsidRPr="005C4512">
              <w:rPr>
                <w:rFonts w:ascii="Times New Roman" w:hAnsi="Times New Roman" w:cs="Times New Roman"/>
                <w:sz w:val="20"/>
                <w:szCs w:val="20"/>
              </w:rPr>
              <w:t>Dersin tanıtımı, Kaynaklar</w:t>
            </w:r>
          </w:p>
        </w:tc>
        <w:tc>
          <w:tcPr>
            <w:tcW w:w="1198" w:type="dxa"/>
            <w:gridSpan w:val="2"/>
          </w:tcPr>
          <w:p w14:paraId="1C4CB67F" w14:textId="77777777" w:rsidR="005C4512" w:rsidRPr="00A66ED6" w:rsidRDefault="005C4512" w:rsidP="005C4512">
            <w:pPr>
              <w:spacing w:before="100" w:beforeAutospacing="1" w:after="100" w:afterAutospacing="1"/>
              <w:jc w:val="both"/>
              <w:rPr>
                <w:rFonts w:ascii="Times New Roman" w:hAnsi="Times New Roman" w:cs="Times New Roman"/>
                <w:bCs/>
                <w:sz w:val="18"/>
                <w:szCs w:val="18"/>
              </w:rPr>
            </w:pPr>
          </w:p>
        </w:tc>
        <w:tc>
          <w:tcPr>
            <w:tcW w:w="656" w:type="dxa"/>
            <w:gridSpan w:val="2"/>
          </w:tcPr>
          <w:p w14:paraId="4601D5F1" w14:textId="77777777" w:rsidR="005C4512" w:rsidRPr="00A66ED6" w:rsidRDefault="005C4512" w:rsidP="005C4512">
            <w:pPr>
              <w:spacing w:before="100" w:beforeAutospacing="1" w:after="100" w:afterAutospacing="1"/>
              <w:jc w:val="both"/>
              <w:rPr>
                <w:rFonts w:ascii="Times New Roman" w:hAnsi="Times New Roman" w:cs="Times New Roman"/>
                <w:bCs/>
                <w:sz w:val="18"/>
                <w:szCs w:val="18"/>
              </w:rPr>
            </w:pPr>
          </w:p>
        </w:tc>
        <w:tc>
          <w:tcPr>
            <w:tcW w:w="1117" w:type="dxa"/>
            <w:gridSpan w:val="2"/>
          </w:tcPr>
          <w:p w14:paraId="4F79540B" w14:textId="77777777" w:rsidR="005C4512" w:rsidRPr="00A66ED6" w:rsidRDefault="005C4512" w:rsidP="005C4512">
            <w:pPr>
              <w:spacing w:before="100" w:beforeAutospacing="1" w:after="100" w:afterAutospacing="1"/>
              <w:jc w:val="both"/>
              <w:rPr>
                <w:rFonts w:ascii="Times New Roman" w:hAnsi="Times New Roman" w:cs="Times New Roman"/>
                <w:bCs/>
                <w:sz w:val="18"/>
                <w:szCs w:val="18"/>
              </w:rPr>
            </w:pPr>
          </w:p>
        </w:tc>
      </w:tr>
      <w:tr w:rsidR="005C4512" w:rsidRPr="00A66ED6" w14:paraId="68CEA716" w14:textId="77777777" w:rsidTr="002C648E">
        <w:trPr>
          <w:trHeight w:hRule="exact" w:val="282"/>
        </w:trPr>
        <w:tc>
          <w:tcPr>
            <w:tcW w:w="616" w:type="dxa"/>
          </w:tcPr>
          <w:p w14:paraId="3D04C9BB" w14:textId="77777777" w:rsidR="005C4512" w:rsidRPr="00A66ED6" w:rsidRDefault="005C4512" w:rsidP="005C4512">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2</w:t>
            </w:r>
          </w:p>
        </w:tc>
        <w:tc>
          <w:tcPr>
            <w:tcW w:w="5475" w:type="dxa"/>
            <w:gridSpan w:val="5"/>
          </w:tcPr>
          <w:p w14:paraId="7BBBE9DD" w14:textId="16F41BE0" w:rsidR="005C4512" w:rsidRPr="005C4512" w:rsidRDefault="005C4512" w:rsidP="005C4512">
            <w:pPr>
              <w:spacing w:before="100" w:beforeAutospacing="1" w:after="100" w:afterAutospacing="1"/>
              <w:jc w:val="both"/>
              <w:rPr>
                <w:rFonts w:ascii="Times New Roman" w:hAnsi="Times New Roman" w:cs="Times New Roman"/>
                <w:sz w:val="20"/>
                <w:szCs w:val="20"/>
              </w:rPr>
            </w:pPr>
            <w:r w:rsidRPr="005C4512">
              <w:rPr>
                <w:rFonts w:ascii="Times New Roman" w:hAnsi="Times New Roman" w:cs="Times New Roman"/>
                <w:sz w:val="20"/>
                <w:szCs w:val="20"/>
              </w:rPr>
              <w:t>Genel kavramlar, ölçü birimleri, ölçü hataları ve hataların yayılma esasları</w:t>
            </w:r>
          </w:p>
        </w:tc>
        <w:tc>
          <w:tcPr>
            <w:tcW w:w="1198" w:type="dxa"/>
            <w:gridSpan w:val="2"/>
          </w:tcPr>
          <w:p w14:paraId="7307C8CE" w14:textId="77777777" w:rsidR="005C4512" w:rsidRPr="00A66ED6" w:rsidRDefault="005C4512" w:rsidP="005C4512">
            <w:pPr>
              <w:spacing w:before="100" w:beforeAutospacing="1" w:after="100" w:afterAutospacing="1"/>
              <w:jc w:val="both"/>
              <w:rPr>
                <w:rFonts w:ascii="Times New Roman" w:hAnsi="Times New Roman" w:cs="Times New Roman"/>
                <w:bCs/>
                <w:sz w:val="18"/>
                <w:szCs w:val="18"/>
              </w:rPr>
            </w:pPr>
          </w:p>
        </w:tc>
        <w:tc>
          <w:tcPr>
            <w:tcW w:w="656" w:type="dxa"/>
            <w:gridSpan w:val="2"/>
          </w:tcPr>
          <w:p w14:paraId="0CAF7B0E" w14:textId="77777777" w:rsidR="005C4512" w:rsidRPr="00A66ED6" w:rsidRDefault="005C4512" w:rsidP="005C4512">
            <w:pPr>
              <w:spacing w:before="100" w:beforeAutospacing="1" w:after="100" w:afterAutospacing="1"/>
              <w:jc w:val="both"/>
              <w:rPr>
                <w:rFonts w:ascii="Times New Roman" w:hAnsi="Times New Roman" w:cs="Times New Roman"/>
                <w:bCs/>
                <w:sz w:val="18"/>
                <w:szCs w:val="18"/>
              </w:rPr>
            </w:pPr>
          </w:p>
        </w:tc>
        <w:tc>
          <w:tcPr>
            <w:tcW w:w="1117" w:type="dxa"/>
            <w:gridSpan w:val="2"/>
          </w:tcPr>
          <w:p w14:paraId="43107112" w14:textId="77777777" w:rsidR="005C4512" w:rsidRPr="00A66ED6" w:rsidRDefault="005C4512" w:rsidP="005C4512">
            <w:pPr>
              <w:spacing w:before="100" w:beforeAutospacing="1" w:after="100" w:afterAutospacing="1"/>
              <w:jc w:val="both"/>
              <w:rPr>
                <w:rFonts w:ascii="Times New Roman" w:hAnsi="Times New Roman" w:cs="Times New Roman"/>
                <w:bCs/>
                <w:sz w:val="18"/>
                <w:szCs w:val="18"/>
              </w:rPr>
            </w:pPr>
          </w:p>
        </w:tc>
      </w:tr>
      <w:tr w:rsidR="005C4512" w:rsidRPr="00A66ED6" w14:paraId="3BD92EFD" w14:textId="77777777" w:rsidTr="002C648E">
        <w:trPr>
          <w:trHeight w:hRule="exact" w:val="288"/>
        </w:trPr>
        <w:tc>
          <w:tcPr>
            <w:tcW w:w="616" w:type="dxa"/>
          </w:tcPr>
          <w:p w14:paraId="5AECF83E" w14:textId="77777777" w:rsidR="005C4512" w:rsidRPr="00A66ED6" w:rsidRDefault="005C4512" w:rsidP="005C4512">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3</w:t>
            </w:r>
          </w:p>
        </w:tc>
        <w:tc>
          <w:tcPr>
            <w:tcW w:w="5475" w:type="dxa"/>
            <w:gridSpan w:val="5"/>
          </w:tcPr>
          <w:p w14:paraId="4FFC4906" w14:textId="3A845130" w:rsidR="005C4512" w:rsidRPr="005C4512" w:rsidRDefault="005C4512" w:rsidP="005C4512">
            <w:pPr>
              <w:tabs>
                <w:tab w:val="left" w:pos="1008"/>
              </w:tabs>
              <w:spacing w:before="100" w:beforeAutospacing="1" w:after="100" w:afterAutospacing="1"/>
              <w:jc w:val="both"/>
              <w:rPr>
                <w:rFonts w:ascii="Times New Roman" w:hAnsi="Times New Roman" w:cs="Times New Roman"/>
                <w:sz w:val="20"/>
                <w:szCs w:val="20"/>
              </w:rPr>
            </w:pPr>
            <w:r w:rsidRPr="005C4512">
              <w:rPr>
                <w:rFonts w:ascii="Times New Roman" w:hAnsi="Times New Roman" w:cs="Times New Roman"/>
                <w:sz w:val="20"/>
                <w:szCs w:val="20"/>
              </w:rPr>
              <w:t>Basit ölçme aletlerinin tanıtımı ve kullanılması</w:t>
            </w:r>
          </w:p>
        </w:tc>
        <w:tc>
          <w:tcPr>
            <w:tcW w:w="1198" w:type="dxa"/>
            <w:gridSpan w:val="2"/>
          </w:tcPr>
          <w:p w14:paraId="1C8A579A" w14:textId="77777777" w:rsidR="005C4512" w:rsidRPr="00A66ED6" w:rsidRDefault="005C4512" w:rsidP="005C4512">
            <w:pPr>
              <w:spacing w:before="100" w:beforeAutospacing="1" w:after="100" w:afterAutospacing="1"/>
              <w:jc w:val="both"/>
              <w:rPr>
                <w:rFonts w:ascii="Times New Roman" w:hAnsi="Times New Roman" w:cs="Times New Roman"/>
                <w:bCs/>
                <w:sz w:val="18"/>
                <w:szCs w:val="18"/>
              </w:rPr>
            </w:pPr>
          </w:p>
        </w:tc>
        <w:tc>
          <w:tcPr>
            <w:tcW w:w="656" w:type="dxa"/>
            <w:gridSpan w:val="2"/>
          </w:tcPr>
          <w:p w14:paraId="024F826B" w14:textId="77777777" w:rsidR="005C4512" w:rsidRPr="00A66ED6" w:rsidRDefault="005C4512" w:rsidP="005C4512">
            <w:pPr>
              <w:spacing w:before="100" w:beforeAutospacing="1" w:after="100" w:afterAutospacing="1"/>
              <w:jc w:val="both"/>
              <w:rPr>
                <w:rFonts w:ascii="Times New Roman" w:hAnsi="Times New Roman" w:cs="Times New Roman"/>
                <w:bCs/>
                <w:sz w:val="18"/>
                <w:szCs w:val="18"/>
              </w:rPr>
            </w:pPr>
          </w:p>
        </w:tc>
        <w:tc>
          <w:tcPr>
            <w:tcW w:w="1117" w:type="dxa"/>
            <w:gridSpan w:val="2"/>
          </w:tcPr>
          <w:p w14:paraId="3F4B03AF" w14:textId="77777777" w:rsidR="005C4512" w:rsidRPr="00A66ED6" w:rsidRDefault="005C4512" w:rsidP="005C4512">
            <w:pPr>
              <w:spacing w:before="100" w:beforeAutospacing="1" w:after="100" w:afterAutospacing="1"/>
              <w:jc w:val="both"/>
              <w:rPr>
                <w:rFonts w:ascii="Times New Roman" w:hAnsi="Times New Roman" w:cs="Times New Roman"/>
                <w:bCs/>
                <w:sz w:val="18"/>
                <w:szCs w:val="18"/>
              </w:rPr>
            </w:pPr>
          </w:p>
        </w:tc>
      </w:tr>
      <w:tr w:rsidR="005C4512" w:rsidRPr="00A66ED6" w14:paraId="1E24524C" w14:textId="77777777" w:rsidTr="002C648E">
        <w:trPr>
          <w:trHeight w:hRule="exact" w:val="280"/>
        </w:trPr>
        <w:tc>
          <w:tcPr>
            <w:tcW w:w="616" w:type="dxa"/>
          </w:tcPr>
          <w:p w14:paraId="15EC654C" w14:textId="77777777" w:rsidR="005C4512" w:rsidRPr="00A66ED6" w:rsidRDefault="005C4512" w:rsidP="005C4512">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4</w:t>
            </w:r>
          </w:p>
        </w:tc>
        <w:tc>
          <w:tcPr>
            <w:tcW w:w="5475" w:type="dxa"/>
            <w:gridSpan w:val="5"/>
          </w:tcPr>
          <w:p w14:paraId="28F6CFBB" w14:textId="7BFFA9F8" w:rsidR="005C4512" w:rsidRPr="005C4512" w:rsidRDefault="005C4512" w:rsidP="005C4512">
            <w:pPr>
              <w:spacing w:before="100" w:beforeAutospacing="1" w:after="100" w:afterAutospacing="1"/>
              <w:jc w:val="both"/>
              <w:rPr>
                <w:rFonts w:ascii="Times New Roman" w:hAnsi="Times New Roman" w:cs="Times New Roman"/>
                <w:sz w:val="20"/>
                <w:szCs w:val="20"/>
              </w:rPr>
            </w:pPr>
            <w:r w:rsidRPr="005C4512">
              <w:rPr>
                <w:rFonts w:ascii="Times New Roman" w:hAnsi="Times New Roman" w:cs="Times New Roman"/>
                <w:sz w:val="20"/>
                <w:szCs w:val="20"/>
              </w:rPr>
              <w:t>Basit ölçme aletleriyle harita alım yöntemleri</w:t>
            </w:r>
          </w:p>
        </w:tc>
        <w:tc>
          <w:tcPr>
            <w:tcW w:w="1198" w:type="dxa"/>
            <w:gridSpan w:val="2"/>
          </w:tcPr>
          <w:p w14:paraId="1F8BF87A" w14:textId="77777777" w:rsidR="005C4512" w:rsidRPr="00A66ED6" w:rsidRDefault="005C4512" w:rsidP="005C4512">
            <w:pPr>
              <w:spacing w:before="100" w:beforeAutospacing="1" w:after="100" w:afterAutospacing="1"/>
              <w:jc w:val="both"/>
              <w:rPr>
                <w:rFonts w:ascii="Times New Roman" w:hAnsi="Times New Roman" w:cs="Times New Roman"/>
                <w:bCs/>
                <w:sz w:val="18"/>
                <w:szCs w:val="18"/>
              </w:rPr>
            </w:pPr>
          </w:p>
        </w:tc>
        <w:tc>
          <w:tcPr>
            <w:tcW w:w="656" w:type="dxa"/>
            <w:gridSpan w:val="2"/>
          </w:tcPr>
          <w:p w14:paraId="57C814FE" w14:textId="77777777" w:rsidR="005C4512" w:rsidRPr="00A66ED6" w:rsidRDefault="005C4512" w:rsidP="005C4512">
            <w:pPr>
              <w:spacing w:before="100" w:beforeAutospacing="1" w:after="100" w:afterAutospacing="1"/>
              <w:jc w:val="both"/>
              <w:rPr>
                <w:rFonts w:ascii="Times New Roman" w:hAnsi="Times New Roman" w:cs="Times New Roman"/>
                <w:bCs/>
                <w:sz w:val="18"/>
                <w:szCs w:val="18"/>
              </w:rPr>
            </w:pPr>
          </w:p>
        </w:tc>
        <w:tc>
          <w:tcPr>
            <w:tcW w:w="1117" w:type="dxa"/>
            <w:gridSpan w:val="2"/>
          </w:tcPr>
          <w:p w14:paraId="31DA48B7" w14:textId="77777777" w:rsidR="005C4512" w:rsidRPr="00A66ED6" w:rsidRDefault="005C4512" w:rsidP="005C4512">
            <w:pPr>
              <w:spacing w:before="100" w:beforeAutospacing="1" w:after="100" w:afterAutospacing="1"/>
              <w:jc w:val="both"/>
              <w:rPr>
                <w:rFonts w:ascii="Times New Roman" w:hAnsi="Times New Roman" w:cs="Times New Roman"/>
                <w:bCs/>
                <w:sz w:val="18"/>
                <w:szCs w:val="18"/>
              </w:rPr>
            </w:pPr>
          </w:p>
        </w:tc>
      </w:tr>
      <w:tr w:rsidR="005C4512" w:rsidRPr="00A66ED6" w14:paraId="129A04B1" w14:textId="77777777" w:rsidTr="002C648E">
        <w:trPr>
          <w:trHeight w:hRule="exact" w:val="284"/>
        </w:trPr>
        <w:tc>
          <w:tcPr>
            <w:tcW w:w="616" w:type="dxa"/>
          </w:tcPr>
          <w:p w14:paraId="727601D3" w14:textId="77777777" w:rsidR="005C4512" w:rsidRPr="00A66ED6" w:rsidRDefault="005C4512" w:rsidP="005C4512">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5</w:t>
            </w:r>
          </w:p>
        </w:tc>
        <w:tc>
          <w:tcPr>
            <w:tcW w:w="5475" w:type="dxa"/>
            <w:gridSpan w:val="5"/>
          </w:tcPr>
          <w:p w14:paraId="34310226" w14:textId="218F8E01" w:rsidR="005C4512" w:rsidRPr="005C4512" w:rsidRDefault="005C4512" w:rsidP="005C4512">
            <w:pPr>
              <w:spacing w:before="100" w:beforeAutospacing="1" w:after="100" w:afterAutospacing="1"/>
              <w:jc w:val="both"/>
              <w:rPr>
                <w:rFonts w:ascii="Times New Roman" w:hAnsi="Times New Roman" w:cs="Times New Roman"/>
                <w:sz w:val="20"/>
                <w:szCs w:val="20"/>
              </w:rPr>
            </w:pPr>
            <w:r w:rsidRPr="005C4512">
              <w:rPr>
                <w:rFonts w:ascii="Times New Roman" w:hAnsi="Times New Roman" w:cs="Times New Roman"/>
                <w:sz w:val="20"/>
                <w:szCs w:val="20"/>
              </w:rPr>
              <w:t>Yatay ve düşey açıların ölçülmesi</w:t>
            </w:r>
          </w:p>
        </w:tc>
        <w:tc>
          <w:tcPr>
            <w:tcW w:w="1198" w:type="dxa"/>
            <w:gridSpan w:val="2"/>
          </w:tcPr>
          <w:p w14:paraId="572C4771" w14:textId="77777777" w:rsidR="005C4512" w:rsidRPr="00A66ED6" w:rsidRDefault="005C4512" w:rsidP="005C4512">
            <w:pPr>
              <w:spacing w:before="100" w:beforeAutospacing="1" w:after="100" w:afterAutospacing="1"/>
              <w:jc w:val="both"/>
              <w:rPr>
                <w:rFonts w:ascii="Times New Roman" w:hAnsi="Times New Roman" w:cs="Times New Roman"/>
                <w:bCs/>
                <w:sz w:val="18"/>
                <w:szCs w:val="18"/>
              </w:rPr>
            </w:pPr>
          </w:p>
        </w:tc>
        <w:tc>
          <w:tcPr>
            <w:tcW w:w="656" w:type="dxa"/>
            <w:gridSpan w:val="2"/>
          </w:tcPr>
          <w:p w14:paraId="58BD9982" w14:textId="77777777" w:rsidR="005C4512" w:rsidRPr="00A66ED6" w:rsidRDefault="005C4512" w:rsidP="005C4512">
            <w:pPr>
              <w:spacing w:before="100" w:beforeAutospacing="1" w:after="100" w:afterAutospacing="1"/>
              <w:jc w:val="both"/>
              <w:rPr>
                <w:rFonts w:ascii="Times New Roman" w:hAnsi="Times New Roman" w:cs="Times New Roman"/>
                <w:bCs/>
                <w:sz w:val="18"/>
                <w:szCs w:val="18"/>
              </w:rPr>
            </w:pPr>
          </w:p>
        </w:tc>
        <w:tc>
          <w:tcPr>
            <w:tcW w:w="1117" w:type="dxa"/>
            <w:gridSpan w:val="2"/>
          </w:tcPr>
          <w:p w14:paraId="7CB6F9CC" w14:textId="77777777" w:rsidR="005C4512" w:rsidRPr="00A66ED6" w:rsidRDefault="005C4512" w:rsidP="005C4512">
            <w:pPr>
              <w:spacing w:before="100" w:beforeAutospacing="1" w:after="100" w:afterAutospacing="1"/>
              <w:jc w:val="both"/>
              <w:rPr>
                <w:rFonts w:ascii="Times New Roman" w:hAnsi="Times New Roman" w:cs="Times New Roman"/>
                <w:bCs/>
                <w:sz w:val="18"/>
                <w:szCs w:val="18"/>
              </w:rPr>
            </w:pPr>
          </w:p>
        </w:tc>
      </w:tr>
      <w:tr w:rsidR="005C4512" w:rsidRPr="00A66ED6" w14:paraId="5B8879BA" w14:textId="77777777" w:rsidTr="002C648E">
        <w:trPr>
          <w:trHeight w:hRule="exact" w:val="284"/>
        </w:trPr>
        <w:tc>
          <w:tcPr>
            <w:tcW w:w="616" w:type="dxa"/>
          </w:tcPr>
          <w:p w14:paraId="39B2BE43" w14:textId="77777777" w:rsidR="005C4512" w:rsidRPr="00A66ED6" w:rsidRDefault="005C4512" w:rsidP="005C4512">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6</w:t>
            </w:r>
          </w:p>
        </w:tc>
        <w:tc>
          <w:tcPr>
            <w:tcW w:w="5475" w:type="dxa"/>
            <w:gridSpan w:val="5"/>
          </w:tcPr>
          <w:p w14:paraId="1939E084" w14:textId="1F553460" w:rsidR="005C4512" w:rsidRPr="005C4512" w:rsidRDefault="005C4512" w:rsidP="005C4512">
            <w:pPr>
              <w:spacing w:before="100" w:beforeAutospacing="1" w:after="100" w:afterAutospacing="1"/>
              <w:jc w:val="both"/>
              <w:rPr>
                <w:rFonts w:ascii="Times New Roman" w:hAnsi="Times New Roman" w:cs="Times New Roman"/>
                <w:sz w:val="20"/>
                <w:szCs w:val="20"/>
              </w:rPr>
            </w:pPr>
            <w:r w:rsidRPr="005C4512">
              <w:rPr>
                <w:rFonts w:ascii="Times New Roman" w:hAnsi="Times New Roman" w:cs="Times New Roman"/>
                <w:sz w:val="20"/>
                <w:szCs w:val="20"/>
              </w:rPr>
              <w:t>Yatay ve düşey açıların ölçülmesi</w:t>
            </w:r>
          </w:p>
        </w:tc>
        <w:tc>
          <w:tcPr>
            <w:tcW w:w="1198" w:type="dxa"/>
            <w:gridSpan w:val="2"/>
          </w:tcPr>
          <w:p w14:paraId="5C66E910" w14:textId="77777777" w:rsidR="005C4512" w:rsidRPr="00A66ED6" w:rsidRDefault="005C4512" w:rsidP="005C4512">
            <w:pPr>
              <w:spacing w:before="100" w:beforeAutospacing="1" w:after="100" w:afterAutospacing="1"/>
              <w:jc w:val="both"/>
              <w:rPr>
                <w:rFonts w:ascii="Times New Roman" w:hAnsi="Times New Roman" w:cs="Times New Roman"/>
                <w:bCs/>
                <w:sz w:val="18"/>
                <w:szCs w:val="18"/>
              </w:rPr>
            </w:pPr>
          </w:p>
        </w:tc>
        <w:tc>
          <w:tcPr>
            <w:tcW w:w="656" w:type="dxa"/>
            <w:gridSpan w:val="2"/>
          </w:tcPr>
          <w:p w14:paraId="73080518" w14:textId="77777777" w:rsidR="005C4512" w:rsidRPr="00A66ED6" w:rsidRDefault="005C4512" w:rsidP="005C4512">
            <w:pPr>
              <w:spacing w:before="100" w:beforeAutospacing="1" w:after="100" w:afterAutospacing="1"/>
              <w:jc w:val="both"/>
              <w:rPr>
                <w:rFonts w:ascii="Times New Roman" w:hAnsi="Times New Roman" w:cs="Times New Roman"/>
                <w:bCs/>
                <w:sz w:val="18"/>
                <w:szCs w:val="18"/>
              </w:rPr>
            </w:pPr>
          </w:p>
        </w:tc>
        <w:tc>
          <w:tcPr>
            <w:tcW w:w="1117" w:type="dxa"/>
            <w:gridSpan w:val="2"/>
          </w:tcPr>
          <w:p w14:paraId="15B85458" w14:textId="77777777" w:rsidR="005C4512" w:rsidRPr="00A66ED6" w:rsidRDefault="005C4512" w:rsidP="005C4512">
            <w:pPr>
              <w:spacing w:before="100" w:beforeAutospacing="1" w:after="100" w:afterAutospacing="1"/>
              <w:jc w:val="both"/>
              <w:rPr>
                <w:rFonts w:ascii="Times New Roman" w:hAnsi="Times New Roman" w:cs="Times New Roman"/>
                <w:bCs/>
                <w:sz w:val="18"/>
                <w:szCs w:val="18"/>
              </w:rPr>
            </w:pPr>
          </w:p>
        </w:tc>
      </w:tr>
      <w:tr w:rsidR="005C4512" w:rsidRPr="00A66ED6" w14:paraId="5635C7F0" w14:textId="77777777" w:rsidTr="002C648E">
        <w:trPr>
          <w:trHeight w:hRule="exact" w:val="278"/>
        </w:trPr>
        <w:tc>
          <w:tcPr>
            <w:tcW w:w="616" w:type="dxa"/>
          </w:tcPr>
          <w:p w14:paraId="1DB2B288" w14:textId="77777777" w:rsidR="005C4512" w:rsidRPr="00A66ED6" w:rsidRDefault="005C4512" w:rsidP="005C4512">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7</w:t>
            </w:r>
          </w:p>
        </w:tc>
        <w:tc>
          <w:tcPr>
            <w:tcW w:w="5475" w:type="dxa"/>
            <w:gridSpan w:val="5"/>
          </w:tcPr>
          <w:p w14:paraId="6B77DCB3" w14:textId="4687BFFB" w:rsidR="005C4512" w:rsidRPr="005C4512" w:rsidRDefault="005C4512" w:rsidP="005C4512">
            <w:pPr>
              <w:spacing w:before="100" w:beforeAutospacing="1" w:after="100" w:afterAutospacing="1"/>
              <w:jc w:val="both"/>
              <w:rPr>
                <w:rFonts w:ascii="Times New Roman" w:hAnsi="Times New Roman" w:cs="Times New Roman"/>
                <w:sz w:val="20"/>
                <w:szCs w:val="20"/>
              </w:rPr>
            </w:pPr>
            <w:r w:rsidRPr="005C4512">
              <w:rPr>
                <w:rFonts w:ascii="Times New Roman" w:hAnsi="Times New Roman" w:cs="Times New Roman"/>
                <w:sz w:val="20"/>
                <w:szCs w:val="20"/>
              </w:rPr>
              <w:t>Alan hesaplama yöntemleri, arazi ölçüleri ve koordinat değerlerinden alan hesabı</w:t>
            </w:r>
          </w:p>
        </w:tc>
        <w:tc>
          <w:tcPr>
            <w:tcW w:w="1198" w:type="dxa"/>
            <w:gridSpan w:val="2"/>
          </w:tcPr>
          <w:p w14:paraId="705AC24D" w14:textId="77777777" w:rsidR="005C4512" w:rsidRPr="00A66ED6" w:rsidRDefault="005C4512" w:rsidP="005C4512">
            <w:pPr>
              <w:spacing w:before="100" w:beforeAutospacing="1" w:after="100" w:afterAutospacing="1"/>
              <w:jc w:val="both"/>
              <w:rPr>
                <w:rFonts w:ascii="Times New Roman" w:hAnsi="Times New Roman" w:cs="Times New Roman"/>
                <w:bCs/>
                <w:sz w:val="18"/>
                <w:szCs w:val="18"/>
              </w:rPr>
            </w:pPr>
          </w:p>
        </w:tc>
        <w:tc>
          <w:tcPr>
            <w:tcW w:w="656" w:type="dxa"/>
            <w:gridSpan w:val="2"/>
          </w:tcPr>
          <w:p w14:paraId="64DCE6CD" w14:textId="77777777" w:rsidR="005C4512" w:rsidRPr="00A66ED6" w:rsidRDefault="005C4512" w:rsidP="005C4512">
            <w:pPr>
              <w:spacing w:before="100" w:beforeAutospacing="1" w:after="100" w:afterAutospacing="1"/>
              <w:jc w:val="both"/>
              <w:rPr>
                <w:rFonts w:ascii="Times New Roman" w:hAnsi="Times New Roman" w:cs="Times New Roman"/>
                <w:bCs/>
                <w:sz w:val="18"/>
                <w:szCs w:val="18"/>
              </w:rPr>
            </w:pPr>
          </w:p>
        </w:tc>
        <w:tc>
          <w:tcPr>
            <w:tcW w:w="1117" w:type="dxa"/>
            <w:gridSpan w:val="2"/>
          </w:tcPr>
          <w:p w14:paraId="098F36CB" w14:textId="77777777" w:rsidR="005C4512" w:rsidRPr="00A66ED6" w:rsidRDefault="005C4512" w:rsidP="005C4512">
            <w:pPr>
              <w:spacing w:before="100" w:beforeAutospacing="1" w:after="100" w:afterAutospacing="1"/>
              <w:jc w:val="both"/>
              <w:rPr>
                <w:rFonts w:ascii="Times New Roman" w:hAnsi="Times New Roman" w:cs="Times New Roman"/>
                <w:bCs/>
                <w:sz w:val="18"/>
                <w:szCs w:val="18"/>
              </w:rPr>
            </w:pPr>
          </w:p>
        </w:tc>
      </w:tr>
      <w:tr w:rsidR="005C4512" w:rsidRPr="00A66ED6" w14:paraId="3C0AE8B7" w14:textId="77777777" w:rsidTr="002C648E">
        <w:trPr>
          <w:trHeight w:hRule="exact" w:val="284"/>
        </w:trPr>
        <w:tc>
          <w:tcPr>
            <w:tcW w:w="616" w:type="dxa"/>
          </w:tcPr>
          <w:p w14:paraId="684412E2" w14:textId="77777777" w:rsidR="005C4512" w:rsidRPr="00A66ED6" w:rsidRDefault="005C4512" w:rsidP="005C4512">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8</w:t>
            </w:r>
          </w:p>
        </w:tc>
        <w:tc>
          <w:tcPr>
            <w:tcW w:w="5475" w:type="dxa"/>
            <w:gridSpan w:val="5"/>
          </w:tcPr>
          <w:p w14:paraId="169559FF" w14:textId="11B95FF8" w:rsidR="005C4512" w:rsidRPr="005C4512" w:rsidRDefault="005C4512" w:rsidP="005C4512">
            <w:pPr>
              <w:spacing w:before="100" w:beforeAutospacing="1" w:after="100" w:afterAutospacing="1"/>
              <w:jc w:val="both"/>
              <w:rPr>
                <w:rFonts w:ascii="Times New Roman" w:hAnsi="Times New Roman" w:cs="Times New Roman"/>
                <w:sz w:val="20"/>
                <w:szCs w:val="20"/>
              </w:rPr>
            </w:pPr>
            <w:r w:rsidRPr="005C4512">
              <w:rPr>
                <w:rFonts w:ascii="Times New Roman" w:hAnsi="Times New Roman" w:cs="Times New Roman"/>
                <w:sz w:val="20"/>
                <w:szCs w:val="20"/>
              </w:rPr>
              <w:t>Jeodezik koordinat sistemi, Temel ödevler</w:t>
            </w:r>
          </w:p>
        </w:tc>
        <w:tc>
          <w:tcPr>
            <w:tcW w:w="1198" w:type="dxa"/>
            <w:gridSpan w:val="2"/>
          </w:tcPr>
          <w:p w14:paraId="7AAA42B5" w14:textId="77777777" w:rsidR="005C4512" w:rsidRPr="00A66ED6" w:rsidRDefault="005C4512" w:rsidP="005C4512">
            <w:pPr>
              <w:spacing w:before="100" w:beforeAutospacing="1" w:after="100" w:afterAutospacing="1"/>
              <w:jc w:val="both"/>
              <w:rPr>
                <w:rFonts w:ascii="Times New Roman" w:hAnsi="Times New Roman" w:cs="Times New Roman"/>
                <w:bCs/>
                <w:sz w:val="18"/>
                <w:szCs w:val="18"/>
              </w:rPr>
            </w:pPr>
          </w:p>
        </w:tc>
        <w:tc>
          <w:tcPr>
            <w:tcW w:w="656" w:type="dxa"/>
            <w:gridSpan w:val="2"/>
          </w:tcPr>
          <w:p w14:paraId="70CE06FF" w14:textId="77777777" w:rsidR="005C4512" w:rsidRPr="00A66ED6" w:rsidRDefault="005C4512" w:rsidP="005C4512">
            <w:pPr>
              <w:spacing w:before="100" w:beforeAutospacing="1" w:after="100" w:afterAutospacing="1"/>
              <w:jc w:val="both"/>
              <w:rPr>
                <w:rFonts w:ascii="Times New Roman" w:hAnsi="Times New Roman" w:cs="Times New Roman"/>
                <w:bCs/>
                <w:sz w:val="18"/>
                <w:szCs w:val="18"/>
              </w:rPr>
            </w:pPr>
          </w:p>
        </w:tc>
        <w:tc>
          <w:tcPr>
            <w:tcW w:w="1117" w:type="dxa"/>
            <w:gridSpan w:val="2"/>
          </w:tcPr>
          <w:p w14:paraId="2AEF5E8C" w14:textId="77777777" w:rsidR="005C4512" w:rsidRPr="00A66ED6" w:rsidRDefault="005C4512" w:rsidP="005C4512">
            <w:pPr>
              <w:spacing w:before="100" w:beforeAutospacing="1" w:after="100" w:afterAutospacing="1"/>
              <w:jc w:val="both"/>
              <w:rPr>
                <w:rFonts w:ascii="Times New Roman" w:hAnsi="Times New Roman" w:cs="Times New Roman"/>
                <w:bCs/>
                <w:sz w:val="18"/>
                <w:szCs w:val="18"/>
              </w:rPr>
            </w:pPr>
          </w:p>
        </w:tc>
      </w:tr>
      <w:tr w:rsidR="005C4512" w:rsidRPr="00A66ED6" w14:paraId="7421CEA7" w14:textId="77777777" w:rsidTr="002C648E">
        <w:trPr>
          <w:trHeight w:hRule="exact" w:val="284"/>
        </w:trPr>
        <w:tc>
          <w:tcPr>
            <w:tcW w:w="616" w:type="dxa"/>
          </w:tcPr>
          <w:p w14:paraId="098E95BE" w14:textId="77777777" w:rsidR="005C4512" w:rsidRPr="00A66ED6" w:rsidRDefault="005C4512" w:rsidP="005C4512">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9</w:t>
            </w:r>
          </w:p>
        </w:tc>
        <w:tc>
          <w:tcPr>
            <w:tcW w:w="5475" w:type="dxa"/>
            <w:gridSpan w:val="5"/>
          </w:tcPr>
          <w:p w14:paraId="3E1344A8" w14:textId="0BCA9B0C" w:rsidR="005C4512" w:rsidRPr="005C4512" w:rsidRDefault="005C4512" w:rsidP="005C4512">
            <w:pPr>
              <w:spacing w:before="100" w:beforeAutospacing="1" w:after="100" w:afterAutospacing="1"/>
              <w:jc w:val="both"/>
              <w:rPr>
                <w:rFonts w:ascii="Times New Roman" w:hAnsi="Times New Roman" w:cs="Times New Roman"/>
                <w:sz w:val="20"/>
                <w:szCs w:val="20"/>
              </w:rPr>
            </w:pPr>
            <w:r w:rsidRPr="005C4512">
              <w:rPr>
                <w:rFonts w:ascii="Times New Roman" w:hAnsi="Times New Roman" w:cs="Times New Roman"/>
                <w:sz w:val="20"/>
                <w:szCs w:val="20"/>
              </w:rPr>
              <w:t>Poligon hesapları</w:t>
            </w:r>
          </w:p>
        </w:tc>
        <w:tc>
          <w:tcPr>
            <w:tcW w:w="1198" w:type="dxa"/>
            <w:gridSpan w:val="2"/>
          </w:tcPr>
          <w:p w14:paraId="043DC870" w14:textId="77777777" w:rsidR="005C4512" w:rsidRPr="00A66ED6" w:rsidRDefault="005C4512" w:rsidP="005C4512">
            <w:pPr>
              <w:spacing w:before="100" w:beforeAutospacing="1" w:after="100" w:afterAutospacing="1"/>
              <w:jc w:val="both"/>
              <w:rPr>
                <w:rFonts w:ascii="Times New Roman" w:hAnsi="Times New Roman" w:cs="Times New Roman"/>
                <w:bCs/>
                <w:sz w:val="18"/>
                <w:szCs w:val="18"/>
              </w:rPr>
            </w:pPr>
          </w:p>
        </w:tc>
        <w:tc>
          <w:tcPr>
            <w:tcW w:w="656" w:type="dxa"/>
            <w:gridSpan w:val="2"/>
          </w:tcPr>
          <w:p w14:paraId="513F1746" w14:textId="77777777" w:rsidR="005C4512" w:rsidRPr="00A66ED6" w:rsidRDefault="005C4512" w:rsidP="005C4512">
            <w:pPr>
              <w:spacing w:before="100" w:beforeAutospacing="1" w:after="100" w:afterAutospacing="1"/>
              <w:jc w:val="both"/>
              <w:rPr>
                <w:rFonts w:ascii="Times New Roman" w:hAnsi="Times New Roman" w:cs="Times New Roman"/>
                <w:bCs/>
                <w:sz w:val="18"/>
                <w:szCs w:val="18"/>
              </w:rPr>
            </w:pPr>
          </w:p>
        </w:tc>
        <w:tc>
          <w:tcPr>
            <w:tcW w:w="1117" w:type="dxa"/>
            <w:gridSpan w:val="2"/>
          </w:tcPr>
          <w:p w14:paraId="7C6CC72C" w14:textId="77777777" w:rsidR="005C4512" w:rsidRPr="00A66ED6" w:rsidRDefault="005C4512" w:rsidP="005C4512">
            <w:pPr>
              <w:spacing w:before="100" w:beforeAutospacing="1" w:after="100" w:afterAutospacing="1"/>
              <w:jc w:val="both"/>
              <w:rPr>
                <w:rFonts w:ascii="Times New Roman" w:hAnsi="Times New Roman" w:cs="Times New Roman"/>
                <w:bCs/>
                <w:sz w:val="18"/>
                <w:szCs w:val="18"/>
              </w:rPr>
            </w:pPr>
          </w:p>
        </w:tc>
      </w:tr>
      <w:tr w:rsidR="005C4512" w:rsidRPr="00A66ED6" w14:paraId="667D87C2" w14:textId="77777777" w:rsidTr="002C648E">
        <w:trPr>
          <w:trHeight w:hRule="exact" w:val="284"/>
        </w:trPr>
        <w:tc>
          <w:tcPr>
            <w:tcW w:w="616" w:type="dxa"/>
          </w:tcPr>
          <w:p w14:paraId="5001DD9E" w14:textId="77777777" w:rsidR="005C4512" w:rsidRPr="00A66ED6" w:rsidRDefault="005C4512" w:rsidP="005C4512">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10</w:t>
            </w:r>
          </w:p>
        </w:tc>
        <w:tc>
          <w:tcPr>
            <w:tcW w:w="5475" w:type="dxa"/>
            <w:gridSpan w:val="5"/>
          </w:tcPr>
          <w:p w14:paraId="729FE776" w14:textId="13B38390" w:rsidR="005C4512" w:rsidRPr="005C4512" w:rsidRDefault="005C4512" w:rsidP="005C4512">
            <w:pPr>
              <w:spacing w:before="100" w:beforeAutospacing="1" w:after="100" w:afterAutospacing="1"/>
              <w:jc w:val="both"/>
              <w:rPr>
                <w:rFonts w:ascii="Times New Roman" w:hAnsi="Times New Roman" w:cs="Times New Roman"/>
                <w:sz w:val="20"/>
                <w:szCs w:val="20"/>
              </w:rPr>
            </w:pPr>
            <w:r w:rsidRPr="005C4512">
              <w:rPr>
                <w:rFonts w:ascii="Times New Roman" w:hAnsi="Times New Roman" w:cs="Times New Roman"/>
                <w:sz w:val="20"/>
                <w:szCs w:val="20"/>
              </w:rPr>
              <w:t>Yükseklik ölçmeleri: Geometrik nivelman, yüzey nivelmanı, trigonomerik yükseklik ölçümü</w:t>
            </w:r>
          </w:p>
        </w:tc>
        <w:tc>
          <w:tcPr>
            <w:tcW w:w="1198" w:type="dxa"/>
            <w:gridSpan w:val="2"/>
          </w:tcPr>
          <w:p w14:paraId="7B7F9DBD" w14:textId="77777777" w:rsidR="005C4512" w:rsidRPr="00A66ED6" w:rsidRDefault="005C4512" w:rsidP="005C4512">
            <w:pPr>
              <w:spacing w:before="100" w:beforeAutospacing="1" w:after="100" w:afterAutospacing="1"/>
              <w:jc w:val="both"/>
              <w:rPr>
                <w:rFonts w:ascii="Times New Roman" w:hAnsi="Times New Roman" w:cs="Times New Roman"/>
                <w:bCs/>
                <w:sz w:val="18"/>
                <w:szCs w:val="18"/>
              </w:rPr>
            </w:pPr>
          </w:p>
        </w:tc>
        <w:tc>
          <w:tcPr>
            <w:tcW w:w="656" w:type="dxa"/>
            <w:gridSpan w:val="2"/>
          </w:tcPr>
          <w:p w14:paraId="69D34FDF" w14:textId="77777777" w:rsidR="005C4512" w:rsidRPr="00A66ED6" w:rsidRDefault="005C4512" w:rsidP="005C4512">
            <w:pPr>
              <w:spacing w:before="100" w:beforeAutospacing="1" w:after="100" w:afterAutospacing="1"/>
              <w:jc w:val="both"/>
              <w:rPr>
                <w:rFonts w:ascii="Times New Roman" w:hAnsi="Times New Roman" w:cs="Times New Roman"/>
                <w:bCs/>
                <w:sz w:val="18"/>
                <w:szCs w:val="18"/>
              </w:rPr>
            </w:pPr>
          </w:p>
        </w:tc>
        <w:tc>
          <w:tcPr>
            <w:tcW w:w="1117" w:type="dxa"/>
            <w:gridSpan w:val="2"/>
          </w:tcPr>
          <w:p w14:paraId="6AAC13B9" w14:textId="77777777" w:rsidR="005C4512" w:rsidRPr="00A66ED6" w:rsidRDefault="005C4512" w:rsidP="005C4512">
            <w:pPr>
              <w:spacing w:before="100" w:beforeAutospacing="1" w:after="100" w:afterAutospacing="1"/>
              <w:jc w:val="both"/>
              <w:rPr>
                <w:rFonts w:ascii="Times New Roman" w:hAnsi="Times New Roman" w:cs="Times New Roman"/>
                <w:bCs/>
                <w:sz w:val="18"/>
                <w:szCs w:val="18"/>
              </w:rPr>
            </w:pPr>
          </w:p>
        </w:tc>
      </w:tr>
      <w:tr w:rsidR="005C4512" w:rsidRPr="00A66ED6" w14:paraId="154F0FC3" w14:textId="77777777" w:rsidTr="005C4512">
        <w:trPr>
          <w:trHeight w:hRule="exact" w:val="528"/>
        </w:trPr>
        <w:tc>
          <w:tcPr>
            <w:tcW w:w="616" w:type="dxa"/>
          </w:tcPr>
          <w:p w14:paraId="78CDF85D" w14:textId="77777777" w:rsidR="005C4512" w:rsidRPr="00A66ED6" w:rsidRDefault="005C4512" w:rsidP="005C4512">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11</w:t>
            </w:r>
          </w:p>
        </w:tc>
        <w:tc>
          <w:tcPr>
            <w:tcW w:w="5475" w:type="dxa"/>
            <w:gridSpan w:val="5"/>
          </w:tcPr>
          <w:p w14:paraId="10BDEE4A" w14:textId="016E8322" w:rsidR="005C4512" w:rsidRPr="005C4512" w:rsidRDefault="005C4512" w:rsidP="005C4512">
            <w:pPr>
              <w:spacing w:before="100" w:beforeAutospacing="1" w:after="100" w:afterAutospacing="1"/>
              <w:jc w:val="both"/>
              <w:rPr>
                <w:rFonts w:ascii="Times New Roman" w:hAnsi="Times New Roman" w:cs="Times New Roman"/>
                <w:sz w:val="20"/>
                <w:szCs w:val="20"/>
              </w:rPr>
            </w:pPr>
            <w:r w:rsidRPr="005C4512">
              <w:rPr>
                <w:rFonts w:ascii="Times New Roman" w:hAnsi="Times New Roman" w:cs="Times New Roman"/>
                <w:sz w:val="20"/>
                <w:szCs w:val="20"/>
              </w:rPr>
              <w:t>Takeometri,</w:t>
            </w:r>
            <w:r>
              <w:rPr>
                <w:rFonts w:ascii="Times New Roman" w:hAnsi="Times New Roman" w:cs="Times New Roman"/>
                <w:sz w:val="20"/>
                <w:szCs w:val="20"/>
              </w:rPr>
              <w:t xml:space="preserve"> </w:t>
            </w:r>
            <w:r w:rsidRPr="005C4512">
              <w:rPr>
                <w:rFonts w:ascii="Times New Roman" w:hAnsi="Times New Roman" w:cs="Times New Roman"/>
                <w:sz w:val="20"/>
                <w:szCs w:val="20"/>
              </w:rPr>
              <w:t>klasik ve elektronik takeometrik alım, hesaplama ve çizim,</w:t>
            </w:r>
          </w:p>
        </w:tc>
        <w:tc>
          <w:tcPr>
            <w:tcW w:w="1198" w:type="dxa"/>
            <w:gridSpan w:val="2"/>
          </w:tcPr>
          <w:p w14:paraId="616B52F0" w14:textId="77777777" w:rsidR="005C4512" w:rsidRPr="00A66ED6" w:rsidRDefault="005C4512" w:rsidP="005C4512">
            <w:pPr>
              <w:spacing w:before="100" w:beforeAutospacing="1" w:after="100" w:afterAutospacing="1"/>
              <w:jc w:val="both"/>
              <w:rPr>
                <w:rFonts w:ascii="Times New Roman" w:hAnsi="Times New Roman" w:cs="Times New Roman"/>
                <w:bCs/>
                <w:sz w:val="18"/>
                <w:szCs w:val="18"/>
              </w:rPr>
            </w:pPr>
          </w:p>
        </w:tc>
        <w:tc>
          <w:tcPr>
            <w:tcW w:w="656" w:type="dxa"/>
            <w:gridSpan w:val="2"/>
          </w:tcPr>
          <w:p w14:paraId="6D59BB05" w14:textId="77777777" w:rsidR="005C4512" w:rsidRPr="00A66ED6" w:rsidRDefault="005C4512" w:rsidP="005C4512">
            <w:pPr>
              <w:spacing w:before="100" w:beforeAutospacing="1" w:after="100" w:afterAutospacing="1"/>
              <w:jc w:val="both"/>
              <w:rPr>
                <w:rFonts w:ascii="Times New Roman" w:hAnsi="Times New Roman" w:cs="Times New Roman"/>
                <w:bCs/>
                <w:sz w:val="18"/>
                <w:szCs w:val="18"/>
              </w:rPr>
            </w:pPr>
          </w:p>
        </w:tc>
        <w:tc>
          <w:tcPr>
            <w:tcW w:w="1117" w:type="dxa"/>
            <w:gridSpan w:val="2"/>
          </w:tcPr>
          <w:p w14:paraId="266895FF" w14:textId="77777777" w:rsidR="005C4512" w:rsidRPr="00A66ED6" w:rsidRDefault="005C4512" w:rsidP="005C4512">
            <w:pPr>
              <w:spacing w:before="100" w:beforeAutospacing="1" w:after="100" w:afterAutospacing="1"/>
              <w:jc w:val="both"/>
              <w:rPr>
                <w:rFonts w:ascii="Times New Roman" w:hAnsi="Times New Roman" w:cs="Times New Roman"/>
                <w:bCs/>
                <w:sz w:val="18"/>
                <w:szCs w:val="18"/>
              </w:rPr>
            </w:pPr>
          </w:p>
        </w:tc>
      </w:tr>
      <w:tr w:rsidR="005C4512" w:rsidRPr="0025700E" w14:paraId="07370B70" w14:textId="77777777" w:rsidTr="005C4512">
        <w:trPr>
          <w:trHeight w:hRule="exact" w:val="506"/>
        </w:trPr>
        <w:tc>
          <w:tcPr>
            <w:tcW w:w="616" w:type="dxa"/>
          </w:tcPr>
          <w:p w14:paraId="151C6131" w14:textId="77777777" w:rsidR="005C4512" w:rsidRPr="0025700E" w:rsidRDefault="005C4512" w:rsidP="005C4512">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12</w:t>
            </w:r>
          </w:p>
        </w:tc>
        <w:tc>
          <w:tcPr>
            <w:tcW w:w="5475" w:type="dxa"/>
            <w:gridSpan w:val="5"/>
          </w:tcPr>
          <w:p w14:paraId="7CC954DC" w14:textId="63A51483" w:rsidR="005C4512" w:rsidRPr="005C4512" w:rsidRDefault="005C4512" w:rsidP="005C4512">
            <w:pPr>
              <w:spacing w:before="100" w:beforeAutospacing="1" w:after="100" w:afterAutospacing="1"/>
              <w:jc w:val="both"/>
              <w:rPr>
                <w:rFonts w:ascii="Times New Roman" w:hAnsi="Times New Roman" w:cs="Times New Roman"/>
                <w:sz w:val="20"/>
                <w:szCs w:val="20"/>
              </w:rPr>
            </w:pPr>
            <w:r w:rsidRPr="005C4512">
              <w:rPr>
                <w:rFonts w:ascii="Times New Roman" w:hAnsi="Times New Roman" w:cs="Times New Roman"/>
                <w:sz w:val="20"/>
                <w:szCs w:val="20"/>
              </w:rPr>
              <w:t>Kesit işlemleri, en kesit ve boy kesit alımı, çizimi ve kesit alanlarının hesabı,</w:t>
            </w:r>
          </w:p>
        </w:tc>
        <w:tc>
          <w:tcPr>
            <w:tcW w:w="1198" w:type="dxa"/>
            <w:gridSpan w:val="2"/>
          </w:tcPr>
          <w:p w14:paraId="52C987BD" w14:textId="77777777" w:rsidR="005C4512" w:rsidRPr="0025700E" w:rsidRDefault="005C4512" w:rsidP="005C4512">
            <w:pPr>
              <w:spacing w:before="100" w:beforeAutospacing="1" w:after="100" w:afterAutospacing="1"/>
              <w:jc w:val="both"/>
              <w:rPr>
                <w:rFonts w:ascii="Times New Roman" w:hAnsi="Times New Roman" w:cs="Times New Roman"/>
                <w:bCs/>
                <w:sz w:val="18"/>
                <w:szCs w:val="18"/>
              </w:rPr>
            </w:pPr>
          </w:p>
        </w:tc>
        <w:tc>
          <w:tcPr>
            <w:tcW w:w="656" w:type="dxa"/>
            <w:gridSpan w:val="2"/>
          </w:tcPr>
          <w:p w14:paraId="18693567" w14:textId="77777777" w:rsidR="005C4512" w:rsidRPr="0025700E" w:rsidRDefault="005C4512" w:rsidP="005C4512">
            <w:pPr>
              <w:spacing w:before="100" w:beforeAutospacing="1" w:after="100" w:afterAutospacing="1"/>
              <w:jc w:val="both"/>
              <w:rPr>
                <w:rFonts w:ascii="Times New Roman" w:hAnsi="Times New Roman" w:cs="Times New Roman"/>
                <w:bCs/>
                <w:sz w:val="18"/>
                <w:szCs w:val="18"/>
              </w:rPr>
            </w:pPr>
          </w:p>
        </w:tc>
        <w:tc>
          <w:tcPr>
            <w:tcW w:w="1117" w:type="dxa"/>
            <w:gridSpan w:val="2"/>
          </w:tcPr>
          <w:p w14:paraId="17327ECC" w14:textId="77777777" w:rsidR="005C4512" w:rsidRPr="0025700E" w:rsidRDefault="005C4512" w:rsidP="005C4512">
            <w:pPr>
              <w:spacing w:before="100" w:beforeAutospacing="1" w:after="100" w:afterAutospacing="1"/>
              <w:jc w:val="both"/>
              <w:rPr>
                <w:rFonts w:ascii="Times New Roman" w:hAnsi="Times New Roman" w:cs="Times New Roman"/>
                <w:bCs/>
                <w:sz w:val="18"/>
                <w:szCs w:val="18"/>
              </w:rPr>
            </w:pPr>
          </w:p>
        </w:tc>
      </w:tr>
      <w:tr w:rsidR="005C4512" w:rsidRPr="0025700E" w14:paraId="30618996" w14:textId="77777777" w:rsidTr="002C648E">
        <w:trPr>
          <w:trHeight w:hRule="exact" w:val="284"/>
        </w:trPr>
        <w:tc>
          <w:tcPr>
            <w:tcW w:w="616" w:type="dxa"/>
          </w:tcPr>
          <w:p w14:paraId="65BE8B6C" w14:textId="77777777" w:rsidR="005C4512" w:rsidRPr="0025700E" w:rsidRDefault="005C4512" w:rsidP="005C4512">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13</w:t>
            </w:r>
          </w:p>
        </w:tc>
        <w:tc>
          <w:tcPr>
            <w:tcW w:w="5475" w:type="dxa"/>
            <w:gridSpan w:val="5"/>
          </w:tcPr>
          <w:p w14:paraId="59F78FDD" w14:textId="528699DF" w:rsidR="005C4512" w:rsidRPr="005C4512" w:rsidRDefault="005C4512" w:rsidP="005C4512">
            <w:pPr>
              <w:spacing w:before="100" w:beforeAutospacing="1" w:after="100" w:afterAutospacing="1"/>
              <w:jc w:val="both"/>
              <w:rPr>
                <w:rFonts w:ascii="Times New Roman" w:hAnsi="Times New Roman" w:cs="Times New Roman"/>
                <w:sz w:val="20"/>
                <w:szCs w:val="20"/>
              </w:rPr>
            </w:pPr>
            <w:r w:rsidRPr="005C4512">
              <w:rPr>
                <w:rFonts w:ascii="Times New Roman" w:hAnsi="Times New Roman" w:cs="Times New Roman"/>
                <w:sz w:val="20"/>
                <w:szCs w:val="20"/>
              </w:rPr>
              <w:t>Hacim hesaplamaları</w:t>
            </w:r>
          </w:p>
        </w:tc>
        <w:tc>
          <w:tcPr>
            <w:tcW w:w="1198" w:type="dxa"/>
            <w:gridSpan w:val="2"/>
          </w:tcPr>
          <w:p w14:paraId="09570521" w14:textId="77777777" w:rsidR="005C4512" w:rsidRPr="0025700E" w:rsidRDefault="005C4512" w:rsidP="005C4512">
            <w:pPr>
              <w:spacing w:before="100" w:beforeAutospacing="1" w:after="100" w:afterAutospacing="1"/>
              <w:jc w:val="both"/>
              <w:rPr>
                <w:rFonts w:ascii="Times New Roman" w:hAnsi="Times New Roman" w:cs="Times New Roman"/>
                <w:bCs/>
                <w:sz w:val="18"/>
                <w:szCs w:val="18"/>
              </w:rPr>
            </w:pPr>
          </w:p>
        </w:tc>
        <w:tc>
          <w:tcPr>
            <w:tcW w:w="656" w:type="dxa"/>
            <w:gridSpan w:val="2"/>
          </w:tcPr>
          <w:p w14:paraId="6A6C6F6B" w14:textId="77777777" w:rsidR="005C4512" w:rsidRPr="0025700E" w:rsidRDefault="005C4512" w:rsidP="005C4512">
            <w:pPr>
              <w:spacing w:before="100" w:beforeAutospacing="1" w:after="100" w:afterAutospacing="1"/>
              <w:jc w:val="both"/>
              <w:rPr>
                <w:rFonts w:ascii="Times New Roman" w:hAnsi="Times New Roman" w:cs="Times New Roman"/>
                <w:bCs/>
                <w:sz w:val="18"/>
                <w:szCs w:val="18"/>
              </w:rPr>
            </w:pPr>
          </w:p>
        </w:tc>
        <w:tc>
          <w:tcPr>
            <w:tcW w:w="1117" w:type="dxa"/>
            <w:gridSpan w:val="2"/>
          </w:tcPr>
          <w:p w14:paraId="5CFB510F" w14:textId="77777777" w:rsidR="005C4512" w:rsidRPr="0025700E" w:rsidRDefault="005C4512" w:rsidP="005C4512">
            <w:pPr>
              <w:spacing w:before="100" w:beforeAutospacing="1" w:after="100" w:afterAutospacing="1"/>
              <w:jc w:val="both"/>
              <w:rPr>
                <w:rFonts w:ascii="Times New Roman" w:hAnsi="Times New Roman" w:cs="Times New Roman"/>
                <w:bCs/>
                <w:sz w:val="18"/>
                <w:szCs w:val="18"/>
              </w:rPr>
            </w:pPr>
          </w:p>
        </w:tc>
      </w:tr>
      <w:tr w:rsidR="005C4512" w:rsidRPr="0025700E" w14:paraId="06784C46" w14:textId="77777777" w:rsidTr="005C4512">
        <w:trPr>
          <w:trHeight w:hRule="exact" w:val="617"/>
        </w:trPr>
        <w:tc>
          <w:tcPr>
            <w:tcW w:w="616" w:type="dxa"/>
          </w:tcPr>
          <w:p w14:paraId="28E810DE" w14:textId="77777777" w:rsidR="005C4512" w:rsidRPr="0025700E" w:rsidRDefault="005C4512" w:rsidP="005C4512">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14</w:t>
            </w:r>
          </w:p>
        </w:tc>
        <w:tc>
          <w:tcPr>
            <w:tcW w:w="5475" w:type="dxa"/>
            <w:gridSpan w:val="5"/>
          </w:tcPr>
          <w:p w14:paraId="69DBD22A" w14:textId="2B300C70" w:rsidR="005C4512" w:rsidRPr="005C4512" w:rsidRDefault="005C4512" w:rsidP="005C4512">
            <w:pPr>
              <w:spacing w:before="100" w:beforeAutospacing="1" w:after="100" w:afterAutospacing="1"/>
              <w:jc w:val="both"/>
              <w:rPr>
                <w:rFonts w:ascii="Times New Roman" w:hAnsi="Times New Roman" w:cs="Times New Roman"/>
                <w:sz w:val="20"/>
                <w:szCs w:val="20"/>
              </w:rPr>
            </w:pPr>
            <w:r w:rsidRPr="005C4512">
              <w:rPr>
                <w:rFonts w:ascii="Times New Roman" w:hAnsi="Times New Roman" w:cs="Times New Roman"/>
                <w:sz w:val="20"/>
                <w:szCs w:val="20"/>
              </w:rPr>
              <w:t>Harita ve planların çizimi, Uydu tekniklerinin Topografyada kullanımı</w:t>
            </w:r>
          </w:p>
        </w:tc>
        <w:tc>
          <w:tcPr>
            <w:tcW w:w="1198" w:type="dxa"/>
            <w:gridSpan w:val="2"/>
          </w:tcPr>
          <w:p w14:paraId="311A73F8" w14:textId="77777777" w:rsidR="005C4512" w:rsidRPr="0025700E" w:rsidRDefault="005C4512" w:rsidP="005C4512">
            <w:pPr>
              <w:spacing w:before="100" w:beforeAutospacing="1" w:after="100" w:afterAutospacing="1"/>
              <w:jc w:val="both"/>
              <w:rPr>
                <w:rFonts w:ascii="Times New Roman" w:hAnsi="Times New Roman" w:cs="Times New Roman"/>
                <w:bCs/>
                <w:sz w:val="18"/>
                <w:szCs w:val="18"/>
              </w:rPr>
            </w:pPr>
          </w:p>
        </w:tc>
        <w:tc>
          <w:tcPr>
            <w:tcW w:w="656" w:type="dxa"/>
            <w:gridSpan w:val="2"/>
          </w:tcPr>
          <w:p w14:paraId="5EDFBB59" w14:textId="77777777" w:rsidR="005C4512" w:rsidRPr="0025700E" w:rsidRDefault="005C4512" w:rsidP="005C4512">
            <w:pPr>
              <w:spacing w:before="100" w:beforeAutospacing="1" w:after="100" w:afterAutospacing="1"/>
              <w:jc w:val="both"/>
              <w:rPr>
                <w:rFonts w:ascii="Times New Roman" w:hAnsi="Times New Roman" w:cs="Times New Roman"/>
                <w:bCs/>
                <w:sz w:val="18"/>
                <w:szCs w:val="18"/>
              </w:rPr>
            </w:pPr>
          </w:p>
        </w:tc>
        <w:tc>
          <w:tcPr>
            <w:tcW w:w="1117" w:type="dxa"/>
            <w:gridSpan w:val="2"/>
          </w:tcPr>
          <w:p w14:paraId="48231F65" w14:textId="77777777" w:rsidR="005C4512" w:rsidRPr="0025700E" w:rsidRDefault="005C4512" w:rsidP="005C4512">
            <w:pPr>
              <w:spacing w:before="100" w:beforeAutospacing="1" w:after="100" w:afterAutospacing="1"/>
              <w:jc w:val="both"/>
              <w:rPr>
                <w:rFonts w:ascii="Times New Roman" w:hAnsi="Times New Roman" w:cs="Times New Roman"/>
                <w:bCs/>
                <w:sz w:val="18"/>
                <w:szCs w:val="18"/>
              </w:rPr>
            </w:pPr>
          </w:p>
        </w:tc>
      </w:tr>
      <w:tr w:rsidR="009300B3" w:rsidRPr="0025700E" w14:paraId="55EDFBBA" w14:textId="77777777" w:rsidTr="002C648E">
        <w:trPr>
          <w:trHeight w:hRule="exact" w:val="280"/>
        </w:trPr>
        <w:tc>
          <w:tcPr>
            <w:tcW w:w="5086" w:type="dxa"/>
            <w:gridSpan w:val="4"/>
          </w:tcPr>
          <w:p w14:paraId="5012C018" w14:textId="77777777" w:rsidR="009300B3" w:rsidRPr="0025700E" w:rsidRDefault="009300B3" w:rsidP="002C648E">
            <w:pPr>
              <w:spacing w:before="100" w:beforeAutospacing="1" w:after="100" w:afterAutospacing="1"/>
              <w:rPr>
                <w:rFonts w:ascii="Times New Roman" w:hAnsi="Times New Roman" w:cs="Times New Roman"/>
                <w:sz w:val="20"/>
                <w:szCs w:val="20"/>
              </w:rPr>
            </w:pPr>
            <w:r w:rsidRPr="0025700E">
              <w:rPr>
                <w:rFonts w:ascii="Times New Roman" w:hAnsi="Times New Roman" w:cs="Times New Roman"/>
                <w:sz w:val="20"/>
                <w:szCs w:val="20"/>
              </w:rPr>
              <w:t>Dersin Gün ve Saati</w:t>
            </w:r>
          </w:p>
        </w:tc>
        <w:tc>
          <w:tcPr>
            <w:tcW w:w="3976" w:type="dxa"/>
            <w:gridSpan w:val="8"/>
          </w:tcPr>
          <w:p w14:paraId="7A602811" w14:textId="77777777" w:rsidR="009300B3" w:rsidRPr="0025700E" w:rsidRDefault="009300B3" w:rsidP="002C648E">
            <w:pPr>
              <w:spacing w:before="100" w:beforeAutospacing="1" w:after="100" w:afterAutospacing="1"/>
              <w:jc w:val="center"/>
              <w:rPr>
                <w:rFonts w:ascii="Times New Roman" w:hAnsi="Times New Roman" w:cs="Times New Roman"/>
                <w:sz w:val="20"/>
                <w:szCs w:val="20"/>
              </w:rPr>
            </w:pPr>
            <w:r w:rsidRPr="0025700E">
              <w:rPr>
                <w:rFonts w:ascii="Times New Roman" w:hAnsi="Times New Roman" w:cs="Times New Roman"/>
                <w:sz w:val="20"/>
                <w:szCs w:val="20"/>
              </w:rPr>
              <w:t>Program web sayfasında ilan edilmiştir</w:t>
            </w:r>
            <w:r>
              <w:rPr>
                <w:rFonts w:ascii="Times New Roman" w:hAnsi="Times New Roman" w:cs="Times New Roman"/>
                <w:sz w:val="20"/>
                <w:szCs w:val="20"/>
              </w:rPr>
              <w:t>.</w:t>
            </w:r>
          </w:p>
        </w:tc>
      </w:tr>
      <w:tr w:rsidR="009300B3" w:rsidRPr="0025700E" w14:paraId="7B2C2A90" w14:textId="77777777" w:rsidTr="002C648E">
        <w:trPr>
          <w:trHeight w:hRule="exact" w:val="284"/>
        </w:trPr>
        <w:tc>
          <w:tcPr>
            <w:tcW w:w="7289" w:type="dxa"/>
            <w:gridSpan w:val="8"/>
          </w:tcPr>
          <w:p w14:paraId="25DEE99C" w14:textId="77777777" w:rsidR="009300B3" w:rsidRPr="0025700E" w:rsidRDefault="009300B3" w:rsidP="002C648E">
            <w:pPr>
              <w:spacing w:before="100" w:beforeAutospacing="1" w:after="100" w:afterAutospacing="1"/>
              <w:jc w:val="both"/>
              <w:rPr>
                <w:rFonts w:ascii="Times New Roman" w:hAnsi="Times New Roman" w:cs="Times New Roman"/>
                <w:b/>
                <w:sz w:val="20"/>
                <w:szCs w:val="20"/>
              </w:rPr>
            </w:pPr>
            <w:r w:rsidRPr="0025700E">
              <w:rPr>
                <w:rFonts w:ascii="Times New Roman" w:hAnsi="Times New Roman" w:cs="Times New Roman"/>
                <w:sz w:val="20"/>
                <w:szCs w:val="20"/>
              </w:rPr>
              <w:t>Ders Görüşme Gün ve Saatleri</w:t>
            </w:r>
          </w:p>
        </w:tc>
        <w:tc>
          <w:tcPr>
            <w:tcW w:w="1773" w:type="dxa"/>
            <w:gridSpan w:val="4"/>
          </w:tcPr>
          <w:p w14:paraId="73B4D3BF" w14:textId="77777777" w:rsidR="009300B3" w:rsidRPr="0025700E" w:rsidRDefault="009300B3" w:rsidP="002C648E">
            <w:pPr>
              <w:spacing w:before="100" w:beforeAutospacing="1" w:after="100" w:afterAutospacing="1"/>
              <w:jc w:val="both"/>
              <w:rPr>
                <w:rFonts w:ascii="Times New Roman" w:hAnsi="Times New Roman" w:cs="Times New Roman"/>
                <w:b/>
                <w:sz w:val="24"/>
                <w:szCs w:val="24"/>
              </w:rPr>
            </w:pPr>
          </w:p>
        </w:tc>
      </w:tr>
      <w:tr w:rsidR="009300B3" w:rsidRPr="0025700E" w14:paraId="3471B27A" w14:textId="77777777" w:rsidTr="002C648E">
        <w:trPr>
          <w:trHeight w:hRule="exact" w:val="284"/>
        </w:trPr>
        <w:tc>
          <w:tcPr>
            <w:tcW w:w="7289" w:type="dxa"/>
            <w:gridSpan w:val="8"/>
          </w:tcPr>
          <w:p w14:paraId="6869D0F8" w14:textId="77777777" w:rsidR="009300B3" w:rsidRPr="0025700E" w:rsidRDefault="009300B3" w:rsidP="002C648E">
            <w:pPr>
              <w:spacing w:before="100" w:beforeAutospacing="1" w:after="100" w:afterAutospacing="1"/>
              <w:jc w:val="both"/>
              <w:rPr>
                <w:rFonts w:ascii="Times New Roman" w:hAnsi="Times New Roman" w:cs="Times New Roman"/>
                <w:sz w:val="20"/>
                <w:szCs w:val="20"/>
              </w:rPr>
            </w:pPr>
            <w:r w:rsidRPr="0025700E">
              <w:rPr>
                <w:rFonts w:ascii="Times New Roman" w:hAnsi="Times New Roman" w:cs="Times New Roman"/>
                <w:sz w:val="20"/>
                <w:szCs w:val="20"/>
              </w:rPr>
              <w:t>İletişim bilgileri</w:t>
            </w:r>
          </w:p>
        </w:tc>
        <w:tc>
          <w:tcPr>
            <w:tcW w:w="1773" w:type="dxa"/>
            <w:gridSpan w:val="4"/>
          </w:tcPr>
          <w:p w14:paraId="3E82A145" w14:textId="77777777" w:rsidR="009300B3" w:rsidRPr="0025700E" w:rsidRDefault="009300B3" w:rsidP="002C648E">
            <w:pPr>
              <w:spacing w:before="100" w:beforeAutospacing="1" w:after="100" w:afterAutospacing="1"/>
              <w:jc w:val="both"/>
              <w:rPr>
                <w:rFonts w:ascii="Times New Roman" w:hAnsi="Times New Roman" w:cs="Times New Roman"/>
                <w:b/>
                <w:sz w:val="24"/>
                <w:szCs w:val="24"/>
              </w:rPr>
            </w:pPr>
          </w:p>
        </w:tc>
      </w:tr>
      <w:tr w:rsidR="007F3108" w:rsidRPr="00306D0B" w14:paraId="3165AABB" w14:textId="77777777" w:rsidTr="002C648E">
        <w:trPr>
          <w:trHeight w:hRule="exact" w:val="480"/>
        </w:trPr>
        <w:tc>
          <w:tcPr>
            <w:tcW w:w="3248" w:type="dxa"/>
            <w:gridSpan w:val="2"/>
            <w:vAlign w:val="center"/>
          </w:tcPr>
          <w:p w14:paraId="44DADE56" w14:textId="77777777" w:rsidR="007F3108" w:rsidRPr="00117297" w:rsidRDefault="007F3108"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lastRenderedPageBreak/>
              <w:t>Dersin adı</w:t>
            </w:r>
          </w:p>
        </w:tc>
        <w:tc>
          <w:tcPr>
            <w:tcW w:w="867" w:type="dxa"/>
          </w:tcPr>
          <w:p w14:paraId="1B905632" w14:textId="77777777" w:rsidR="007F3108" w:rsidRPr="00117297" w:rsidRDefault="007F3108" w:rsidP="002C648E">
            <w:pPr>
              <w:spacing w:before="100" w:beforeAutospacing="1" w:after="100" w:afterAutospacing="1"/>
              <w:rPr>
                <w:rFonts w:ascii="Times New Roman" w:hAnsi="Times New Roman" w:cs="Times New Roman"/>
                <w:sz w:val="18"/>
                <w:szCs w:val="18"/>
              </w:rPr>
            </w:pPr>
            <w:r w:rsidRPr="00117297">
              <w:rPr>
                <w:rFonts w:ascii="Times New Roman" w:hAnsi="Times New Roman" w:cs="Times New Roman"/>
                <w:sz w:val="18"/>
                <w:szCs w:val="18"/>
              </w:rPr>
              <w:t>Dersin Kodu</w:t>
            </w:r>
          </w:p>
        </w:tc>
        <w:tc>
          <w:tcPr>
            <w:tcW w:w="1553" w:type="dxa"/>
            <w:gridSpan w:val="2"/>
            <w:vAlign w:val="center"/>
          </w:tcPr>
          <w:p w14:paraId="0B47848C" w14:textId="77777777" w:rsidR="007F3108" w:rsidRPr="00117297" w:rsidRDefault="007F3108"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Zorunlu/Seçmeli</w:t>
            </w:r>
          </w:p>
        </w:tc>
        <w:tc>
          <w:tcPr>
            <w:tcW w:w="969" w:type="dxa"/>
            <w:gridSpan w:val="2"/>
            <w:vAlign w:val="center"/>
          </w:tcPr>
          <w:p w14:paraId="51B4B42B" w14:textId="77777777" w:rsidR="007F3108" w:rsidRPr="00117297" w:rsidRDefault="007F3108"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AKTS</w:t>
            </w:r>
          </w:p>
        </w:tc>
        <w:tc>
          <w:tcPr>
            <w:tcW w:w="834" w:type="dxa"/>
            <w:gridSpan w:val="2"/>
            <w:vAlign w:val="center"/>
          </w:tcPr>
          <w:p w14:paraId="1C70B023" w14:textId="77777777" w:rsidR="007F3108" w:rsidRPr="00117297" w:rsidRDefault="007F3108"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Kredi</w:t>
            </w:r>
          </w:p>
        </w:tc>
        <w:tc>
          <w:tcPr>
            <w:tcW w:w="759" w:type="dxa"/>
            <w:gridSpan w:val="2"/>
            <w:tcBorders>
              <w:right w:val="single" w:sz="2" w:space="0" w:color="auto"/>
            </w:tcBorders>
            <w:vAlign w:val="center"/>
          </w:tcPr>
          <w:p w14:paraId="2A21F260" w14:textId="77777777" w:rsidR="007F3108" w:rsidRPr="00117297" w:rsidRDefault="007F3108"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T</w:t>
            </w:r>
          </w:p>
        </w:tc>
        <w:tc>
          <w:tcPr>
            <w:tcW w:w="832" w:type="dxa"/>
            <w:tcBorders>
              <w:left w:val="single" w:sz="2" w:space="0" w:color="auto"/>
            </w:tcBorders>
            <w:vAlign w:val="center"/>
          </w:tcPr>
          <w:p w14:paraId="735C2789" w14:textId="77777777" w:rsidR="007F3108" w:rsidRPr="00117297" w:rsidRDefault="007F3108"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U</w:t>
            </w:r>
          </w:p>
        </w:tc>
      </w:tr>
      <w:tr w:rsidR="007F3108" w:rsidRPr="00306D0B" w14:paraId="0750FAAB" w14:textId="77777777" w:rsidTr="002C648E">
        <w:trPr>
          <w:trHeight w:hRule="exact" w:val="284"/>
        </w:trPr>
        <w:tc>
          <w:tcPr>
            <w:tcW w:w="3248" w:type="dxa"/>
            <w:gridSpan w:val="2"/>
            <w:vAlign w:val="center"/>
          </w:tcPr>
          <w:p w14:paraId="24539A6F" w14:textId="28834799" w:rsidR="007F3108" w:rsidRPr="00A32515" w:rsidRDefault="007F3108" w:rsidP="002C648E">
            <w:pPr>
              <w:spacing w:before="100" w:beforeAutospacing="1" w:after="100" w:afterAutospacing="1"/>
              <w:jc w:val="center"/>
              <w:rPr>
                <w:rFonts w:ascii="Times New Roman" w:hAnsi="Times New Roman" w:cs="Times New Roman"/>
                <w:b/>
                <w:bCs/>
                <w:sz w:val="18"/>
                <w:szCs w:val="18"/>
              </w:rPr>
            </w:pPr>
            <w:r w:rsidRPr="007F3108">
              <w:rPr>
                <w:rFonts w:ascii="Times New Roman" w:hAnsi="Times New Roman" w:cs="Times New Roman"/>
                <w:b/>
                <w:bCs/>
                <w:color w:val="000000"/>
                <w:sz w:val="18"/>
                <w:szCs w:val="18"/>
              </w:rPr>
              <w:t>Bilgisayar Destekli Tasarım</w:t>
            </w:r>
          </w:p>
        </w:tc>
        <w:tc>
          <w:tcPr>
            <w:tcW w:w="867" w:type="dxa"/>
            <w:vAlign w:val="center"/>
          </w:tcPr>
          <w:p w14:paraId="36584747" w14:textId="7143857B" w:rsidR="007F3108" w:rsidRPr="00A32515" w:rsidRDefault="007F3108"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ITP227</w:t>
            </w:r>
          </w:p>
        </w:tc>
        <w:tc>
          <w:tcPr>
            <w:tcW w:w="1553" w:type="dxa"/>
            <w:gridSpan w:val="2"/>
            <w:vAlign w:val="center"/>
          </w:tcPr>
          <w:p w14:paraId="73B3360C" w14:textId="77777777" w:rsidR="007F3108" w:rsidRPr="00A32515" w:rsidRDefault="007F3108" w:rsidP="002C648E">
            <w:pPr>
              <w:spacing w:before="100" w:beforeAutospacing="1" w:after="100" w:afterAutospacing="1"/>
              <w:jc w:val="center"/>
              <w:rPr>
                <w:rFonts w:ascii="Times New Roman" w:hAnsi="Times New Roman" w:cs="Times New Roman"/>
                <w:b/>
                <w:bCs/>
                <w:sz w:val="18"/>
                <w:szCs w:val="18"/>
              </w:rPr>
            </w:pPr>
            <w:r w:rsidRPr="00A32515">
              <w:rPr>
                <w:rFonts w:ascii="Times New Roman" w:hAnsi="Times New Roman" w:cs="Times New Roman"/>
                <w:b/>
                <w:bCs/>
                <w:sz w:val="18"/>
                <w:szCs w:val="18"/>
              </w:rPr>
              <w:t>Z</w:t>
            </w:r>
          </w:p>
        </w:tc>
        <w:tc>
          <w:tcPr>
            <w:tcW w:w="969" w:type="dxa"/>
            <w:gridSpan w:val="2"/>
            <w:vAlign w:val="center"/>
          </w:tcPr>
          <w:p w14:paraId="3D2D6099" w14:textId="21870033" w:rsidR="007F3108" w:rsidRPr="00A32515" w:rsidRDefault="007F3108"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3</w:t>
            </w:r>
          </w:p>
        </w:tc>
        <w:tc>
          <w:tcPr>
            <w:tcW w:w="834" w:type="dxa"/>
            <w:gridSpan w:val="2"/>
            <w:vAlign w:val="center"/>
          </w:tcPr>
          <w:p w14:paraId="10DF9956" w14:textId="77777777" w:rsidR="007F3108" w:rsidRPr="00A32515" w:rsidRDefault="007F3108"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3</w:t>
            </w:r>
          </w:p>
        </w:tc>
        <w:tc>
          <w:tcPr>
            <w:tcW w:w="759" w:type="dxa"/>
            <w:gridSpan w:val="2"/>
            <w:tcBorders>
              <w:right w:val="single" w:sz="2" w:space="0" w:color="auto"/>
            </w:tcBorders>
            <w:vAlign w:val="center"/>
          </w:tcPr>
          <w:p w14:paraId="6D0A4438" w14:textId="77777777" w:rsidR="007F3108" w:rsidRPr="00A32515" w:rsidRDefault="007F3108"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2</w:t>
            </w:r>
          </w:p>
        </w:tc>
        <w:tc>
          <w:tcPr>
            <w:tcW w:w="832" w:type="dxa"/>
            <w:tcBorders>
              <w:left w:val="single" w:sz="2" w:space="0" w:color="auto"/>
            </w:tcBorders>
            <w:vAlign w:val="center"/>
          </w:tcPr>
          <w:p w14:paraId="3DE7F93A" w14:textId="77777777" w:rsidR="007F3108" w:rsidRPr="00A32515" w:rsidRDefault="007F3108"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1</w:t>
            </w:r>
          </w:p>
        </w:tc>
      </w:tr>
    </w:tbl>
    <w:p w14:paraId="48AD285E" w14:textId="2A37BAE8" w:rsidR="007F3108" w:rsidRDefault="007F3108" w:rsidP="007F3108">
      <w:pPr>
        <w:spacing w:after="0" w:line="240" w:lineRule="auto"/>
        <w:ind w:left="567"/>
        <w:jc w:val="both"/>
        <w:rPr>
          <w:rFonts w:ascii="Times New Roman" w:hAnsi="Times New Roman" w:cs="Times New Roman"/>
        </w:rPr>
      </w:pPr>
      <w:r w:rsidRPr="00306D0B">
        <w:rPr>
          <w:rFonts w:ascii="Times New Roman" w:hAnsi="Times New Roman" w:cs="Times New Roman"/>
        </w:rPr>
        <w:t>• Yüz yüze/Uzaktan:</w:t>
      </w:r>
      <w:r>
        <w:rPr>
          <w:rFonts w:ascii="Times New Roman" w:hAnsi="Times New Roman" w:cs="Times New Roman"/>
        </w:rPr>
        <w:t xml:space="preserve"> </w:t>
      </w:r>
      <w:r w:rsidR="00FE0435" w:rsidRPr="00306D0B">
        <w:rPr>
          <w:rFonts w:ascii="Times New Roman" w:hAnsi="Times New Roman" w:cs="Times New Roman"/>
        </w:rPr>
        <w:t>Yüz yüze</w:t>
      </w:r>
      <w:r w:rsidR="00FE0435">
        <w:rPr>
          <w:rFonts w:ascii="Times New Roman" w:hAnsi="Times New Roman" w:cs="Times New Roman"/>
        </w:rPr>
        <w:t xml:space="preserve">, </w:t>
      </w:r>
      <w:r w:rsidRPr="00306D0B">
        <w:rPr>
          <w:rFonts w:ascii="Times New Roman" w:hAnsi="Times New Roman" w:cs="Times New Roman"/>
        </w:rPr>
        <w:t>• Ders Yürütücüsü:</w:t>
      </w:r>
      <w:r>
        <w:rPr>
          <w:rFonts w:ascii="Times New Roman" w:hAnsi="Times New Roman" w:cs="Times New Roman"/>
        </w:rPr>
        <w:t xml:space="preserve"> </w:t>
      </w:r>
      <w:r w:rsidRPr="003C1B27">
        <w:rPr>
          <w:rFonts w:ascii="Times New Roman" w:hAnsi="Times New Roman" w:cs="Times New Roman"/>
        </w:rPr>
        <w:t>Doç.</w:t>
      </w:r>
      <w:r>
        <w:rPr>
          <w:rFonts w:ascii="Times New Roman" w:hAnsi="Times New Roman" w:cs="Times New Roman"/>
        </w:rPr>
        <w:t xml:space="preserve"> </w:t>
      </w:r>
      <w:r w:rsidRPr="003C1B27">
        <w:rPr>
          <w:rFonts w:ascii="Times New Roman" w:hAnsi="Times New Roman" w:cs="Times New Roman"/>
        </w:rPr>
        <w:t>Dr. Mustafa EKEN</w:t>
      </w:r>
      <w:r>
        <w:rPr>
          <w:rFonts w:ascii="Times New Roman" w:hAnsi="Times New Roman" w:cs="Times New Roman"/>
        </w:rPr>
        <w:t xml:space="preserve"> </w:t>
      </w:r>
      <w:r w:rsidRPr="00306D0B">
        <w:rPr>
          <w:rFonts w:ascii="Times New Roman" w:hAnsi="Times New Roman" w:cs="Times New Roman"/>
        </w:rPr>
        <w:t>• Dersin Amacı:</w:t>
      </w:r>
      <w:r>
        <w:rPr>
          <w:rFonts w:ascii="Times New Roman" w:hAnsi="Times New Roman" w:cs="Times New Roman"/>
        </w:rPr>
        <w:t xml:space="preserve"> </w:t>
      </w:r>
      <w:r w:rsidRPr="007F3108">
        <w:rPr>
          <w:rFonts w:ascii="Times New Roman" w:hAnsi="Times New Roman" w:cs="Times New Roman"/>
        </w:rPr>
        <w:t>Öğrencilerin bireysel gelişim ve toplum değerlerine ve yaşama biçimlerine sağlıklı uyumuna yardım etmek. Yenilenen teknolojik gelişmeler dikkate alınarak öğrencilere idecad statik programında betonarme proje yaptırılması.</w:t>
      </w:r>
      <w:r w:rsidRPr="009300B3">
        <w:rPr>
          <w:rFonts w:ascii="Times New Roman" w:hAnsi="Times New Roman" w:cs="Times New Roman"/>
        </w:rPr>
        <w:t xml:space="preserve"> </w:t>
      </w:r>
      <w:r w:rsidRPr="00DC64BB">
        <w:rPr>
          <w:rFonts w:ascii="Times New Roman" w:hAnsi="Times New Roman" w:cs="Times New Roman"/>
        </w:rPr>
        <w:t xml:space="preserve">• Dersin Hedefi: </w:t>
      </w:r>
      <w:r>
        <w:rPr>
          <w:rFonts w:ascii="Times New Roman" w:hAnsi="Times New Roman" w:cs="Times New Roman"/>
        </w:rPr>
        <w:t>Ö</w:t>
      </w:r>
      <w:r w:rsidRPr="00656A3C">
        <w:rPr>
          <w:rFonts w:ascii="Times New Roman" w:hAnsi="Times New Roman" w:cs="Times New Roman"/>
        </w:rPr>
        <w:t>ğrenci</w:t>
      </w:r>
      <w:r>
        <w:rPr>
          <w:rFonts w:ascii="Times New Roman" w:hAnsi="Times New Roman" w:cs="Times New Roman"/>
        </w:rPr>
        <w:t>ler</w:t>
      </w:r>
      <w:r w:rsidR="00DA21C8">
        <w:rPr>
          <w:rFonts w:ascii="Times New Roman" w:hAnsi="Times New Roman" w:cs="Times New Roman"/>
        </w:rPr>
        <w:t>e</w:t>
      </w:r>
      <w:r w:rsidRPr="00656A3C">
        <w:rPr>
          <w:rFonts w:ascii="Times New Roman" w:hAnsi="Times New Roman" w:cs="Times New Roman"/>
        </w:rPr>
        <w:t xml:space="preserve"> </w:t>
      </w:r>
      <w:r>
        <w:rPr>
          <w:rFonts w:ascii="Times New Roman" w:hAnsi="Times New Roman" w:cs="Times New Roman"/>
        </w:rPr>
        <w:t>statik çizim programı olan İdecad statik paket programı ile ilgili</w:t>
      </w:r>
      <w:r w:rsidRPr="00656A3C">
        <w:rPr>
          <w:rFonts w:ascii="Times New Roman" w:hAnsi="Times New Roman" w:cs="Times New Roman"/>
        </w:rPr>
        <w:t xml:space="preserve"> için gerekli</w:t>
      </w:r>
      <w:r>
        <w:rPr>
          <w:rFonts w:ascii="Times New Roman" w:hAnsi="Times New Roman" w:cs="Times New Roman"/>
        </w:rPr>
        <w:t xml:space="preserve"> bilgi ve</w:t>
      </w:r>
      <w:r w:rsidRPr="00656A3C">
        <w:rPr>
          <w:rFonts w:ascii="Times New Roman" w:hAnsi="Times New Roman" w:cs="Times New Roman"/>
        </w:rPr>
        <w:t xml:space="preserve"> </w:t>
      </w:r>
      <w:r>
        <w:rPr>
          <w:rFonts w:ascii="Times New Roman" w:hAnsi="Times New Roman" w:cs="Times New Roman"/>
        </w:rPr>
        <w:t>becerileri</w:t>
      </w:r>
      <w:r w:rsidRPr="00656A3C">
        <w:rPr>
          <w:rFonts w:ascii="Times New Roman" w:hAnsi="Times New Roman" w:cs="Times New Roman"/>
        </w:rPr>
        <w:t xml:space="preserve"> </w:t>
      </w:r>
      <w:r>
        <w:rPr>
          <w:rFonts w:ascii="Times New Roman" w:hAnsi="Times New Roman" w:cs="Times New Roman"/>
        </w:rPr>
        <w:t xml:space="preserve">kazandırmak. </w:t>
      </w:r>
      <w:r w:rsidRPr="00306D0B">
        <w:rPr>
          <w:rFonts w:ascii="Times New Roman" w:hAnsi="Times New Roman" w:cs="Times New Roman"/>
        </w:rPr>
        <w:t>• Dersin İçeriği:</w:t>
      </w:r>
      <w:r>
        <w:rPr>
          <w:rFonts w:ascii="Times New Roman" w:hAnsi="Times New Roman" w:cs="Times New Roman"/>
        </w:rPr>
        <w:t xml:space="preserve"> </w:t>
      </w:r>
      <w:r w:rsidRPr="007F3108">
        <w:rPr>
          <w:rFonts w:ascii="Times New Roman" w:hAnsi="Times New Roman" w:cs="Times New Roman"/>
        </w:rPr>
        <w:t>Betonarme elemanların oluşturulması</w:t>
      </w:r>
      <w:r>
        <w:rPr>
          <w:rFonts w:ascii="Times New Roman" w:hAnsi="Times New Roman" w:cs="Times New Roman"/>
        </w:rPr>
        <w:t xml:space="preserve">, </w:t>
      </w:r>
      <w:r w:rsidRPr="007F3108">
        <w:rPr>
          <w:rFonts w:ascii="Times New Roman" w:hAnsi="Times New Roman" w:cs="Times New Roman"/>
        </w:rPr>
        <w:t>Analiz ve betonarme hesaplamaları</w:t>
      </w:r>
      <w:r>
        <w:rPr>
          <w:rFonts w:ascii="Times New Roman" w:hAnsi="Times New Roman" w:cs="Times New Roman"/>
        </w:rPr>
        <w:t xml:space="preserve">, </w:t>
      </w:r>
      <w:r w:rsidRPr="007F3108">
        <w:rPr>
          <w:rFonts w:ascii="Times New Roman" w:hAnsi="Times New Roman" w:cs="Times New Roman"/>
        </w:rPr>
        <w:t>Çizim</w:t>
      </w:r>
      <w:r w:rsidRPr="009300B3">
        <w:rPr>
          <w:rFonts w:ascii="Times New Roman" w:hAnsi="Times New Roman" w:cs="Times New Roman"/>
        </w:rPr>
        <w:t xml:space="preserve"> </w:t>
      </w:r>
      <w:r w:rsidRPr="00306D0B">
        <w:rPr>
          <w:rFonts w:ascii="Times New Roman" w:hAnsi="Times New Roman" w:cs="Times New Roman"/>
        </w:rPr>
        <w:t>• Dersin Öğrenim Çıktıları:</w:t>
      </w:r>
      <w:r>
        <w:rPr>
          <w:rFonts w:ascii="Times New Roman" w:hAnsi="Times New Roman" w:cs="Times New Roman"/>
        </w:rPr>
        <w:t xml:space="preserve"> </w:t>
      </w:r>
      <w:r w:rsidRPr="007F3108">
        <w:rPr>
          <w:rFonts w:ascii="Times New Roman" w:hAnsi="Times New Roman" w:cs="Times New Roman"/>
        </w:rPr>
        <w:t>Sistemi ve sistemi oluşturan elemanları bilir.</w:t>
      </w:r>
      <w:r>
        <w:rPr>
          <w:rFonts w:ascii="Times New Roman" w:hAnsi="Times New Roman" w:cs="Times New Roman"/>
        </w:rPr>
        <w:t xml:space="preserve"> </w:t>
      </w:r>
      <w:r w:rsidRPr="007F3108">
        <w:rPr>
          <w:rFonts w:ascii="Times New Roman" w:hAnsi="Times New Roman" w:cs="Times New Roman"/>
        </w:rPr>
        <w:t>Sistem elemanları çizer.</w:t>
      </w:r>
      <w:r>
        <w:rPr>
          <w:rFonts w:ascii="Times New Roman" w:hAnsi="Times New Roman" w:cs="Times New Roman"/>
        </w:rPr>
        <w:t xml:space="preserve"> </w:t>
      </w:r>
      <w:r w:rsidRPr="007F3108">
        <w:rPr>
          <w:rFonts w:ascii="Times New Roman" w:hAnsi="Times New Roman" w:cs="Times New Roman"/>
        </w:rPr>
        <w:t>Sistemin analizini yapar.</w:t>
      </w:r>
      <w:r>
        <w:rPr>
          <w:rFonts w:ascii="Times New Roman" w:hAnsi="Times New Roman" w:cs="Times New Roman"/>
        </w:rPr>
        <w:t xml:space="preserve"> </w:t>
      </w:r>
      <w:r w:rsidRPr="007F3108">
        <w:rPr>
          <w:rFonts w:ascii="Times New Roman" w:hAnsi="Times New Roman" w:cs="Times New Roman"/>
        </w:rPr>
        <w:t>Sistemin analiz raporunu alır değerlendirir.</w:t>
      </w:r>
      <w:r>
        <w:rPr>
          <w:rFonts w:ascii="Times New Roman" w:hAnsi="Times New Roman" w:cs="Times New Roman"/>
        </w:rPr>
        <w:t xml:space="preserve"> </w:t>
      </w:r>
      <w:r w:rsidRPr="007F3108">
        <w:rPr>
          <w:rFonts w:ascii="Times New Roman" w:hAnsi="Times New Roman" w:cs="Times New Roman"/>
        </w:rPr>
        <w:t>Çizim paftalarını oluşturur ve çıktılarını alır.</w:t>
      </w:r>
      <w:r>
        <w:rPr>
          <w:rFonts w:ascii="Times New Roman" w:hAnsi="Times New Roman" w:cs="Times New Roman"/>
        </w:rPr>
        <w:t xml:space="preserve"> </w:t>
      </w:r>
      <w:r w:rsidRPr="00721552">
        <w:rPr>
          <w:rFonts w:ascii="Times New Roman" w:hAnsi="Times New Roman" w:cs="Times New Roman"/>
        </w:rPr>
        <w:t>• Öğretim yöntem ve teknikleri:</w:t>
      </w:r>
      <w:r>
        <w:rPr>
          <w:rFonts w:ascii="Times New Roman" w:hAnsi="Times New Roman" w:cs="Times New Roman"/>
        </w:rPr>
        <w:t xml:space="preserve"> </w:t>
      </w:r>
      <w:r>
        <w:rPr>
          <w:rFonts w:ascii="Times New Roman" w:hAnsi="Times New Roman" w:cs="Times New Roman"/>
          <w:shd w:val="clear" w:color="auto" w:fill="FFFFFF" w:themeFill="background1"/>
        </w:rPr>
        <w:t>Ders anlatımı, örnek çizimler, uygulamalar, ödev, soru-cevap.</w:t>
      </w:r>
      <w:r>
        <w:rPr>
          <w:rFonts w:ascii="Times New Roman" w:hAnsi="Times New Roman" w:cs="Times New Roman"/>
        </w:rPr>
        <w:t xml:space="preserve"> </w:t>
      </w:r>
      <w:r w:rsidRPr="00306D0B">
        <w:rPr>
          <w:rFonts w:ascii="Times New Roman" w:hAnsi="Times New Roman" w:cs="Times New Roman"/>
        </w:rPr>
        <w:t>• Ölçme Değerlendirme:</w:t>
      </w:r>
      <w:r>
        <w:rPr>
          <w:rFonts w:ascii="Times New Roman" w:hAnsi="Times New Roman" w:cs="Times New Roman"/>
        </w:rPr>
        <w:t xml:space="preserve"> Ara sınav notunun %40 ve Yarıyıl sonu sınavı notunun %60 kuralı geçerlidir. </w:t>
      </w:r>
      <w:r w:rsidRPr="00306D0B">
        <w:rPr>
          <w:rFonts w:ascii="Times New Roman" w:hAnsi="Times New Roman" w:cs="Times New Roman"/>
        </w:rPr>
        <w:t>• Kaynaklar (Yazılı, görsel vs.):</w:t>
      </w:r>
      <w:r>
        <w:rPr>
          <w:rFonts w:ascii="Times New Roman" w:hAnsi="Times New Roman" w:cs="Times New Roman"/>
        </w:rPr>
        <w:t xml:space="preserve"> </w:t>
      </w:r>
      <w:r w:rsidRPr="007F3108">
        <w:rPr>
          <w:rFonts w:ascii="Times New Roman" w:hAnsi="Times New Roman" w:cs="Times New Roman"/>
        </w:rPr>
        <w:t>idecad statik eğitim videoları</w:t>
      </w:r>
      <w:r>
        <w:rPr>
          <w:rFonts w:ascii="Times New Roman" w:hAnsi="Times New Roman" w:cs="Times New Roman"/>
        </w:rPr>
        <w:t xml:space="preserve">, </w:t>
      </w:r>
      <w:r w:rsidRPr="007F3108">
        <w:rPr>
          <w:rFonts w:ascii="Times New Roman" w:hAnsi="Times New Roman" w:cs="Times New Roman"/>
        </w:rPr>
        <w:t xml:space="preserve">İdeCAD Statik </w:t>
      </w:r>
      <w:r w:rsidRPr="00306D0B">
        <w:rPr>
          <w:rFonts w:ascii="Times New Roman" w:hAnsi="Times New Roman" w:cs="Times New Roman"/>
        </w:rPr>
        <w:t xml:space="preserve">• </w:t>
      </w:r>
      <w:r w:rsidRPr="00DC64BB">
        <w:rPr>
          <w:rFonts w:ascii="Times New Roman" w:hAnsi="Times New Roman" w:cs="Times New Roman"/>
        </w:rPr>
        <w:t xml:space="preserve">Ön koşul dersler ve Koşullar: Ön koşul yoktur. • Dersin öğrenim çıktılarının program çıktıları ile olan ilişkileri: </w:t>
      </w:r>
      <w:r w:rsidRPr="007F3108">
        <w:rPr>
          <w:rFonts w:ascii="Times New Roman" w:hAnsi="Times New Roman" w:cs="Times New Roman"/>
        </w:rPr>
        <w:t>Sistemi ve sistemi oluşturan elemanları bilir. Sistem elemanları çizer. Sistemin analizini yapar. Sistemin analiz raporunu alır değerlendirir. Çizim paftalarını oluşturur ve çıktılarını alır.</w:t>
      </w:r>
      <w:r>
        <w:rPr>
          <w:rFonts w:ascii="Times New Roman" w:hAnsi="Times New Roman" w:cs="Times New Roman"/>
        </w:rPr>
        <w:t xml:space="preserve"> </w:t>
      </w:r>
      <w:r w:rsidRPr="00306D0B">
        <w:rPr>
          <w:rFonts w:ascii="Times New Roman" w:hAnsi="Times New Roman" w:cs="Times New Roman"/>
        </w:rPr>
        <w:t>• Güncelleme Tarihi</w:t>
      </w:r>
      <w:r>
        <w:rPr>
          <w:rFonts w:ascii="Times New Roman" w:hAnsi="Times New Roman" w:cs="Times New Roman"/>
        </w:rPr>
        <w:t>: Mayıs 2024.</w:t>
      </w:r>
    </w:p>
    <w:p w14:paraId="41547A38" w14:textId="77777777" w:rsidR="00F570A8" w:rsidRDefault="00F570A8" w:rsidP="007F3108">
      <w:pPr>
        <w:spacing w:after="0" w:line="240" w:lineRule="auto"/>
        <w:ind w:left="567"/>
        <w:jc w:val="both"/>
        <w:rPr>
          <w:rFonts w:ascii="Times New Roman" w:hAnsi="Times New Roman" w:cs="Times New Roman"/>
        </w:rPr>
      </w:pPr>
    </w:p>
    <w:p w14:paraId="693CA62F" w14:textId="77777777" w:rsidR="007F3108" w:rsidRPr="006A5DA9" w:rsidRDefault="007F3108" w:rsidP="007F3108">
      <w:pPr>
        <w:spacing w:after="240" w:line="240" w:lineRule="auto"/>
        <w:ind w:left="567"/>
        <w:jc w:val="center"/>
        <w:rPr>
          <w:rFonts w:ascii="Times New Roman" w:hAnsi="Times New Roman" w:cs="Times New Roman"/>
          <w:b/>
          <w:bCs/>
        </w:rPr>
      </w:pPr>
      <w:r w:rsidRPr="006A5DA9">
        <w:rPr>
          <w:rFonts w:ascii="Times New Roman" w:hAnsi="Times New Roman" w:cs="Times New Roman"/>
          <w:b/>
          <w:bCs/>
        </w:rPr>
        <w:t>Haftalık İşlenen Konular</w:t>
      </w:r>
    </w:p>
    <w:tbl>
      <w:tblPr>
        <w:tblStyle w:val="TabloKlavuzu"/>
        <w:tblW w:w="0" w:type="auto"/>
        <w:tblLook w:val="04A0" w:firstRow="1" w:lastRow="0" w:firstColumn="1" w:lastColumn="0" w:noHBand="0" w:noVBand="1"/>
      </w:tblPr>
      <w:tblGrid>
        <w:gridCol w:w="616"/>
        <w:gridCol w:w="4627"/>
        <w:gridCol w:w="1417"/>
        <w:gridCol w:w="708"/>
        <w:gridCol w:w="1694"/>
      </w:tblGrid>
      <w:tr w:rsidR="007F3108" w:rsidRPr="0025700E" w14:paraId="2AF47890" w14:textId="77777777" w:rsidTr="002C648E">
        <w:trPr>
          <w:trHeight w:hRule="exact" w:val="284"/>
        </w:trPr>
        <w:tc>
          <w:tcPr>
            <w:tcW w:w="9062" w:type="dxa"/>
            <w:gridSpan w:val="5"/>
          </w:tcPr>
          <w:p w14:paraId="56C0511C" w14:textId="71D13927" w:rsidR="007F3108" w:rsidRPr="0071045B" w:rsidRDefault="007F3108" w:rsidP="002C648E">
            <w:pPr>
              <w:spacing w:before="100" w:beforeAutospacing="1" w:after="100" w:afterAutospacing="1"/>
              <w:jc w:val="center"/>
              <w:rPr>
                <w:rFonts w:ascii="Times New Roman" w:hAnsi="Times New Roman" w:cs="Times New Roman"/>
                <w:b/>
                <w:bCs/>
                <w:sz w:val="18"/>
                <w:szCs w:val="18"/>
              </w:rPr>
            </w:pPr>
            <w:r w:rsidRPr="007F3108">
              <w:rPr>
                <w:rFonts w:ascii="Times New Roman" w:hAnsi="Times New Roman" w:cs="Times New Roman"/>
                <w:b/>
                <w:bCs/>
                <w:color w:val="000000"/>
                <w:sz w:val="18"/>
                <w:szCs w:val="18"/>
              </w:rPr>
              <w:t>Bilgisayar Destekli Tasarım</w:t>
            </w:r>
          </w:p>
        </w:tc>
      </w:tr>
      <w:tr w:rsidR="007F3108" w:rsidRPr="0025700E" w14:paraId="6369D88E" w14:textId="77777777" w:rsidTr="004637A9">
        <w:trPr>
          <w:trHeight w:hRule="exact" w:val="412"/>
        </w:trPr>
        <w:tc>
          <w:tcPr>
            <w:tcW w:w="616" w:type="dxa"/>
          </w:tcPr>
          <w:p w14:paraId="7FC1FA89" w14:textId="77777777" w:rsidR="007F3108" w:rsidRPr="0025700E" w:rsidRDefault="007F3108" w:rsidP="002C648E">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Hafta</w:t>
            </w:r>
          </w:p>
        </w:tc>
        <w:tc>
          <w:tcPr>
            <w:tcW w:w="4627" w:type="dxa"/>
          </w:tcPr>
          <w:p w14:paraId="4FB54BE2" w14:textId="77777777" w:rsidR="007F3108" w:rsidRPr="0025700E" w:rsidRDefault="007F3108" w:rsidP="002C648E">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Başlık</w:t>
            </w:r>
          </w:p>
        </w:tc>
        <w:tc>
          <w:tcPr>
            <w:tcW w:w="1417" w:type="dxa"/>
          </w:tcPr>
          <w:p w14:paraId="792D0F84" w14:textId="77777777" w:rsidR="007F3108" w:rsidRPr="0025700E" w:rsidRDefault="007F3108" w:rsidP="002C648E">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E-Döküman</w:t>
            </w:r>
          </w:p>
        </w:tc>
        <w:tc>
          <w:tcPr>
            <w:tcW w:w="708" w:type="dxa"/>
          </w:tcPr>
          <w:p w14:paraId="50B922CE" w14:textId="77777777" w:rsidR="007F3108" w:rsidRPr="0025700E" w:rsidRDefault="007F3108" w:rsidP="002C648E">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Video</w:t>
            </w:r>
          </w:p>
        </w:tc>
        <w:tc>
          <w:tcPr>
            <w:tcW w:w="1694" w:type="dxa"/>
          </w:tcPr>
          <w:p w14:paraId="69790962" w14:textId="77777777" w:rsidR="007F3108" w:rsidRPr="0025700E" w:rsidRDefault="007F3108" w:rsidP="002C648E">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Kısa ses dosyaları</w:t>
            </w:r>
          </w:p>
        </w:tc>
      </w:tr>
      <w:tr w:rsidR="007F3108" w:rsidRPr="00A66ED6" w14:paraId="0D8A5636" w14:textId="77777777" w:rsidTr="004637A9">
        <w:trPr>
          <w:trHeight w:hRule="exact" w:val="284"/>
        </w:trPr>
        <w:tc>
          <w:tcPr>
            <w:tcW w:w="616" w:type="dxa"/>
          </w:tcPr>
          <w:p w14:paraId="6EA5A543" w14:textId="77777777" w:rsidR="007F3108" w:rsidRPr="0025700E" w:rsidRDefault="007F3108" w:rsidP="007F3108">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w:t>
            </w:r>
          </w:p>
        </w:tc>
        <w:tc>
          <w:tcPr>
            <w:tcW w:w="4627" w:type="dxa"/>
          </w:tcPr>
          <w:p w14:paraId="63C1E7D6" w14:textId="23B6E964" w:rsidR="007F3108" w:rsidRPr="009300B3" w:rsidRDefault="007F3108" w:rsidP="007F3108">
            <w:pPr>
              <w:spacing w:before="100" w:beforeAutospacing="1" w:after="100" w:afterAutospacing="1"/>
              <w:jc w:val="both"/>
              <w:rPr>
                <w:rFonts w:ascii="Times New Roman" w:hAnsi="Times New Roman" w:cs="Times New Roman"/>
                <w:sz w:val="20"/>
                <w:szCs w:val="20"/>
              </w:rPr>
            </w:pPr>
            <w:r w:rsidRPr="007F3108">
              <w:rPr>
                <w:rFonts w:ascii="Times New Roman" w:hAnsi="Times New Roman" w:cs="Times New Roman"/>
                <w:sz w:val="20"/>
                <w:szCs w:val="20"/>
              </w:rPr>
              <w:t>Programı tanıma ve programa giriş</w:t>
            </w:r>
          </w:p>
        </w:tc>
        <w:tc>
          <w:tcPr>
            <w:tcW w:w="1417" w:type="dxa"/>
          </w:tcPr>
          <w:p w14:paraId="20E7D72F" w14:textId="77777777" w:rsidR="007F3108" w:rsidRPr="00A66ED6" w:rsidRDefault="007F3108" w:rsidP="007F3108">
            <w:pPr>
              <w:spacing w:before="100" w:beforeAutospacing="1" w:after="100" w:afterAutospacing="1"/>
              <w:jc w:val="both"/>
              <w:rPr>
                <w:rFonts w:ascii="Times New Roman" w:hAnsi="Times New Roman" w:cs="Times New Roman"/>
                <w:bCs/>
                <w:sz w:val="18"/>
                <w:szCs w:val="18"/>
              </w:rPr>
            </w:pPr>
          </w:p>
        </w:tc>
        <w:tc>
          <w:tcPr>
            <w:tcW w:w="708" w:type="dxa"/>
          </w:tcPr>
          <w:p w14:paraId="7936E2C3" w14:textId="77777777" w:rsidR="007F3108" w:rsidRPr="00A66ED6" w:rsidRDefault="007F3108" w:rsidP="007F3108">
            <w:pPr>
              <w:spacing w:before="100" w:beforeAutospacing="1" w:after="100" w:afterAutospacing="1"/>
              <w:jc w:val="both"/>
              <w:rPr>
                <w:rFonts w:ascii="Times New Roman" w:hAnsi="Times New Roman" w:cs="Times New Roman"/>
                <w:bCs/>
                <w:sz w:val="18"/>
                <w:szCs w:val="18"/>
              </w:rPr>
            </w:pPr>
          </w:p>
        </w:tc>
        <w:tc>
          <w:tcPr>
            <w:tcW w:w="1694" w:type="dxa"/>
          </w:tcPr>
          <w:p w14:paraId="49A657FD" w14:textId="77777777" w:rsidR="007F3108" w:rsidRPr="00A66ED6" w:rsidRDefault="007F3108" w:rsidP="007F3108">
            <w:pPr>
              <w:spacing w:before="100" w:beforeAutospacing="1" w:after="100" w:afterAutospacing="1"/>
              <w:jc w:val="both"/>
              <w:rPr>
                <w:rFonts w:ascii="Times New Roman" w:hAnsi="Times New Roman" w:cs="Times New Roman"/>
                <w:bCs/>
                <w:sz w:val="18"/>
                <w:szCs w:val="18"/>
              </w:rPr>
            </w:pPr>
          </w:p>
        </w:tc>
      </w:tr>
      <w:tr w:rsidR="007F3108" w:rsidRPr="00A66ED6" w14:paraId="32618B2C" w14:textId="77777777" w:rsidTr="004637A9">
        <w:trPr>
          <w:trHeight w:hRule="exact" w:val="293"/>
        </w:trPr>
        <w:tc>
          <w:tcPr>
            <w:tcW w:w="616" w:type="dxa"/>
          </w:tcPr>
          <w:p w14:paraId="0F1A0C2B" w14:textId="77777777" w:rsidR="007F3108" w:rsidRPr="00A66ED6" w:rsidRDefault="007F3108" w:rsidP="007F3108">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2</w:t>
            </w:r>
          </w:p>
        </w:tc>
        <w:tc>
          <w:tcPr>
            <w:tcW w:w="4627" w:type="dxa"/>
          </w:tcPr>
          <w:p w14:paraId="75518A16" w14:textId="7BBF358A" w:rsidR="007F3108" w:rsidRPr="009300B3" w:rsidRDefault="007F3108" w:rsidP="007F3108">
            <w:pPr>
              <w:spacing w:before="100" w:beforeAutospacing="1" w:after="100" w:afterAutospacing="1"/>
              <w:jc w:val="both"/>
              <w:rPr>
                <w:rFonts w:ascii="Times New Roman" w:hAnsi="Times New Roman" w:cs="Times New Roman"/>
                <w:sz w:val="20"/>
                <w:szCs w:val="20"/>
              </w:rPr>
            </w:pPr>
            <w:r w:rsidRPr="007F3108">
              <w:rPr>
                <w:rFonts w:ascii="Times New Roman" w:hAnsi="Times New Roman" w:cs="Times New Roman"/>
                <w:sz w:val="20"/>
                <w:szCs w:val="20"/>
              </w:rPr>
              <w:t>Programın Özelleştirilmesi</w:t>
            </w:r>
          </w:p>
        </w:tc>
        <w:tc>
          <w:tcPr>
            <w:tcW w:w="1417" w:type="dxa"/>
          </w:tcPr>
          <w:p w14:paraId="542B5E3C" w14:textId="77777777" w:rsidR="007F3108" w:rsidRPr="00A66ED6" w:rsidRDefault="007F3108" w:rsidP="007F3108">
            <w:pPr>
              <w:spacing w:before="100" w:beforeAutospacing="1" w:after="100" w:afterAutospacing="1"/>
              <w:jc w:val="both"/>
              <w:rPr>
                <w:rFonts w:ascii="Times New Roman" w:hAnsi="Times New Roman" w:cs="Times New Roman"/>
                <w:bCs/>
                <w:sz w:val="18"/>
                <w:szCs w:val="18"/>
              </w:rPr>
            </w:pPr>
          </w:p>
        </w:tc>
        <w:tc>
          <w:tcPr>
            <w:tcW w:w="708" w:type="dxa"/>
          </w:tcPr>
          <w:p w14:paraId="1ECB0189" w14:textId="77777777" w:rsidR="007F3108" w:rsidRPr="00A66ED6" w:rsidRDefault="007F3108" w:rsidP="007F3108">
            <w:pPr>
              <w:spacing w:before="100" w:beforeAutospacing="1" w:after="100" w:afterAutospacing="1"/>
              <w:jc w:val="both"/>
              <w:rPr>
                <w:rFonts w:ascii="Times New Roman" w:hAnsi="Times New Roman" w:cs="Times New Roman"/>
                <w:bCs/>
                <w:sz w:val="18"/>
                <w:szCs w:val="18"/>
              </w:rPr>
            </w:pPr>
          </w:p>
        </w:tc>
        <w:tc>
          <w:tcPr>
            <w:tcW w:w="1694" w:type="dxa"/>
          </w:tcPr>
          <w:p w14:paraId="6D06A129" w14:textId="77777777" w:rsidR="007F3108" w:rsidRPr="00A66ED6" w:rsidRDefault="007F3108" w:rsidP="007F3108">
            <w:pPr>
              <w:spacing w:before="100" w:beforeAutospacing="1" w:after="100" w:afterAutospacing="1"/>
              <w:jc w:val="both"/>
              <w:rPr>
                <w:rFonts w:ascii="Times New Roman" w:hAnsi="Times New Roman" w:cs="Times New Roman"/>
                <w:bCs/>
                <w:sz w:val="18"/>
                <w:szCs w:val="18"/>
              </w:rPr>
            </w:pPr>
          </w:p>
        </w:tc>
      </w:tr>
      <w:tr w:rsidR="007F3108" w:rsidRPr="00A66ED6" w14:paraId="37A5C055" w14:textId="77777777" w:rsidTr="004637A9">
        <w:trPr>
          <w:trHeight w:hRule="exact" w:val="284"/>
        </w:trPr>
        <w:tc>
          <w:tcPr>
            <w:tcW w:w="616" w:type="dxa"/>
          </w:tcPr>
          <w:p w14:paraId="6324D267" w14:textId="77777777" w:rsidR="007F3108" w:rsidRPr="00A66ED6" w:rsidRDefault="007F3108" w:rsidP="007F3108">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3</w:t>
            </w:r>
          </w:p>
        </w:tc>
        <w:tc>
          <w:tcPr>
            <w:tcW w:w="4627" w:type="dxa"/>
          </w:tcPr>
          <w:p w14:paraId="16A894D5" w14:textId="538B5213" w:rsidR="007F3108" w:rsidRPr="009300B3" w:rsidRDefault="007F3108" w:rsidP="007F3108">
            <w:pPr>
              <w:spacing w:before="100" w:beforeAutospacing="1" w:after="100" w:afterAutospacing="1"/>
              <w:jc w:val="both"/>
              <w:rPr>
                <w:rFonts w:ascii="Times New Roman" w:hAnsi="Times New Roman" w:cs="Times New Roman"/>
                <w:sz w:val="20"/>
                <w:szCs w:val="20"/>
              </w:rPr>
            </w:pPr>
            <w:r w:rsidRPr="007F3108">
              <w:rPr>
                <w:rFonts w:ascii="Times New Roman" w:hAnsi="Times New Roman" w:cs="Times New Roman"/>
                <w:sz w:val="20"/>
                <w:szCs w:val="20"/>
              </w:rPr>
              <w:t>Temek Konular</w:t>
            </w:r>
          </w:p>
        </w:tc>
        <w:tc>
          <w:tcPr>
            <w:tcW w:w="1417" w:type="dxa"/>
          </w:tcPr>
          <w:p w14:paraId="5C6279EE" w14:textId="77777777" w:rsidR="007F3108" w:rsidRPr="00A66ED6" w:rsidRDefault="007F3108" w:rsidP="007F3108">
            <w:pPr>
              <w:spacing w:before="100" w:beforeAutospacing="1" w:after="100" w:afterAutospacing="1"/>
              <w:jc w:val="both"/>
              <w:rPr>
                <w:rFonts w:ascii="Times New Roman" w:hAnsi="Times New Roman" w:cs="Times New Roman"/>
                <w:bCs/>
                <w:sz w:val="18"/>
                <w:szCs w:val="18"/>
              </w:rPr>
            </w:pPr>
          </w:p>
        </w:tc>
        <w:tc>
          <w:tcPr>
            <w:tcW w:w="708" w:type="dxa"/>
          </w:tcPr>
          <w:p w14:paraId="48EC9566" w14:textId="77777777" w:rsidR="007F3108" w:rsidRPr="00A66ED6" w:rsidRDefault="007F3108" w:rsidP="007F3108">
            <w:pPr>
              <w:spacing w:before="100" w:beforeAutospacing="1" w:after="100" w:afterAutospacing="1"/>
              <w:jc w:val="both"/>
              <w:rPr>
                <w:rFonts w:ascii="Times New Roman" w:hAnsi="Times New Roman" w:cs="Times New Roman"/>
                <w:bCs/>
                <w:sz w:val="18"/>
                <w:szCs w:val="18"/>
              </w:rPr>
            </w:pPr>
          </w:p>
        </w:tc>
        <w:tc>
          <w:tcPr>
            <w:tcW w:w="1694" w:type="dxa"/>
          </w:tcPr>
          <w:p w14:paraId="372C4026" w14:textId="77777777" w:rsidR="007F3108" w:rsidRPr="00A66ED6" w:rsidRDefault="007F3108" w:rsidP="007F3108">
            <w:pPr>
              <w:spacing w:before="100" w:beforeAutospacing="1" w:after="100" w:afterAutospacing="1"/>
              <w:jc w:val="both"/>
              <w:rPr>
                <w:rFonts w:ascii="Times New Roman" w:hAnsi="Times New Roman" w:cs="Times New Roman"/>
                <w:bCs/>
                <w:sz w:val="18"/>
                <w:szCs w:val="18"/>
              </w:rPr>
            </w:pPr>
          </w:p>
        </w:tc>
      </w:tr>
      <w:tr w:rsidR="007F3108" w:rsidRPr="00A66ED6" w14:paraId="068E4472" w14:textId="77777777" w:rsidTr="004637A9">
        <w:trPr>
          <w:trHeight w:hRule="exact" w:val="284"/>
        </w:trPr>
        <w:tc>
          <w:tcPr>
            <w:tcW w:w="616" w:type="dxa"/>
          </w:tcPr>
          <w:p w14:paraId="6CD03E24" w14:textId="77777777" w:rsidR="007F3108" w:rsidRPr="00A66ED6" w:rsidRDefault="007F3108" w:rsidP="007F3108">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4</w:t>
            </w:r>
          </w:p>
        </w:tc>
        <w:tc>
          <w:tcPr>
            <w:tcW w:w="4627" w:type="dxa"/>
          </w:tcPr>
          <w:p w14:paraId="0BECCCF0" w14:textId="6960F239" w:rsidR="007F3108" w:rsidRPr="009300B3" w:rsidRDefault="007F3108" w:rsidP="007F3108">
            <w:pPr>
              <w:spacing w:before="100" w:beforeAutospacing="1" w:after="100" w:afterAutospacing="1"/>
              <w:jc w:val="both"/>
              <w:rPr>
                <w:rFonts w:ascii="Times New Roman" w:hAnsi="Times New Roman" w:cs="Times New Roman"/>
                <w:sz w:val="20"/>
                <w:szCs w:val="20"/>
              </w:rPr>
            </w:pPr>
            <w:r w:rsidRPr="007F3108">
              <w:rPr>
                <w:rFonts w:ascii="Times New Roman" w:hAnsi="Times New Roman" w:cs="Times New Roman"/>
                <w:sz w:val="20"/>
                <w:szCs w:val="20"/>
              </w:rPr>
              <w:t>Çizim Teknikleri ve Destek Komutları</w:t>
            </w:r>
          </w:p>
        </w:tc>
        <w:tc>
          <w:tcPr>
            <w:tcW w:w="1417" w:type="dxa"/>
          </w:tcPr>
          <w:p w14:paraId="167ECF5C" w14:textId="77777777" w:rsidR="007F3108" w:rsidRPr="00A66ED6" w:rsidRDefault="007F3108" w:rsidP="007F3108">
            <w:pPr>
              <w:spacing w:before="100" w:beforeAutospacing="1" w:after="100" w:afterAutospacing="1"/>
              <w:jc w:val="both"/>
              <w:rPr>
                <w:rFonts w:ascii="Times New Roman" w:hAnsi="Times New Roman" w:cs="Times New Roman"/>
                <w:bCs/>
                <w:sz w:val="18"/>
                <w:szCs w:val="18"/>
              </w:rPr>
            </w:pPr>
          </w:p>
        </w:tc>
        <w:tc>
          <w:tcPr>
            <w:tcW w:w="708" w:type="dxa"/>
          </w:tcPr>
          <w:p w14:paraId="19E5AA6E" w14:textId="77777777" w:rsidR="007F3108" w:rsidRPr="00A66ED6" w:rsidRDefault="007F3108" w:rsidP="007F3108">
            <w:pPr>
              <w:spacing w:before="100" w:beforeAutospacing="1" w:after="100" w:afterAutospacing="1"/>
              <w:jc w:val="both"/>
              <w:rPr>
                <w:rFonts w:ascii="Times New Roman" w:hAnsi="Times New Roman" w:cs="Times New Roman"/>
                <w:bCs/>
                <w:sz w:val="18"/>
                <w:szCs w:val="18"/>
              </w:rPr>
            </w:pPr>
          </w:p>
        </w:tc>
        <w:tc>
          <w:tcPr>
            <w:tcW w:w="1694" w:type="dxa"/>
          </w:tcPr>
          <w:p w14:paraId="1AC805AB" w14:textId="77777777" w:rsidR="007F3108" w:rsidRPr="00A66ED6" w:rsidRDefault="007F3108" w:rsidP="007F3108">
            <w:pPr>
              <w:spacing w:before="100" w:beforeAutospacing="1" w:after="100" w:afterAutospacing="1"/>
              <w:jc w:val="both"/>
              <w:rPr>
                <w:rFonts w:ascii="Times New Roman" w:hAnsi="Times New Roman" w:cs="Times New Roman"/>
                <w:bCs/>
                <w:sz w:val="18"/>
                <w:szCs w:val="18"/>
              </w:rPr>
            </w:pPr>
          </w:p>
        </w:tc>
      </w:tr>
      <w:tr w:rsidR="007F3108" w:rsidRPr="00A66ED6" w14:paraId="1260ECD6" w14:textId="77777777" w:rsidTr="004637A9">
        <w:trPr>
          <w:trHeight w:hRule="exact" w:val="284"/>
        </w:trPr>
        <w:tc>
          <w:tcPr>
            <w:tcW w:w="616" w:type="dxa"/>
          </w:tcPr>
          <w:p w14:paraId="1AE47C4B" w14:textId="77777777" w:rsidR="007F3108" w:rsidRPr="00A66ED6" w:rsidRDefault="007F3108" w:rsidP="007F3108">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5</w:t>
            </w:r>
          </w:p>
        </w:tc>
        <w:tc>
          <w:tcPr>
            <w:tcW w:w="4627" w:type="dxa"/>
          </w:tcPr>
          <w:p w14:paraId="4A810989" w14:textId="0086747F" w:rsidR="007F3108" w:rsidRPr="009300B3" w:rsidRDefault="007F3108" w:rsidP="007F3108">
            <w:pPr>
              <w:spacing w:before="100" w:beforeAutospacing="1" w:after="100" w:afterAutospacing="1"/>
              <w:jc w:val="both"/>
              <w:rPr>
                <w:rFonts w:ascii="Times New Roman" w:hAnsi="Times New Roman" w:cs="Times New Roman"/>
                <w:sz w:val="20"/>
                <w:szCs w:val="20"/>
              </w:rPr>
            </w:pPr>
            <w:r w:rsidRPr="007F3108">
              <w:rPr>
                <w:rFonts w:ascii="Times New Roman" w:hAnsi="Times New Roman" w:cs="Times New Roman"/>
                <w:sz w:val="20"/>
                <w:szCs w:val="20"/>
              </w:rPr>
              <w:t>IdeCAD Statik Objeleri</w:t>
            </w:r>
          </w:p>
        </w:tc>
        <w:tc>
          <w:tcPr>
            <w:tcW w:w="1417" w:type="dxa"/>
          </w:tcPr>
          <w:p w14:paraId="5357A0C3" w14:textId="77777777" w:rsidR="007F3108" w:rsidRPr="00A66ED6" w:rsidRDefault="007F3108" w:rsidP="007F3108">
            <w:pPr>
              <w:spacing w:before="100" w:beforeAutospacing="1" w:after="100" w:afterAutospacing="1"/>
              <w:jc w:val="both"/>
              <w:rPr>
                <w:rFonts w:ascii="Times New Roman" w:hAnsi="Times New Roman" w:cs="Times New Roman"/>
                <w:bCs/>
                <w:sz w:val="18"/>
                <w:szCs w:val="18"/>
              </w:rPr>
            </w:pPr>
          </w:p>
        </w:tc>
        <w:tc>
          <w:tcPr>
            <w:tcW w:w="708" w:type="dxa"/>
          </w:tcPr>
          <w:p w14:paraId="63BF4A6E" w14:textId="77777777" w:rsidR="007F3108" w:rsidRPr="00A66ED6" w:rsidRDefault="007F3108" w:rsidP="007F3108">
            <w:pPr>
              <w:spacing w:before="100" w:beforeAutospacing="1" w:after="100" w:afterAutospacing="1"/>
              <w:jc w:val="both"/>
              <w:rPr>
                <w:rFonts w:ascii="Times New Roman" w:hAnsi="Times New Roman" w:cs="Times New Roman"/>
                <w:bCs/>
                <w:sz w:val="18"/>
                <w:szCs w:val="18"/>
              </w:rPr>
            </w:pPr>
          </w:p>
        </w:tc>
        <w:tc>
          <w:tcPr>
            <w:tcW w:w="1694" w:type="dxa"/>
          </w:tcPr>
          <w:p w14:paraId="3C9745E3" w14:textId="77777777" w:rsidR="007F3108" w:rsidRPr="00A66ED6" w:rsidRDefault="007F3108" w:rsidP="007F3108">
            <w:pPr>
              <w:spacing w:before="100" w:beforeAutospacing="1" w:after="100" w:afterAutospacing="1"/>
              <w:jc w:val="both"/>
              <w:rPr>
                <w:rFonts w:ascii="Times New Roman" w:hAnsi="Times New Roman" w:cs="Times New Roman"/>
                <w:bCs/>
                <w:sz w:val="18"/>
                <w:szCs w:val="18"/>
              </w:rPr>
            </w:pPr>
          </w:p>
        </w:tc>
      </w:tr>
      <w:tr w:rsidR="007F3108" w:rsidRPr="00A66ED6" w14:paraId="579301C4" w14:textId="77777777" w:rsidTr="004637A9">
        <w:trPr>
          <w:trHeight w:hRule="exact" w:val="284"/>
        </w:trPr>
        <w:tc>
          <w:tcPr>
            <w:tcW w:w="616" w:type="dxa"/>
          </w:tcPr>
          <w:p w14:paraId="2B6A7947" w14:textId="77777777" w:rsidR="007F3108" w:rsidRPr="00A66ED6" w:rsidRDefault="007F3108" w:rsidP="007F3108">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6</w:t>
            </w:r>
          </w:p>
        </w:tc>
        <w:tc>
          <w:tcPr>
            <w:tcW w:w="4627" w:type="dxa"/>
          </w:tcPr>
          <w:p w14:paraId="2EBB60BA" w14:textId="632CAC85" w:rsidR="007F3108" w:rsidRPr="009300B3" w:rsidRDefault="007F3108" w:rsidP="007F3108">
            <w:pPr>
              <w:spacing w:before="100" w:beforeAutospacing="1" w:after="100" w:afterAutospacing="1"/>
              <w:jc w:val="both"/>
              <w:rPr>
                <w:rFonts w:ascii="Times New Roman" w:hAnsi="Times New Roman" w:cs="Times New Roman"/>
                <w:sz w:val="20"/>
                <w:szCs w:val="20"/>
              </w:rPr>
            </w:pPr>
            <w:r w:rsidRPr="007F3108">
              <w:rPr>
                <w:rFonts w:ascii="Times New Roman" w:hAnsi="Times New Roman" w:cs="Times New Roman"/>
                <w:sz w:val="20"/>
                <w:szCs w:val="20"/>
              </w:rPr>
              <w:t>Analiz</w:t>
            </w:r>
          </w:p>
        </w:tc>
        <w:tc>
          <w:tcPr>
            <w:tcW w:w="1417" w:type="dxa"/>
          </w:tcPr>
          <w:p w14:paraId="657A816E" w14:textId="77777777" w:rsidR="007F3108" w:rsidRPr="00A66ED6" w:rsidRDefault="007F3108" w:rsidP="007F3108">
            <w:pPr>
              <w:spacing w:before="100" w:beforeAutospacing="1" w:after="100" w:afterAutospacing="1"/>
              <w:jc w:val="both"/>
              <w:rPr>
                <w:rFonts w:ascii="Times New Roman" w:hAnsi="Times New Roman" w:cs="Times New Roman"/>
                <w:bCs/>
                <w:sz w:val="18"/>
                <w:szCs w:val="18"/>
              </w:rPr>
            </w:pPr>
          </w:p>
        </w:tc>
        <w:tc>
          <w:tcPr>
            <w:tcW w:w="708" w:type="dxa"/>
          </w:tcPr>
          <w:p w14:paraId="27C44C34" w14:textId="77777777" w:rsidR="007F3108" w:rsidRPr="00A66ED6" w:rsidRDefault="007F3108" w:rsidP="007F3108">
            <w:pPr>
              <w:spacing w:before="100" w:beforeAutospacing="1" w:after="100" w:afterAutospacing="1"/>
              <w:jc w:val="both"/>
              <w:rPr>
                <w:rFonts w:ascii="Times New Roman" w:hAnsi="Times New Roman" w:cs="Times New Roman"/>
                <w:bCs/>
                <w:sz w:val="18"/>
                <w:szCs w:val="18"/>
              </w:rPr>
            </w:pPr>
          </w:p>
        </w:tc>
        <w:tc>
          <w:tcPr>
            <w:tcW w:w="1694" w:type="dxa"/>
          </w:tcPr>
          <w:p w14:paraId="30AC284E" w14:textId="77777777" w:rsidR="007F3108" w:rsidRPr="00A66ED6" w:rsidRDefault="007F3108" w:rsidP="007F3108">
            <w:pPr>
              <w:spacing w:before="100" w:beforeAutospacing="1" w:after="100" w:afterAutospacing="1"/>
              <w:jc w:val="both"/>
              <w:rPr>
                <w:rFonts w:ascii="Times New Roman" w:hAnsi="Times New Roman" w:cs="Times New Roman"/>
                <w:bCs/>
                <w:sz w:val="18"/>
                <w:szCs w:val="18"/>
              </w:rPr>
            </w:pPr>
          </w:p>
        </w:tc>
      </w:tr>
      <w:tr w:rsidR="007F3108" w:rsidRPr="00A66ED6" w14:paraId="3A94FCD1" w14:textId="77777777" w:rsidTr="004637A9">
        <w:trPr>
          <w:trHeight w:hRule="exact" w:val="284"/>
        </w:trPr>
        <w:tc>
          <w:tcPr>
            <w:tcW w:w="616" w:type="dxa"/>
          </w:tcPr>
          <w:p w14:paraId="3DB79658" w14:textId="77777777" w:rsidR="007F3108" w:rsidRPr="00A66ED6" w:rsidRDefault="007F3108" w:rsidP="007F3108">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7</w:t>
            </w:r>
          </w:p>
        </w:tc>
        <w:tc>
          <w:tcPr>
            <w:tcW w:w="4627" w:type="dxa"/>
          </w:tcPr>
          <w:p w14:paraId="470F7527" w14:textId="022D5386" w:rsidR="007F3108" w:rsidRPr="009300B3" w:rsidRDefault="007F3108" w:rsidP="007F3108">
            <w:pPr>
              <w:spacing w:before="100" w:beforeAutospacing="1" w:after="100" w:afterAutospacing="1"/>
              <w:jc w:val="both"/>
              <w:rPr>
                <w:rFonts w:ascii="Times New Roman" w:hAnsi="Times New Roman" w:cs="Times New Roman"/>
                <w:sz w:val="20"/>
                <w:szCs w:val="20"/>
              </w:rPr>
            </w:pPr>
            <w:r w:rsidRPr="007F3108">
              <w:rPr>
                <w:rFonts w:ascii="Times New Roman" w:hAnsi="Times New Roman" w:cs="Times New Roman"/>
                <w:sz w:val="20"/>
                <w:szCs w:val="20"/>
              </w:rPr>
              <w:t>Kopyalama, Proje</w:t>
            </w:r>
          </w:p>
        </w:tc>
        <w:tc>
          <w:tcPr>
            <w:tcW w:w="1417" w:type="dxa"/>
          </w:tcPr>
          <w:p w14:paraId="370E2213" w14:textId="77777777" w:rsidR="007F3108" w:rsidRPr="00A66ED6" w:rsidRDefault="007F3108" w:rsidP="007F3108">
            <w:pPr>
              <w:spacing w:before="100" w:beforeAutospacing="1" w:after="100" w:afterAutospacing="1"/>
              <w:jc w:val="both"/>
              <w:rPr>
                <w:rFonts w:ascii="Times New Roman" w:hAnsi="Times New Roman" w:cs="Times New Roman"/>
                <w:bCs/>
                <w:sz w:val="18"/>
                <w:szCs w:val="18"/>
              </w:rPr>
            </w:pPr>
          </w:p>
        </w:tc>
        <w:tc>
          <w:tcPr>
            <w:tcW w:w="708" w:type="dxa"/>
          </w:tcPr>
          <w:p w14:paraId="343E02A1" w14:textId="77777777" w:rsidR="007F3108" w:rsidRPr="00A66ED6" w:rsidRDefault="007F3108" w:rsidP="007F3108">
            <w:pPr>
              <w:spacing w:before="100" w:beforeAutospacing="1" w:after="100" w:afterAutospacing="1"/>
              <w:jc w:val="both"/>
              <w:rPr>
                <w:rFonts w:ascii="Times New Roman" w:hAnsi="Times New Roman" w:cs="Times New Roman"/>
                <w:bCs/>
                <w:sz w:val="18"/>
                <w:szCs w:val="18"/>
              </w:rPr>
            </w:pPr>
          </w:p>
        </w:tc>
        <w:tc>
          <w:tcPr>
            <w:tcW w:w="1694" w:type="dxa"/>
          </w:tcPr>
          <w:p w14:paraId="49F79827" w14:textId="77777777" w:rsidR="007F3108" w:rsidRPr="00A66ED6" w:rsidRDefault="007F3108" w:rsidP="007F3108">
            <w:pPr>
              <w:spacing w:before="100" w:beforeAutospacing="1" w:after="100" w:afterAutospacing="1"/>
              <w:jc w:val="both"/>
              <w:rPr>
                <w:rFonts w:ascii="Times New Roman" w:hAnsi="Times New Roman" w:cs="Times New Roman"/>
                <w:bCs/>
                <w:sz w:val="18"/>
                <w:szCs w:val="18"/>
              </w:rPr>
            </w:pPr>
          </w:p>
        </w:tc>
      </w:tr>
      <w:tr w:rsidR="007F3108" w:rsidRPr="00A66ED6" w14:paraId="533600D0" w14:textId="77777777" w:rsidTr="004637A9">
        <w:trPr>
          <w:trHeight w:hRule="exact" w:val="284"/>
        </w:trPr>
        <w:tc>
          <w:tcPr>
            <w:tcW w:w="616" w:type="dxa"/>
          </w:tcPr>
          <w:p w14:paraId="00B39FF1" w14:textId="77777777" w:rsidR="007F3108" w:rsidRPr="00A66ED6" w:rsidRDefault="007F3108" w:rsidP="007F3108">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8</w:t>
            </w:r>
          </w:p>
        </w:tc>
        <w:tc>
          <w:tcPr>
            <w:tcW w:w="4627" w:type="dxa"/>
          </w:tcPr>
          <w:p w14:paraId="060B9501" w14:textId="6D493A8A" w:rsidR="007F3108" w:rsidRPr="009300B3" w:rsidRDefault="007F3108" w:rsidP="007F3108">
            <w:pPr>
              <w:spacing w:before="100" w:beforeAutospacing="1" w:after="100" w:afterAutospacing="1"/>
              <w:jc w:val="both"/>
              <w:rPr>
                <w:rFonts w:ascii="Times New Roman" w:hAnsi="Times New Roman" w:cs="Times New Roman"/>
                <w:sz w:val="20"/>
                <w:szCs w:val="20"/>
              </w:rPr>
            </w:pPr>
            <w:r w:rsidRPr="007F3108">
              <w:rPr>
                <w:rFonts w:ascii="Times New Roman" w:hAnsi="Times New Roman" w:cs="Times New Roman"/>
                <w:sz w:val="20"/>
                <w:szCs w:val="20"/>
              </w:rPr>
              <w:t>Betonarme, Çizim</w:t>
            </w:r>
          </w:p>
        </w:tc>
        <w:tc>
          <w:tcPr>
            <w:tcW w:w="1417" w:type="dxa"/>
          </w:tcPr>
          <w:p w14:paraId="0560008A" w14:textId="77777777" w:rsidR="007F3108" w:rsidRPr="00A66ED6" w:rsidRDefault="007F3108" w:rsidP="007F3108">
            <w:pPr>
              <w:spacing w:before="100" w:beforeAutospacing="1" w:after="100" w:afterAutospacing="1"/>
              <w:jc w:val="both"/>
              <w:rPr>
                <w:rFonts w:ascii="Times New Roman" w:hAnsi="Times New Roman" w:cs="Times New Roman"/>
                <w:bCs/>
                <w:sz w:val="18"/>
                <w:szCs w:val="18"/>
              </w:rPr>
            </w:pPr>
          </w:p>
        </w:tc>
        <w:tc>
          <w:tcPr>
            <w:tcW w:w="708" w:type="dxa"/>
          </w:tcPr>
          <w:p w14:paraId="4F015D72" w14:textId="77777777" w:rsidR="007F3108" w:rsidRPr="00A66ED6" w:rsidRDefault="007F3108" w:rsidP="007F3108">
            <w:pPr>
              <w:spacing w:before="100" w:beforeAutospacing="1" w:after="100" w:afterAutospacing="1"/>
              <w:jc w:val="both"/>
              <w:rPr>
                <w:rFonts w:ascii="Times New Roman" w:hAnsi="Times New Roman" w:cs="Times New Roman"/>
                <w:bCs/>
                <w:sz w:val="18"/>
                <w:szCs w:val="18"/>
              </w:rPr>
            </w:pPr>
          </w:p>
        </w:tc>
        <w:tc>
          <w:tcPr>
            <w:tcW w:w="1694" w:type="dxa"/>
          </w:tcPr>
          <w:p w14:paraId="026AB889" w14:textId="77777777" w:rsidR="007F3108" w:rsidRPr="00A66ED6" w:rsidRDefault="007F3108" w:rsidP="007F3108">
            <w:pPr>
              <w:spacing w:before="100" w:beforeAutospacing="1" w:after="100" w:afterAutospacing="1"/>
              <w:jc w:val="both"/>
              <w:rPr>
                <w:rFonts w:ascii="Times New Roman" w:hAnsi="Times New Roman" w:cs="Times New Roman"/>
                <w:bCs/>
                <w:sz w:val="18"/>
                <w:szCs w:val="18"/>
              </w:rPr>
            </w:pPr>
          </w:p>
        </w:tc>
      </w:tr>
      <w:tr w:rsidR="007F3108" w:rsidRPr="00A66ED6" w14:paraId="1C6AB9B0" w14:textId="77777777" w:rsidTr="004637A9">
        <w:trPr>
          <w:trHeight w:hRule="exact" w:val="284"/>
        </w:trPr>
        <w:tc>
          <w:tcPr>
            <w:tcW w:w="616" w:type="dxa"/>
          </w:tcPr>
          <w:p w14:paraId="59CA0960" w14:textId="77777777" w:rsidR="007F3108" w:rsidRPr="00A66ED6" w:rsidRDefault="007F3108" w:rsidP="007F3108">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9</w:t>
            </w:r>
          </w:p>
        </w:tc>
        <w:tc>
          <w:tcPr>
            <w:tcW w:w="4627" w:type="dxa"/>
          </w:tcPr>
          <w:p w14:paraId="36D6823D" w14:textId="16F99D57" w:rsidR="007F3108" w:rsidRPr="009300B3" w:rsidRDefault="007F3108" w:rsidP="007F3108">
            <w:pPr>
              <w:spacing w:before="100" w:beforeAutospacing="1" w:after="100" w:afterAutospacing="1"/>
              <w:jc w:val="both"/>
              <w:rPr>
                <w:rFonts w:ascii="Times New Roman" w:hAnsi="Times New Roman" w:cs="Times New Roman"/>
                <w:sz w:val="20"/>
                <w:szCs w:val="20"/>
              </w:rPr>
            </w:pPr>
            <w:r w:rsidRPr="007F3108">
              <w:rPr>
                <w:rFonts w:ascii="Times New Roman" w:hAnsi="Times New Roman" w:cs="Times New Roman"/>
                <w:sz w:val="20"/>
                <w:szCs w:val="20"/>
              </w:rPr>
              <w:t>3-B Görünüş ve Perspektif</w:t>
            </w:r>
          </w:p>
        </w:tc>
        <w:tc>
          <w:tcPr>
            <w:tcW w:w="1417" w:type="dxa"/>
          </w:tcPr>
          <w:p w14:paraId="5E4F3A3F" w14:textId="77777777" w:rsidR="007F3108" w:rsidRPr="00A66ED6" w:rsidRDefault="007F3108" w:rsidP="007F3108">
            <w:pPr>
              <w:spacing w:before="100" w:beforeAutospacing="1" w:after="100" w:afterAutospacing="1"/>
              <w:jc w:val="both"/>
              <w:rPr>
                <w:rFonts w:ascii="Times New Roman" w:hAnsi="Times New Roman" w:cs="Times New Roman"/>
                <w:bCs/>
                <w:sz w:val="18"/>
                <w:szCs w:val="18"/>
              </w:rPr>
            </w:pPr>
          </w:p>
        </w:tc>
        <w:tc>
          <w:tcPr>
            <w:tcW w:w="708" w:type="dxa"/>
          </w:tcPr>
          <w:p w14:paraId="207A65CB" w14:textId="77777777" w:rsidR="007F3108" w:rsidRPr="00A66ED6" w:rsidRDefault="007F3108" w:rsidP="007F3108">
            <w:pPr>
              <w:spacing w:before="100" w:beforeAutospacing="1" w:after="100" w:afterAutospacing="1"/>
              <w:jc w:val="both"/>
              <w:rPr>
                <w:rFonts w:ascii="Times New Roman" w:hAnsi="Times New Roman" w:cs="Times New Roman"/>
                <w:bCs/>
                <w:sz w:val="18"/>
                <w:szCs w:val="18"/>
              </w:rPr>
            </w:pPr>
          </w:p>
        </w:tc>
        <w:tc>
          <w:tcPr>
            <w:tcW w:w="1694" w:type="dxa"/>
          </w:tcPr>
          <w:p w14:paraId="129FED99" w14:textId="77777777" w:rsidR="007F3108" w:rsidRPr="00A66ED6" w:rsidRDefault="007F3108" w:rsidP="007F3108">
            <w:pPr>
              <w:spacing w:before="100" w:beforeAutospacing="1" w:after="100" w:afterAutospacing="1"/>
              <w:jc w:val="both"/>
              <w:rPr>
                <w:rFonts w:ascii="Times New Roman" w:hAnsi="Times New Roman" w:cs="Times New Roman"/>
                <w:bCs/>
                <w:sz w:val="18"/>
                <w:szCs w:val="18"/>
              </w:rPr>
            </w:pPr>
          </w:p>
        </w:tc>
      </w:tr>
      <w:tr w:rsidR="007F3108" w:rsidRPr="00A66ED6" w14:paraId="5FCEA2F0" w14:textId="77777777" w:rsidTr="004637A9">
        <w:trPr>
          <w:trHeight w:hRule="exact" w:val="284"/>
        </w:trPr>
        <w:tc>
          <w:tcPr>
            <w:tcW w:w="616" w:type="dxa"/>
          </w:tcPr>
          <w:p w14:paraId="456243C5" w14:textId="77777777" w:rsidR="007F3108" w:rsidRPr="00A66ED6" w:rsidRDefault="007F3108" w:rsidP="007F3108">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10</w:t>
            </w:r>
          </w:p>
        </w:tc>
        <w:tc>
          <w:tcPr>
            <w:tcW w:w="4627" w:type="dxa"/>
          </w:tcPr>
          <w:p w14:paraId="65CEA432" w14:textId="3F4DD7E8" w:rsidR="007F3108" w:rsidRPr="009300B3" w:rsidRDefault="007F3108" w:rsidP="007F3108">
            <w:pPr>
              <w:spacing w:before="100" w:beforeAutospacing="1" w:after="100" w:afterAutospacing="1"/>
              <w:jc w:val="both"/>
              <w:rPr>
                <w:rFonts w:ascii="Times New Roman" w:hAnsi="Times New Roman" w:cs="Times New Roman"/>
                <w:sz w:val="20"/>
                <w:szCs w:val="20"/>
              </w:rPr>
            </w:pPr>
            <w:r w:rsidRPr="007F3108">
              <w:rPr>
                <w:rFonts w:ascii="Times New Roman" w:hAnsi="Times New Roman" w:cs="Times New Roman"/>
                <w:sz w:val="20"/>
                <w:szCs w:val="20"/>
              </w:rPr>
              <w:t>Metrajlar ve Hesap Çıktıları</w:t>
            </w:r>
          </w:p>
        </w:tc>
        <w:tc>
          <w:tcPr>
            <w:tcW w:w="1417" w:type="dxa"/>
          </w:tcPr>
          <w:p w14:paraId="437E04E1" w14:textId="77777777" w:rsidR="007F3108" w:rsidRPr="00A66ED6" w:rsidRDefault="007F3108" w:rsidP="007F3108">
            <w:pPr>
              <w:spacing w:before="100" w:beforeAutospacing="1" w:after="100" w:afterAutospacing="1"/>
              <w:jc w:val="both"/>
              <w:rPr>
                <w:rFonts w:ascii="Times New Roman" w:hAnsi="Times New Roman" w:cs="Times New Roman"/>
                <w:bCs/>
                <w:sz w:val="18"/>
                <w:szCs w:val="18"/>
              </w:rPr>
            </w:pPr>
          </w:p>
        </w:tc>
        <w:tc>
          <w:tcPr>
            <w:tcW w:w="708" w:type="dxa"/>
          </w:tcPr>
          <w:p w14:paraId="548E0919" w14:textId="77777777" w:rsidR="007F3108" w:rsidRPr="00A66ED6" w:rsidRDefault="007F3108" w:rsidP="007F3108">
            <w:pPr>
              <w:spacing w:before="100" w:beforeAutospacing="1" w:after="100" w:afterAutospacing="1"/>
              <w:jc w:val="both"/>
              <w:rPr>
                <w:rFonts w:ascii="Times New Roman" w:hAnsi="Times New Roman" w:cs="Times New Roman"/>
                <w:bCs/>
                <w:sz w:val="18"/>
                <w:szCs w:val="18"/>
              </w:rPr>
            </w:pPr>
          </w:p>
        </w:tc>
        <w:tc>
          <w:tcPr>
            <w:tcW w:w="1694" w:type="dxa"/>
          </w:tcPr>
          <w:p w14:paraId="67FFEA5B" w14:textId="77777777" w:rsidR="007F3108" w:rsidRPr="00A66ED6" w:rsidRDefault="007F3108" w:rsidP="007F3108">
            <w:pPr>
              <w:spacing w:before="100" w:beforeAutospacing="1" w:after="100" w:afterAutospacing="1"/>
              <w:jc w:val="both"/>
              <w:rPr>
                <w:rFonts w:ascii="Times New Roman" w:hAnsi="Times New Roman" w:cs="Times New Roman"/>
                <w:bCs/>
                <w:sz w:val="18"/>
                <w:szCs w:val="18"/>
              </w:rPr>
            </w:pPr>
          </w:p>
        </w:tc>
      </w:tr>
      <w:tr w:rsidR="007F3108" w:rsidRPr="00A66ED6" w14:paraId="45935700" w14:textId="77777777" w:rsidTr="004637A9">
        <w:trPr>
          <w:trHeight w:hRule="exact" w:val="284"/>
        </w:trPr>
        <w:tc>
          <w:tcPr>
            <w:tcW w:w="616" w:type="dxa"/>
          </w:tcPr>
          <w:p w14:paraId="154DB106" w14:textId="77777777" w:rsidR="007F3108" w:rsidRPr="00A66ED6" w:rsidRDefault="007F3108" w:rsidP="007F3108">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11</w:t>
            </w:r>
          </w:p>
        </w:tc>
        <w:tc>
          <w:tcPr>
            <w:tcW w:w="4627" w:type="dxa"/>
          </w:tcPr>
          <w:p w14:paraId="608CF2DE" w14:textId="234B84A6" w:rsidR="007F3108" w:rsidRPr="009300B3" w:rsidRDefault="007F3108" w:rsidP="007F3108">
            <w:pPr>
              <w:spacing w:before="100" w:beforeAutospacing="1" w:after="100" w:afterAutospacing="1"/>
              <w:jc w:val="both"/>
              <w:rPr>
                <w:rFonts w:ascii="Times New Roman" w:hAnsi="Times New Roman" w:cs="Times New Roman"/>
                <w:sz w:val="20"/>
                <w:szCs w:val="20"/>
              </w:rPr>
            </w:pPr>
            <w:r w:rsidRPr="007F3108">
              <w:rPr>
                <w:rFonts w:ascii="Times New Roman" w:hAnsi="Times New Roman" w:cs="Times New Roman"/>
                <w:sz w:val="20"/>
                <w:szCs w:val="20"/>
              </w:rPr>
              <w:t>Teorik Esaslar, Teknoloji ve Bilimsel Yaklaşım</w:t>
            </w:r>
          </w:p>
        </w:tc>
        <w:tc>
          <w:tcPr>
            <w:tcW w:w="1417" w:type="dxa"/>
          </w:tcPr>
          <w:p w14:paraId="1A4E17A0" w14:textId="77777777" w:rsidR="007F3108" w:rsidRPr="00A66ED6" w:rsidRDefault="007F3108" w:rsidP="007F3108">
            <w:pPr>
              <w:spacing w:before="100" w:beforeAutospacing="1" w:after="100" w:afterAutospacing="1"/>
              <w:jc w:val="both"/>
              <w:rPr>
                <w:rFonts w:ascii="Times New Roman" w:hAnsi="Times New Roman" w:cs="Times New Roman"/>
                <w:bCs/>
                <w:sz w:val="18"/>
                <w:szCs w:val="18"/>
              </w:rPr>
            </w:pPr>
          </w:p>
        </w:tc>
        <w:tc>
          <w:tcPr>
            <w:tcW w:w="708" w:type="dxa"/>
          </w:tcPr>
          <w:p w14:paraId="40ED1AF5" w14:textId="77777777" w:rsidR="007F3108" w:rsidRPr="00A66ED6" w:rsidRDefault="007F3108" w:rsidP="007F3108">
            <w:pPr>
              <w:spacing w:before="100" w:beforeAutospacing="1" w:after="100" w:afterAutospacing="1"/>
              <w:jc w:val="both"/>
              <w:rPr>
                <w:rFonts w:ascii="Times New Roman" w:hAnsi="Times New Roman" w:cs="Times New Roman"/>
                <w:bCs/>
                <w:sz w:val="18"/>
                <w:szCs w:val="18"/>
              </w:rPr>
            </w:pPr>
          </w:p>
        </w:tc>
        <w:tc>
          <w:tcPr>
            <w:tcW w:w="1694" w:type="dxa"/>
          </w:tcPr>
          <w:p w14:paraId="63300DEE" w14:textId="77777777" w:rsidR="007F3108" w:rsidRPr="00A66ED6" w:rsidRDefault="007F3108" w:rsidP="007F3108">
            <w:pPr>
              <w:spacing w:before="100" w:beforeAutospacing="1" w:after="100" w:afterAutospacing="1"/>
              <w:jc w:val="both"/>
              <w:rPr>
                <w:rFonts w:ascii="Times New Roman" w:hAnsi="Times New Roman" w:cs="Times New Roman"/>
                <w:bCs/>
                <w:sz w:val="18"/>
                <w:szCs w:val="18"/>
              </w:rPr>
            </w:pPr>
          </w:p>
        </w:tc>
      </w:tr>
      <w:tr w:rsidR="007F3108" w:rsidRPr="0025700E" w14:paraId="36D109BF" w14:textId="77777777" w:rsidTr="004637A9">
        <w:trPr>
          <w:trHeight w:hRule="exact" w:val="284"/>
        </w:trPr>
        <w:tc>
          <w:tcPr>
            <w:tcW w:w="616" w:type="dxa"/>
          </w:tcPr>
          <w:p w14:paraId="407D7849" w14:textId="77777777" w:rsidR="007F3108" w:rsidRPr="0025700E" w:rsidRDefault="007F3108" w:rsidP="007F3108">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12</w:t>
            </w:r>
          </w:p>
        </w:tc>
        <w:tc>
          <w:tcPr>
            <w:tcW w:w="4627" w:type="dxa"/>
          </w:tcPr>
          <w:p w14:paraId="287C67D5" w14:textId="7F8CC7E0" w:rsidR="007F3108" w:rsidRPr="009300B3" w:rsidRDefault="007F3108" w:rsidP="007F3108">
            <w:pPr>
              <w:spacing w:before="100" w:beforeAutospacing="1" w:after="100" w:afterAutospacing="1"/>
              <w:jc w:val="both"/>
              <w:rPr>
                <w:rFonts w:ascii="Times New Roman" w:hAnsi="Times New Roman" w:cs="Times New Roman"/>
                <w:sz w:val="20"/>
                <w:szCs w:val="20"/>
              </w:rPr>
            </w:pPr>
            <w:r w:rsidRPr="007F3108">
              <w:rPr>
                <w:rFonts w:ascii="Times New Roman" w:hAnsi="Times New Roman" w:cs="Times New Roman"/>
                <w:sz w:val="20"/>
                <w:szCs w:val="20"/>
              </w:rPr>
              <w:t>Taşıyıcı Sistem Bilgi Girişleri</w:t>
            </w:r>
          </w:p>
        </w:tc>
        <w:tc>
          <w:tcPr>
            <w:tcW w:w="1417" w:type="dxa"/>
          </w:tcPr>
          <w:p w14:paraId="47A80BA7" w14:textId="77777777" w:rsidR="007F3108" w:rsidRPr="0025700E" w:rsidRDefault="007F3108" w:rsidP="007F3108">
            <w:pPr>
              <w:spacing w:before="100" w:beforeAutospacing="1" w:after="100" w:afterAutospacing="1"/>
              <w:jc w:val="both"/>
              <w:rPr>
                <w:rFonts w:ascii="Times New Roman" w:hAnsi="Times New Roman" w:cs="Times New Roman"/>
                <w:bCs/>
                <w:sz w:val="18"/>
                <w:szCs w:val="18"/>
              </w:rPr>
            </w:pPr>
          </w:p>
        </w:tc>
        <w:tc>
          <w:tcPr>
            <w:tcW w:w="708" w:type="dxa"/>
          </w:tcPr>
          <w:p w14:paraId="14D3E521" w14:textId="77777777" w:rsidR="007F3108" w:rsidRPr="0025700E" w:rsidRDefault="007F3108" w:rsidP="007F3108">
            <w:pPr>
              <w:spacing w:before="100" w:beforeAutospacing="1" w:after="100" w:afterAutospacing="1"/>
              <w:jc w:val="both"/>
              <w:rPr>
                <w:rFonts w:ascii="Times New Roman" w:hAnsi="Times New Roman" w:cs="Times New Roman"/>
                <w:bCs/>
                <w:sz w:val="18"/>
                <w:szCs w:val="18"/>
              </w:rPr>
            </w:pPr>
          </w:p>
        </w:tc>
        <w:tc>
          <w:tcPr>
            <w:tcW w:w="1694" w:type="dxa"/>
          </w:tcPr>
          <w:p w14:paraId="2009E634" w14:textId="77777777" w:rsidR="007F3108" w:rsidRPr="0025700E" w:rsidRDefault="007F3108" w:rsidP="007F3108">
            <w:pPr>
              <w:spacing w:before="100" w:beforeAutospacing="1" w:after="100" w:afterAutospacing="1"/>
              <w:jc w:val="both"/>
              <w:rPr>
                <w:rFonts w:ascii="Times New Roman" w:hAnsi="Times New Roman" w:cs="Times New Roman"/>
                <w:bCs/>
                <w:sz w:val="18"/>
                <w:szCs w:val="18"/>
              </w:rPr>
            </w:pPr>
          </w:p>
        </w:tc>
      </w:tr>
      <w:tr w:rsidR="007F3108" w:rsidRPr="0025700E" w14:paraId="61495804" w14:textId="77777777" w:rsidTr="004637A9">
        <w:trPr>
          <w:trHeight w:hRule="exact" w:val="284"/>
        </w:trPr>
        <w:tc>
          <w:tcPr>
            <w:tcW w:w="616" w:type="dxa"/>
          </w:tcPr>
          <w:p w14:paraId="0C6FA85A" w14:textId="77777777" w:rsidR="007F3108" w:rsidRPr="0025700E" w:rsidRDefault="007F3108" w:rsidP="007F3108">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13</w:t>
            </w:r>
          </w:p>
        </w:tc>
        <w:tc>
          <w:tcPr>
            <w:tcW w:w="4627" w:type="dxa"/>
          </w:tcPr>
          <w:p w14:paraId="329A2E82" w14:textId="70F8B7AB" w:rsidR="007F3108" w:rsidRPr="009300B3" w:rsidRDefault="007F3108" w:rsidP="007F3108">
            <w:pPr>
              <w:spacing w:before="100" w:beforeAutospacing="1" w:after="100" w:afterAutospacing="1"/>
              <w:jc w:val="both"/>
              <w:rPr>
                <w:rFonts w:ascii="Times New Roman" w:hAnsi="Times New Roman" w:cs="Times New Roman"/>
                <w:sz w:val="20"/>
                <w:szCs w:val="20"/>
              </w:rPr>
            </w:pPr>
            <w:r w:rsidRPr="007F3108">
              <w:rPr>
                <w:rFonts w:ascii="Times New Roman" w:hAnsi="Times New Roman" w:cs="Times New Roman"/>
                <w:sz w:val="20"/>
                <w:szCs w:val="20"/>
              </w:rPr>
              <w:t>Çubuk Sistemlerin Çözümü</w:t>
            </w:r>
          </w:p>
        </w:tc>
        <w:tc>
          <w:tcPr>
            <w:tcW w:w="1417" w:type="dxa"/>
          </w:tcPr>
          <w:p w14:paraId="5FF6F256" w14:textId="77777777" w:rsidR="007F3108" w:rsidRPr="0025700E" w:rsidRDefault="007F3108" w:rsidP="007F3108">
            <w:pPr>
              <w:spacing w:before="100" w:beforeAutospacing="1" w:after="100" w:afterAutospacing="1"/>
              <w:jc w:val="both"/>
              <w:rPr>
                <w:rFonts w:ascii="Times New Roman" w:hAnsi="Times New Roman" w:cs="Times New Roman"/>
                <w:bCs/>
                <w:sz w:val="18"/>
                <w:szCs w:val="18"/>
              </w:rPr>
            </w:pPr>
          </w:p>
        </w:tc>
        <w:tc>
          <w:tcPr>
            <w:tcW w:w="708" w:type="dxa"/>
          </w:tcPr>
          <w:p w14:paraId="1FBBC787" w14:textId="77777777" w:rsidR="007F3108" w:rsidRPr="0025700E" w:rsidRDefault="007F3108" w:rsidP="007F3108">
            <w:pPr>
              <w:spacing w:before="100" w:beforeAutospacing="1" w:after="100" w:afterAutospacing="1"/>
              <w:jc w:val="both"/>
              <w:rPr>
                <w:rFonts w:ascii="Times New Roman" w:hAnsi="Times New Roman" w:cs="Times New Roman"/>
                <w:bCs/>
                <w:sz w:val="18"/>
                <w:szCs w:val="18"/>
              </w:rPr>
            </w:pPr>
          </w:p>
        </w:tc>
        <w:tc>
          <w:tcPr>
            <w:tcW w:w="1694" w:type="dxa"/>
          </w:tcPr>
          <w:p w14:paraId="01E24A4F" w14:textId="77777777" w:rsidR="007F3108" w:rsidRPr="0025700E" w:rsidRDefault="007F3108" w:rsidP="007F3108">
            <w:pPr>
              <w:spacing w:before="100" w:beforeAutospacing="1" w:after="100" w:afterAutospacing="1"/>
              <w:jc w:val="both"/>
              <w:rPr>
                <w:rFonts w:ascii="Times New Roman" w:hAnsi="Times New Roman" w:cs="Times New Roman"/>
                <w:bCs/>
                <w:sz w:val="18"/>
                <w:szCs w:val="18"/>
              </w:rPr>
            </w:pPr>
          </w:p>
        </w:tc>
      </w:tr>
      <w:tr w:rsidR="007F3108" w:rsidRPr="0025700E" w14:paraId="01588561" w14:textId="77777777" w:rsidTr="004637A9">
        <w:trPr>
          <w:trHeight w:hRule="exact" w:val="284"/>
        </w:trPr>
        <w:tc>
          <w:tcPr>
            <w:tcW w:w="616" w:type="dxa"/>
          </w:tcPr>
          <w:p w14:paraId="55C28ECF" w14:textId="77777777" w:rsidR="007F3108" w:rsidRPr="0025700E" w:rsidRDefault="007F3108" w:rsidP="007F3108">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14</w:t>
            </w:r>
          </w:p>
        </w:tc>
        <w:tc>
          <w:tcPr>
            <w:tcW w:w="4627" w:type="dxa"/>
          </w:tcPr>
          <w:p w14:paraId="23ED879F" w14:textId="0B0E2153" w:rsidR="007F3108" w:rsidRPr="009300B3" w:rsidRDefault="007F3108" w:rsidP="007F3108">
            <w:pPr>
              <w:spacing w:before="100" w:beforeAutospacing="1" w:after="100" w:afterAutospacing="1"/>
              <w:jc w:val="both"/>
              <w:rPr>
                <w:rFonts w:ascii="Times New Roman" w:hAnsi="Times New Roman" w:cs="Times New Roman"/>
                <w:sz w:val="20"/>
                <w:szCs w:val="20"/>
              </w:rPr>
            </w:pPr>
            <w:r w:rsidRPr="007F3108">
              <w:rPr>
                <w:rFonts w:ascii="Times New Roman" w:hAnsi="Times New Roman" w:cs="Times New Roman"/>
                <w:sz w:val="20"/>
                <w:szCs w:val="20"/>
              </w:rPr>
              <w:t>Çubuk Sistemlerin Çözümü</w:t>
            </w:r>
          </w:p>
        </w:tc>
        <w:tc>
          <w:tcPr>
            <w:tcW w:w="1417" w:type="dxa"/>
          </w:tcPr>
          <w:p w14:paraId="6A78B23B" w14:textId="77777777" w:rsidR="007F3108" w:rsidRPr="0025700E" w:rsidRDefault="007F3108" w:rsidP="007F3108">
            <w:pPr>
              <w:spacing w:before="100" w:beforeAutospacing="1" w:after="100" w:afterAutospacing="1"/>
              <w:jc w:val="both"/>
              <w:rPr>
                <w:rFonts w:ascii="Times New Roman" w:hAnsi="Times New Roman" w:cs="Times New Roman"/>
                <w:bCs/>
                <w:sz w:val="18"/>
                <w:szCs w:val="18"/>
              </w:rPr>
            </w:pPr>
          </w:p>
        </w:tc>
        <w:tc>
          <w:tcPr>
            <w:tcW w:w="708" w:type="dxa"/>
          </w:tcPr>
          <w:p w14:paraId="335A689C" w14:textId="77777777" w:rsidR="007F3108" w:rsidRPr="0025700E" w:rsidRDefault="007F3108" w:rsidP="007F3108">
            <w:pPr>
              <w:spacing w:before="100" w:beforeAutospacing="1" w:after="100" w:afterAutospacing="1"/>
              <w:jc w:val="both"/>
              <w:rPr>
                <w:rFonts w:ascii="Times New Roman" w:hAnsi="Times New Roman" w:cs="Times New Roman"/>
                <w:bCs/>
                <w:sz w:val="18"/>
                <w:szCs w:val="18"/>
              </w:rPr>
            </w:pPr>
          </w:p>
        </w:tc>
        <w:tc>
          <w:tcPr>
            <w:tcW w:w="1694" w:type="dxa"/>
          </w:tcPr>
          <w:p w14:paraId="2E6C0715" w14:textId="77777777" w:rsidR="007F3108" w:rsidRPr="0025700E" w:rsidRDefault="007F3108" w:rsidP="007F3108">
            <w:pPr>
              <w:spacing w:before="100" w:beforeAutospacing="1" w:after="100" w:afterAutospacing="1"/>
              <w:jc w:val="both"/>
              <w:rPr>
                <w:rFonts w:ascii="Times New Roman" w:hAnsi="Times New Roman" w:cs="Times New Roman"/>
                <w:bCs/>
                <w:sz w:val="18"/>
                <w:szCs w:val="18"/>
              </w:rPr>
            </w:pPr>
          </w:p>
        </w:tc>
      </w:tr>
      <w:tr w:rsidR="007F3108" w:rsidRPr="0025700E" w14:paraId="69B86D9E" w14:textId="77777777" w:rsidTr="002C648E">
        <w:trPr>
          <w:trHeight w:hRule="exact" w:val="280"/>
        </w:trPr>
        <w:tc>
          <w:tcPr>
            <w:tcW w:w="5243" w:type="dxa"/>
            <w:gridSpan w:val="2"/>
          </w:tcPr>
          <w:p w14:paraId="3C01780F" w14:textId="77777777" w:rsidR="007F3108" w:rsidRPr="0025700E" w:rsidRDefault="007F3108" w:rsidP="002C648E">
            <w:pPr>
              <w:spacing w:before="100" w:beforeAutospacing="1" w:after="100" w:afterAutospacing="1"/>
              <w:rPr>
                <w:rFonts w:ascii="Times New Roman" w:hAnsi="Times New Roman" w:cs="Times New Roman"/>
                <w:sz w:val="20"/>
                <w:szCs w:val="20"/>
              </w:rPr>
            </w:pPr>
            <w:r w:rsidRPr="0025700E">
              <w:rPr>
                <w:rFonts w:ascii="Times New Roman" w:hAnsi="Times New Roman" w:cs="Times New Roman"/>
                <w:sz w:val="20"/>
                <w:szCs w:val="20"/>
              </w:rPr>
              <w:t>Dersin Gün ve Saati</w:t>
            </w:r>
          </w:p>
        </w:tc>
        <w:tc>
          <w:tcPr>
            <w:tcW w:w="3819" w:type="dxa"/>
            <w:gridSpan w:val="3"/>
          </w:tcPr>
          <w:p w14:paraId="1F67BC88" w14:textId="77777777" w:rsidR="007F3108" w:rsidRPr="0025700E" w:rsidRDefault="007F3108" w:rsidP="002C648E">
            <w:pPr>
              <w:spacing w:before="100" w:beforeAutospacing="1" w:after="100" w:afterAutospacing="1"/>
              <w:jc w:val="center"/>
              <w:rPr>
                <w:rFonts w:ascii="Times New Roman" w:hAnsi="Times New Roman" w:cs="Times New Roman"/>
                <w:sz w:val="20"/>
                <w:szCs w:val="20"/>
              </w:rPr>
            </w:pPr>
            <w:r w:rsidRPr="0025700E">
              <w:rPr>
                <w:rFonts w:ascii="Times New Roman" w:hAnsi="Times New Roman" w:cs="Times New Roman"/>
                <w:sz w:val="20"/>
                <w:szCs w:val="20"/>
              </w:rPr>
              <w:t>Program web sayfasında ilan edilmiştir</w:t>
            </w:r>
            <w:r>
              <w:rPr>
                <w:rFonts w:ascii="Times New Roman" w:hAnsi="Times New Roman" w:cs="Times New Roman"/>
                <w:sz w:val="20"/>
                <w:szCs w:val="20"/>
              </w:rPr>
              <w:t>.</w:t>
            </w:r>
          </w:p>
        </w:tc>
      </w:tr>
      <w:tr w:rsidR="007F3108" w:rsidRPr="0025700E" w14:paraId="156AF27D" w14:textId="77777777" w:rsidTr="002C648E">
        <w:trPr>
          <w:trHeight w:hRule="exact" w:val="284"/>
        </w:trPr>
        <w:tc>
          <w:tcPr>
            <w:tcW w:w="6660" w:type="dxa"/>
            <w:gridSpan w:val="3"/>
          </w:tcPr>
          <w:p w14:paraId="635239C9" w14:textId="77777777" w:rsidR="007F3108" w:rsidRPr="0025700E" w:rsidRDefault="007F3108" w:rsidP="002C648E">
            <w:pPr>
              <w:spacing w:before="100" w:beforeAutospacing="1" w:after="100" w:afterAutospacing="1"/>
              <w:jc w:val="both"/>
              <w:rPr>
                <w:rFonts w:ascii="Times New Roman" w:hAnsi="Times New Roman" w:cs="Times New Roman"/>
                <w:b/>
                <w:sz w:val="20"/>
                <w:szCs w:val="20"/>
              </w:rPr>
            </w:pPr>
            <w:r w:rsidRPr="0025700E">
              <w:rPr>
                <w:rFonts w:ascii="Times New Roman" w:hAnsi="Times New Roman" w:cs="Times New Roman"/>
                <w:sz w:val="20"/>
                <w:szCs w:val="20"/>
              </w:rPr>
              <w:t>Ders Görüşme Gün ve Saatleri</w:t>
            </w:r>
          </w:p>
        </w:tc>
        <w:tc>
          <w:tcPr>
            <w:tcW w:w="2402" w:type="dxa"/>
            <w:gridSpan w:val="2"/>
          </w:tcPr>
          <w:p w14:paraId="647FC9BB" w14:textId="77777777" w:rsidR="007F3108" w:rsidRPr="0025700E" w:rsidRDefault="007F3108" w:rsidP="002C648E">
            <w:pPr>
              <w:spacing w:before="100" w:beforeAutospacing="1" w:after="100" w:afterAutospacing="1"/>
              <w:jc w:val="both"/>
              <w:rPr>
                <w:rFonts w:ascii="Times New Roman" w:hAnsi="Times New Roman" w:cs="Times New Roman"/>
                <w:b/>
                <w:sz w:val="24"/>
                <w:szCs w:val="24"/>
              </w:rPr>
            </w:pPr>
          </w:p>
        </w:tc>
      </w:tr>
      <w:tr w:rsidR="007F3108" w:rsidRPr="0025700E" w14:paraId="76BDB892" w14:textId="77777777" w:rsidTr="002C648E">
        <w:trPr>
          <w:trHeight w:hRule="exact" w:val="284"/>
        </w:trPr>
        <w:tc>
          <w:tcPr>
            <w:tcW w:w="6660" w:type="dxa"/>
            <w:gridSpan w:val="3"/>
          </w:tcPr>
          <w:p w14:paraId="42E559EF" w14:textId="77777777" w:rsidR="007F3108" w:rsidRPr="0025700E" w:rsidRDefault="007F3108" w:rsidP="002C648E">
            <w:pPr>
              <w:spacing w:before="100" w:beforeAutospacing="1" w:after="100" w:afterAutospacing="1"/>
              <w:jc w:val="both"/>
              <w:rPr>
                <w:rFonts w:ascii="Times New Roman" w:hAnsi="Times New Roman" w:cs="Times New Roman"/>
                <w:sz w:val="20"/>
                <w:szCs w:val="20"/>
              </w:rPr>
            </w:pPr>
            <w:r w:rsidRPr="0025700E">
              <w:rPr>
                <w:rFonts w:ascii="Times New Roman" w:hAnsi="Times New Roman" w:cs="Times New Roman"/>
                <w:sz w:val="20"/>
                <w:szCs w:val="20"/>
              </w:rPr>
              <w:t>İletişim bilgileri</w:t>
            </w:r>
          </w:p>
        </w:tc>
        <w:tc>
          <w:tcPr>
            <w:tcW w:w="2402" w:type="dxa"/>
            <w:gridSpan w:val="2"/>
          </w:tcPr>
          <w:p w14:paraId="73B80C53" w14:textId="77777777" w:rsidR="007F3108" w:rsidRPr="0025700E" w:rsidRDefault="007F3108" w:rsidP="002C648E">
            <w:pPr>
              <w:spacing w:before="100" w:beforeAutospacing="1" w:after="100" w:afterAutospacing="1"/>
              <w:jc w:val="both"/>
              <w:rPr>
                <w:rFonts w:ascii="Times New Roman" w:hAnsi="Times New Roman" w:cs="Times New Roman"/>
                <w:b/>
                <w:sz w:val="24"/>
                <w:szCs w:val="24"/>
              </w:rPr>
            </w:pPr>
          </w:p>
        </w:tc>
      </w:tr>
    </w:tbl>
    <w:p w14:paraId="675EB2F2" w14:textId="77777777" w:rsidR="007F3108" w:rsidRDefault="007F3108" w:rsidP="007F3108">
      <w:pPr>
        <w:spacing w:after="0" w:line="240" w:lineRule="auto"/>
        <w:ind w:left="567"/>
        <w:jc w:val="both"/>
        <w:rPr>
          <w:rFonts w:ascii="Times New Roman" w:hAnsi="Times New Roman" w:cs="Times New Roman"/>
        </w:rPr>
      </w:pPr>
    </w:p>
    <w:p w14:paraId="7D0D6576" w14:textId="77777777" w:rsidR="00F570A8" w:rsidRDefault="00F570A8" w:rsidP="00F570A8">
      <w:pPr>
        <w:spacing w:after="0" w:line="240" w:lineRule="auto"/>
        <w:ind w:left="567"/>
        <w:jc w:val="both"/>
        <w:rPr>
          <w:rFonts w:ascii="Times New Roman" w:hAnsi="Times New Roman" w:cs="Times New Roman"/>
        </w:rPr>
      </w:pPr>
    </w:p>
    <w:tbl>
      <w:tblPr>
        <w:tblStyle w:val="TabloKlavuzu"/>
        <w:tblW w:w="0" w:type="auto"/>
        <w:tblLook w:val="04A0" w:firstRow="1" w:lastRow="0" w:firstColumn="1" w:lastColumn="0" w:noHBand="0" w:noVBand="1"/>
      </w:tblPr>
      <w:tblGrid>
        <w:gridCol w:w="3248"/>
        <w:gridCol w:w="867"/>
        <w:gridCol w:w="1553"/>
        <w:gridCol w:w="969"/>
        <w:gridCol w:w="834"/>
        <w:gridCol w:w="759"/>
        <w:gridCol w:w="832"/>
      </w:tblGrid>
      <w:tr w:rsidR="00F570A8" w:rsidRPr="00306D0B" w14:paraId="7C31A3EC" w14:textId="77777777" w:rsidTr="002C648E">
        <w:trPr>
          <w:trHeight w:hRule="exact" w:val="480"/>
        </w:trPr>
        <w:tc>
          <w:tcPr>
            <w:tcW w:w="3248" w:type="dxa"/>
            <w:vAlign w:val="center"/>
          </w:tcPr>
          <w:p w14:paraId="05FA5369" w14:textId="77777777" w:rsidR="00F570A8" w:rsidRPr="00117297" w:rsidRDefault="00F570A8"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Dersin adı</w:t>
            </w:r>
          </w:p>
        </w:tc>
        <w:tc>
          <w:tcPr>
            <w:tcW w:w="867" w:type="dxa"/>
          </w:tcPr>
          <w:p w14:paraId="6F5E9A37" w14:textId="77777777" w:rsidR="00F570A8" w:rsidRPr="00117297" w:rsidRDefault="00F570A8" w:rsidP="002C648E">
            <w:pPr>
              <w:spacing w:before="100" w:beforeAutospacing="1" w:after="100" w:afterAutospacing="1"/>
              <w:rPr>
                <w:rFonts w:ascii="Times New Roman" w:hAnsi="Times New Roman" w:cs="Times New Roman"/>
                <w:sz w:val="18"/>
                <w:szCs w:val="18"/>
              </w:rPr>
            </w:pPr>
            <w:r w:rsidRPr="00117297">
              <w:rPr>
                <w:rFonts w:ascii="Times New Roman" w:hAnsi="Times New Roman" w:cs="Times New Roman"/>
                <w:sz w:val="18"/>
                <w:szCs w:val="18"/>
              </w:rPr>
              <w:t>Dersin Kodu</w:t>
            </w:r>
          </w:p>
        </w:tc>
        <w:tc>
          <w:tcPr>
            <w:tcW w:w="1553" w:type="dxa"/>
            <w:vAlign w:val="center"/>
          </w:tcPr>
          <w:p w14:paraId="1B4F1D3A" w14:textId="77777777" w:rsidR="00F570A8" w:rsidRPr="00117297" w:rsidRDefault="00F570A8"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Zorunlu/Seçmeli</w:t>
            </w:r>
          </w:p>
        </w:tc>
        <w:tc>
          <w:tcPr>
            <w:tcW w:w="969" w:type="dxa"/>
            <w:vAlign w:val="center"/>
          </w:tcPr>
          <w:p w14:paraId="45210D9E" w14:textId="77777777" w:rsidR="00F570A8" w:rsidRPr="00117297" w:rsidRDefault="00F570A8"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AKTS</w:t>
            </w:r>
          </w:p>
        </w:tc>
        <w:tc>
          <w:tcPr>
            <w:tcW w:w="834" w:type="dxa"/>
            <w:vAlign w:val="center"/>
          </w:tcPr>
          <w:p w14:paraId="20142E2F" w14:textId="77777777" w:rsidR="00F570A8" w:rsidRPr="00117297" w:rsidRDefault="00F570A8"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Kredi</w:t>
            </w:r>
          </w:p>
        </w:tc>
        <w:tc>
          <w:tcPr>
            <w:tcW w:w="759" w:type="dxa"/>
            <w:tcBorders>
              <w:right w:val="single" w:sz="2" w:space="0" w:color="auto"/>
            </w:tcBorders>
            <w:vAlign w:val="center"/>
          </w:tcPr>
          <w:p w14:paraId="413C7500" w14:textId="77777777" w:rsidR="00F570A8" w:rsidRPr="00117297" w:rsidRDefault="00F570A8"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T</w:t>
            </w:r>
          </w:p>
        </w:tc>
        <w:tc>
          <w:tcPr>
            <w:tcW w:w="832" w:type="dxa"/>
            <w:tcBorders>
              <w:left w:val="single" w:sz="2" w:space="0" w:color="auto"/>
            </w:tcBorders>
            <w:vAlign w:val="center"/>
          </w:tcPr>
          <w:p w14:paraId="4761561E" w14:textId="77777777" w:rsidR="00F570A8" w:rsidRPr="00117297" w:rsidRDefault="00F570A8"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U</w:t>
            </w:r>
          </w:p>
        </w:tc>
      </w:tr>
      <w:tr w:rsidR="00F570A8" w:rsidRPr="00306D0B" w14:paraId="6E684320" w14:textId="77777777" w:rsidTr="002C648E">
        <w:trPr>
          <w:trHeight w:hRule="exact" w:val="284"/>
        </w:trPr>
        <w:tc>
          <w:tcPr>
            <w:tcW w:w="3248" w:type="dxa"/>
            <w:vAlign w:val="center"/>
          </w:tcPr>
          <w:p w14:paraId="176A8B93" w14:textId="22366A51" w:rsidR="00F570A8" w:rsidRPr="00A32515" w:rsidRDefault="00F570A8" w:rsidP="002C648E">
            <w:pPr>
              <w:spacing w:before="100" w:beforeAutospacing="1" w:after="100" w:afterAutospacing="1"/>
              <w:jc w:val="center"/>
              <w:rPr>
                <w:rFonts w:ascii="Times New Roman" w:hAnsi="Times New Roman" w:cs="Times New Roman"/>
                <w:b/>
                <w:bCs/>
                <w:sz w:val="18"/>
                <w:szCs w:val="18"/>
              </w:rPr>
            </w:pPr>
            <w:r w:rsidRPr="00F570A8">
              <w:rPr>
                <w:rFonts w:ascii="Times New Roman" w:hAnsi="Times New Roman" w:cs="Times New Roman"/>
                <w:b/>
                <w:bCs/>
                <w:color w:val="000000"/>
                <w:sz w:val="18"/>
                <w:szCs w:val="18"/>
              </w:rPr>
              <w:t xml:space="preserve">Girişimcilik </w:t>
            </w:r>
            <w:r>
              <w:rPr>
                <w:rFonts w:ascii="Times New Roman" w:hAnsi="Times New Roman" w:cs="Times New Roman"/>
                <w:b/>
                <w:bCs/>
                <w:color w:val="000000"/>
                <w:sz w:val="18"/>
                <w:szCs w:val="18"/>
              </w:rPr>
              <w:t>v</w:t>
            </w:r>
            <w:r w:rsidRPr="00F570A8">
              <w:rPr>
                <w:rFonts w:ascii="Times New Roman" w:hAnsi="Times New Roman" w:cs="Times New Roman"/>
                <w:b/>
                <w:bCs/>
                <w:color w:val="000000"/>
                <w:sz w:val="18"/>
                <w:szCs w:val="18"/>
              </w:rPr>
              <w:t>e Strateji I</w:t>
            </w:r>
          </w:p>
        </w:tc>
        <w:tc>
          <w:tcPr>
            <w:tcW w:w="867" w:type="dxa"/>
            <w:vAlign w:val="center"/>
          </w:tcPr>
          <w:p w14:paraId="6D793D2C" w14:textId="62CD0297" w:rsidR="00F570A8" w:rsidRPr="00A32515" w:rsidRDefault="00F570A8"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sz w:val="18"/>
                <w:szCs w:val="18"/>
              </w:rPr>
              <w:t>GRS201</w:t>
            </w:r>
          </w:p>
        </w:tc>
        <w:tc>
          <w:tcPr>
            <w:tcW w:w="1553" w:type="dxa"/>
            <w:vAlign w:val="center"/>
          </w:tcPr>
          <w:p w14:paraId="5F2CB8B8" w14:textId="2921051C" w:rsidR="00F570A8" w:rsidRPr="00A32515" w:rsidRDefault="00F570A8"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sz w:val="18"/>
                <w:szCs w:val="18"/>
              </w:rPr>
              <w:t>S</w:t>
            </w:r>
          </w:p>
        </w:tc>
        <w:tc>
          <w:tcPr>
            <w:tcW w:w="969" w:type="dxa"/>
            <w:vAlign w:val="center"/>
          </w:tcPr>
          <w:p w14:paraId="51B74EDF" w14:textId="5CFB20E7" w:rsidR="00F570A8" w:rsidRPr="00A32515" w:rsidRDefault="00F570A8"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2</w:t>
            </w:r>
          </w:p>
        </w:tc>
        <w:tc>
          <w:tcPr>
            <w:tcW w:w="834" w:type="dxa"/>
            <w:vAlign w:val="center"/>
          </w:tcPr>
          <w:p w14:paraId="0059ADA9" w14:textId="4E3D4664" w:rsidR="00F570A8" w:rsidRPr="00A32515" w:rsidRDefault="00F570A8"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2</w:t>
            </w:r>
          </w:p>
        </w:tc>
        <w:tc>
          <w:tcPr>
            <w:tcW w:w="759" w:type="dxa"/>
            <w:tcBorders>
              <w:right w:val="single" w:sz="2" w:space="0" w:color="auto"/>
            </w:tcBorders>
            <w:vAlign w:val="center"/>
          </w:tcPr>
          <w:p w14:paraId="0B67EE69" w14:textId="77777777" w:rsidR="00F570A8" w:rsidRPr="00A32515" w:rsidRDefault="00F570A8"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2</w:t>
            </w:r>
          </w:p>
        </w:tc>
        <w:tc>
          <w:tcPr>
            <w:tcW w:w="832" w:type="dxa"/>
            <w:tcBorders>
              <w:left w:val="single" w:sz="2" w:space="0" w:color="auto"/>
            </w:tcBorders>
            <w:vAlign w:val="center"/>
          </w:tcPr>
          <w:p w14:paraId="2D31E699" w14:textId="7AC3B708" w:rsidR="00F570A8" w:rsidRPr="00A32515" w:rsidRDefault="00F570A8"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0</w:t>
            </w:r>
          </w:p>
        </w:tc>
      </w:tr>
    </w:tbl>
    <w:p w14:paraId="30E4257D" w14:textId="1B19E10A" w:rsidR="00F570A8" w:rsidRDefault="00F570A8" w:rsidP="00F570A8">
      <w:pPr>
        <w:spacing w:after="0" w:line="240" w:lineRule="auto"/>
        <w:ind w:left="567"/>
        <w:jc w:val="both"/>
        <w:rPr>
          <w:rFonts w:ascii="Times New Roman" w:hAnsi="Times New Roman" w:cs="Times New Roman"/>
        </w:rPr>
      </w:pPr>
      <w:r w:rsidRPr="00306D0B">
        <w:rPr>
          <w:rFonts w:ascii="Times New Roman" w:hAnsi="Times New Roman" w:cs="Times New Roman"/>
        </w:rPr>
        <w:t>• Yüz yüze/Uzaktan:</w:t>
      </w:r>
      <w:r>
        <w:rPr>
          <w:rFonts w:ascii="Times New Roman" w:hAnsi="Times New Roman" w:cs="Times New Roman"/>
        </w:rPr>
        <w:t xml:space="preserve"> </w:t>
      </w:r>
      <w:r w:rsidRPr="00306D0B">
        <w:rPr>
          <w:rFonts w:ascii="Times New Roman" w:hAnsi="Times New Roman" w:cs="Times New Roman"/>
        </w:rPr>
        <w:t>Uzaktan</w:t>
      </w:r>
      <w:r>
        <w:rPr>
          <w:rFonts w:ascii="Times New Roman" w:hAnsi="Times New Roman" w:cs="Times New Roman"/>
        </w:rPr>
        <w:t xml:space="preserve">, </w:t>
      </w:r>
      <w:r w:rsidRPr="00306D0B">
        <w:rPr>
          <w:rFonts w:ascii="Times New Roman" w:hAnsi="Times New Roman" w:cs="Times New Roman"/>
        </w:rPr>
        <w:t>• Ders Yürütücüsü:</w:t>
      </w:r>
      <w:r>
        <w:rPr>
          <w:rFonts w:ascii="Times New Roman" w:hAnsi="Times New Roman" w:cs="Times New Roman"/>
        </w:rPr>
        <w:t xml:space="preserve"> </w:t>
      </w:r>
      <w:r w:rsidRPr="00F570A8">
        <w:rPr>
          <w:rFonts w:ascii="Times New Roman" w:hAnsi="Times New Roman" w:cs="Times New Roman"/>
        </w:rPr>
        <w:t>Prof.</w:t>
      </w:r>
      <w:r>
        <w:rPr>
          <w:rFonts w:ascii="Times New Roman" w:hAnsi="Times New Roman" w:cs="Times New Roman"/>
        </w:rPr>
        <w:t xml:space="preserve"> </w:t>
      </w:r>
      <w:r w:rsidRPr="00F570A8">
        <w:rPr>
          <w:rFonts w:ascii="Times New Roman" w:hAnsi="Times New Roman" w:cs="Times New Roman"/>
        </w:rPr>
        <w:t>Dr. Burcu ERŞAHAN</w:t>
      </w:r>
      <w:r w:rsidRPr="00306D0B">
        <w:rPr>
          <w:rFonts w:ascii="Times New Roman" w:hAnsi="Times New Roman" w:cs="Times New Roman"/>
        </w:rPr>
        <w:t>• Dersin Amacı:</w:t>
      </w:r>
      <w:r>
        <w:rPr>
          <w:rFonts w:ascii="Times New Roman" w:hAnsi="Times New Roman" w:cs="Times New Roman"/>
        </w:rPr>
        <w:t xml:space="preserve"> </w:t>
      </w:r>
      <w:r w:rsidRPr="00F570A8">
        <w:rPr>
          <w:rFonts w:ascii="Times New Roman" w:hAnsi="Times New Roman" w:cs="Times New Roman"/>
        </w:rPr>
        <w:t>Bu dersin sonunda öğrencilerin; Girişimcilik öz yeterliliklerinin pozitif yönde etkilenmesi, Girişimleri bulunduğunda izlemeleri gereken adımlar hakkında fikir sahibi olması, Girişim projeleri konusunda fikir sahibi olması, İş planı hazırlama konusunda farkındalık kazanması, Proje yönetim süreçleri hakkında bilgilenmesi beklenmektedir.</w:t>
      </w:r>
      <w:r>
        <w:rPr>
          <w:rFonts w:ascii="Times New Roman" w:hAnsi="Times New Roman" w:cs="Times New Roman"/>
        </w:rPr>
        <w:t xml:space="preserve"> </w:t>
      </w:r>
      <w:r w:rsidRPr="00DC64BB">
        <w:rPr>
          <w:rFonts w:ascii="Times New Roman" w:hAnsi="Times New Roman" w:cs="Times New Roman"/>
        </w:rPr>
        <w:t xml:space="preserve">• Dersin Hedefi: </w:t>
      </w:r>
      <w:r>
        <w:rPr>
          <w:rFonts w:ascii="Times New Roman" w:hAnsi="Times New Roman" w:cs="Times New Roman"/>
        </w:rPr>
        <w:t>Ö</w:t>
      </w:r>
      <w:r w:rsidRPr="00656A3C">
        <w:rPr>
          <w:rFonts w:ascii="Times New Roman" w:hAnsi="Times New Roman" w:cs="Times New Roman"/>
        </w:rPr>
        <w:t>ğrenci</w:t>
      </w:r>
      <w:r>
        <w:rPr>
          <w:rFonts w:ascii="Times New Roman" w:hAnsi="Times New Roman" w:cs="Times New Roman"/>
        </w:rPr>
        <w:t>ler</w:t>
      </w:r>
      <w:r w:rsidR="00DA21C8">
        <w:rPr>
          <w:rFonts w:ascii="Times New Roman" w:hAnsi="Times New Roman" w:cs="Times New Roman"/>
        </w:rPr>
        <w:t>e</w:t>
      </w:r>
      <w:r w:rsidRPr="00656A3C">
        <w:rPr>
          <w:rFonts w:ascii="Times New Roman" w:hAnsi="Times New Roman" w:cs="Times New Roman"/>
        </w:rPr>
        <w:t xml:space="preserve"> </w:t>
      </w:r>
      <w:r>
        <w:rPr>
          <w:rFonts w:ascii="Times New Roman" w:hAnsi="Times New Roman" w:cs="Times New Roman"/>
        </w:rPr>
        <w:t>girişimcilik ile ilgili</w:t>
      </w:r>
      <w:r w:rsidRPr="00656A3C">
        <w:rPr>
          <w:rFonts w:ascii="Times New Roman" w:hAnsi="Times New Roman" w:cs="Times New Roman"/>
        </w:rPr>
        <w:t xml:space="preserve"> için gerekli</w:t>
      </w:r>
      <w:r>
        <w:rPr>
          <w:rFonts w:ascii="Times New Roman" w:hAnsi="Times New Roman" w:cs="Times New Roman"/>
        </w:rPr>
        <w:t xml:space="preserve"> bilgi ve</w:t>
      </w:r>
      <w:r w:rsidRPr="00656A3C">
        <w:rPr>
          <w:rFonts w:ascii="Times New Roman" w:hAnsi="Times New Roman" w:cs="Times New Roman"/>
        </w:rPr>
        <w:t xml:space="preserve"> </w:t>
      </w:r>
      <w:r>
        <w:rPr>
          <w:rFonts w:ascii="Times New Roman" w:hAnsi="Times New Roman" w:cs="Times New Roman"/>
        </w:rPr>
        <w:t>becerileri</w:t>
      </w:r>
      <w:r w:rsidRPr="00656A3C">
        <w:rPr>
          <w:rFonts w:ascii="Times New Roman" w:hAnsi="Times New Roman" w:cs="Times New Roman"/>
        </w:rPr>
        <w:t xml:space="preserve"> </w:t>
      </w:r>
      <w:r>
        <w:rPr>
          <w:rFonts w:ascii="Times New Roman" w:hAnsi="Times New Roman" w:cs="Times New Roman"/>
        </w:rPr>
        <w:t xml:space="preserve">kazandırmak. </w:t>
      </w:r>
      <w:r w:rsidRPr="00306D0B">
        <w:rPr>
          <w:rFonts w:ascii="Times New Roman" w:hAnsi="Times New Roman" w:cs="Times New Roman"/>
        </w:rPr>
        <w:t>• Dersin İçeriği:</w:t>
      </w:r>
      <w:r>
        <w:rPr>
          <w:rFonts w:ascii="Times New Roman" w:hAnsi="Times New Roman" w:cs="Times New Roman"/>
        </w:rPr>
        <w:t xml:space="preserve"> </w:t>
      </w:r>
      <w:r w:rsidRPr="00F570A8">
        <w:rPr>
          <w:rFonts w:ascii="Times New Roman" w:hAnsi="Times New Roman" w:cs="Times New Roman"/>
        </w:rPr>
        <w:t xml:space="preserve">giriş ve temel kavramlar; girişimci özellikleri, girişimcilik kültürü; girişimcilik türleri, girişimcilikte cinsiyet </w:t>
      </w:r>
      <w:r w:rsidRPr="00F570A8">
        <w:rPr>
          <w:rFonts w:ascii="Times New Roman" w:hAnsi="Times New Roman" w:cs="Times New Roman"/>
        </w:rPr>
        <w:lastRenderedPageBreak/>
        <w:t>faktörü; girişimcilik ahlakı, Türkiye’de girişimciliğin özendirilmesi, girişimcilik ve liderlik; başarılı girişimcilik öyküleri, girişimcilik ağı; imtiyaz hakkı (franchising); yerel girişimcilik, herkes girişimci olabilir mi? Genel Değerlendirme.</w:t>
      </w:r>
      <w:r>
        <w:rPr>
          <w:rFonts w:ascii="Times New Roman" w:hAnsi="Times New Roman" w:cs="Times New Roman"/>
        </w:rPr>
        <w:t xml:space="preserve"> </w:t>
      </w:r>
      <w:r w:rsidRPr="00306D0B">
        <w:rPr>
          <w:rFonts w:ascii="Times New Roman" w:hAnsi="Times New Roman" w:cs="Times New Roman"/>
        </w:rPr>
        <w:t>• Dersin Öğrenim Çıktıları:</w:t>
      </w:r>
      <w:r>
        <w:rPr>
          <w:rFonts w:ascii="Times New Roman" w:hAnsi="Times New Roman" w:cs="Times New Roman"/>
        </w:rPr>
        <w:t xml:space="preserve"> </w:t>
      </w:r>
      <w:r w:rsidRPr="00F570A8">
        <w:rPr>
          <w:rFonts w:ascii="Times New Roman" w:hAnsi="Times New Roman" w:cs="Times New Roman"/>
        </w:rPr>
        <w:t>Girişimcilik özelliklerinden hareketle kendi girişimcilik özelliklerini sorgular.</w:t>
      </w:r>
      <w:r>
        <w:rPr>
          <w:rFonts w:ascii="Times New Roman" w:hAnsi="Times New Roman" w:cs="Times New Roman"/>
        </w:rPr>
        <w:t xml:space="preserve"> </w:t>
      </w:r>
      <w:r w:rsidRPr="00F570A8">
        <w:rPr>
          <w:rFonts w:ascii="Times New Roman" w:hAnsi="Times New Roman" w:cs="Times New Roman"/>
        </w:rPr>
        <w:t>Girişimcilik türleri ile ilgili açıklanan faaliyetleri karşılaştırır.</w:t>
      </w:r>
      <w:r>
        <w:rPr>
          <w:rFonts w:ascii="Times New Roman" w:hAnsi="Times New Roman" w:cs="Times New Roman"/>
        </w:rPr>
        <w:t xml:space="preserve"> </w:t>
      </w:r>
      <w:r w:rsidRPr="00F570A8">
        <w:rPr>
          <w:rFonts w:ascii="Times New Roman" w:hAnsi="Times New Roman" w:cs="Times New Roman"/>
        </w:rPr>
        <w:t>Başarılı girişimcilik öykülerindeki girişimcilik özelliklerini değerlendirerek kendi girişimcilik özelliklerini geliştirir.</w:t>
      </w:r>
      <w:r>
        <w:rPr>
          <w:rFonts w:ascii="Times New Roman" w:hAnsi="Times New Roman" w:cs="Times New Roman"/>
        </w:rPr>
        <w:t xml:space="preserve"> </w:t>
      </w:r>
      <w:r w:rsidRPr="00F570A8">
        <w:rPr>
          <w:rFonts w:ascii="Times New Roman" w:hAnsi="Times New Roman" w:cs="Times New Roman"/>
        </w:rPr>
        <w:t>Girişimcilikteki engelleri ve teşvikleri öğrenerek uygun sektörle ilgili fırsatları karşılaştırır.</w:t>
      </w:r>
      <w:r>
        <w:rPr>
          <w:rFonts w:ascii="Times New Roman" w:hAnsi="Times New Roman" w:cs="Times New Roman"/>
        </w:rPr>
        <w:t xml:space="preserve"> </w:t>
      </w:r>
      <w:r w:rsidRPr="00F570A8">
        <w:rPr>
          <w:rFonts w:ascii="Times New Roman" w:hAnsi="Times New Roman" w:cs="Times New Roman"/>
        </w:rPr>
        <w:t>Başarılı girişimcilik örneklerinden hareketle kariyer planını bir girişimci olarak yapılandırır.</w:t>
      </w:r>
      <w:r>
        <w:rPr>
          <w:rFonts w:ascii="Times New Roman" w:hAnsi="Times New Roman" w:cs="Times New Roman"/>
        </w:rPr>
        <w:t xml:space="preserve"> </w:t>
      </w:r>
      <w:r w:rsidRPr="00721552">
        <w:rPr>
          <w:rFonts w:ascii="Times New Roman" w:hAnsi="Times New Roman" w:cs="Times New Roman"/>
        </w:rPr>
        <w:t>• Öğretim yöntem ve teknikleri:</w:t>
      </w:r>
      <w:r>
        <w:rPr>
          <w:rFonts w:ascii="Times New Roman" w:hAnsi="Times New Roman" w:cs="Times New Roman"/>
        </w:rPr>
        <w:t xml:space="preserve"> </w:t>
      </w:r>
      <w:r>
        <w:rPr>
          <w:rFonts w:ascii="Times New Roman" w:hAnsi="Times New Roman" w:cs="Times New Roman"/>
          <w:shd w:val="clear" w:color="auto" w:fill="FFFFFF" w:themeFill="background1"/>
        </w:rPr>
        <w:t>Ders anlatımı, örnek çizimler, uygulamalar, ödev, soru-cevap.</w:t>
      </w:r>
      <w:r>
        <w:rPr>
          <w:rFonts w:ascii="Times New Roman" w:hAnsi="Times New Roman" w:cs="Times New Roman"/>
        </w:rPr>
        <w:t xml:space="preserve"> </w:t>
      </w:r>
      <w:r w:rsidRPr="00306D0B">
        <w:rPr>
          <w:rFonts w:ascii="Times New Roman" w:hAnsi="Times New Roman" w:cs="Times New Roman"/>
        </w:rPr>
        <w:t>• Ölçme Değerlendirme:</w:t>
      </w:r>
      <w:r>
        <w:rPr>
          <w:rFonts w:ascii="Times New Roman" w:hAnsi="Times New Roman" w:cs="Times New Roman"/>
        </w:rPr>
        <w:t xml:space="preserve"> Ara sınav notunun %40 ve Yarıyıl sonu sınavı notunun %60 kuralı geçerlidir. </w:t>
      </w:r>
      <w:r w:rsidRPr="00306D0B">
        <w:rPr>
          <w:rFonts w:ascii="Times New Roman" w:hAnsi="Times New Roman" w:cs="Times New Roman"/>
        </w:rPr>
        <w:t>• Kaynaklar (Yazılı, görsel vs.):</w:t>
      </w:r>
      <w:r>
        <w:rPr>
          <w:rFonts w:ascii="Times New Roman" w:hAnsi="Times New Roman" w:cs="Times New Roman"/>
        </w:rPr>
        <w:t xml:space="preserve"> Öğretim elemanın ders notları </w:t>
      </w:r>
      <w:r w:rsidRPr="00306D0B">
        <w:rPr>
          <w:rFonts w:ascii="Times New Roman" w:hAnsi="Times New Roman" w:cs="Times New Roman"/>
        </w:rPr>
        <w:t xml:space="preserve">• </w:t>
      </w:r>
      <w:r w:rsidRPr="00DC64BB">
        <w:rPr>
          <w:rFonts w:ascii="Times New Roman" w:hAnsi="Times New Roman" w:cs="Times New Roman"/>
        </w:rPr>
        <w:t xml:space="preserve">Ön koşul dersler ve Koşullar: Ön koşul yoktur. • Dersin öğrenim çıktılarının program çıktıları ile olan ilişkileri: </w:t>
      </w:r>
      <w:r w:rsidRPr="00F570A8">
        <w:rPr>
          <w:rFonts w:ascii="Times New Roman" w:hAnsi="Times New Roman" w:cs="Times New Roman"/>
        </w:rPr>
        <w:t>Girişimcilik özelliklerinden hareketle kendi girişimcilik özelliklerini sorgular. Girişimcilik türleri ile ilgili açıklanan faaliyetleri karşılaştırır. Başarılı girişimcilik öykülerindeki girişimcilik özelliklerini değerlendirerek kendi girişimcilik özelliklerini geliştirir. Girişimcilikteki engelleri ve teşvikleri öğrenerek uygun sektörle ilgili fırsatları karşılaştırır. Başarılı girişimcilik örneklerinden hareketle kariyer planını bir girişimci olarak yapılandırır.</w:t>
      </w:r>
      <w:r>
        <w:rPr>
          <w:rFonts w:ascii="Times New Roman" w:hAnsi="Times New Roman" w:cs="Times New Roman"/>
        </w:rPr>
        <w:t xml:space="preserve"> </w:t>
      </w:r>
      <w:r w:rsidRPr="00306D0B">
        <w:rPr>
          <w:rFonts w:ascii="Times New Roman" w:hAnsi="Times New Roman" w:cs="Times New Roman"/>
        </w:rPr>
        <w:t>• Güncelleme Tarihi</w:t>
      </w:r>
      <w:r>
        <w:rPr>
          <w:rFonts w:ascii="Times New Roman" w:hAnsi="Times New Roman" w:cs="Times New Roman"/>
        </w:rPr>
        <w:t>: Mayıs 2024.</w:t>
      </w:r>
    </w:p>
    <w:p w14:paraId="3B7EFC36" w14:textId="77777777" w:rsidR="00F570A8" w:rsidRDefault="00F570A8" w:rsidP="00F570A8">
      <w:pPr>
        <w:spacing w:after="0" w:line="240" w:lineRule="auto"/>
        <w:ind w:left="567"/>
        <w:jc w:val="both"/>
        <w:rPr>
          <w:rFonts w:ascii="Times New Roman" w:hAnsi="Times New Roman" w:cs="Times New Roman"/>
        </w:rPr>
      </w:pPr>
    </w:p>
    <w:p w14:paraId="168D7138" w14:textId="77777777" w:rsidR="00F570A8" w:rsidRPr="006A5DA9" w:rsidRDefault="00F570A8" w:rsidP="00F570A8">
      <w:pPr>
        <w:spacing w:after="240" w:line="240" w:lineRule="auto"/>
        <w:ind w:left="567"/>
        <w:jc w:val="center"/>
        <w:rPr>
          <w:rFonts w:ascii="Times New Roman" w:hAnsi="Times New Roman" w:cs="Times New Roman"/>
          <w:b/>
          <w:bCs/>
        </w:rPr>
      </w:pPr>
      <w:r w:rsidRPr="006A5DA9">
        <w:rPr>
          <w:rFonts w:ascii="Times New Roman" w:hAnsi="Times New Roman" w:cs="Times New Roman"/>
          <w:b/>
          <w:bCs/>
        </w:rPr>
        <w:t>Haftalık İşlenen Konular</w:t>
      </w:r>
    </w:p>
    <w:tbl>
      <w:tblPr>
        <w:tblStyle w:val="TabloKlavuzu"/>
        <w:tblW w:w="0" w:type="auto"/>
        <w:tblLook w:val="04A0" w:firstRow="1" w:lastRow="0" w:firstColumn="1" w:lastColumn="0" w:noHBand="0" w:noVBand="1"/>
      </w:tblPr>
      <w:tblGrid>
        <w:gridCol w:w="616"/>
        <w:gridCol w:w="4627"/>
        <w:gridCol w:w="1417"/>
        <w:gridCol w:w="708"/>
        <w:gridCol w:w="1694"/>
      </w:tblGrid>
      <w:tr w:rsidR="00F570A8" w:rsidRPr="0025700E" w14:paraId="0317F546" w14:textId="77777777" w:rsidTr="002C648E">
        <w:trPr>
          <w:trHeight w:hRule="exact" w:val="284"/>
        </w:trPr>
        <w:tc>
          <w:tcPr>
            <w:tcW w:w="9062" w:type="dxa"/>
            <w:gridSpan w:val="5"/>
          </w:tcPr>
          <w:p w14:paraId="4B3D2096" w14:textId="282FBC23" w:rsidR="00F570A8" w:rsidRPr="0071045B" w:rsidRDefault="00F570A8" w:rsidP="002C648E">
            <w:pPr>
              <w:spacing w:before="100" w:beforeAutospacing="1" w:after="100" w:afterAutospacing="1"/>
              <w:jc w:val="center"/>
              <w:rPr>
                <w:rFonts w:ascii="Times New Roman" w:hAnsi="Times New Roman" w:cs="Times New Roman"/>
                <w:b/>
                <w:bCs/>
                <w:sz w:val="18"/>
                <w:szCs w:val="18"/>
              </w:rPr>
            </w:pPr>
            <w:r w:rsidRPr="00F570A8">
              <w:rPr>
                <w:rFonts w:ascii="Times New Roman" w:hAnsi="Times New Roman" w:cs="Times New Roman"/>
                <w:b/>
                <w:bCs/>
                <w:color w:val="000000"/>
                <w:sz w:val="18"/>
                <w:szCs w:val="18"/>
              </w:rPr>
              <w:t>Girişimcilik ve Strateji I</w:t>
            </w:r>
          </w:p>
        </w:tc>
      </w:tr>
      <w:tr w:rsidR="00F570A8" w:rsidRPr="0025700E" w14:paraId="6EAC6345" w14:textId="77777777" w:rsidTr="004637A9">
        <w:trPr>
          <w:trHeight w:hRule="exact" w:val="412"/>
        </w:trPr>
        <w:tc>
          <w:tcPr>
            <w:tcW w:w="616" w:type="dxa"/>
          </w:tcPr>
          <w:p w14:paraId="492920E5" w14:textId="77777777" w:rsidR="00F570A8" w:rsidRPr="0025700E" w:rsidRDefault="00F570A8" w:rsidP="002C648E">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Hafta</w:t>
            </w:r>
          </w:p>
        </w:tc>
        <w:tc>
          <w:tcPr>
            <w:tcW w:w="4627" w:type="dxa"/>
          </w:tcPr>
          <w:p w14:paraId="49DFE050" w14:textId="77777777" w:rsidR="00F570A8" w:rsidRPr="0025700E" w:rsidRDefault="00F570A8" w:rsidP="002C648E">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Başlık</w:t>
            </w:r>
          </w:p>
        </w:tc>
        <w:tc>
          <w:tcPr>
            <w:tcW w:w="1417" w:type="dxa"/>
          </w:tcPr>
          <w:p w14:paraId="2CAD35DB" w14:textId="77777777" w:rsidR="00F570A8" w:rsidRPr="0025700E" w:rsidRDefault="00F570A8" w:rsidP="002C648E">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E-Döküman</w:t>
            </w:r>
          </w:p>
        </w:tc>
        <w:tc>
          <w:tcPr>
            <w:tcW w:w="708" w:type="dxa"/>
          </w:tcPr>
          <w:p w14:paraId="0BF7CF67" w14:textId="77777777" w:rsidR="00F570A8" w:rsidRPr="0025700E" w:rsidRDefault="00F570A8" w:rsidP="002C648E">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Video</w:t>
            </w:r>
          </w:p>
        </w:tc>
        <w:tc>
          <w:tcPr>
            <w:tcW w:w="1694" w:type="dxa"/>
          </w:tcPr>
          <w:p w14:paraId="3CDC68C7" w14:textId="77777777" w:rsidR="00F570A8" w:rsidRPr="0025700E" w:rsidRDefault="00F570A8" w:rsidP="002C648E">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Kısa ses dosyaları</w:t>
            </w:r>
          </w:p>
        </w:tc>
      </w:tr>
      <w:tr w:rsidR="006103D7" w:rsidRPr="00A66ED6" w14:paraId="6013F42E" w14:textId="77777777" w:rsidTr="004637A9">
        <w:trPr>
          <w:trHeight w:hRule="exact" w:val="284"/>
        </w:trPr>
        <w:tc>
          <w:tcPr>
            <w:tcW w:w="616" w:type="dxa"/>
          </w:tcPr>
          <w:p w14:paraId="66694B1F" w14:textId="77777777" w:rsidR="006103D7" w:rsidRPr="0025700E" w:rsidRDefault="006103D7" w:rsidP="006103D7">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w:t>
            </w:r>
          </w:p>
        </w:tc>
        <w:tc>
          <w:tcPr>
            <w:tcW w:w="4627" w:type="dxa"/>
            <w:vAlign w:val="center"/>
          </w:tcPr>
          <w:p w14:paraId="7073C43E" w14:textId="2349F6D9" w:rsidR="006103D7" w:rsidRPr="009300B3" w:rsidRDefault="006103D7" w:rsidP="006103D7">
            <w:pPr>
              <w:spacing w:before="100" w:beforeAutospacing="1" w:after="100" w:afterAutospacing="1"/>
              <w:jc w:val="both"/>
              <w:rPr>
                <w:rFonts w:ascii="Times New Roman" w:hAnsi="Times New Roman" w:cs="Times New Roman"/>
                <w:sz w:val="20"/>
                <w:szCs w:val="20"/>
              </w:rPr>
            </w:pPr>
            <w:r w:rsidRPr="005647C1">
              <w:rPr>
                <w:rFonts w:ascii="Times New Roman" w:hAnsi="Times New Roman" w:cs="Times New Roman"/>
                <w:sz w:val="20"/>
                <w:szCs w:val="20"/>
              </w:rPr>
              <w:t>Giriş ve Temel Kavramlar</w:t>
            </w:r>
          </w:p>
        </w:tc>
        <w:tc>
          <w:tcPr>
            <w:tcW w:w="1417" w:type="dxa"/>
          </w:tcPr>
          <w:p w14:paraId="243C7284" w14:textId="77777777" w:rsidR="006103D7" w:rsidRPr="00A66ED6" w:rsidRDefault="006103D7" w:rsidP="006103D7">
            <w:pPr>
              <w:spacing w:before="100" w:beforeAutospacing="1" w:after="100" w:afterAutospacing="1"/>
              <w:jc w:val="both"/>
              <w:rPr>
                <w:rFonts w:ascii="Times New Roman" w:hAnsi="Times New Roman" w:cs="Times New Roman"/>
                <w:bCs/>
                <w:sz w:val="18"/>
                <w:szCs w:val="18"/>
              </w:rPr>
            </w:pPr>
          </w:p>
        </w:tc>
        <w:tc>
          <w:tcPr>
            <w:tcW w:w="708" w:type="dxa"/>
          </w:tcPr>
          <w:p w14:paraId="3E01EC53" w14:textId="77777777" w:rsidR="006103D7" w:rsidRPr="00A66ED6" w:rsidRDefault="006103D7" w:rsidP="006103D7">
            <w:pPr>
              <w:spacing w:before="100" w:beforeAutospacing="1" w:after="100" w:afterAutospacing="1"/>
              <w:jc w:val="both"/>
              <w:rPr>
                <w:rFonts w:ascii="Times New Roman" w:hAnsi="Times New Roman" w:cs="Times New Roman"/>
                <w:bCs/>
                <w:sz w:val="18"/>
                <w:szCs w:val="18"/>
              </w:rPr>
            </w:pPr>
          </w:p>
        </w:tc>
        <w:tc>
          <w:tcPr>
            <w:tcW w:w="1694" w:type="dxa"/>
          </w:tcPr>
          <w:p w14:paraId="6AD3F2BC" w14:textId="77777777" w:rsidR="006103D7" w:rsidRPr="00A66ED6" w:rsidRDefault="006103D7" w:rsidP="006103D7">
            <w:pPr>
              <w:spacing w:before="100" w:beforeAutospacing="1" w:after="100" w:afterAutospacing="1"/>
              <w:jc w:val="both"/>
              <w:rPr>
                <w:rFonts w:ascii="Times New Roman" w:hAnsi="Times New Roman" w:cs="Times New Roman"/>
                <w:bCs/>
                <w:sz w:val="18"/>
                <w:szCs w:val="18"/>
              </w:rPr>
            </w:pPr>
          </w:p>
        </w:tc>
      </w:tr>
      <w:tr w:rsidR="006103D7" w:rsidRPr="00A66ED6" w14:paraId="25DD76A7" w14:textId="77777777" w:rsidTr="004637A9">
        <w:trPr>
          <w:trHeight w:hRule="exact" w:val="293"/>
        </w:trPr>
        <w:tc>
          <w:tcPr>
            <w:tcW w:w="616" w:type="dxa"/>
          </w:tcPr>
          <w:p w14:paraId="788B797A" w14:textId="77777777" w:rsidR="006103D7" w:rsidRPr="00A66ED6" w:rsidRDefault="006103D7" w:rsidP="006103D7">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2</w:t>
            </w:r>
          </w:p>
        </w:tc>
        <w:tc>
          <w:tcPr>
            <w:tcW w:w="4627" w:type="dxa"/>
            <w:vAlign w:val="center"/>
          </w:tcPr>
          <w:p w14:paraId="19C02553" w14:textId="0E71593D" w:rsidR="006103D7" w:rsidRPr="009300B3" w:rsidRDefault="006103D7" w:rsidP="006103D7">
            <w:pPr>
              <w:spacing w:before="100" w:beforeAutospacing="1" w:after="100" w:afterAutospacing="1"/>
              <w:jc w:val="both"/>
              <w:rPr>
                <w:rFonts w:ascii="Times New Roman" w:hAnsi="Times New Roman" w:cs="Times New Roman"/>
                <w:sz w:val="20"/>
                <w:szCs w:val="20"/>
              </w:rPr>
            </w:pPr>
            <w:r w:rsidRPr="005647C1">
              <w:rPr>
                <w:rFonts w:ascii="Times New Roman" w:hAnsi="Times New Roman" w:cs="Times New Roman"/>
                <w:sz w:val="20"/>
                <w:szCs w:val="20"/>
              </w:rPr>
              <w:t>Girişimci Özellikleri</w:t>
            </w:r>
          </w:p>
        </w:tc>
        <w:tc>
          <w:tcPr>
            <w:tcW w:w="1417" w:type="dxa"/>
          </w:tcPr>
          <w:p w14:paraId="7B64991F" w14:textId="77777777" w:rsidR="006103D7" w:rsidRPr="00A66ED6" w:rsidRDefault="006103D7" w:rsidP="006103D7">
            <w:pPr>
              <w:spacing w:before="100" w:beforeAutospacing="1" w:after="100" w:afterAutospacing="1"/>
              <w:jc w:val="both"/>
              <w:rPr>
                <w:rFonts w:ascii="Times New Roman" w:hAnsi="Times New Roman" w:cs="Times New Roman"/>
                <w:bCs/>
                <w:sz w:val="18"/>
                <w:szCs w:val="18"/>
              </w:rPr>
            </w:pPr>
          </w:p>
        </w:tc>
        <w:tc>
          <w:tcPr>
            <w:tcW w:w="708" w:type="dxa"/>
          </w:tcPr>
          <w:p w14:paraId="5D532E66" w14:textId="77777777" w:rsidR="006103D7" w:rsidRPr="00A66ED6" w:rsidRDefault="006103D7" w:rsidP="006103D7">
            <w:pPr>
              <w:spacing w:before="100" w:beforeAutospacing="1" w:after="100" w:afterAutospacing="1"/>
              <w:jc w:val="both"/>
              <w:rPr>
                <w:rFonts w:ascii="Times New Roman" w:hAnsi="Times New Roman" w:cs="Times New Roman"/>
                <w:bCs/>
                <w:sz w:val="18"/>
                <w:szCs w:val="18"/>
              </w:rPr>
            </w:pPr>
          </w:p>
        </w:tc>
        <w:tc>
          <w:tcPr>
            <w:tcW w:w="1694" w:type="dxa"/>
          </w:tcPr>
          <w:p w14:paraId="5B27EDDF" w14:textId="77777777" w:rsidR="006103D7" w:rsidRPr="00A66ED6" w:rsidRDefault="006103D7" w:rsidP="006103D7">
            <w:pPr>
              <w:spacing w:before="100" w:beforeAutospacing="1" w:after="100" w:afterAutospacing="1"/>
              <w:jc w:val="both"/>
              <w:rPr>
                <w:rFonts w:ascii="Times New Roman" w:hAnsi="Times New Roman" w:cs="Times New Roman"/>
                <w:bCs/>
                <w:sz w:val="18"/>
                <w:szCs w:val="18"/>
              </w:rPr>
            </w:pPr>
          </w:p>
        </w:tc>
      </w:tr>
      <w:tr w:rsidR="006103D7" w:rsidRPr="00A66ED6" w14:paraId="58C8C5A9" w14:textId="77777777" w:rsidTr="004637A9">
        <w:trPr>
          <w:trHeight w:hRule="exact" w:val="284"/>
        </w:trPr>
        <w:tc>
          <w:tcPr>
            <w:tcW w:w="616" w:type="dxa"/>
          </w:tcPr>
          <w:p w14:paraId="3C1DBB10" w14:textId="77777777" w:rsidR="006103D7" w:rsidRPr="00A66ED6" w:rsidRDefault="006103D7" w:rsidP="006103D7">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3</w:t>
            </w:r>
          </w:p>
        </w:tc>
        <w:tc>
          <w:tcPr>
            <w:tcW w:w="4627" w:type="dxa"/>
            <w:vAlign w:val="center"/>
          </w:tcPr>
          <w:p w14:paraId="5B9E18D9" w14:textId="1F8F39E9" w:rsidR="006103D7" w:rsidRPr="009300B3" w:rsidRDefault="006103D7" w:rsidP="006103D7">
            <w:pPr>
              <w:spacing w:before="100" w:beforeAutospacing="1" w:after="100" w:afterAutospacing="1"/>
              <w:jc w:val="both"/>
              <w:rPr>
                <w:rFonts w:ascii="Times New Roman" w:hAnsi="Times New Roman" w:cs="Times New Roman"/>
                <w:sz w:val="20"/>
                <w:szCs w:val="20"/>
              </w:rPr>
            </w:pPr>
            <w:r w:rsidRPr="005647C1">
              <w:rPr>
                <w:rFonts w:ascii="Times New Roman" w:hAnsi="Times New Roman" w:cs="Times New Roman"/>
                <w:sz w:val="20"/>
                <w:szCs w:val="20"/>
              </w:rPr>
              <w:t>Girişimcilik Kültürü</w:t>
            </w:r>
          </w:p>
        </w:tc>
        <w:tc>
          <w:tcPr>
            <w:tcW w:w="1417" w:type="dxa"/>
          </w:tcPr>
          <w:p w14:paraId="5B2C13F9" w14:textId="77777777" w:rsidR="006103D7" w:rsidRPr="00A66ED6" w:rsidRDefault="006103D7" w:rsidP="006103D7">
            <w:pPr>
              <w:spacing w:before="100" w:beforeAutospacing="1" w:after="100" w:afterAutospacing="1"/>
              <w:jc w:val="both"/>
              <w:rPr>
                <w:rFonts w:ascii="Times New Roman" w:hAnsi="Times New Roman" w:cs="Times New Roman"/>
                <w:bCs/>
                <w:sz w:val="18"/>
                <w:szCs w:val="18"/>
              </w:rPr>
            </w:pPr>
          </w:p>
        </w:tc>
        <w:tc>
          <w:tcPr>
            <w:tcW w:w="708" w:type="dxa"/>
          </w:tcPr>
          <w:p w14:paraId="45071AD0" w14:textId="77777777" w:rsidR="006103D7" w:rsidRPr="00A66ED6" w:rsidRDefault="006103D7" w:rsidP="006103D7">
            <w:pPr>
              <w:spacing w:before="100" w:beforeAutospacing="1" w:after="100" w:afterAutospacing="1"/>
              <w:jc w:val="both"/>
              <w:rPr>
                <w:rFonts w:ascii="Times New Roman" w:hAnsi="Times New Roman" w:cs="Times New Roman"/>
                <w:bCs/>
                <w:sz w:val="18"/>
                <w:szCs w:val="18"/>
              </w:rPr>
            </w:pPr>
          </w:p>
        </w:tc>
        <w:tc>
          <w:tcPr>
            <w:tcW w:w="1694" w:type="dxa"/>
          </w:tcPr>
          <w:p w14:paraId="3C9C71DB" w14:textId="77777777" w:rsidR="006103D7" w:rsidRPr="00A66ED6" w:rsidRDefault="006103D7" w:rsidP="006103D7">
            <w:pPr>
              <w:spacing w:before="100" w:beforeAutospacing="1" w:after="100" w:afterAutospacing="1"/>
              <w:jc w:val="both"/>
              <w:rPr>
                <w:rFonts w:ascii="Times New Roman" w:hAnsi="Times New Roman" w:cs="Times New Roman"/>
                <w:bCs/>
                <w:sz w:val="18"/>
                <w:szCs w:val="18"/>
              </w:rPr>
            </w:pPr>
          </w:p>
        </w:tc>
      </w:tr>
      <w:tr w:rsidR="006103D7" w:rsidRPr="00A66ED6" w14:paraId="1B96C58C" w14:textId="77777777" w:rsidTr="004637A9">
        <w:trPr>
          <w:trHeight w:hRule="exact" w:val="284"/>
        </w:trPr>
        <w:tc>
          <w:tcPr>
            <w:tcW w:w="616" w:type="dxa"/>
          </w:tcPr>
          <w:p w14:paraId="2953BBD6" w14:textId="77777777" w:rsidR="006103D7" w:rsidRPr="00A66ED6" w:rsidRDefault="006103D7" w:rsidP="006103D7">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4</w:t>
            </w:r>
          </w:p>
        </w:tc>
        <w:tc>
          <w:tcPr>
            <w:tcW w:w="4627" w:type="dxa"/>
            <w:vAlign w:val="center"/>
          </w:tcPr>
          <w:p w14:paraId="0C59D99C" w14:textId="1BC7567E" w:rsidR="006103D7" w:rsidRPr="009300B3" w:rsidRDefault="006103D7" w:rsidP="006103D7">
            <w:pPr>
              <w:spacing w:before="100" w:beforeAutospacing="1" w:after="100" w:afterAutospacing="1"/>
              <w:jc w:val="both"/>
              <w:rPr>
                <w:rFonts w:ascii="Times New Roman" w:hAnsi="Times New Roman" w:cs="Times New Roman"/>
                <w:sz w:val="20"/>
                <w:szCs w:val="20"/>
              </w:rPr>
            </w:pPr>
            <w:r w:rsidRPr="005647C1">
              <w:rPr>
                <w:rFonts w:ascii="Times New Roman" w:hAnsi="Times New Roman" w:cs="Times New Roman"/>
                <w:sz w:val="20"/>
                <w:szCs w:val="20"/>
              </w:rPr>
              <w:t>Girişimcilik Türleri</w:t>
            </w:r>
          </w:p>
        </w:tc>
        <w:tc>
          <w:tcPr>
            <w:tcW w:w="1417" w:type="dxa"/>
          </w:tcPr>
          <w:p w14:paraId="6DFDF97B" w14:textId="77777777" w:rsidR="006103D7" w:rsidRPr="00A66ED6" w:rsidRDefault="006103D7" w:rsidP="006103D7">
            <w:pPr>
              <w:spacing w:before="100" w:beforeAutospacing="1" w:after="100" w:afterAutospacing="1"/>
              <w:jc w:val="both"/>
              <w:rPr>
                <w:rFonts w:ascii="Times New Roman" w:hAnsi="Times New Roman" w:cs="Times New Roman"/>
                <w:bCs/>
                <w:sz w:val="18"/>
                <w:szCs w:val="18"/>
              </w:rPr>
            </w:pPr>
          </w:p>
        </w:tc>
        <w:tc>
          <w:tcPr>
            <w:tcW w:w="708" w:type="dxa"/>
          </w:tcPr>
          <w:p w14:paraId="4358CC49" w14:textId="77777777" w:rsidR="006103D7" w:rsidRPr="00A66ED6" w:rsidRDefault="006103D7" w:rsidP="006103D7">
            <w:pPr>
              <w:spacing w:before="100" w:beforeAutospacing="1" w:after="100" w:afterAutospacing="1"/>
              <w:jc w:val="both"/>
              <w:rPr>
                <w:rFonts w:ascii="Times New Roman" w:hAnsi="Times New Roman" w:cs="Times New Roman"/>
                <w:bCs/>
                <w:sz w:val="18"/>
                <w:szCs w:val="18"/>
              </w:rPr>
            </w:pPr>
          </w:p>
        </w:tc>
        <w:tc>
          <w:tcPr>
            <w:tcW w:w="1694" w:type="dxa"/>
          </w:tcPr>
          <w:p w14:paraId="40A1D5E0" w14:textId="77777777" w:rsidR="006103D7" w:rsidRPr="00A66ED6" w:rsidRDefault="006103D7" w:rsidP="006103D7">
            <w:pPr>
              <w:spacing w:before="100" w:beforeAutospacing="1" w:after="100" w:afterAutospacing="1"/>
              <w:jc w:val="both"/>
              <w:rPr>
                <w:rFonts w:ascii="Times New Roman" w:hAnsi="Times New Roman" w:cs="Times New Roman"/>
                <w:bCs/>
                <w:sz w:val="18"/>
                <w:szCs w:val="18"/>
              </w:rPr>
            </w:pPr>
          </w:p>
        </w:tc>
      </w:tr>
      <w:tr w:rsidR="006103D7" w:rsidRPr="00A66ED6" w14:paraId="4449B82D" w14:textId="77777777" w:rsidTr="004637A9">
        <w:trPr>
          <w:trHeight w:hRule="exact" w:val="284"/>
        </w:trPr>
        <w:tc>
          <w:tcPr>
            <w:tcW w:w="616" w:type="dxa"/>
          </w:tcPr>
          <w:p w14:paraId="0225572B" w14:textId="77777777" w:rsidR="006103D7" w:rsidRPr="00A66ED6" w:rsidRDefault="006103D7" w:rsidP="006103D7">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5</w:t>
            </w:r>
          </w:p>
        </w:tc>
        <w:tc>
          <w:tcPr>
            <w:tcW w:w="4627" w:type="dxa"/>
            <w:vAlign w:val="center"/>
          </w:tcPr>
          <w:p w14:paraId="6D8DAEC9" w14:textId="4AF8A10D" w:rsidR="006103D7" w:rsidRPr="009300B3" w:rsidRDefault="006103D7" w:rsidP="006103D7">
            <w:pPr>
              <w:spacing w:before="100" w:beforeAutospacing="1" w:after="100" w:afterAutospacing="1"/>
              <w:jc w:val="both"/>
              <w:rPr>
                <w:rFonts w:ascii="Times New Roman" w:hAnsi="Times New Roman" w:cs="Times New Roman"/>
                <w:sz w:val="20"/>
                <w:szCs w:val="20"/>
              </w:rPr>
            </w:pPr>
            <w:r w:rsidRPr="005647C1">
              <w:rPr>
                <w:rFonts w:ascii="Times New Roman" w:hAnsi="Times New Roman" w:cs="Times New Roman"/>
                <w:sz w:val="20"/>
                <w:szCs w:val="20"/>
              </w:rPr>
              <w:t>Girişimcilikte Cinsiyet Faktörü</w:t>
            </w:r>
          </w:p>
        </w:tc>
        <w:tc>
          <w:tcPr>
            <w:tcW w:w="1417" w:type="dxa"/>
          </w:tcPr>
          <w:p w14:paraId="6F774EA1" w14:textId="77777777" w:rsidR="006103D7" w:rsidRPr="00A66ED6" w:rsidRDefault="006103D7" w:rsidP="006103D7">
            <w:pPr>
              <w:spacing w:before="100" w:beforeAutospacing="1" w:after="100" w:afterAutospacing="1"/>
              <w:jc w:val="both"/>
              <w:rPr>
                <w:rFonts w:ascii="Times New Roman" w:hAnsi="Times New Roman" w:cs="Times New Roman"/>
                <w:bCs/>
                <w:sz w:val="18"/>
                <w:szCs w:val="18"/>
              </w:rPr>
            </w:pPr>
          </w:p>
        </w:tc>
        <w:tc>
          <w:tcPr>
            <w:tcW w:w="708" w:type="dxa"/>
          </w:tcPr>
          <w:p w14:paraId="4F105FC3" w14:textId="77777777" w:rsidR="006103D7" w:rsidRPr="00A66ED6" w:rsidRDefault="006103D7" w:rsidP="006103D7">
            <w:pPr>
              <w:spacing w:before="100" w:beforeAutospacing="1" w:after="100" w:afterAutospacing="1"/>
              <w:jc w:val="both"/>
              <w:rPr>
                <w:rFonts w:ascii="Times New Roman" w:hAnsi="Times New Roman" w:cs="Times New Roman"/>
                <w:bCs/>
                <w:sz w:val="18"/>
                <w:szCs w:val="18"/>
              </w:rPr>
            </w:pPr>
          </w:p>
        </w:tc>
        <w:tc>
          <w:tcPr>
            <w:tcW w:w="1694" w:type="dxa"/>
          </w:tcPr>
          <w:p w14:paraId="42369D9F" w14:textId="77777777" w:rsidR="006103D7" w:rsidRPr="00A66ED6" w:rsidRDefault="006103D7" w:rsidP="006103D7">
            <w:pPr>
              <w:spacing w:before="100" w:beforeAutospacing="1" w:after="100" w:afterAutospacing="1"/>
              <w:jc w:val="both"/>
              <w:rPr>
                <w:rFonts w:ascii="Times New Roman" w:hAnsi="Times New Roman" w:cs="Times New Roman"/>
                <w:bCs/>
                <w:sz w:val="18"/>
                <w:szCs w:val="18"/>
              </w:rPr>
            </w:pPr>
          </w:p>
        </w:tc>
      </w:tr>
      <w:tr w:rsidR="006103D7" w:rsidRPr="00A66ED6" w14:paraId="6A18C087" w14:textId="77777777" w:rsidTr="004637A9">
        <w:trPr>
          <w:trHeight w:hRule="exact" w:val="284"/>
        </w:trPr>
        <w:tc>
          <w:tcPr>
            <w:tcW w:w="616" w:type="dxa"/>
          </w:tcPr>
          <w:p w14:paraId="5B2B60E6" w14:textId="77777777" w:rsidR="006103D7" w:rsidRPr="00A66ED6" w:rsidRDefault="006103D7" w:rsidP="006103D7">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6</w:t>
            </w:r>
          </w:p>
        </w:tc>
        <w:tc>
          <w:tcPr>
            <w:tcW w:w="4627" w:type="dxa"/>
            <w:vAlign w:val="center"/>
          </w:tcPr>
          <w:p w14:paraId="2A314D7E" w14:textId="2AC4632B" w:rsidR="006103D7" w:rsidRPr="009300B3" w:rsidRDefault="006103D7" w:rsidP="006103D7">
            <w:pPr>
              <w:spacing w:before="100" w:beforeAutospacing="1" w:after="100" w:afterAutospacing="1"/>
              <w:jc w:val="both"/>
              <w:rPr>
                <w:rFonts w:ascii="Times New Roman" w:hAnsi="Times New Roman" w:cs="Times New Roman"/>
                <w:sz w:val="20"/>
                <w:szCs w:val="20"/>
              </w:rPr>
            </w:pPr>
            <w:r w:rsidRPr="005647C1">
              <w:rPr>
                <w:rFonts w:ascii="Times New Roman" w:hAnsi="Times New Roman" w:cs="Times New Roman"/>
                <w:sz w:val="20"/>
                <w:szCs w:val="20"/>
              </w:rPr>
              <w:t>Girişimcilik Ahlakı</w:t>
            </w:r>
          </w:p>
        </w:tc>
        <w:tc>
          <w:tcPr>
            <w:tcW w:w="1417" w:type="dxa"/>
          </w:tcPr>
          <w:p w14:paraId="4076B0DE" w14:textId="77777777" w:rsidR="006103D7" w:rsidRPr="00A66ED6" w:rsidRDefault="006103D7" w:rsidP="006103D7">
            <w:pPr>
              <w:spacing w:before="100" w:beforeAutospacing="1" w:after="100" w:afterAutospacing="1"/>
              <w:jc w:val="both"/>
              <w:rPr>
                <w:rFonts w:ascii="Times New Roman" w:hAnsi="Times New Roman" w:cs="Times New Roman"/>
                <w:bCs/>
                <w:sz w:val="18"/>
                <w:szCs w:val="18"/>
              </w:rPr>
            </w:pPr>
          </w:p>
        </w:tc>
        <w:tc>
          <w:tcPr>
            <w:tcW w:w="708" w:type="dxa"/>
          </w:tcPr>
          <w:p w14:paraId="246C032D" w14:textId="77777777" w:rsidR="006103D7" w:rsidRPr="00A66ED6" w:rsidRDefault="006103D7" w:rsidP="006103D7">
            <w:pPr>
              <w:spacing w:before="100" w:beforeAutospacing="1" w:after="100" w:afterAutospacing="1"/>
              <w:jc w:val="both"/>
              <w:rPr>
                <w:rFonts w:ascii="Times New Roman" w:hAnsi="Times New Roman" w:cs="Times New Roman"/>
                <w:bCs/>
                <w:sz w:val="18"/>
                <w:szCs w:val="18"/>
              </w:rPr>
            </w:pPr>
          </w:p>
        </w:tc>
        <w:tc>
          <w:tcPr>
            <w:tcW w:w="1694" w:type="dxa"/>
          </w:tcPr>
          <w:p w14:paraId="5EC2969C" w14:textId="77777777" w:rsidR="006103D7" w:rsidRPr="00A66ED6" w:rsidRDefault="006103D7" w:rsidP="006103D7">
            <w:pPr>
              <w:spacing w:before="100" w:beforeAutospacing="1" w:after="100" w:afterAutospacing="1"/>
              <w:jc w:val="both"/>
              <w:rPr>
                <w:rFonts w:ascii="Times New Roman" w:hAnsi="Times New Roman" w:cs="Times New Roman"/>
                <w:bCs/>
                <w:sz w:val="18"/>
                <w:szCs w:val="18"/>
              </w:rPr>
            </w:pPr>
          </w:p>
        </w:tc>
      </w:tr>
      <w:tr w:rsidR="006103D7" w:rsidRPr="00A66ED6" w14:paraId="4FE2CD91" w14:textId="77777777" w:rsidTr="004637A9">
        <w:trPr>
          <w:trHeight w:hRule="exact" w:val="284"/>
        </w:trPr>
        <w:tc>
          <w:tcPr>
            <w:tcW w:w="616" w:type="dxa"/>
          </w:tcPr>
          <w:p w14:paraId="529EDD6C" w14:textId="77777777" w:rsidR="006103D7" w:rsidRPr="00A66ED6" w:rsidRDefault="006103D7" w:rsidP="006103D7">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7</w:t>
            </w:r>
          </w:p>
        </w:tc>
        <w:tc>
          <w:tcPr>
            <w:tcW w:w="4627" w:type="dxa"/>
            <w:vAlign w:val="center"/>
          </w:tcPr>
          <w:p w14:paraId="33A16508" w14:textId="3CFB957F" w:rsidR="006103D7" w:rsidRPr="009300B3" w:rsidRDefault="006103D7" w:rsidP="006103D7">
            <w:pPr>
              <w:spacing w:before="100" w:beforeAutospacing="1" w:after="100" w:afterAutospacing="1"/>
              <w:jc w:val="both"/>
              <w:rPr>
                <w:rFonts w:ascii="Times New Roman" w:hAnsi="Times New Roman" w:cs="Times New Roman"/>
                <w:sz w:val="20"/>
                <w:szCs w:val="20"/>
              </w:rPr>
            </w:pPr>
            <w:r w:rsidRPr="005647C1">
              <w:rPr>
                <w:rFonts w:ascii="Times New Roman" w:hAnsi="Times New Roman" w:cs="Times New Roman"/>
                <w:sz w:val="20"/>
                <w:szCs w:val="20"/>
              </w:rPr>
              <w:t>Türkiye’de Girişimciliğin Özendirilmesi</w:t>
            </w:r>
          </w:p>
        </w:tc>
        <w:tc>
          <w:tcPr>
            <w:tcW w:w="1417" w:type="dxa"/>
          </w:tcPr>
          <w:p w14:paraId="51ADB3DB" w14:textId="77777777" w:rsidR="006103D7" w:rsidRPr="00A66ED6" w:rsidRDefault="006103D7" w:rsidP="006103D7">
            <w:pPr>
              <w:spacing w:before="100" w:beforeAutospacing="1" w:after="100" w:afterAutospacing="1"/>
              <w:jc w:val="both"/>
              <w:rPr>
                <w:rFonts w:ascii="Times New Roman" w:hAnsi="Times New Roman" w:cs="Times New Roman"/>
                <w:bCs/>
                <w:sz w:val="18"/>
                <w:szCs w:val="18"/>
              </w:rPr>
            </w:pPr>
          </w:p>
        </w:tc>
        <w:tc>
          <w:tcPr>
            <w:tcW w:w="708" w:type="dxa"/>
          </w:tcPr>
          <w:p w14:paraId="0FD9AB22" w14:textId="77777777" w:rsidR="006103D7" w:rsidRPr="00A66ED6" w:rsidRDefault="006103D7" w:rsidP="006103D7">
            <w:pPr>
              <w:spacing w:before="100" w:beforeAutospacing="1" w:after="100" w:afterAutospacing="1"/>
              <w:jc w:val="both"/>
              <w:rPr>
                <w:rFonts w:ascii="Times New Roman" w:hAnsi="Times New Roman" w:cs="Times New Roman"/>
                <w:bCs/>
                <w:sz w:val="18"/>
                <w:szCs w:val="18"/>
              </w:rPr>
            </w:pPr>
          </w:p>
        </w:tc>
        <w:tc>
          <w:tcPr>
            <w:tcW w:w="1694" w:type="dxa"/>
          </w:tcPr>
          <w:p w14:paraId="2C86F146" w14:textId="77777777" w:rsidR="006103D7" w:rsidRPr="00A66ED6" w:rsidRDefault="006103D7" w:rsidP="006103D7">
            <w:pPr>
              <w:spacing w:before="100" w:beforeAutospacing="1" w:after="100" w:afterAutospacing="1"/>
              <w:jc w:val="both"/>
              <w:rPr>
                <w:rFonts w:ascii="Times New Roman" w:hAnsi="Times New Roman" w:cs="Times New Roman"/>
                <w:bCs/>
                <w:sz w:val="18"/>
                <w:szCs w:val="18"/>
              </w:rPr>
            </w:pPr>
          </w:p>
        </w:tc>
      </w:tr>
      <w:tr w:rsidR="006103D7" w:rsidRPr="00A66ED6" w14:paraId="38BCF442" w14:textId="77777777" w:rsidTr="004637A9">
        <w:trPr>
          <w:trHeight w:hRule="exact" w:val="284"/>
        </w:trPr>
        <w:tc>
          <w:tcPr>
            <w:tcW w:w="616" w:type="dxa"/>
          </w:tcPr>
          <w:p w14:paraId="4AF503EC" w14:textId="77777777" w:rsidR="006103D7" w:rsidRPr="00A66ED6" w:rsidRDefault="006103D7" w:rsidP="006103D7">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8</w:t>
            </w:r>
          </w:p>
        </w:tc>
        <w:tc>
          <w:tcPr>
            <w:tcW w:w="4627" w:type="dxa"/>
            <w:vAlign w:val="center"/>
          </w:tcPr>
          <w:p w14:paraId="34A4632E" w14:textId="798DEFCF" w:rsidR="006103D7" w:rsidRPr="009300B3" w:rsidRDefault="006103D7" w:rsidP="006103D7">
            <w:pPr>
              <w:spacing w:before="100" w:beforeAutospacing="1" w:after="100" w:afterAutospacing="1"/>
              <w:jc w:val="both"/>
              <w:rPr>
                <w:rFonts w:ascii="Times New Roman" w:hAnsi="Times New Roman" w:cs="Times New Roman"/>
                <w:sz w:val="20"/>
                <w:szCs w:val="20"/>
              </w:rPr>
            </w:pPr>
            <w:r w:rsidRPr="005647C1">
              <w:rPr>
                <w:rFonts w:ascii="Times New Roman" w:hAnsi="Times New Roman" w:cs="Times New Roman"/>
                <w:sz w:val="20"/>
                <w:szCs w:val="20"/>
              </w:rPr>
              <w:t>Girişimcilik ve Liderlik</w:t>
            </w:r>
          </w:p>
        </w:tc>
        <w:tc>
          <w:tcPr>
            <w:tcW w:w="1417" w:type="dxa"/>
          </w:tcPr>
          <w:p w14:paraId="217DAB83" w14:textId="77777777" w:rsidR="006103D7" w:rsidRPr="00A66ED6" w:rsidRDefault="006103D7" w:rsidP="006103D7">
            <w:pPr>
              <w:spacing w:before="100" w:beforeAutospacing="1" w:after="100" w:afterAutospacing="1"/>
              <w:jc w:val="both"/>
              <w:rPr>
                <w:rFonts w:ascii="Times New Roman" w:hAnsi="Times New Roman" w:cs="Times New Roman"/>
                <w:bCs/>
                <w:sz w:val="18"/>
                <w:szCs w:val="18"/>
              </w:rPr>
            </w:pPr>
          </w:p>
        </w:tc>
        <w:tc>
          <w:tcPr>
            <w:tcW w:w="708" w:type="dxa"/>
          </w:tcPr>
          <w:p w14:paraId="6D298539" w14:textId="77777777" w:rsidR="006103D7" w:rsidRPr="00A66ED6" w:rsidRDefault="006103D7" w:rsidP="006103D7">
            <w:pPr>
              <w:spacing w:before="100" w:beforeAutospacing="1" w:after="100" w:afterAutospacing="1"/>
              <w:jc w:val="both"/>
              <w:rPr>
                <w:rFonts w:ascii="Times New Roman" w:hAnsi="Times New Roman" w:cs="Times New Roman"/>
                <w:bCs/>
                <w:sz w:val="18"/>
                <w:szCs w:val="18"/>
              </w:rPr>
            </w:pPr>
          </w:p>
        </w:tc>
        <w:tc>
          <w:tcPr>
            <w:tcW w:w="1694" w:type="dxa"/>
          </w:tcPr>
          <w:p w14:paraId="6CE8C43B" w14:textId="77777777" w:rsidR="006103D7" w:rsidRPr="00A66ED6" w:rsidRDefault="006103D7" w:rsidP="006103D7">
            <w:pPr>
              <w:spacing w:before="100" w:beforeAutospacing="1" w:after="100" w:afterAutospacing="1"/>
              <w:jc w:val="both"/>
              <w:rPr>
                <w:rFonts w:ascii="Times New Roman" w:hAnsi="Times New Roman" w:cs="Times New Roman"/>
                <w:bCs/>
                <w:sz w:val="18"/>
                <w:szCs w:val="18"/>
              </w:rPr>
            </w:pPr>
          </w:p>
        </w:tc>
      </w:tr>
      <w:tr w:rsidR="006103D7" w:rsidRPr="00A66ED6" w14:paraId="74CF17C4" w14:textId="77777777" w:rsidTr="004637A9">
        <w:trPr>
          <w:trHeight w:hRule="exact" w:val="284"/>
        </w:trPr>
        <w:tc>
          <w:tcPr>
            <w:tcW w:w="616" w:type="dxa"/>
          </w:tcPr>
          <w:p w14:paraId="43F36650" w14:textId="77777777" w:rsidR="006103D7" w:rsidRPr="00A66ED6" w:rsidRDefault="006103D7" w:rsidP="006103D7">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9</w:t>
            </w:r>
          </w:p>
        </w:tc>
        <w:tc>
          <w:tcPr>
            <w:tcW w:w="4627" w:type="dxa"/>
            <w:vAlign w:val="center"/>
          </w:tcPr>
          <w:p w14:paraId="6BA8D8D6" w14:textId="0E0955C0" w:rsidR="006103D7" w:rsidRPr="009300B3" w:rsidRDefault="006103D7" w:rsidP="006103D7">
            <w:pPr>
              <w:spacing w:before="100" w:beforeAutospacing="1" w:after="100" w:afterAutospacing="1"/>
              <w:jc w:val="both"/>
              <w:rPr>
                <w:rFonts w:ascii="Times New Roman" w:hAnsi="Times New Roman" w:cs="Times New Roman"/>
                <w:sz w:val="20"/>
                <w:szCs w:val="20"/>
              </w:rPr>
            </w:pPr>
            <w:r w:rsidRPr="005647C1">
              <w:rPr>
                <w:rFonts w:ascii="Times New Roman" w:hAnsi="Times New Roman" w:cs="Times New Roman"/>
                <w:sz w:val="20"/>
                <w:szCs w:val="20"/>
              </w:rPr>
              <w:t>Başarılı Girişimcilik Öyküleri</w:t>
            </w:r>
          </w:p>
        </w:tc>
        <w:tc>
          <w:tcPr>
            <w:tcW w:w="1417" w:type="dxa"/>
          </w:tcPr>
          <w:p w14:paraId="47937869" w14:textId="77777777" w:rsidR="006103D7" w:rsidRPr="00A66ED6" w:rsidRDefault="006103D7" w:rsidP="006103D7">
            <w:pPr>
              <w:spacing w:before="100" w:beforeAutospacing="1" w:after="100" w:afterAutospacing="1"/>
              <w:jc w:val="both"/>
              <w:rPr>
                <w:rFonts w:ascii="Times New Roman" w:hAnsi="Times New Roman" w:cs="Times New Roman"/>
                <w:bCs/>
                <w:sz w:val="18"/>
                <w:szCs w:val="18"/>
              </w:rPr>
            </w:pPr>
          </w:p>
        </w:tc>
        <w:tc>
          <w:tcPr>
            <w:tcW w:w="708" w:type="dxa"/>
          </w:tcPr>
          <w:p w14:paraId="7F7F38EB" w14:textId="77777777" w:rsidR="006103D7" w:rsidRPr="00A66ED6" w:rsidRDefault="006103D7" w:rsidP="006103D7">
            <w:pPr>
              <w:spacing w:before="100" w:beforeAutospacing="1" w:after="100" w:afterAutospacing="1"/>
              <w:jc w:val="both"/>
              <w:rPr>
                <w:rFonts w:ascii="Times New Roman" w:hAnsi="Times New Roman" w:cs="Times New Roman"/>
                <w:bCs/>
                <w:sz w:val="18"/>
                <w:szCs w:val="18"/>
              </w:rPr>
            </w:pPr>
          </w:p>
        </w:tc>
        <w:tc>
          <w:tcPr>
            <w:tcW w:w="1694" w:type="dxa"/>
          </w:tcPr>
          <w:p w14:paraId="4EB79B56" w14:textId="77777777" w:rsidR="006103D7" w:rsidRPr="00A66ED6" w:rsidRDefault="006103D7" w:rsidP="006103D7">
            <w:pPr>
              <w:spacing w:before="100" w:beforeAutospacing="1" w:after="100" w:afterAutospacing="1"/>
              <w:jc w:val="both"/>
              <w:rPr>
                <w:rFonts w:ascii="Times New Roman" w:hAnsi="Times New Roman" w:cs="Times New Roman"/>
                <w:bCs/>
                <w:sz w:val="18"/>
                <w:szCs w:val="18"/>
              </w:rPr>
            </w:pPr>
          </w:p>
        </w:tc>
      </w:tr>
      <w:tr w:rsidR="006103D7" w:rsidRPr="00A66ED6" w14:paraId="5EAC0D21" w14:textId="77777777" w:rsidTr="004637A9">
        <w:trPr>
          <w:trHeight w:hRule="exact" w:val="284"/>
        </w:trPr>
        <w:tc>
          <w:tcPr>
            <w:tcW w:w="616" w:type="dxa"/>
          </w:tcPr>
          <w:p w14:paraId="47CFBF20" w14:textId="77777777" w:rsidR="006103D7" w:rsidRPr="00A66ED6" w:rsidRDefault="006103D7" w:rsidP="006103D7">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10</w:t>
            </w:r>
          </w:p>
        </w:tc>
        <w:tc>
          <w:tcPr>
            <w:tcW w:w="4627" w:type="dxa"/>
            <w:vAlign w:val="center"/>
          </w:tcPr>
          <w:p w14:paraId="07E41176" w14:textId="77C936DD" w:rsidR="006103D7" w:rsidRPr="009300B3" w:rsidRDefault="006103D7" w:rsidP="006103D7">
            <w:pPr>
              <w:spacing w:before="100" w:beforeAutospacing="1" w:after="100" w:afterAutospacing="1"/>
              <w:jc w:val="both"/>
              <w:rPr>
                <w:rFonts w:ascii="Times New Roman" w:hAnsi="Times New Roman" w:cs="Times New Roman"/>
                <w:sz w:val="20"/>
                <w:szCs w:val="20"/>
              </w:rPr>
            </w:pPr>
            <w:r w:rsidRPr="005647C1">
              <w:rPr>
                <w:rFonts w:ascii="Times New Roman" w:hAnsi="Times New Roman" w:cs="Times New Roman"/>
                <w:sz w:val="20"/>
                <w:szCs w:val="20"/>
              </w:rPr>
              <w:t>Girişimcilik Ağı</w:t>
            </w:r>
          </w:p>
        </w:tc>
        <w:tc>
          <w:tcPr>
            <w:tcW w:w="1417" w:type="dxa"/>
          </w:tcPr>
          <w:p w14:paraId="537E7F62" w14:textId="77777777" w:rsidR="006103D7" w:rsidRPr="00A66ED6" w:rsidRDefault="006103D7" w:rsidP="006103D7">
            <w:pPr>
              <w:spacing w:before="100" w:beforeAutospacing="1" w:after="100" w:afterAutospacing="1"/>
              <w:jc w:val="both"/>
              <w:rPr>
                <w:rFonts w:ascii="Times New Roman" w:hAnsi="Times New Roman" w:cs="Times New Roman"/>
                <w:bCs/>
                <w:sz w:val="18"/>
                <w:szCs w:val="18"/>
              </w:rPr>
            </w:pPr>
          </w:p>
        </w:tc>
        <w:tc>
          <w:tcPr>
            <w:tcW w:w="708" w:type="dxa"/>
          </w:tcPr>
          <w:p w14:paraId="36E9B030" w14:textId="77777777" w:rsidR="006103D7" w:rsidRPr="00A66ED6" w:rsidRDefault="006103D7" w:rsidP="006103D7">
            <w:pPr>
              <w:spacing w:before="100" w:beforeAutospacing="1" w:after="100" w:afterAutospacing="1"/>
              <w:jc w:val="both"/>
              <w:rPr>
                <w:rFonts w:ascii="Times New Roman" w:hAnsi="Times New Roman" w:cs="Times New Roman"/>
                <w:bCs/>
                <w:sz w:val="18"/>
                <w:szCs w:val="18"/>
              </w:rPr>
            </w:pPr>
          </w:p>
        </w:tc>
        <w:tc>
          <w:tcPr>
            <w:tcW w:w="1694" w:type="dxa"/>
          </w:tcPr>
          <w:p w14:paraId="3E18F642" w14:textId="77777777" w:rsidR="006103D7" w:rsidRPr="00A66ED6" w:rsidRDefault="006103D7" w:rsidP="006103D7">
            <w:pPr>
              <w:spacing w:before="100" w:beforeAutospacing="1" w:after="100" w:afterAutospacing="1"/>
              <w:jc w:val="both"/>
              <w:rPr>
                <w:rFonts w:ascii="Times New Roman" w:hAnsi="Times New Roman" w:cs="Times New Roman"/>
                <w:bCs/>
                <w:sz w:val="18"/>
                <w:szCs w:val="18"/>
              </w:rPr>
            </w:pPr>
          </w:p>
        </w:tc>
      </w:tr>
      <w:tr w:rsidR="006103D7" w:rsidRPr="00A66ED6" w14:paraId="04ED7163" w14:textId="77777777" w:rsidTr="004637A9">
        <w:trPr>
          <w:trHeight w:hRule="exact" w:val="284"/>
        </w:trPr>
        <w:tc>
          <w:tcPr>
            <w:tcW w:w="616" w:type="dxa"/>
          </w:tcPr>
          <w:p w14:paraId="09808BF3" w14:textId="77777777" w:rsidR="006103D7" w:rsidRPr="00A66ED6" w:rsidRDefault="006103D7" w:rsidP="006103D7">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11</w:t>
            </w:r>
          </w:p>
        </w:tc>
        <w:tc>
          <w:tcPr>
            <w:tcW w:w="4627" w:type="dxa"/>
            <w:vAlign w:val="center"/>
          </w:tcPr>
          <w:p w14:paraId="23859E67" w14:textId="382DAD93" w:rsidR="006103D7" w:rsidRPr="009300B3" w:rsidRDefault="006103D7" w:rsidP="006103D7">
            <w:pPr>
              <w:spacing w:before="100" w:beforeAutospacing="1" w:after="100" w:afterAutospacing="1"/>
              <w:jc w:val="both"/>
              <w:rPr>
                <w:rFonts w:ascii="Times New Roman" w:hAnsi="Times New Roman" w:cs="Times New Roman"/>
                <w:sz w:val="20"/>
                <w:szCs w:val="20"/>
              </w:rPr>
            </w:pPr>
            <w:r w:rsidRPr="005647C1">
              <w:rPr>
                <w:rFonts w:ascii="Times New Roman" w:hAnsi="Times New Roman" w:cs="Times New Roman"/>
                <w:sz w:val="20"/>
                <w:szCs w:val="20"/>
              </w:rPr>
              <w:t>İmtiyaz Hakkı (Franchising)</w:t>
            </w:r>
          </w:p>
        </w:tc>
        <w:tc>
          <w:tcPr>
            <w:tcW w:w="1417" w:type="dxa"/>
          </w:tcPr>
          <w:p w14:paraId="581AA6F0" w14:textId="77777777" w:rsidR="006103D7" w:rsidRPr="00A66ED6" w:rsidRDefault="006103D7" w:rsidP="006103D7">
            <w:pPr>
              <w:spacing w:before="100" w:beforeAutospacing="1" w:after="100" w:afterAutospacing="1"/>
              <w:jc w:val="both"/>
              <w:rPr>
                <w:rFonts w:ascii="Times New Roman" w:hAnsi="Times New Roman" w:cs="Times New Roman"/>
                <w:bCs/>
                <w:sz w:val="18"/>
                <w:szCs w:val="18"/>
              </w:rPr>
            </w:pPr>
          </w:p>
        </w:tc>
        <w:tc>
          <w:tcPr>
            <w:tcW w:w="708" w:type="dxa"/>
          </w:tcPr>
          <w:p w14:paraId="11833702" w14:textId="77777777" w:rsidR="006103D7" w:rsidRPr="00A66ED6" w:rsidRDefault="006103D7" w:rsidP="006103D7">
            <w:pPr>
              <w:spacing w:before="100" w:beforeAutospacing="1" w:after="100" w:afterAutospacing="1"/>
              <w:jc w:val="both"/>
              <w:rPr>
                <w:rFonts w:ascii="Times New Roman" w:hAnsi="Times New Roman" w:cs="Times New Roman"/>
                <w:bCs/>
                <w:sz w:val="18"/>
                <w:szCs w:val="18"/>
              </w:rPr>
            </w:pPr>
          </w:p>
        </w:tc>
        <w:tc>
          <w:tcPr>
            <w:tcW w:w="1694" w:type="dxa"/>
          </w:tcPr>
          <w:p w14:paraId="71E1F7D4" w14:textId="77777777" w:rsidR="006103D7" w:rsidRPr="00A66ED6" w:rsidRDefault="006103D7" w:rsidP="006103D7">
            <w:pPr>
              <w:spacing w:before="100" w:beforeAutospacing="1" w:after="100" w:afterAutospacing="1"/>
              <w:jc w:val="both"/>
              <w:rPr>
                <w:rFonts w:ascii="Times New Roman" w:hAnsi="Times New Roman" w:cs="Times New Roman"/>
                <w:bCs/>
                <w:sz w:val="18"/>
                <w:szCs w:val="18"/>
              </w:rPr>
            </w:pPr>
          </w:p>
        </w:tc>
      </w:tr>
      <w:tr w:rsidR="006103D7" w:rsidRPr="0025700E" w14:paraId="76162A55" w14:textId="77777777" w:rsidTr="004637A9">
        <w:trPr>
          <w:trHeight w:hRule="exact" w:val="284"/>
        </w:trPr>
        <w:tc>
          <w:tcPr>
            <w:tcW w:w="616" w:type="dxa"/>
          </w:tcPr>
          <w:p w14:paraId="24238FB3" w14:textId="77777777" w:rsidR="006103D7" w:rsidRPr="0025700E" w:rsidRDefault="006103D7" w:rsidP="006103D7">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12</w:t>
            </w:r>
          </w:p>
        </w:tc>
        <w:tc>
          <w:tcPr>
            <w:tcW w:w="4627" w:type="dxa"/>
            <w:vAlign w:val="center"/>
          </w:tcPr>
          <w:p w14:paraId="034C8A5E" w14:textId="087653F6" w:rsidR="006103D7" w:rsidRPr="009300B3" w:rsidRDefault="006103D7" w:rsidP="006103D7">
            <w:pPr>
              <w:spacing w:before="100" w:beforeAutospacing="1" w:after="100" w:afterAutospacing="1"/>
              <w:jc w:val="both"/>
              <w:rPr>
                <w:rFonts w:ascii="Times New Roman" w:hAnsi="Times New Roman" w:cs="Times New Roman"/>
                <w:sz w:val="20"/>
                <w:szCs w:val="20"/>
              </w:rPr>
            </w:pPr>
            <w:r w:rsidRPr="005647C1">
              <w:rPr>
                <w:rFonts w:ascii="Times New Roman" w:hAnsi="Times New Roman" w:cs="Times New Roman"/>
                <w:sz w:val="20"/>
                <w:szCs w:val="20"/>
              </w:rPr>
              <w:t>Yerel Girişimcilik</w:t>
            </w:r>
          </w:p>
        </w:tc>
        <w:tc>
          <w:tcPr>
            <w:tcW w:w="1417" w:type="dxa"/>
          </w:tcPr>
          <w:p w14:paraId="2A64DE70" w14:textId="77777777" w:rsidR="006103D7" w:rsidRPr="0025700E" w:rsidRDefault="006103D7" w:rsidP="006103D7">
            <w:pPr>
              <w:spacing w:before="100" w:beforeAutospacing="1" w:after="100" w:afterAutospacing="1"/>
              <w:jc w:val="both"/>
              <w:rPr>
                <w:rFonts w:ascii="Times New Roman" w:hAnsi="Times New Roman" w:cs="Times New Roman"/>
                <w:bCs/>
                <w:sz w:val="18"/>
                <w:szCs w:val="18"/>
              </w:rPr>
            </w:pPr>
          </w:p>
        </w:tc>
        <w:tc>
          <w:tcPr>
            <w:tcW w:w="708" w:type="dxa"/>
          </w:tcPr>
          <w:p w14:paraId="7AB6418F" w14:textId="77777777" w:rsidR="006103D7" w:rsidRPr="0025700E" w:rsidRDefault="006103D7" w:rsidP="006103D7">
            <w:pPr>
              <w:spacing w:before="100" w:beforeAutospacing="1" w:after="100" w:afterAutospacing="1"/>
              <w:jc w:val="both"/>
              <w:rPr>
                <w:rFonts w:ascii="Times New Roman" w:hAnsi="Times New Roman" w:cs="Times New Roman"/>
                <w:bCs/>
                <w:sz w:val="18"/>
                <w:szCs w:val="18"/>
              </w:rPr>
            </w:pPr>
          </w:p>
        </w:tc>
        <w:tc>
          <w:tcPr>
            <w:tcW w:w="1694" w:type="dxa"/>
          </w:tcPr>
          <w:p w14:paraId="3CFDF7BF" w14:textId="77777777" w:rsidR="006103D7" w:rsidRPr="0025700E" w:rsidRDefault="006103D7" w:rsidP="006103D7">
            <w:pPr>
              <w:spacing w:before="100" w:beforeAutospacing="1" w:after="100" w:afterAutospacing="1"/>
              <w:jc w:val="both"/>
              <w:rPr>
                <w:rFonts w:ascii="Times New Roman" w:hAnsi="Times New Roman" w:cs="Times New Roman"/>
                <w:bCs/>
                <w:sz w:val="18"/>
                <w:szCs w:val="18"/>
              </w:rPr>
            </w:pPr>
          </w:p>
        </w:tc>
      </w:tr>
      <w:tr w:rsidR="006103D7" w:rsidRPr="0025700E" w14:paraId="2F1DDC43" w14:textId="77777777" w:rsidTr="004637A9">
        <w:trPr>
          <w:trHeight w:hRule="exact" w:val="284"/>
        </w:trPr>
        <w:tc>
          <w:tcPr>
            <w:tcW w:w="616" w:type="dxa"/>
          </w:tcPr>
          <w:p w14:paraId="4B62F7D0" w14:textId="77777777" w:rsidR="006103D7" w:rsidRPr="0025700E" w:rsidRDefault="006103D7" w:rsidP="006103D7">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13</w:t>
            </w:r>
          </w:p>
        </w:tc>
        <w:tc>
          <w:tcPr>
            <w:tcW w:w="4627" w:type="dxa"/>
            <w:vAlign w:val="center"/>
          </w:tcPr>
          <w:p w14:paraId="2EC9C6FF" w14:textId="46C7D39A" w:rsidR="006103D7" w:rsidRPr="009300B3" w:rsidRDefault="006103D7" w:rsidP="006103D7">
            <w:pPr>
              <w:spacing w:before="100" w:beforeAutospacing="1" w:after="100" w:afterAutospacing="1"/>
              <w:jc w:val="both"/>
              <w:rPr>
                <w:rFonts w:ascii="Times New Roman" w:hAnsi="Times New Roman" w:cs="Times New Roman"/>
                <w:sz w:val="20"/>
                <w:szCs w:val="20"/>
              </w:rPr>
            </w:pPr>
            <w:r w:rsidRPr="005647C1">
              <w:rPr>
                <w:rFonts w:ascii="Times New Roman" w:hAnsi="Times New Roman" w:cs="Times New Roman"/>
                <w:sz w:val="20"/>
                <w:szCs w:val="20"/>
              </w:rPr>
              <w:t>Herkes Girişimci Olabilir mi?</w:t>
            </w:r>
          </w:p>
        </w:tc>
        <w:tc>
          <w:tcPr>
            <w:tcW w:w="1417" w:type="dxa"/>
          </w:tcPr>
          <w:p w14:paraId="0DE3F5B6" w14:textId="77777777" w:rsidR="006103D7" w:rsidRPr="0025700E" w:rsidRDefault="006103D7" w:rsidP="006103D7">
            <w:pPr>
              <w:spacing w:before="100" w:beforeAutospacing="1" w:after="100" w:afterAutospacing="1"/>
              <w:jc w:val="both"/>
              <w:rPr>
                <w:rFonts w:ascii="Times New Roman" w:hAnsi="Times New Roman" w:cs="Times New Roman"/>
                <w:bCs/>
                <w:sz w:val="18"/>
                <w:szCs w:val="18"/>
              </w:rPr>
            </w:pPr>
          </w:p>
        </w:tc>
        <w:tc>
          <w:tcPr>
            <w:tcW w:w="708" w:type="dxa"/>
          </w:tcPr>
          <w:p w14:paraId="7D560F1F" w14:textId="77777777" w:rsidR="006103D7" w:rsidRPr="0025700E" w:rsidRDefault="006103D7" w:rsidP="006103D7">
            <w:pPr>
              <w:spacing w:before="100" w:beforeAutospacing="1" w:after="100" w:afterAutospacing="1"/>
              <w:jc w:val="both"/>
              <w:rPr>
                <w:rFonts w:ascii="Times New Roman" w:hAnsi="Times New Roman" w:cs="Times New Roman"/>
                <w:bCs/>
                <w:sz w:val="18"/>
                <w:szCs w:val="18"/>
              </w:rPr>
            </w:pPr>
          </w:p>
        </w:tc>
        <w:tc>
          <w:tcPr>
            <w:tcW w:w="1694" w:type="dxa"/>
          </w:tcPr>
          <w:p w14:paraId="698F0774" w14:textId="77777777" w:rsidR="006103D7" w:rsidRPr="0025700E" w:rsidRDefault="006103D7" w:rsidP="006103D7">
            <w:pPr>
              <w:spacing w:before="100" w:beforeAutospacing="1" w:after="100" w:afterAutospacing="1"/>
              <w:jc w:val="both"/>
              <w:rPr>
                <w:rFonts w:ascii="Times New Roman" w:hAnsi="Times New Roman" w:cs="Times New Roman"/>
                <w:bCs/>
                <w:sz w:val="18"/>
                <w:szCs w:val="18"/>
              </w:rPr>
            </w:pPr>
          </w:p>
        </w:tc>
      </w:tr>
      <w:tr w:rsidR="006103D7" w:rsidRPr="0025700E" w14:paraId="6A460AEB" w14:textId="77777777" w:rsidTr="004637A9">
        <w:trPr>
          <w:trHeight w:hRule="exact" w:val="284"/>
        </w:trPr>
        <w:tc>
          <w:tcPr>
            <w:tcW w:w="616" w:type="dxa"/>
          </w:tcPr>
          <w:p w14:paraId="2797B821" w14:textId="77777777" w:rsidR="006103D7" w:rsidRPr="0025700E" w:rsidRDefault="006103D7" w:rsidP="006103D7">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14</w:t>
            </w:r>
          </w:p>
        </w:tc>
        <w:tc>
          <w:tcPr>
            <w:tcW w:w="4627" w:type="dxa"/>
            <w:vAlign w:val="center"/>
          </w:tcPr>
          <w:p w14:paraId="027F8FE7" w14:textId="559597B9" w:rsidR="006103D7" w:rsidRPr="009300B3" w:rsidRDefault="006103D7" w:rsidP="006103D7">
            <w:pPr>
              <w:spacing w:before="100" w:beforeAutospacing="1" w:after="100" w:afterAutospacing="1"/>
              <w:jc w:val="both"/>
              <w:rPr>
                <w:rFonts w:ascii="Times New Roman" w:hAnsi="Times New Roman" w:cs="Times New Roman"/>
                <w:sz w:val="20"/>
                <w:szCs w:val="20"/>
              </w:rPr>
            </w:pPr>
            <w:r w:rsidRPr="005647C1">
              <w:rPr>
                <w:rFonts w:ascii="Times New Roman" w:hAnsi="Times New Roman" w:cs="Times New Roman"/>
                <w:sz w:val="20"/>
                <w:szCs w:val="20"/>
              </w:rPr>
              <w:t>Genel Değerlendirme</w:t>
            </w:r>
          </w:p>
        </w:tc>
        <w:tc>
          <w:tcPr>
            <w:tcW w:w="1417" w:type="dxa"/>
          </w:tcPr>
          <w:p w14:paraId="72C03016" w14:textId="77777777" w:rsidR="006103D7" w:rsidRPr="0025700E" w:rsidRDefault="006103D7" w:rsidP="006103D7">
            <w:pPr>
              <w:spacing w:before="100" w:beforeAutospacing="1" w:after="100" w:afterAutospacing="1"/>
              <w:jc w:val="both"/>
              <w:rPr>
                <w:rFonts w:ascii="Times New Roman" w:hAnsi="Times New Roman" w:cs="Times New Roman"/>
                <w:bCs/>
                <w:sz w:val="18"/>
                <w:szCs w:val="18"/>
              </w:rPr>
            </w:pPr>
          </w:p>
        </w:tc>
        <w:tc>
          <w:tcPr>
            <w:tcW w:w="708" w:type="dxa"/>
          </w:tcPr>
          <w:p w14:paraId="5201AB6A" w14:textId="77777777" w:rsidR="006103D7" w:rsidRPr="0025700E" w:rsidRDefault="006103D7" w:rsidP="006103D7">
            <w:pPr>
              <w:spacing w:before="100" w:beforeAutospacing="1" w:after="100" w:afterAutospacing="1"/>
              <w:jc w:val="both"/>
              <w:rPr>
                <w:rFonts w:ascii="Times New Roman" w:hAnsi="Times New Roman" w:cs="Times New Roman"/>
                <w:bCs/>
                <w:sz w:val="18"/>
                <w:szCs w:val="18"/>
              </w:rPr>
            </w:pPr>
          </w:p>
        </w:tc>
        <w:tc>
          <w:tcPr>
            <w:tcW w:w="1694" w:type="dxa"/>
          </w:tcPr>
          <w:p w14:paraId="2519CFCF" w14:textId="77777777" w:rsidR="006103D7" w:rsidRPr="0025700E" w:rsidRDefault="006103D7" w:rsidP="006103D7">
            <w:pPr>
              <w:spacing w:before="100" w:beforeAutospacing="1" w:after="100" w:afterAutospacing="1"/>
              <w:jc w:val="both"/>
              <w:rPr>
                <w:rFonts w:ascii="Times New Roman" w:hAnsi="Times New Roman" w:cs="Times New Roman"/>
                <w:bCs/>
                <w:sz w:val="18"/>
                <w:szCs w:val="18"/>
              </w:rPr>
            </w:pPr>
          </w:p>
        </w:tc>
      </w:tr>
      <w:tr w:rsidR="00F570A8" w:rsidRPr="0025700E" w14:paraId="448FA288" w14:textId="77777777" w:rsidTr="002C648E">
        <w:trPr>
          <w:trHeight w:hRule="exact" w:val="280"/>
        </w:trPr>
        <w:tc>
          <w:tcPr>
            <w:tcW w:w="5243" w:type="dxa"/>
            <w:gridSpan w:val="2"/>
          </w:tcPr>
          <w:p w14:paraId="1C1DC798" w14:textId="77777777" w:rsidR="00F570A8" w:rsidRPr="0025700E" w:rsidRDefault="00F570A8" w:rsidP="002C648E">
            <w:pPr>
              <w:spacing w:before="100" w:beforeAutospacing="1" w:after="100" w:afterAutospacing="1"/>
              <w:rPr>
                <w:rFonts w:ascii="Times New Roman" w:hAnsi="Times New Roman" w:cs="Times New Roman"/>
                <w:sz w:val="20"/>
                <w:szCs w:val="20"/>
              </w:rPr>
            </w:pPr>
            <w:r w:rsidRPr="0025700E">
              <w:rPr>
                <w:rFonts w:ascii="Times New Roman" w:hAnsi="Times New Roman" w:cs="Times New Roman"/>
                <w:sz w:val="20"/>
                <w:szCs w:val="20"/>
              </w:rPr>
              <w:t>Dersin Gün ve Saati</w:t>
            </w:r>
          </w:p>
        </w:tc>
        <w:tc>
          <w:tcPr>
            <w:tcW w:w="3819" w:type="dxa"/>
            <w:gridSpan w:val="3"/>
          </w:tcPr>
          <w:p w14:paraId="3D7ECD1D" w14:textId="77777777" w:rsidR="00F570A8" w:rsidRPr="0025700E" w:rsidRDefault="00F570A8" w:rsidP="002C648E">
            <w:pPr>
              <w:spacing w:before="100" w:beforeAutospacing="1" w:after="100" w:afterAutospacing="1"/>
              <w:jc w:val="center"/>
              <w:rPr>
                <w:rFonts w:ascii="Times New Roman" w:hAnsi="Times New Roman" w:cs="Times New Roman"/>
                <w:sz w:val="20"/>
                <w:szCs w:val="20"/>
              </w:rPr>
            </w:pPr>
            <w:r w:rsidRPr="0025700E">
              <w:rPr>
                <w:rFonts w:ascii="Times New Roman" w:hAnsi="Times New Roman" w:cs="Times New Roman"/>
                <w:sz w:val="20"/>
                <w:szCs w:val="20"/>
              </w:rPr>
              <w:t>Program web sayfasında ilan edilmiştir</w:t>
            </w:r>
            <w:r>
              <w:rPr>
                <w:rFonts w:ascii="Times New Roman" w:hAnsi="Times New Roman" w:cs="Times New Roman"/>
                <w:sz w:val="20"/>
                <w:szCs w:val="20"/>
              </w:rPr>
              <w:t>.</w:t>
            </w:r>
          </w:p>
        </w:tc>
      </w:tr>
      <w:tr w:rsidR="00F570A8" w:rsidRPr="0025700E" w14:paraId="25D19C8D" w14:textId="77777777" w:rsidTr="002C648E">
        <w:trPr>
          <w:trHeight w:hRule="exact" w:val="284"/>
        </w:trPr>
        <w:tc>
          <w:tcPr>
            <w:tcW w:w="6660" w:type="dxa"/>
            <w:gridSpan w:val="3"/>
          </w:tcPr>
          <w:p w14:paraId="555B22CE" w14:textId="77777777" w:rsidR="00F570A8" w:rsidRPr="0025700E" w:rsidRDefault="00F570A8" w:rsidP="002C648E">
            <w:pPr>
              <w:spacing w:before="100" w:beforeAutospacing="1" w:after="100" w:afterAutospacing="1"/>
              <w:jc w:val="both"/>
              <w:rPr>
                <w:rFonts w:ascii="Times New Roman" w:hAnsi="Times New Roman" w:cs="Times New Roman"/>
                <w:b/>
                <w:sz w:val="20"/>
                <w:szCs w:val="20"/>
              </w:rPr>
            </w:pPr>
            <w:r w:rsidRPr="0025700E">
              <w:rPr>
                <w:rFonts w:ascii="Times New Roman" w:hAnsi="Times New Roman" w:cs="Times New Roman"/>
                <w:sz w:val="20"/>
                <w:szCs w:val="20"/>
              </w:rPr>
              <w:t>Ders Görüşme Gün ve Saatleri</w:t>
            </w:r>
          </w:p>
        </w:tc>
        <w:tc>
          <w:tcPr>
            <w:tcW w:w="2402" w:type="dxa"/>
            <w:gridSpan w:val="2"/>
          </w:tcPr>
          <w:p w14:paraId="24532C27" w14:textId="77777777" w:rsidR="00F570A8" w:rsidRPr="0025700E" w:rsidRDefault="00F570A8" w:rsidP="002C648E">
            <w:pPr>
              <w:spacing w:before="100" w:beforeAutospacing="1" w:after="100" w:afterAutospacing="1"/>
              <w:jc w:val="both"/>
              <w:rPr>
                <w:rFonts w:ascii="Times New Roman" w:hAnsi="Times New Roman" w:cs="Times New Roman"/>
                <w:b/>
                <w:sz w:val="24"/>
                <w:szCs w:val="24"/>
              </w:rPr>
            </w:pPr>
          </w:p>
        </w:tc>
      </w:tr>
      <w:tr w:rsidR="00F570A8" w:rsidRPr="0025700E" w14:paraId="66683265" w14:textId="77777777" w:rsidTr="002C648E">
        <w:trPr>
          <w:trHeight w:hRule="exact" w:val="284"/>
        </w:trPr>
        <w:tc>
          <w:tcPr>
            <w:tcW w:w="6660" w:type="dxa"/>
            <w:gridSpan w:val="3"/>
          </w:tcPr>
          <w:p w14:paraId="756F9287" w14:textId="77777777" w:rsidR="00F570A8" w:rsidRPr="0025700E" w:rsidRDefault="00F570A8" w:rsidP="002C648E">
            <w:pPr>
              <w:spacing w:before="100" w:beforeAutospacing="1" w:after="100" w:afterAutospacing="1"/>
              <w:jc w:val="both"/>
              <w:rPr>
                <w:rFonts w:ascii="Times New Roman" w:hAnsi="Times New Roman" w:cs="Times New Roman"/>
                <w:sz w:val="20"/>
                <w:szCs w:val="20"/>
              </w:rPr>
            </w:pPr>
            <w:r w:rsidRPr="0025700E">
              <w:rPr>
                <w:rFonts w:ascii="Times New Roman" w:hAnsi="Times New Roman" w:cs="Times New Roman"/>
                <w:sz w:val="20"/>
                <w:szCs w:val="20"/>
              </w:rPr>
              <w:t>İletişim bilgileri</w:t>
            </w:r>
          </w:p>
        </w:tc>
        <w:tc>
          <w:tcPr>
            <w:tcW w:w="2402" w:type="dxa"/>
            <w:gridSpan w:val="2"/>
          </w:tcPr>
          <w:p w14:paraId="545545EB" w14:textId="77777777" w:rsidR="00F570A8" w:rsidRPr="0025700E" w:rsidRDefault="00F570A8" w:rsidP="002C648E">
            <w:pPr>
              <w:spacing w:before="100" w:beforeAutospacing="1" w:after="100" w:afterAutospacing="1"/>
              <w:jc w:val="both"/>
              <w:rPr>
                <w:rFonts w:ascii="Times New Roman" w:hAnsi="Times New Roman" w:cs="Times New Roman"/>
                <w:b/>
                <w:sz w:val="24"/>
                <w:szCs w:val="24"/>
              </w:rPr>
            </w:pPr>
          </w:p>
        </w:tc>
      </w:tr>
    </w:tbl>
    <w:p w14:paraId="4662275B" w14:textId="77777777" w:rsidR="00F570A8" w:rsidRDefault="00F570A8" w:rsidP="00F570A8">
      <w:pPr>
        <w:spacing w:after="0" w:line="240" w:lineRule="auto"/>
        <w:ind w:left="567"/>
        <w:jc w:val="both"/>
        <w:rPr>
          <w:rFonts w:ascii="Times New Roman" w:hAnsi="Times New Roman" w:cs="Times New Roman"/>
        </w:rPr>
      </w:pPr>
    </w:p>
    <w:p w14:paraId="767EA180" w14:textId="77777777" w:rsidR="00996930" w:rsidRDefault="00996930" w:rsidP="00996930">
      <w:pPr>
        <w:spacing w:after="0" w:line="240" w:lineRule="auto"/>
        <w:jc w:val="both"/>
        <w:rPr>
          <w:rFonts w:ascii="Times New Roman" w:hAnsi="Times New Roman" w:cs="Times New Roman"/>
        </w:rPr>
      </w:pPr>
    </w:p>
    <w:tbl>
      <w:tblPr>
        <w:tblStyle w:val="TabloKlavuzu"/>
        <w:tblW w:w="0" w:type="auto"/>
        <w:tblLook w:val="04A0" w:firstRow="1" w:lastRow="0" w:firstColumn="1" w:lastColumn="0" w:noHBand="0" w:noVBand="1"/>
      </w:tblPr>
      <w:tblGrid>
        <w:gridCol w:w="3266"/>
        <w:gridCol w:w="862"/>
        <w:gridCol w:w="1553"/>
        <w:gridCol w:w="966"/>
        <w:gridCol w:w="832"/>
        <w:gridCol w:w="756"/>
        <w:gridCol w:w="827"/>
      </w:tblGrid>
      <w:tr w:rsidR="00996930" w:rsidRPr="00306D0B" w14:paraId="143CE863" w14:textId="77777777" w:rsidTr="002C648E">
        <w:trPr>
          <w:trHeight w:hRule="exact" w:val="480"/>
        </w:trPr>
        <w:tc>
          <w:tcPr>
            <w:tcW w:w="3390" w:type="dxa"/>
            <w:vAlign w:val="center"/>
          </w:tcPr>
          <w:p w14:paraId="7306A99A" w14:textId="77777777" w:rsidR="00996930" w:rsidRPr="00117297" w:rsidRDefault="00996930"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Dersin adı</w:t>
            </w:r>
          </w:p>
        </w:tc>
        <w:tc>
          <w:tcPr>
            <w:tcW w:w="867" w:type="dxa"/>
          </w:tcPr>
          <w:p w14:paraId="61A56DC2" w14:textId="77777777" w:rsidR="00996930" w:rsidRPr="00117297" w:rsidRDefault="00996930" w:rsidP="002C648E">
            <w:pPr>
              <w:spacing w:before="100" w:beforeAutospacing="1" w:after="100" w:afterAutospacing="1"/>
              <w:rPr>
                <w:rFonts w:ascii="Times New Roman" w:hAnsi="Times New Roman" w:cs="Times New Roman"/>
                <w:sz w:val="18"/>
                <w:szCs w:val="18"/>
              </w:rPr>
            </w:pPr>
            <w:r w:rsidRPr="00117297">
              <w:rPr>
                <w:rFonts w:ascii="Times New Roman" w:hAnsi="Times New Roman" w:cs="Times New Roman"/>
                <w:sz w:val="18"/>
                <w:szCs w:val="18"/>
              </w:rPr>
              <w:t>Dersin Kodu</w:t>
            </w:r>
          </w:p>
        </w:tc>
        <w:tc>
          <w:tcPr>
            <w:tcW w:w="1561" w:type="dxa"/>
            <w:vAlign w:val="center"/>
          </w:tcPr>
          <w:p w14:paraId="22708C36" w14:textId="77777777" w:rsidR="00996930" w:rsidRPr="00117297" w:rsidRDefault="00996930"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Zorunlu/Seçmeli</w:t>
            </w:r>
          </w:p>
        </w:tc>
        <w:tc>
          <w:tcPr>
            <w:tcW w:w="984" w:type="dxa"/>
            <w:vAlign w:val="center"/>
          </w:tcPr>
          <w:p w14:paraId="52BFBA33" w14:textId="77777777" w:rsidR="00996930" w:rsidRPr="00117297" w:rsidRDefault="00996930"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AKTS</w:t>
            </w:r>
          </w:p>
        </w:tc>
        <w:tc>
          <w:tcPr>
            <w:tcW w:w="845" w:type="dxa"/>
            <w:vAlign w:val="center"/>
          </w:tcPr>
          <w:p w14:paraId="2057146A" w14:textId="77777777" w:rsidR="00996930" w:rsidRPr="00117297" w:rsidRDefault="00996930"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Kredi</w:t>
            </w:r>
          </w:p>
        </w:tc>
        <w:tc>
          <w:tcPr>
            <w:tcW w:w="783" w:type="dxa"/>
            <w:tcBorders>
              <w:right w:val="single" w:sz="2" w:space="0" w:color="auto"/>
            </w:tcBorders>
            <w:vAlign w:val="center"/>
          </w:tcPr>
          <w:p w14:paraId="47B6F0D6" w14:textId="77777777" w:rsidR="00996930" w:rsidRPr="00117297" w:rsidRDefault="00996930"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T</w:t>
            </w:r>
          </w:p>
        </w:tc>
        <w:tc>
          <w:tcPr>
            <w:tcW w:w="858" w:type="dxa"/>
            <w:tcBorders>
              <w:left w:val="single" w:sz="2" w:space="0" w:color="auto"/>
            </w:tcBorders>
            <w:vAlign w:val="center"/>
          </w:tcPr>
          <w:p w14:paraId="504222C6" w14:textId="77777777" w:rsidR="00996930" w:rsidRPr="00117297" w:rsidRDefault="00996930"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U</w:t>
            </w:r>
          </w:p>
        </w:tc>
      </w:tr>
      <w:tr w:rsidR="00996930" w:rsidRPr="00306D0B" w14:paraId="078B7B0F" w14:textId="77777777" w:rsidTr="00E758F3">
        <w:trPr>
          <w:trHeight w:hRule="exact" w:val="386"/>
        </w:trPr>
        <w:tc>
          <w:tcPr>
            <w:tcW w:w="3390" w:type="dxa"/>
            <w:vAlign w:val="center"/>
          </w:tcPr>
          <w:p w14:paraId="7FABEB5D" w14:textId="1924CC88" w:rsidR="00996930" w:rsidRPr="006E2242" w:rsidRDefault="00996930" w:rsidP="002C648E">
            <w:pPr>
              <w:spacing w:before="100" w:beforeAutospacing="1" w:after="100" w:afterAutospacing="1"/>
              <w:jc w:val="center"/>
              <w:rPr>
                <w:rFonts w:ascii="Times New Roman" w:hAnsi="Times New Roman" w:cs="Times New Roman"/>
                <w:b/>
                <w:bCs/>
                <w:sz w:val="18"/>
                <w:szCs w:val="18"/>
              </w:rPr>
            </w:pPr>
            <w:r w:rsidRPr="009300B3">
              <w:rPr>
                <w:rFonts w:ascii="Times New Roman" w:hAnsi="Times New Roman" w:cs="Times New Roman"/>
                <w:b/>
                <w:bCs/>
                <w:color w:val="000000"/>
                <w:sz w:val="18"/>
                <w:szCs w:val="18"/>
              </w:rPr>
              <w:tab/>
            </w:r>
            <w:r w:rsidRPr="00996930">
              <w:rPr>
                <w:rFonts w:ascii="Times New Roman" w:hAnsi="Times New Roman" w:cs="Times New Roman"/>
                <w:b/>
                <w:bCs/>
                <w:color w:val="000000"/>
                <w:sz w:val="18"/>
                <w:szCs w:val="18"/>
              </w:rPr>
              <w:t>Kara Yolu İnşaatı I (Seç)</w:t>
            </w:r>
          </w:p>
        </w:tc>
        <w:tc>
          <w:tcPr>
            <w:tcW w:w="867" w:type="dxa"/>
            <w:vAlign w:val="center"/>
          </w:tcPr>
          <w:p w14:paraId="017140FB" w14:textId="18A6B330" w:rsidR="00996930" w:rsidRPr="006E2242" w:rsidRDefault="00996930"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I</w:t>
            </w:r>
            <w:r w:rsidRPr="006E2242">
              <w:rPr>
                <w:rFonts w:ascii="Times New Roman" w:hAnsi="Times New Roman" w:cs="Times New Roman"/>
                <w:b/>
                <w:bCs/>
                <w:color w:val="000000"/>
                <w:sz w:val="18"/>
                <w:szCs w:val="18"/>
              </w:rPr>
              <w:t>TP</w:t>
            </w:r>
            <w:r>
              <w:rPr>
                <w:rFonts w:ascii="Times New Roman" w:hAnsi="Times New Roman" w:cs="Times New Roman"/>
                <w:b/>
                <w:bCs/>
                <w:color w:val="000000"/>
                <w:sz w:val="18"/>
                <w:szCs w:val="18"/>
              </w:rPr>
              <w:t>209</w:t>
            </w:r>
          </w:p>
        </w:tc>
        <w:tc>
          <w:tcPr>
            <w:tcW w:w="1561" w:type="dxa"/>
            <w:vAlign w:val="center"/>
          </w:tcPr>
          <w:p w14:paraId="70D689C3" w14:textId="6339546A" w:rsidR="00996930" w:rsidRPr="006E2242" w:rsidRDefault="00996930"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sz w:val="18"/>
                <w:szCs w:val="18"/>
              </w:rPr>
              <w:t>S</w:t>
            </w:r>
          </w:p>
        </w:tc>
        <w:tc>
          <w:tcPr>
            <w:tcW w:w="984" w:type="dxa"/>
            <w:vAlign w:val="center"/>
          </w:tcPr>
          <w:p w14:paraId="717000F6" w14:textId="77777777" w:rsidR="00996930" w:rsidRPr="006E2242" w:rsidRDefault="00996930"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sz w:val="18"/>
                <w:szCs w:val="18"/>
              </w:rPr>
              <w:t>3</w:t>
            </w:r>
          </w:p>
        </w:tc>
        <w:tc>
          <w:tcPr>
            <w:tcW w:w="845" w:type="dxa"/>
            <w:vAlign w:val="center"/>
          </w:tcPr>
          <w:p w14:paraId="70E1E429" w14:textId="77777777" w:rsidR="00996930" w:rsidRPr="006E2242" w:rsidRDefault="00996930"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3</w:t>
            </w:r>
          </w:p>
        </w:tc>
        <w:tc>
          <w:tcPr>
            <w:tcW w:w="783" w:type="dxa"/>
            <w:tcBorders>
              <w:right w:val="single" w:sz="2" w:space="0" w:color="auto"/>
            </w:tcBorders>
            <w:vAlign w:val="center"/>
          </w:tcPr>
          <w:p w14:paraId="24FAF068" w14:textId="77777777" w:rsidR="00996930" w:rsidRPr="006E2242" w:rsidRDefault="00996930"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2</w:t>
            </w:r>
          </w:p>
        </w:tc>
        <w:tc>
          <w:tcPr>
            <w:tcW w:w="858" w:type="dxa"/>
            <w:tcBorders>
              <w:left w:val="single" w:sz="2" w:space="0" w:color="auto"/>
            </w:tcBorders>
            <w:vAlign w:val="center"/>
          </w:tcPr>
          <w:p w14:paraId="49E594D5" w14:textId="77777777" w:rsidR="00996930" w:rsidRPr="006E2242" w:rsidRDefault="00996930"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1</w:t>
            </w:r>
          </w:p>
        </w:tc>
      </w:tr>
    </w:tbl>
    <w:p w14:paraId="0CFCB376" w14:textId="556C6B3C" w:rsidR="00996930" w:rsidRDefault="00996930" w:rsidP="00225041">
      <w:pPr>
        <w:spacing w:after="0" w:line="240" w:lineRule="auto"/>
        <w:ind w:left="567"/>
        <w:jc w:val="both"/>
        <w:rPr>
          <w:rFonts w:ascii="Times New Roman" w:hAnsi="Times New Roman" w:cs="Times New Roman"/>
        </w:rPr>
      </w:pPr>
      <w:r w:rsidRPr="00306D0B">
        <w:rPr>
          <w:rFonts w:ascii="Times New Roman" w:hAnsi="Times New Roman" w:cs="Times New Roman"/>
        </w:rPr>
        <w:t>• Yüz yüze/Uzaktan:</w:t>
      </w:r>
      <w:r>
        <w:rPr>
          <w:rFonts w:ascii="Times New Roman" w:hAnsi="Times New Roman" w:cs="Times New Roman"/>
        </w:rPr>
        <w:t xml:space="preserve"> </w:t>
      </w:r>
      <w:r w:rsidRPr="00306D0B">
        <w:rPr>
          <w:rFonts w:ascii="Times New Roman" w:hAnsi="Times New Roman" w:cs="Times New Roman"/>
        </w:rPr>
        <w:t>Yüz yüze</w:t>
      </w:r>
      <w:r>
        <w:rPr>
          <w:rFonts w:ascii="Times New Roman" w:hAnsi="Times New Roman" w:cs="Times New Roman"/>
        </w:rPr>
        <w:t xml:space="preserve">, </w:t>
      </w:r>
      <w:r w:rsidRPr="00306D0B">
        <w:rPr>
          <w:rFonts w:ascii="Times New Roman" w:hAnsi="Times New Roman" w:cs="Times New Roman"/>
        </w:rPr>
        <w:t>• Ders Yürütücüsü:</w:t>
      </w:r>
      <w:r>
        <w:rPr>
          <w:rFonts w:ascii="Times New Roman" w:hAnsi="Times New Roman" w:cs="Times New Roman"/>
        </w:rPr>
        <w:t xml:space="preserve"> </w:t>
      </w:r>
      <w:r w:rsidRPr="00B331F6">
        <w:rPr>
          <w:rFonts w:ascii="Times New Roman" w:hAnsi="Times New Roman" w:cs="Times New Roman"/>
        </w:rPr>
        <w:t>Doç.</w:t>
      </w:r>
      <w:r>
        <w:rPr>
          <w:rFonts w:ascii="Times New Roman" w:hAnsi="Times New Roman" w:cs="Times New Roman"/>
        </w:rPr>
        <w:t xml:space="preserve"> </w:t>
      </w:r>
      <w:r w:rsidRPr="00B331F6">
        <w:rPr>
          <w:rFonts w:ascii="Times New Roman" w:hAnsi="Times New Roman" w:cs="Times New Roman"/>
        </w:rPr>
        <w:t xml:space="preserve">Dr. Ahmet Hayrullah SEVİNÇ, </w:t>
      </w:r>
      <w:r w:rsidRPr="00306D0B">
        <w:rPr>
          <w:rFonts w:ascii="Times New Roman" w:hAnsi="Times New Roman" w:cs="Times New Roman"/>
        </w:rPr>
        <w:t>• Dersin Amacı</w:t>
      </w:r>
      <w:r>
        <w:rPr>
          <w:rFonts w:ascii="Times New Roman" w:hAnsi="Times New Roman" w:cs="Times New Roman"/>
        </w:rPr>
        <w:t>:</w:t>
      </w:r>
      <w:r w:rsidRPr="009300B3">
        <w:t xml:space="preserve"> </w:t>
      </w:r>
      <w:r w:rsidRPr="00996930">
        <w:rPr>
          <w:rFonts w:ascii="Times New Roman" w:hAnsi="Times New Roman" w:cs="Times New Roman"/>
        </w:rPr>
        <w:t>Bu ders ile öğrenci, karayolu inşaatının yapım aşamalarını öğrenip, temel hesaplarını yapabilecektir.</w:t>
      </w:r>
      <w:r>
        <w:rPr>
          <w:rFonts w:ascii="Times New Roman" w:hAnsi="Times New Roman" w:cs="Times New Roman"/>
        </w:rPr>
        <w:t xml:space="preserve"> </w:t>
      </w:r>
      <w:r w:rsidRPr="00493E94">
        <w:rPr>
          <w:rFonts w:ascii="Times New Roman" w:hAnsi="Times New Roman" w:cs="Times New Roman"/>
        </w:rPr>
        <w:t>• Dersin Hedefi:</w:t>
      </w:r>
      <w:r w:rsidRPr="00493E94">
        <w:t xml:space="preserve"> </w:t>
      </w:r>
      <w:r w:rsidRPr="00493E94">
        <w:rPr>
          <w:rFonts w:ascii="Times New Roman" w:hAnsi="Times New Roman" w:cs="Times New Roman"/>
        </w:rPr>
        <w:t xml:space="preserve">öğrencilere </w:t>
      </w:r>
      <w:r>
        <w:rPr>
          <w:rFonts w:ascii="Times New Roman" w:hAnsi="Times New Roman" w:cs="Times New Roman"/>
        </w:rPr>
        <w:t xml:space="preserve">karayolu inşaatı ile ilgili detaylı bilgi ve beceri kazandırmak. </w:t>
      </w:r>
      <w:r w:rsidRPr="00306D0B">
        <w:rPr>
          <w:rFonts w:ascii="Times New Roman" w:hAnsi="Times New Roman" w:cs="Times New Roman"/>
        </w:rPr>
        <w:t>• Dersin İçeriği</w:t>
      </w:r>
      <w:r w:rsidRPr="00996930">
        <w:t>:</w:t>
      </w:r>
      <w:r>
        <w:rPr>
          <w:rFonts w:ascii="Times New Roman" w:hAnsi="Times New Roman" w:cs="Times New Roman"/>
        </w:rPr>
        <w:t xml:space="preserve"> </w:t>
      </w:r>
      <w:r w:rsidRPr="00996930">
        <w:rPr>
          <w:rFonts w:ascii="Times New Roman" w:hAnsi="Times New Roman" w:cs="Times New Roman"/>
        </w:rPr>
        <w:t>Arazinin topografik durumunun tespitini</w:t>
      </w:r>
      <w:r>
        <w:rPr>
          <w:rFonts w:ascii="Times New Roman" w:hAnsi="Times New Roman" w:cs="Times New Roman"/>
        </w:rPr>
        <w:t xml:space="preserve">, </w:t>
      </w:r>
      <w:r w:rsidRPr="00996930">
        <w:rPr>
          <w:rFonts w:ascii="Times New Roman" w:hAnsi="Times New Roman" w:cs="Times New Roman"/>
        </w:rPr>
        <w:t>Güzergâh seçimini</w:t>
      </w:r>
      <w:r>
        <w:rPr>
          <w:rFonts w:ascii="Times New Roman" w:hAnsi="Times New Roman" w:cs="Times New Roman"/>
        </w:rPr>
        <w:t xml:space="preserve">, </w:t>
      </w:r>
      <w:r w:rsidRPr="00996930">
        <w:rPr>
          <w:rFonts w:ascii="Times New Roman" w:hAnsi="Times New Roman" w:cs="Times New Roman"/>
        </w:rPr>
        <w:t>Karayolu standartları uygulamalarını</w:t>
      </w:r>
      <w:r>
        <w:rPr>
          <w:rFonts w:ascii="Times New Roman" w:hAnsi="Times New Roman" w:cs="Times New Roman"/>
        </w:rPr>
        <w:t xml:space="preserve">, </w:t>
      </w:r>
      <w:r w:rsidRPr="00996930">
        <w:rPr>
          <w:rFonts w:ascii="Times New Roman" w:hAnsi="Times New Roman" w:cs="Times New Roman"/>
        </w:rPr>
        <w:t>Karayolu geometrik standartlarının uygulanmasını</w:t>
      </w:r>
      <w:r>
        <w:rPr>
          <w:rFonts w:ascii="Times New Roman" w:hAnsi="Times New Roman" w:cs="Times New Roman"/>
        </w:rPr>
        <w:t xml:space="preserve">, </w:t>
      </w:r>
      <w:r w:rsidRPr="00996930">
        <w:rPr>
          <w:rFonts w:ascii="Times New Roman" w:hAnsi="Times New Roman" w:cs="Times New Roman"/>
        </w:rPr>
        <w:t>Karayolu ile ilgili hesaplamalarını</w:t>
      </w:r>
      <w:r>
        <w:rPr>
          <w:rFonts w:ascii="Times New Roman" w:hAnsi="Times New Roman" w:cs="Times New Roman"/>
        </w:rPr>
        <w:t xml:space="preserve">, </w:t>
      </w:r>
      <w:r w:rsidRPr="00996930">
        <w:rPr>
          <w:rFonts w:ascii="Times New Roman" w:hAnsi="Times New Roman" w:cs="Times New Roman"/>
        </w:rPr>
        <w:t>Karayolu alt ve üst yapısı bileşenlerinin tespitini</w:t>
      </w:r>
      <w:r>
        <w:rPr>
          <w:rFonts w:ascii="Times New Roman" w:hAnsi="Times New Roman" w:cs="Times New Roman"/>
        </w:rPr>
        <w:t xml:space="preserve">, </w:t>
      </w:r>
      <w:r w:rsidRPr="00996930">
        <w:rPr>
          <w:rFonts w:ascii="Times New Roman" w:hAnsi="Times New Roman" w:cs="Times New Roman"/>
        </w:rPr>
        <w:t>Karayolu toprak işleri ile ilgili uygulamaların kontrol işlerini</w:t>
      </w:r>
      <w:r>
        <w:rPr>
          <w:rFonts w:ascii="Times New Roman" w:hAnsi="Times New Roman" w:cs="Times New Roman"/>
        </w:rPr>
        <w:t xml:space="preserve"> </w:t>
      </w:r>
      <w:r w:rsidRPr="00996930">
        <w:rPr>
          <w:rFonts w:ascii="Times New Roman" w:hAnsi="Times New Roman" w:cs="Times New Roman"/>
        </w:rPr>
        <w:t>yapabilecektir.</w:t>
      </w:r>
      <w:r w:rsidRPr="00F908B1">
        <w:rPr>
          <w:rFonts w:ascii="Times New Roman" w:hAnsi="Times New Roman" w:cs="Times New Roman"/>
        </w:rPr>
        <w:t xml:space="preserve"> </w:t>
      </w:r>
      <w:r w:rsidRPr="00585274">
        <w:rPr>
          <w:rFonts w:ascii="Times New Roman" w:hAnsi="Times New Roman" w:cs="Times New Roman"/>
        </w:rPr>
        <w:t>• Dersin Öğrenim</w:t>
      </w:r>
      <w:r w:rsidRPr="00306D0B">
        <w:rPr>
          <w:rFonts w:ascii="Times New Roman" w:hAnsi="Times New Roman" w:cs="Times New Roman"/>
        </w:rPr>
        <w:t xml:space="preserve"> Çıktıları</w:t>
      </w:r>
      <w:r w:rsidRPr="009300B3">
        <w:t>:</w:t>
      </w:r>
      <w:r>
        <w:t xml:space="preserve"> </w:t>
      </w:r>
      <w:r w:rsidR="00225041" w:rsidRPr="00225041">
        <w:rPr>
          <w:rFonts w:ascii="Times New Roman" w:hAnsi="Times New Roman" w:cs="Times New Roman"/>
        </w:rPr>
        <w:t xml:space="preserve">Arazinin topografik durumunun tespitini yapar. Güzergâh seçimini yapar. Karayolu standartları </w:t>
      </w:r>
      <w:r w:rsidR="00225041" w:rsidRPr="00225041">
        <w:rPr>
          <w:rFonts w:ascii="Times New Roman" w:hAnsi="Times New Roman" w:cs="Times New Roman"/>
        </w:rPr>
        <w:lastRenderedPageBreak/>
        <w:t>uygulamalarını yapar. Karayolu ile ilgili hesaplamaları yapar. Karayolu ile ilgili metraj hesaplamaları yapar.</w:t>
      </w:r>
      <w:r w:rsidR="00225041">
        <w:rPr>
          <w:rFonts w:ascii="Times New Roman" w:hAnsi="Times New Roman" w:cs="Times New Roman"/>
        </w:rPr>
        <w:t xml:space="preserve"> </w:t>
      </w:r>
      <w:r w:rsidRPr="00306D0B">
        <w:rPr>
          <w:rFonts w:ascii="Times New Roman" w:hAnsi="Times New Roman" w:cs="Times New Roman"/>
        </w:rPr>
        <w:t>• Öğretim yöntem ve teknikleri:</w:t>
      </w:r>
      <w:r>
        <w:rPr>
          <w:rFonts w:ascii="Times New Roman" w:hAnsi="Times New Roman" w:cs="Times New Roman"/>
        </w:rPr>
        <w:t xml:space="preserve"> </w:t>
      </w:r>
      <w:r>
        <w:rPr>
          <w:rFonts w:ascii="Times New Roman" w:hAnsi="Times New Roman" w:cs="Times New Roman"/>
          <w:shd w:val="clear" w:color="auto" w:fill="FFFFFF" w:themeFill="background1"/>
        </w:rPr>
        <w:t xml:space="preserve">Ders anlatımı, örnek çözümler, ödev, soru-cevap. </w:t>
      </w:r>
      <w:r w:rsidRPr="00306D0B">
        <w:rPr>
          <w:rFonts w:ascii="Times New Roman" w:hAnsi="Times New Roman" w:cs="Times New Roman"/>
        </w:rPr>
        <w:t>• Ölçme Değerlendirme:</w:t>
      </w:r>
      <w:r w:rsidRPr="00A6407F">
        <w:rPr>
          <w:rFonts w:ascii="Times New Roman" w:hAnsi="Times New Roman" w:cs="Times New Roman"/>
        </w:rPr>
        <w:t xml:space="preserve"> </w:t>
      </w:r>
      <w:r>
        <w:rPr>
          <w:rFonts w:ascii="Times New Roman" w:hAnsi="Times New Roman" w:cs="Times New Roman"/>
        </w:rPr>
        <w:t xml:space="preserve">Ara sınav notunun %40 ve Yarıyıl sonu sınavı notunun %60 kuralı geçerlidir. </w:t>
      </w:r>
      <w:r w:rsidRPr="00306D0B">
        <w:rPr>
          <w:rFonts w:ascii="Times New Roman" w:hAnsi="Times New Roman" w:cs="Times New Roman"/>
        </w:rPr>
        <w:t>• Kaynaklar (Yazılı, görsel vs.):</w:t>
      </w:r>
      <w:r>
        <w:rPr>
          <w:rFonts w:ascii="Times New Roman" w:hAnsi="Times New Roman" w:cs="Times New Roman"/>
        </w:rPr>
        <w:t xml:space="preserve"> </w:t>
      </w:r>
      <w:r w:rsidR="00225041" w:rsidRPr="00225041">
        <w:rPr>
          <w:rFonts w:ascii="Times New Roman" w:hAnsi="Times New Roman" w:cs="Times New Roman"/>
        </w:rPr>
        <w:t>Öğretim elemanı ders notları</w:t>
      </w:r>
      <w:r w:rsidR="00225041">
        <w:rPr>
          <w:rFonts w:ascii="Times New Roman" w:hAnsi="Times New Roman" w:cs="Times New Roman"/>
        </w:rPr>
        <w:t xml:space="preserve">, </w:t>
      </w:r>
      <w:r w:rsidR="00225041" w:rsidRPr="00225041">
        <w:rPr>
          <w:rFonts w:ascii="Times New Roman" w:hAnsi="Times New Roman" w:cs="Times New Roman"/>
        </w:rPr>
        <w:t>Yol bilgisi, Naim YAMAN</w:t>
      </w:r>
      <w:r w:rsidR="00225041">
        <w:rPr>
          <w:rFonts w:ascii="Times New Roman" w:hAnsi="Times New Roman" w:cs="Times New Roman"/>
        </w:rPr>
        <w:t xml:space="preserve">, </w:t>
      </w:r>
      <w:r w:rsidR="00225041" w:rsidRPr="00225041">
        <w:rPr>
          <w:rFonts w:ascii="Times New Roman" w:hAnsi="Times New Roman" w:cs="Times New Roman"/>
        </w:rPr>
        <w:t>Karayolu İnşaatı, Nadir YAYLALI.</w:t>
      </w:r>
      <w:r w:rsidR="00225041">
        <w:rPr>
          <w:rFonts w:ascii="Times New Roman" w:hAnsi="Times New Roman" w:cs="Times New Roman"/>
        </w:rPr>
        <w:t xml:space="preserve"> </w:t>
      </w:r>
      <w:r w:rsidRPr="00306D0B">
        <w:rPr>
          <w:rFonts w:ascii="Times New Roman" w:hAnsi="Times New Roman" w:cs="Times New Roman"/>
        </w:rPr>
        <w:t>• Ön koşul dersler ve Koşullar:</w:t>
      </w:r>
      <w:r>
        <w:rPr>
          <w:rFonts w:ascii="Times New Roman" w:hAnsi="Times New Roman" w:cs="Times New Roman"/>
        </w:rPr>
        <w:t xml:space="preserve"> Ön koşul yoktur. </w:t>
      </w:r>
      <w:r w:rsidRPr="00306D0B">
        <w:rPr>
          <w:rFonts w:ascii="Times New Roman" w:hAnsi="Times New Roman" w:cs="Times New Roman"/>
        </w:rPr>
        <w:t>• Dersin öğrenim çıktılarının program çıktıları ile olan ilişkileri:</w:t>
      </w:r>
      <w:r>
        <w:rPr>
          <w:rFonts w:ascii="Times New Roman" w:hAnsi="Times New Roman" w:cs="Times New Roman"/>
        </w:rPr>
        <w:t xml:space="preserve"> </w:t>
      </w:r>
      <w:r w:rsidR="00225041" w:rsidRPr="00225041">
        <w:rPr>
          <w:rFonts w:ascii="Times New Roman" w:hAnsi="Times New Roman" w:cs="Times New Roman"/>
        </w:rPr>
        <w:t>Arazinin topografik durumunun tespitini yapar. Güzergâh seçimini yapar. Karayolu standartları uygulamalarını yapar. Karayolu ile ilgili hesaplamaları yapar. Karayolu ile ilgili metraj hesaplamaları yapar.</w:t>
      </w:r>
      <w:r w:rsidR="00225041">
        <w:rPr>
          <w:rFonts w:ascii="Times New Roman" w:hAnsi="Times New Roman" w:cs="Times New Roman"/>
        </w:rPr>
        <w:t xml:space="preserve"> </w:t>
      </w:r>
      <w:r w:rsidRPr="00306D0B">
        <w:rPr>
          <w:rFonts w:ascii="Times New Roman" w:hAnsi="Times New Roman" w:cs="Times New Roman"/>
        </w:rPr>
        <w:t xml:space="preserve">• </w:t>
      </w:r>
      <w:r w:rsidRPr="00493E94">
        <w:rPr>
          <w:rFonts w:ascii="Times New Roman" w:hAnsi="Times New Roman" w:cs="Times New Roman"/>
        </w:rPr>
        <w:t>Güncelleme Tarihi</w:t>
      </w:r>
      <w:r>
        <w:rPr>
          <w:rFonts w:ascii="Times New Roman" w:hAnsi="Times New Roman" w:cs="Times New Roman"/>
        </w:rPr>
        <w:t>: Mayıs 2024.</w:t>
      </w:r>
    </w:p>
    <w:p w14:paraId="557D7482" w14:textId="77777777" w:rsidR="00996930" w:rsidRDefault="00996930" w:rsidP="00996930">
      <w:pPr>
        <w:spacing w:after="0" w:line="240" w:lineRule="auto"/>
        <w:ind w:left="567"/>
        <w:jc w:val="both"/>
        <w:rPr>
          <w:rFonts w:ascii="Times New Roman" w:hAnsi="Times New Roman" w:cs="Times New Roman"/>
        </w:rPr>
      </w:pPr>
    </w:p>
    <w:p w14:paraId="629D077B" w14:textId="77777777" w:rsidR="00996930" w:rsidRPr="006A5DA9" w:rsidRDefault="00996930" w:rsidP="00996930">
      <w:pPr>
        <w:spacing w:after="240" w:line="240" w:lineRule="auto"/>
        <w:ind w:left="567"/>
        <w:jc w:val="center"/>
        <w:rPr>
          <w:rFonts w:ascii="Times New Roman" w:hAnsi="Times New Roman" w:cs="Times New Roman"/>
          <w:b/>
          <w:bCs/>
        </w:rPr>
      </w:pPr>
      <w:r w:rsidRPr="006A5DA9">
        <w:rPr>
          <w:rFonts w:ascii="Times New Roman" w:hAnsi="Times New Roman" w:cs="Times New Roman"/>
          <w:b/>
          <w:bCs/>
        </w:rPr>
        <w:t>Haftalık İşlenen Konular</w:t>
      </w:r>
    </w:p>
    <w:tbl>
      <w:tblPr>
        <w:tblStyle w:val="TabloKlavuzu"/>
        <w:tblW w:w="0" w:type="auto"/>
        <w:tblLook w:val="04A0" w:firstRow="1" w:lastRow="0" w:firstColumn="1" w:lastColumn="0" w:noHBand="0" w:noVBand="1"/>
      </w:tblPr>
      <w:tblGrid>
        <w:gridCol w:w="616"/>
        <w:gridCol w:w="4470"/>
        <w:gridCol w:w="1713"/>
        <w:gridCol w:w="1146"/>
        <w:gridCol w:w="1117"/>
      </w:tblGrid>
      <w:tr w:rsidR="00996930" w:rsidRPr="0025700E" w14:paraId="2EFF8937" w14:textId="77777777" w:rsidTr="002C648E">
        <w:trPr>
          <w:trHeight w:hRule="exact" w:val="284"/>
        </w:trPr>
        <w:tc>
          <w:tcPr>
            <w:tcW w:w="9062" w:type="dxa"/>
            <w:gridSpan w:val="5"/>
          </w:tcPr>
          <w:p w14:paraId="3D34D5EC" w14:textId="05B5AD5D" w:rsidR="00996930" w:rsidRPr="0071045B" w:rsidRDefault="005444C2" w:rsidP="002C648E">
            <w:pPr>
              <w:spacing w:before="100" w:beforeAutospacing="1" w:after="100" w:afterAutospacing="1"/>
              <w:jc w:val="center"/>
              <w:rPr>
                <w:rFonts w:ascii="Times New Roman" w:hAnsi="Times New Roman" w:cs="Times New Roman"/>
                <w:b/>
                <w:bCs/>
                <w:sz w:val="18"/>
                <w:szCs w:val="18"/>
              </w:rPr>
            </w:pPr>
            <w:r w:rsidRPr="005444C2">
              <w:rPr>
                <w:rFonts w:ascii="Times New Roman" w:hAnsi="Times New Roman" w:cs="Times New Roman"/>
                <w:b/>
                <w:bCs/>
                <w:color w:val="000000"/>
                <w:sz w:val="18"/>
                <w:szCs w:val="18"/>
              </w:rPr>
              <w:t>Kara Yolu İnşaatı I (Seç)</w:t>
            </w:r>
          </w:p>
        </w:tc>
      </w:tr>
      <w:tr w:rsidR="00996930" w:rsidRPr="0025700E" w14:paraId="47873EAE" w14:textId="77777777" w:rsidTr="004637A9">
        <w:trPr>
          <w:trHeight w:hRule="exact" w:val="266"/>
        </w:trPr>
        <w:tc>
          <w:tcPr>
            <w:tcW w:w="616" w:type="dxa"/>
          </w:tcPr>
          <w:p w14:paraId="1C3FCB97" w14:textId="77777777" w:rsidR="00996930" w:rsidRPr="0025700E" w:rsidRDefault="00996930" w:rsidP="002C648E">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Hafta</w:t>
            </w:r>
          </w:p>
        </w:tc>
        <w:tc>
          <w:tcPr>
            <w:tcW w:w="4470" w:type="dxa"/>
          </w:tcPr>
          <w:p w14:paraId="567213B4" w14:textId="77777777" w:rsidR="00996930" w:rsidRPr="0025700E" w:rsidRDefault="00996930" w:rsidP="002C648E">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Başlık</w:t>
            </w:r>
          </w:p>
        </w:tc>
        <w:tc>
          <w:tcPr>
            <w:tcW w:w="1713" w:type="dxa"/>
          </w:tcPr>
          <w:p w14:paraId="716AD4E7" w14:textId="77777777" w:rsidR="00996930" w:rsidRPr="0025700E" w:rsidRDefault="00996930" w:rsidP="002C648E">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E-Döküman</w:t>
            </w:r>
          </w:p>
        </w:tc>
        <w:tc>
          <w:tcPr>
            <w:tcW w:w="1146" w:type="dxa"/>
          </w:tcPr>
          <w:p w14:paraId="2A768D11" w14:textId="77777777" w:rsidR="00996930" w:rsidRPr="0025700E" w:rsidRDefault="00996930" w:rsidP="002C648E">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Video</w:t>
            </w:r>
          </w:p>
        </w:tc>
        <w:tc>
          <w:tcPr>
            <w:tcW w:w="1117" w:type="dxa"/>
          </w:tcPr>
          <w:p w14:paraId="210E956D" w14:textId="77777777" w:rsidR="00996930" w:rsidRPr="0025700E" w:rsidRDefault="00996930" w:rsidP="002C648E">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Kısa ses dosyaları</w:t>
            </w:r>
          </w:p>
        </w:tc>
      </w:tr>
      <w:tr w:rsidR="00225041" w:rsidRPr="00A66ED6" w14:paraId="34D456BF" w14:textId="77777777" w:rsidTr="004637A9">
        <w:trPr>
          <w:trHeight w:hRule="exact" w:val="284"/>
        </w:trPr>
        <w:tc>
          <w:tcPr>
            <w:tcW w:w="616" w:type="dxa"/>
          </w:tcPr>
          <w:p w14:paraId="2A7C6903" w14:textId="77777777" w:rsidR="00225041" w:rsidRPr="0025700E" w:rsidRDefault="00225041" w:rsidP="00225041">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w:t>
            </w:r>
          </w:p>
        </w:tc>
        <w:tc>
          <w:tcPr>
            <w:tcW w:w="4470" w:type="dxa"/>
          </w:tcPr>
          <w:p w14:paraId="01D55CBA" w14:textId="70000EE0" w:rsidR="00225041" w:rsidRPr="005C4512" w:rsidRDefault="00225041" w:rsidP="00225041">
            <w:pPr>
              <w:spacing w:before="100" w:beforeAutospacing="1" w:after="100" w:afterAutospacing="1"/>
              <w:jc w:val="both"/>
              <w:rPr>
                <w:rFonts w:ascii="Times New Roman" w:hAnsi="Times New Roman" w:cs="Times New Roman"/>
                <w:sz w:val="20"/>
                <w:szCs w:val="20"/>
              </w:rPr>
            </w:pPr>
            <w:r w:rsidRPr="00225041">
              <w:rPr>
                <w:rFonts w:ascii="Times New Roman" w:hAnsi="Times New Roman" w:cs="Times New Roman"/>
                <w:sz w:val="20"/>
                <w:szCs w:val="20"/>
              </w:rPr>
              <w:t>Ulaşım sistemleri ve tanımları</w:t>
            </w:r>
          </w:p>
        </w:tc>
        <w:tc>
          <w:tcPr>
            <w:tcW w:w="1713" w:type="dxa"/>
          </w:tcPr>
          <w:p w14:paraId="71530DBB" w14:textId="77777777" w:rsidR="00225041" w:rsidRPr="00A0653D" w:rsidRDefault="00225041" w:rsidP="00225041">
            <w:pPr>
              <w:spacing w:before="100" w:beforeAutospacing="1" w:after="100" w:afterAutospacing="1"/>
              <w:jc w:val="both"/>
              <w:rPr>
                <w:rFonts w:ascii="Times New Roman" w:hAnsi="Times New Roman" w:cs="Times New Roman"/>
                <w:sz w:val="20"/>
                <w:szCs w:val="20"/>
              </w:rPr>
            </w:pPr>
          </w:p>
        </w:tc>
        <w:tc>
          <w:tcPr>
            <w:tcW w:w="1146" w:type="dxa"/>
          </w:tcPr>
          <w:p w14:paraId="1A42A7B0" w14:textId="77777777" w:rsidR="00225041" w:rsidRPr="00A0653D" w:rsidRDefault="00225041" w:rsidP="00225041">
            <w:pPr>
              <w:spacing w:before="100" w:beforeAutospacing="1" w:after="100" w:afterAutospacing="1"/>
              <w:jc w:val="both"/>
              <w:rPr>
                <w:rFonts w:ascii="Times New Roman" w:hAnsi="Times New Roman" w:cs="Times New Roman"/>
                <w:sz w:val="20"/>
                <w:szCs w:val="20"/>
              </w:rPr>
            </w:pPr>
          </w:p>
        </w:tc>
        <w:tc>
          <w:tcPr>
            <w:tcW w:w="1117" w:type="dxa"/>
          </w:tcPr>
          <w:p w14:paraId="0A27D2F2" w14:textId="77777777" w:rsidR="00225041" w:rsidRPr="00A0653D" w:rsidRDefault="00225041" w:rsidP="00225041">
            <w:pPr>
              <w:spacing w:before="100" w:beforeAutospacing="1" w:after="100" w:afterAutospacing="1"/>
              <w:jc w:val="both"/>
              <w:rPr>
                <w:rFonts w:ascii="Times New Roman" w:hAnsi="Times New Roman" w:cs="Times New Roman"/>
                <w:sz w:val="20"/>
                <w:szCs w:val="20"/>
              </w:rPr>
            </w:pPr>
          </w:p>
        </w:tc>
      </w:tr>
      <w:tr w:rsidR="00225041" w:rsidRPr="00A66ED6" w14:paraId="78BC9707" w14:textId="77777777" w:rsidTr="004637A9">
        <w:trPr>
          <w:trHeight w:hRule="exact" w:val="284"/>
        </w:trPr>
        <w:tc>
          <w:tcPr>
            <w:tcW w:w="616" w:type="dxa"/>
          </w:tcPr>
          <w:p w14:paraId="5110A624" w14:textId="77777777" w:rsidR="00225041" w:rsidRPr="00A66ED6" w:rsidRDefault="00225041" w:rsidP="00225041">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2</w:t>
            </w:r>
          </w:p>
        </w:tc>
        <w:tc>
          <w:tcPr>
            <w:tcW w:w="4470" w:type="dxa"/>
          </w:tcPr>
          <w:p w14:paraId="06C29B3B" w14:textId="4F2B9F00" w:rsidR="00225041" w:rsidRPr="005C4512" w:rsidRDefault="00225041" w:rsidP="00225041">
            <w:pPr>
              <w:spacing w:before="100" w:beforeAutospacing="1" w:after="100" w:afterAutospacing="1"/>
              <w:jc w:val="both"/>
              <w:rPr>
                <w:rFonts w:ascii="Times New Roman" w:hAnsi="Times New Roman" w:cs="Times New Roman"/>
                <w:sz w:val="20"/>
                <w:szCs w:val="20"/>
              </w:rPr>
            </w:pPr>
            <w:r w:rsidRPr="00225041">
              <w:rPr>
                <w:rFonts w:ascii="Times New Roman" w:hAnsi="Times New Roman" w:cs="Times New Roman"/>
                <w:sz w:val="20"/>
                <w:szCs w:val="20"/>
              </w:rPr>
              <w:t>Ulaşım sistemlerinin karşılaştırılması</w:t>
            </w:r>
          </w:p>
        </w:tc>
        <w:tc>
          <w:tcPr>
            <w:tcW w:w="1713" w:type="dxa"/>
          </w:tcPr>
          <w:p w14:paraId="72C9EC57" w14:textId="77777777" w:rsidR="00225041" w:rsidRPr="00A0653D" w:rsidRDefault="00225041" w:rsidP="00225041">
            <w:pPr>
              <w:spacing w:before="100" w:beforeAutospacing="1" w:after="100" w:afterAutospacing="1"/>
              <w:jc w:val="both"/>
              <w:rPr>
                <w:rFonts w:ascii="Times New Roman" w:hAnsi="Times New Roman" w:cs="Times New Roman"/>
                <w:sz w:val="20"/>
                <w:szCs w:val="20"/>
              </w:rPr>
            </w:pPr>
          </w:p>
        </w:tc>
        <w:tc>
          <w:tcPr>
            <w:tcW w:w="1146" w:type="dxa"/>
          </w:tcPr>
          <w:p w14:paraId="477CB181" w14:textId="77777777" w:rsidR="00225041" w:rsidRPr="00A0653D" w:rsidRDefault="00225041" w:rsidP="00225041">
            <w:pPr>
              <w:spacing w:before="100" w:beforeAutospacing="1" w:after="100" w:afterAutospacing="1"/>
              <w:jc w:val="both"/>
              <w:rPr>
                <w:rFonts w:ascii="Times New Roman" w:hAnsi="Times New Roman" w:cs="Times New Roman"/>
                <w:sz w:val="20"/>
                <w:szCs w:val="20"/>
              </w:rPr>
            </w:pPr>
          </w:p>
        </w:tc>
        <w:tc>
          <w:tcPr>
            <w:tcW w:w="1117" w:type="dxa"/>
          </w:tcPr>
          <w:p w14:paraId="15B26AEC" w14:textId="77777777" w:rsidR="00225041" w:rsidRPr="00A0653D" w:rsidRDefault="00225041" w:rsidP="00225041">
            <w:pPr>
              <w:spacing w:before="100" w:beforeAutospacing="1" w:after="100" w:afterAutospacing="1"/>
              <w:jc w:val="both"/>
              <w:rPr>
                <w:rFonts w:ascii="Times New Roman" w:hAnsi="Times New Roman" w:cs="Times New Roman"/>
                <w:sz w:val="20"/>
                <w:szCs w:val="20"/>
              </w:rPr>
            </w:pPr>
          </w:p>
        </w:tc>
      </w:tr>
      <w:tr w:rsidR="00225041" w:rsidRPr="00A66ED6" w14:paraId="3FF6B7F8" w14:textId="77777777" w:rsidTr="004637A9">
        <w:trPr>
          <w:trHeight w:hRule="exact" w:val="284"/>
        </w:trPr>
        <w:tc>
          <w:tcPr>
            <w:tcW w:w="616" w:type="dxa"/>
          </w:tcPr>
          <w:p w14:paraId="75FAE9B1" w14:textId="77777777" w:rsidR="00225041" w:rsidRPr="00A66ED6" w:rsidRDefault="00225041" w:rsidP="00225041">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3</w:t>
            </w:r>
          </w:p>
        </w:tc>
        <w:tc>
          <w:tcPr>
            <w:tcW w:w="4470" w:type="dxa"/>
          </w:tcPr>
          <w:p w14:paraId="35E418C6" w14:textId="56155140" w:rsidR="00225041" w:rsidRPr="005C4512" w:rsidRDefault="00225041" w:rsidP="00225041">
            <w:pPr>
              <w:tabs>
                <w:tab w:val="left" w:pos="1008"/>
              </w:tabs>
              <w:spacing w:before="100" w:beforeAutospacing="1" w:after="100" w:afterAutospacing="1"/>
              <w:jc w:val="both"/>
              <w:rPr>
                <w:rFonts w:ascii="Times New Roman" w:hAnsi="Times New Roman" w:cs="Times New Roman"/>
                <w:sz w:val="20"/>
                <w:szCs w:val="20"/>
              </w:rPr>
            </w:pPr>
            <w:r w:rsidRPr="00225041">
              <w:rPr>
                <w:rFonts w:ascii="Times New Roman" w:hAnsi="Times New Roman" w:cs="Times New Roman"/>
                <w:sz w:val="20"/>
                <w:szCs w:val="20"/>
              </w:rPr>
              <w:t>Yolların kapasitesi.</w:t>
            </w:r>
          </w:p>
        </w:tc>
        <w:tc>
          <w:tcPr>
            <w:tcW w:w="1713" w:type="dxa"/>
          </w:tcPr>
          <w:p w14:paraId="0A9725F2" w14:textId="77777777" w:rsidR="00225041" w:rsidRPr="00A0653D" w:rsidRDefault="00225041" w:rsidP="00225041">
            <w:pPr>
              <w:spacing w:before="100" w:beforeAutospacing="1" w:after="100" w:afterAutospacing="1"/>
              <w:jc w:val="both"/>
              <w:rPr>
                <w:rFonts w:ascii="Times New Roman" w:hAnsi="Times New Roman" w:cs="Times New Roman"/>
                <w:sz w:val="20"/>
                <w:szCs w:val="20"/>
              </w:rPr>
            </w:pPr>
          </w:p>
        </w:tc>
        <w:tc>
          <w:tcPr>
            <w:tcW w:w="1146" w:type="dxa"/>
          </w:tcPr>
          <w:p w14:paraId="6397695D" w14:textId="77777777" w:rsidR="00225041" w:rsidRPr="00A0653D" w:rsidRDefault="00225041" w:rsidP="00225041">
            <w:pPr>
              <w:spacing w:before="100" w:beforeAutospacing="1" w:after="100" w:afterAutospacing="1"/>
              <w:jc w:val="both"/>
              <w:rPr>
                <w:rFonts w:ascii="Times New Roman" w:hAnsi="Times New Roman" w:cs="Times New Roman"/>
                <w:sz w:val="20"/>
                <w:szCs w:val="20"/>
              </w:rPr>
            </w:pPr>
          </w:p>
        </w:tc>
        <w:tc>
          <w:tcPr>
            <w:tcW w:w="1117" w:type="dxa"/>
          </w:tcPr>
          <w:p w14:paraId="42B1F452" w14:textId="77777777" w:rsidR="00225041" w:rsidRPr="00A0653D" w:rsidRDefault="00225041" w:rsidP="00225041">
            <w:pPr>
              <w:spacing w:before="100" w:beforeAutospacing="1" w:after="100" w:afterAutospacing="1"/>
              <w:jc w:val="both"/>
              <w:rPr>
                <w:rFonts w:ascii="Times New Roman" w:hAnsi="Times New Roman" w:cs="Times New Roman"/>
                <w:sz w:val="20"/>
                <w:szCs w:val="20"/>
              </w:rPr>
            </w:pPr>
          </w:p>
        </w:tc>
      </w:tr>
      <w:tr w:rsidR="00225041" w:rsidRPr="00A66ED6" w14:paraId="73D376AF" w14:textId="77777777" w:rsidTr="004637A9">
        <w:trPr>
          <w:trHeight w:hRule="exact" w:val="284"/>
        </w:trPr>
        <w:tc>
          <w:tcPr>
            <w:tcW w:w="616" w:type="dxa"/>
          </w:tcPr>
          <w:p w14:paraId="76FC7830" w14:textId="77777777" w:rsidR="00225041" w:rsidRPr="00A66ED6" w:rsidRDefault="00225041" w:rsidP="00225041">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4</w:t>
            </w:r>
          </w:p>
        </w:tc>
        <w:tc>
          <w:tcPr>
            <w:tcW w:w="4470" w:type="dxa"/>
          </w:tcPr>
          <w:p w14:paraId="4E9BB423" w14:textId="0AD73AE6" w:rsidR="00225041" w:rsidRPr="005C4512" w:rsidRDefault="00225041" w:rsidP="00225041">
            <w:pPr>
              <w:spacing w:before="100" w:beforeAutospacing="1" w:after="100" w:afterAutospacing="1"/>
              <w:jc w:val="both"/>
              <w:rPr>
                <w:rFonts w:ascii="Times New Roman" w:hAnsi="Times New Roman" w:cs="Times New Roman"/>
                <w:sz w:val="20"/>
                <w:szCs w:val="20"/>
              </w:rPr>
            </w:pPr>
            <w:r w:rsidRPr="00225041">
              <w:rPr>
                <w:rFonts w:ascii="Times New Roman" w:hAnsi="Times New Roman" w:cs="Times New Roman"/>
                <w:sz w:val="20"/>
                <w:szCs w:val="20"/>
              </w:rPr>
              <w:t>Yol geometrik standartları.</w:t>
            </w:r>
          </w:p>
        </w:tc>
        <w:tc>
          <w:tcPr>
            <w:tcW w:w="1713" w:type="dxa"/>
          </w:tcPr>
          <w:p w14:paraId="465A6F5E" w14:textId="77777777" w:rsidR="00225041" w:rsidRPr="00A0653D" w:rsidRDefault="00225041" w:rsidP="00225041">
            <w:pPr>
              <w:spacing w:before="100" w:beforeAutospacing="1" w:after="100" w:afterAutospacing="1"/>
              <w:jc w:val="both"/>
              <w:rPr>
                <w:rFonts w:ascii="Times New Roman" w:hAnsi="Times New Roman" w:cs="Times New Roman"/>
                <w:sz w:val="20"/>
                <w:szCs w:val="20"/>
              </w:rPr>
            </w:pPr>
          </w:p>
        </w:tc>
        <w:tc>
          <w:tcPr>
            <w:tcW w:w="1146" w:type="dxa"/>
          </w:tcPr>
          <w:p w14:paraId="166F3C06" w14:textId="77777777" w:rsidR="00225041" w:rsidRPr="00A0653D" w:rsidRDefault="00225041" w:rsidP="00225041">
            <w:pPr>
              <w:spacing w:before="100" w:beforeAutospacing="1" w:after="100" w:afterAutospacing="1"/>
              <w:jc w:val="both"/>
              <w:rPr>
                <w:rFonts w:ascii="Times New Roman" w:hAnsi="Times New Roman" w:cs="Times New Roman"/>
                <w:sz w:val="20"/>
                <w:szCs w:val="20"/>
              </w:rPr>
            </w:pPr>
          </w:p>
        </w:tc>
        <w:tc>
          <w:tcPr>
            <w:tcW w:w="1117" w:type="dxa"/>
          </w:tcPr>
          <w:p w14:paraId="445E619C" w14:textId="77777777" w:rsidR="00225041" w:rsidRPr="00A0653D" w:rsidRDefault="00225041" w:rsidP="00225041">
            <w:pPr>
              <w:spacing w:before="100" w:beforeAutospacing="1" w:after="100" w:afterAutospacing="1"/>
              <w:jc w:val="both"/>
              <w:rPr>
                <w:rFonts w:ascii="Times New Roman" w:hAnsi="Times New Roman" w:cs="Times New Roman"/>
                <w:sz w:val="20"/>
                <w:szCs w:val="20"/>
              </w:rPr>
            </w:pPr>
          </w:p>
        </w:tc>
      </w:tr>
      <w:tr w:rsidR="00225041" w:rsidRPr="00A66ED6" w14:paraId="045FB9B6" w14:textId="77777777" w:rsidTr="004637A9">
        <w:trPr>
          <w:trHeight w:hRule="exact" w:val="284"/>
        </w:trPr>
        <w:tc>
          <w:tcPr>
            <w:tcW w:w="616" w:type="dxa"/>
          </w:tcPr>
          <w:p w14:paraId="127D0FB0" w14:textId="77777777" w:rsidR="00225041" w:rsidRPr="00A66ED6" w:rsidRDefault="00225041" w:rsidP="00225041">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5</w:t>
            </w:r>
          </w:p>
        </w:tc>
        <w:tc>
          <w:tcPr>
            <w:tcW w:w="4470" w:type="dxa"/>
          </w:tcPr>
          <w:p w14:paraId="62CF8D01" w14:textId="7AD0077B" w:rsidR="00225041" w:rsidRPr="005C4512" w:rsidRDefault="00225041" w:rsidP="00225041">
            <w:pPr>
              <w:spacing w:before="100" w:beforeAutospacing="1" w:after="100" w:afterAutospacing="1"/>
              <w:jc w:val="both"/>
              <w:rPr>
                <w:rFonts w:ascii="Times New Roman" w:hAnsi="Times New Roman" w:cs="Times New Roman"/>
                <w:sz w:val="20"/>
                <w:szCs w:val="20"/>
              </w:rPr>
            </w:pPr>
            <w:r w:rsidRPr="00225041">
              <w:rPr>
                <w:rFonts w:ascii="Times New Roman" w:hAnsi="Times New Roman" w:cs="Times New Roman"/>
                <w:sz w:val="20"/>
                <w:szCs w:val="20"/>
              </w:rPr>
              <w:t>Güzergâh seçimi</w:t>
            </w:r>
          </w:p>
        </w:tc>
        <w:tc>
          <w:tcPr>
            <w:tcW w:w="1713" w:type="dxa"/>
          </w:tcPr>
          <w:p w14:paraId="4F6156CC" w14:textId="77777777" w:rsidR="00225041" w:rsidRPr="00A0653D" w:rsidRDefault="00225041" w:rsidP="00225041">
            <w:pPr>
              <w:spacing w:before="100" w:beforeAutospacing="1" w:after="100" w:afterAutospacing="1"/>
              <w:jc w:val="both"/>
              <w:rPr>
                <w:rFonts w:ascii="Times New Roman" w:hAnsi="Times New Roman" w:cs="Times New Roman"/>
                <w:sz w:val="20"/>
                <w:szCs w:val="20"/>
              </w:rPr>
            </w:pPr>
          </w:p>
        </w:tc>
        <w:tc>
          <w:tcPr>
            <w:tcW w:w="1146" w:type="dxa"/>
          </w:tcPr>
          <w:p w14:paraId="644BBE7A" w14:textId="77777777" w:rsidR="00225041" w:rsidRPr="00A0653D" w:rsidRDefault="00225041" w:rsidP="00225041">
            <w:pPr>
              <w:spacing w:before="100" w:beforeAutospacing="1" w:after="100" w:afterAutospacing="1"/>
              <w:jc w:val="both"/>
              <w:rPr>
                <w:rFonts w:ascii="Times New Roman" w:hAnsi="Times New Roman" w:cs="Times New Roman"/>
                <w:sz w:val="20"/>
                <w:szCs w:val="20"/>
              </w:rPr>
            </w:pPr>
          </w:p>
        </w:tc>
        <w:tc>
          <w:tcPr>
            <w:tcW w:w="1117" w:type="dxa"/>
          </w:tcPr>
          <w:p w14:paraId="48D73D84" w14:textId="77777777" w:rsidR="00225041" w:rsidRPr="00A0653D" w:rsidRDefault="00225041" w:rsidP="00225041">
            <w:pPr>
              <w:spacing w:before="100" w:beforeAutospacing="1" w:after="100" w:afterAutospacing="1"/>
              <w:jc w:val="both"/>
              <w:rPr>
                <w:rFonts w:ascii="Times New Roman" w:hAnsi="Times New Roman" w:cs="Times New Roman"/>
                <w:sz w:val="20"/>
                <w:szCs w:val="20"/>
              </w:rPr>
            </w:pPr>
          </w:p>
        </w:tc>
      </w:tr>
      <w:tr w:rsidR="00225041" w:rsidRPr="00A66ED6" w14:paraId="6EF182B9" w14:textId="77777777" w:rsidTr="004637A9">
        <w:trPr>
          <w:trHeight w:hRule="exact" w:val="284"/>
        </w:trPr>
        <w:tc>
          <w:tcPr>
            <w:tcW w:w="616" w:type="dxa"/>
          </w:tcPr>
          <w:p w14:paraId="67643CE7" w14:textId="77777777" w:rsidR="00225041" w:rsidRPr="00A66ED6" w:rsidRDefault="00225041" w:rsidP="00225041">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6</w:t>
            </w:r>
          </w:p>
        </w:tc>
        <w:tc>
          <w:tcPr>
            <w:tcW w:w="4470" w:type="dxa"/>
          </w:tcPr>
          <w:p w14:paraId="0B815631" w14:textId="0675E83A" w:rsidR="00225041" w:rsidRPr="005C4512" w:rsidRDefault="00225041" w:rsidP="00225041">
            <w:pPr>
              <w:spacing w:before="100" w:beforeAutospacing="1" w:after="100" w:afterAutospacing="1"/>
              <w:jc w:val="both"/>
              <w:rPr>
                <w:rFonts w:ascii="Times New Roman" w:hAnsi="Times New Roman" w:cs="Times New Roman"/>
                <w:sz w:val="20"/>
                <w:szCs w:val="20"/>
              </w:rPr>
            </w:pPr>
            <w:r w:rsidRPr="00225041">
              <w:rPr>
                <w:rFonts w:ascii="Times New Roman" w:hAnsi="Times New Roman" w:cs="Times New Roman"/>
                <w:sz w:val="20"/>
                <w:szCs w:val="20"/>
              </w:rPr>
              <w:t>Yatay kurp hesapları ve geçiş eğrileri.</w:t>
            </w:r>
          </w:p>
        </w:tc>
        <w:tc>
          <w:tcPr>
            <w:tcW w:w="1713" w:type="dxa"/>
          </w:tcPr>
          <w:p w14:paraId="7BD45B55" w14:textId="77777777" w:rsidR="00225041" w:rsidRPr="00A0653D" w:rsidRDefault="00225041" w:rsidP="00225041">
            <w:pPr>
              <w:spacing w:before="100" w:beforeAutospacing="1" w:after="100" w:afterAutospacing="1"/>
              <w:jc w:val="both"/>
              <w:rPr>
                <w:rFonts w:ascii="Times New Roman" w:hAnsi="Times New Roman" w:cs="Times New Roman"/>
                <w:sz w:val="20"/>
                <w:szCs w:val="20"/>
              </w:rPr>
            </w:pPr>
          </w:p>
        </w:tc>
        <w:tc>
          <w:tcPr>
            <w:tcW w:w="1146" w:type="dxa"/>
          </w:tcPr>
          <w:p w14:paraId="1CC0BB4D" w14:textId="77777777" w:rsidR="00225041" w:rsidRPr="00A0653D" w:rsidRDefault="00225041" w:rsidP="00225041">
            <w:pPr>
              <w:spacing w:before="100" w:beforeAutospacing="1" w:after="100" w:afterAutospacing="1"/>
              <w:jc w:val="both"/>
              <w:rPr>
                <w:rFonts w:ascii="Times New Roman" w:hAnsi="Times New Roman" w:cs="Times New Roman"/>
                <w:sz w:val="20"/>
                <w:szCs w:val="20"/>
              </w:rPr>
            </w:pPr>
          </w:p>
        </w:tc>
        <w:tc>
          <w:tcPr>
            <w:tcW w:w="1117" w:type="dxa"/>
          </w:tcPr>
          <w:p w14:paraId="28DE3059" w14:textId="77777777" w:rsidR="00225041" w:rsidRPr="00A0653D" w:rsidRDefault="00225041" w:rsidP="00225041">
            <w:pPr>
              <w:spacing w:before="100" w:beforeAutospacing="1" w:after="100" w:afterAutospacing="1"/>
              <w:jc w:val="both"/>
              <w:rPr>
                <w:rFonts w:ascii="Times New Roman" w:hAnsi="Times New Roman" w:cs="Times New Roman"/>
                <w:sz w:val="20"/>
                <w:szCs w:val="20"/>
              </w:rPr>
            </w:pPr>
          </w:p>
        </w:tc>
      </w:tr>
      <w:tr w:rsidR="00225041" w:rsidRPr="00A66ED6" w14:paraId="2E314736" w14:textId="77777777" w:rsidTr="004637A9">
        <w:trPr>
          <w:trHeight w:hRule="exact" w:val="284"/>
        </w:trPr>
        <w:tc>
          <w:tcPr>
            <w:tcW w:w="616" w:type="dxa"/>
          </w:tcPr>
          <w:p w14:paraId="4230DC7B" w14:textId="77777777" w:rsidR="00225041" w:rsidRPr="00A66ED6" w:rsidRDefault="00225041" w:rsidP="00225041">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7</w:t>
            </w:r>
          </w:p>
        </w:tc>
        <w:tc>
          <w:tcPr>
            <w:tcW w:w="4470" w:type="dxa"/>
          </w:tcPr>
          <w:p w14:paraId="67873C77" w14:textId="5463D67F" w:rsidR="00225041" w:rsidRPr="005C4512" w:rsidRDefault="00225041" w:rsidP="00225041">
            <w:pPr>
              <w:spacing w:before="100" w:beforeAutospacing="1" w:after="100" w:afterAutospacing="1"/>
              <w:jc w:val="both"/>
              <w:rPr>
                <w:rFonts w:ascii="Times New Roman" w:hAnsi="Times New Roman" w:cs="Times New Roman"/>
                <w:sz w:val="20"/>
                <w:szCs w:val="20"/>
              </w:rPr>
            </w:pPr>
            <w:r w:rsidRPr="00225041">
              <w:rPr>
                <w:rFonts w:ascii="Times New Roman" w:hAnsi="Times New Roman" w:cs="Times New Roman"/>
                <w:sz w:val="20"/>
                <w:szCs w:val="20"/>
              </w:rPr>
              <w:t>Boykesit</w:t>
            </w:r>
          </w:p>
        </w:tc>
        <w:tc>
          <w:tcPr>
            <w:tcW w:w="1713" w:type="dxa"/>
          </w:tcPr>
          <w:p w14:paraId="4A277CA5" w14:textId="77777777" w:rsidR="00225041" w:rsidRPr="00A0653D" w:rsidRDefault="00225041" w:rsidP="00225041">
            <w:pPr>
              <w:spacing w:before="100" w:beforeAutospacing="1" w:after="100" w:afterAutospacing="1"/>
              <w:jc w:val="both"/>
              <w:rPr>
                <w:rFonts w:ascii="Times New Roman" w:hAnsi="Times New Roman" w:cs="Times New Roman"/>
                <w:sz w:val="20"/>
                <w:szCs w:val="20"/>
              </w:rPr>
            </w:pPr>
          </w:p>
        </w:tc>
        <w:tc>
          <w:tcPr>
            <w:tcW w:w="1146" w:type="dxa"/>
          </w:tcPr>
          <w:p w14:paraId="67E5907E" w14:textId="77777777" w:rsidR="00225041" w:rsidRPr="00A0653D" w:rsidRDefault="00225041" w:rsidP="00225041">
            <w:pPr>
              <w:spacing w:before="100" w:beforeAutospacing="1" w:after="100" w:afterAutospacing="1"/>
              <w:jc w:val="both"/>
              <w:rPr>
                <w:rFonts w:ascii="Times New Roman" w:hAnsi="Times New Roman" w:cs="Times New Roman"/>
                <w:sz w:val="20"/>
                <w:szCs w:val="20"/>
              </w:rPr>
            </w:pPr>
          </w:p>
        </w:tc>
        <w:tc>
          <w:tcPr>
            <w:tcW w:w="1117" w:type="dxa"/>
          </w:tcPr>
          <w:p w14:paraId="6CE527B5" w14:textId="77777777" w:rsidR="00225041" w:rsidRPr="00A0653D" w:rsidRDefault="00225041" w:rsidP="00225041">
            <w:pPr>
              <w:spacing w:before="100" w:beforeAutospacing="1" w:after="100" w:afterAutospacing="1"/>
              <w:jc w:val="both"/>
              <w:rPr>
                <w:rFonts w:ascii="Times New Roman" w:hAnsi="Times New Roman" w:cs="Times New Roman"/>
                <w:sz w:val="20"/>
                <w:szCs w:val="20"/>
              </w:rPr>
            </w:pPr>
          </w:p>
        </w:tc>
      </w:tr>
      <w:tr w:rsidR="00225041" w:rsidRPr="00A66ED6" w14:paraId="272C255B" w14:textId="77777777" w:rsidTr="004637A9">
        <w:trPr>
          <w:trHeight w:hRule="exact" w:val="284"/>
        </w:trPr>
        <w:tc>
          <w:tcPr>
            <w:tcW w:w="616" w:type="dxa"/>
          </w:tcPr>
          <w:p w14:paraId="3385B138" w14:textId="77777777" w:rsidR="00225041" w:rsidRPr="00A66ED6" w:rsidRDefault="00225041" w:rsidP="00225041">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8</w:t>
            </w:r>
          </w:p>
        </w:tc>
        <w:tc>
          <w:tcPr>
            <w:tcW w:w="4470" w:type="dxa"/>
          </w:tcPr>
          <w:p w14:paraId="2AEC7994" w14:textId="55F7E42D" w:rsidR="00225041" w:rsidRPr="005C4512" w:rsidRDefault="00225041" w:rsidP="00225041">
            <w:pPr>
              <w:spacing w:before="100" w:beforeAutospacing="1" w:after="100" w:afterAutospacing="1"/>
              <w:jc w:val="both"/>
              <w:rPr>
                <w:rFonts w:ascii="Times New Roman" w:hAnsi="Times New Roman" w:cs="Times New Roman"/>
                <w:sz w:val="20"/>
                <w:szCs w:val="20"/>
              </w:rPr>
            </w:pPr>
            <w:r w:rsidRPr="00225041">
              <w:rPr>
                <w:rFonts w:ascii="Times New Roman" w:hAnsi="Times New Roman" w:cs="Times New Roman"/>
                <w:sz w:val="20"/>
                <w:szCs w:val="20"/>
              </w:rPr>
              <w:t>Düşey kurplar ve yatay kurplar</w:t>
            </w:r>
          </w:p>
        </w:tc>
        <w:tc>
          <w:tcPr>
            <w:tcW w:w="1713" w:type="dxa"/>
          </w:tcPr>
          <w:p w14:paraId="4D00DA23" w14:textId="77777777" w:rsidR="00225041" w:rsidRPr="00A0653D" w:rsidRDefault="00225041" w:rsidP="00225041">
            <w:pPr>
              <w:spacing w:before="100" w:beforeAutospacing="1" w:after="100" w:afterAutospacing="1"/>
              <w:jc w:val="both"/>
              <w:rPr>
                <w:rFonts w:ascii="Times New Roman" w:hAnsi="Times New Roman" w:cs="Times New Roman"/>
                <w:sz w:val="20"/>
                <w:szCs w:val="20"/>
              </w:rPr>
            </w:pPr>
          </w:p>
        </w:tc>
        <w:tc>
          <w:tcPr>
            <w:tcW w:w="1146" w:type="dxa"/>
          </w:tcPr>
          <w:p w14:paraId="34BD5379" w14:textId="77777777" w:rsidR="00225041" w:rsidRPr="00A0653D" w:rsidRDefault="00225041" w:rsidP="00225041">
            <w:pPr>
              <w:spacing w:before="100" w:beforeAutospacing="1" w:after="100" w:afterAutospacing="1"/>
              <w:jc w:val="both"/>
              <w:rPr>
                <w:rFonts w:ascii="Times New Roman" w:hAnsi="Times New Roman" w:cs="Times New Roman"/>
                <w:sz w:val="20"/>
                <w:szCs w:val="20"/>
              </w:rPr>
            </w:pPr>
          </w:p>
        </w:tc>
        <w:tc>
          <w:tcPr>
            <w:tcW w:w="1117" w:type="dxa"/>
          </w:tcPr>
          <w:p w14:paraId="5E380BDE" w14:textId="77777777" w:rsidR="00225041" w:rsidRPr="00A0653D" w:rsidRDefault="00225041" w:rsidP="00225041">
            <w:pPr>
              <w:spacing w:before="100" w:beforeAutospacing="1" w:after="100" w:afterAutospacing="1"/>
              <w:jc w:val="both"/>
              <w:rPr>
                <w:rFonts w:ascii="Times New Roman" w:hAnsi="Times New Roman" w:cs="Times New Roman"/>
                <w:sz w:val="20"/>
                <w:szCs w:val="20"/>
              </w:rPr>
            </w:pPr>
          </w:p>
        </w:tc>
      </w:tr>
      <w:tr w:rsidR="00225041" w:rsidRPr="00A66ED6" w14:paraId="408B49AC" w14:textId="77777777" w:rsidTr="004637A9">
        <w:trPr>
          <w:trHeight w:hRule="exact" w:val="284"/>
        </w:trPr>
        <w:tc>
          <w:tcPr>
            <w:tcW w:w="616" w:type="dxa"/>
          </w:tcPr>
          <w:p w14:paraId="63A1E880" w14:textId="77777777" w:rsidR="00225041" w:rsidRPr="00A66ED6" w:rsidRDefault="00225041" w:rsidP="00225041">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9</w:t>
            </w:r>
          </w:p>
        </w:tc>
        <w:tc>
          <w:tcPr>
            <w:tcW w:w="4470" w:type="dxa"/>
          </w:tcPr>
          <w:p w14:paraId="55616B89" w14:textId="7AA0E91F" w:rsidR="00225041" w:rsidRPr="005C4512" w:rsidRDefault="00225041" w:rsidP="00225041">
            <w:pPr>
              <w:spacing w:before="100" w:beforeAutospacing="1" w:after="100" w:afterAutospacing="1"/>
              <w:jc w:val="both"/>
              <w:rPr>
                <w:rFonts w:ascii="Times New Roman" w:hAnsi="Times New Roman" w:cs="Times New Roman"/>
                <w:sz w:val="20"/>
                <w:szCs w:val="20"/>
              </w:rPr>
            </w:pPr>
            <w:r w:rsidRPr="00225041">
              <w:rPr>
                <w:rFonts w:ascii="Times New Roman" w:hAnsi="Times New Roman" w:cs="Times New Roman"/>
                <w:sz w:val="20"/>
                <w:szCs w:val="20"/>
              </w:rPr>
              <w:t>Düşey kurp hesapları</w:t>
            </w:r>
          </w:p>
        </w:tc>
        <w:tc>
          <w:tcPr>
            <w:tcW w:w="1713" w:type="dxa"/>
          </w:tcPr>
          <w:p w14:paraId="15675C56" w14:textId="77777777" w:rsidR="00225041" w:rsidRPr="00A0653D" w:rsidRDefault="00225041" w:rsidP="00225041">
            <w:pPr>
              <w:spacing w:before="100" w:beforeAutospacing="1" w:after="100" w:afterAutospacing="1"/>
              <w:jc w:val="both"/>
              <w:rPr>
                <w:rFonts w:ascii="Times New Roman" w:hAnsi="Times New Roman" w:cs="Times New Roman"/>
                <w:sz w:val="20"/>
                <w:szCs w:val="20"/>
              </w:rPr>
            </w:pPr>
          </w:p>
        </w:tc>
        <w:tc>
          <w:tcPr>
            <w:tcW w:w="1146" w:type="dxa"/>
          </w:tcPr>
          <w:p w14:paraId="394E027E" w14:textId="77777777" w:rsidR="00225041" w:rsidRPr="00A0653D" w:rsidRDefault="00225041" w:rsidP="00225041">
            <w:pPr>
              <w:spacing w:before="100" w:beforeAutospacing="1" w:after="100" w:afterAutospacing="1"/>
              <w:jc w:val="both"/>
              <w:rPr>
                <w:rFonts w:ascii="Times New Roman" w:hAnsi="Times New Roman" w:cs="Times New Roman"/>
                <w:sz w:val="20"/>
                <w:szCs w:val="20"/>
              </w:rPr>
            </w:pPr>
          </w:p>
        </w:tc>
        <w:tc>
          <w:tcPr>
            <w:tcW w:w="1117" w:type="dxa"/>
          </w:tcPr>
          <w:p w14:paraId="00C27EE8" w14:textId="77777777" w:rsidR="00225041" w:rsidRPr="00A0653D" w:rsidRDefault="00225041" w:rsidP="00225041">
            <w:pPr>
              <w:spacing w:before="100" w:beforeAutospacing="1" w:after="100" w:afterAutospacing="1"/>
              <w:jc w:val="both"/>
              <w:rPr>
                <w:rFonts w:ascii="Times New Roman" w:hAnsi="Times New Roman" w:cs="Times New Roman"/>
                <w:sz w:val="20"/>
                <w:szCs w:val="20"/>
              </w:rPr>
            </w:pPr>
          </w:p>
        </w:tc>
      </w:tr>
      <w:tr w:rsidR="00225041" w:rsidRPr="00A66ED6" w14:paraId="316AA014" w14:textId="77777777" w:rsidTr="004637A9">
        <w:trPr>
          <w:trHeight w:hRule="exact" w:val="284"/>
        </w:trPr>
        <w:tc>
          <w:tcPr>
            <w:tcW w:w="616" w:type="dxa"/>
          </w:tcPr>
          <w:p w14:paraId="3A961896" w14:textId="77777777" w:rsidR="00225041" w:rsidRPr="00A66ED6" w:rsidRDefault="00225041" w:rsidP="00225041">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10</w:t>
            </w:r>
          </w:p>
        </w:tc>
        <w:tc>
          <w:tcPr>
            <w:tcW w:w="4470" w:type="dxa"/>
          </w:tcPr>
          <w:p w14:paraId="2B3A1446" w14:textId="78CF1B14" w:rsidR="00225041" w:rsidRPr="005C4512" w:rsidRDefault="00225041" w:rsidP="00225041">
            <w:pPr>
              <w:spacing w:before="100" w:beforeAutospacing="1" w:after="100" w:afterAutospacing="1"/>
              <w:jc w:val="both"/>
              <w:rPr>
                <w:rFonts w:ascii="Times New Roman" w:hAnsi="Times New Roman" w:cs="Times New Roman"/>
                <w:sz w:val="20"/>
                <w:szCs w:val="20"/>
              </w:rPr>
            </w:pPr>
            <w:r w:rsidRPr="00225041">
              <w:rPr>
                <w:rFonts w:ascii="Times New Roman" w:hAnsi="Times New Roman" w:cs="Times New Roman"/>
                <w:sz w:val="20"/>
                <w:szCs w:val="20"/>
              </w:rPr>
              <w:t>Yatay kurp hesapları</w:t>
            </w:r>
          </w:p>
        </w:tc>
        <w:tc>
          <w:tcPr>
            <w:tcW w:w="1713" w:type="dxa"/>
          </w:tcPr>
          <w:p w14:paraId="6E289CD7" w14:textId="77777777" w:rsidR="00225041" w:rsidRPr="00A0653D" w:rsidRDefault="00225041" w:rsidP="00225041">
            <w:pPr>
              <w:spacing w:before="100" w:beforeAutospacing="1" w:after="100" w:afterAutospacing="1"/>
              <w:jc w:val="both"/>
              <w:rPr>
                <w:rFonts w:ascii="Times New Roman" w:hAnsi="Times New Roman" w:cs="Times New Roman"/>
                <w:sz w:val="20"/>
                <w:szCs w:val="20"/>
              </w:rPr>
            </w:pPr>
          </w:p>
        </w:tc>
        <w:tc>
          <w:tcPr>
            <w:tcW w:w="1146" w:type="dxa"/>
          </w:tcPr>
          <w:p w14:paraId="2715D506" w14:textId="77777777" w:rsidR="00225041" w:rsidRPr="00A0653D" w:rsidRDefault="00225041" w:rsidP="00225041">
            <w:pPr>
              <w:spacing w:before="100" w:beforeAutospacing="1" w:after="100" w:afterAutospacing="1"/>
              <w:jc w:val="both"/>
              <w:rPr>
                <w:rFonts w:ascii="Times New Roman" w:hAnsi="Times New Roman" w:cs="Times New Roman"/>
                <w:sz w:val="20"/>
                <w:szCs w:val="20"/>
              </w:rPr>
            </w:pPr>
          </w:p>
        </w:tc>
        <w:tc>
          <w:tcPr>
            <w:tcW w:w="1117" w:type="dxa"/>
          </w:tcPr>
          <w:p w14:paraId="0B9A16D5" w14:textId="77777777" w:rsidR="00225041" w:rsidRPr="00A0653D" w:rsidRDefault="00225041" w:rsidP="00225041">
            <w:pPr>
              <w:spacing w:before="100" w:beforeAutospacing="1" w:after="100" w:afterAutospacing="1"/>
              <w:jc w:val="both"/>
              <w:rPr>
                <w:rFonts w:ascii="Times New Roman" w:hAnsi="Times New Roman" w:cs="Times New Roman"/>
                <w:sz w:val="20"/>
                <w:szCs w:val="20"/>
              </w:rPr>
            </w:pPr>
          </w:p>
        </w:tc>
      </w:tr>
      <w:tr w:rsidR="00225041" w:rsidRPr="00A66ED6" w14:paraId="4CF19046" w14:textId="77777777" w:rsidTr="004637A9">
        <w:trPr>
          <w:trHeight w:hRule="exact" w:val="284"/>
        </w:trPr>
        <w:tc>
          <w:tcPr>
            <w:tcW w:w="616" w:type="dxa"/>
          </w:tcPr>
          <w:p w14:paraId="628BE9AB" w14:textId="77777777" w:rsidR="00225041" w:rsidRPr="00A66ED6" w:rsidRDefault="00225041" w:rsidP="00225041">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11</w:t>
            </w:r>
          </w:p>
        </w:tc>
        <w:tc>
          <w:tcPr>
            <w:tcW w:w="4470" w:type="dxa"/>
          </w:tcPr>
          <w:p w14:paraId="2C902D20" w14:textId="37873594" w:rsidR="00225041" w:rsidRPr="005C4512" w:rsidRDefault="00225041" w:rsidP="00225041">
            <w:pPr>
              <w:spacing w:before="100" w:beforeAutospacing="1" w:after="100" w:afterAutospacing="1"/>
              <w:jc w:val="both"/>
              <w:rPr>
                <w:rFonts w:ascii="Times New Roman" w:hAnsi="Times New Roman" w:cs="Times New Roman"/>
                <w:sz w:val="20"/>
                <w:szCs w:val="20"/>
              </w:rPr>
            </w:pPr>
            <w:r w:rsidRPr="00225041">
              <w:rPr>
                <w:rFonts w:ascii="Times New Roman" w:hAnsi="Times New Roman" w:cs="Times New Roman"/>
                <w:sz w:val="20"/>
                <w:szCs w:val="20"/>
              </w:rPr>
              <w:t>Enkesit alan hesabı</w:t>
            </w:r>
          </w:p>
        </w:tc>
        <w:tc>
          <w:tcPr>
            <w:tcW w:w="1713" w:type="dxa"/>
          </w:tcPr>
          <w:p w14:paraId="321FDC99" w14:textId="77777777" w:rsidR="00225041" w:rsidRPr="00A0653D" w:rsidRDefault="00225041" w:rsidP="00225041">
            <w:pPr>
              <w:spacing w:before="100" w:beforeAutospacing="1" w:after="100" w:afterAutospacing="1"/>
              <w:jc w:val="both"/>
              <w:rPr>
                <w:rFonts w:ascii="Times New Roman" w:hAnsi="Times New Roman" w:cs="Times New Roman"/>
                <w:sz w:val="20"/>
                <w:szCs w:val="20"/>
              </w:rPr>
            </w:pPr>
          </w:p>
        </w:tc>
        <w:tc>
          <w:tcPr>
            <w:tcW w:w="1146" w:type="dxa"/>
          </w:tcPr>
          <w:p w14:paraId="0B5EA75C" w14:textId="77777777" w:rsidR="00225041" w:rsidRPr="00A0653D" w:rsidRDefault="00225041" w:rsidP="00225041">
            <w:pPr>
              <w:spacing w:before="100" w:beforeAutospacing="1" w:after="100" w:afterAutospacing="1"/>
              <w:jc w:val="both"/>
              <w:rPr>
                <w:rFonts w:ascii="Times New Roman" w:hAnsi="Times New Roman" w:cs="Times New Roman"/>
                <w:sz w:val="20"/>
                <w:szCs w:val="20"/>
              </w:rPr>
            </w:pPr>
          </w:p>
        </w:tc>
        <w:tc>
          <w:tcPr>
            <w:tcW w:w="1117" w:type="dxa"/>
          </w:tcPr>
          <w:p w14:paraId="49473CBA" w14:textId="77777777" w:rsidR="00225041" w:rsidRPr="00A0653D" w:rsidRDefault="00225041" w:rsidP="00225041">
            <w:pPr>
              <w:spacing w:before="100" w:beforeAutospacing="1" w:after="100" w:afterAutospacing="1"/>
              <w:jc w:val="both"/>
              <w:rPr>
                <w:rFonts w:ascii="Times New Roman" w:hAnsi="Times New Roman" w:cs="Times New Roman"/>
                <w:sz w:val="20"/>
                <w:szCs w:val="20"/>
              </w:rPr>
            </w:pPr>
          </w:p>
        </w:tc>
      </w:tr>
      <w:tr w:rsidR="00225041" w:rsidRPr="0025700E" w14:paraId="1E1C35E6" w14:textId="77777777" w:rsidTr="004637A9">
        <w:trPr>
          <w:trHeight w:hRule="exact" w:val="284"/>
        </w:trPr>
        <w:tc>
          <w:tcPr>
            <w:tcW w:w="616" w:type="dxa"/>
          </w:tcPr>
          <w:p w14:paraId="6A38AC10" w14:textId="77777777" w:rsidR="00225041" w:rsidRPr="0025700E" w:rsidRDefault="00225041" w:rsidP="00225041">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12</w:t>
            </w:r>
          </w:p>
        </w:tc>
        <w:tc>
          <w:tcPr>
            <w:tcW w:w="4470" w:type="dxa"/>
          </w:tcPr>
          <w:p w14:paraId="1B2DCB77" w14:textId="1F5F5D6C" w:rsidR="00225041" w:rsidRPr="005C4512" w:rsidRDefault="00225041" w:rsidP="00225041">
            <w:pPr>
              <w:spacing w:before="100" w:beforeAutospacing="1" w:after="100" w:afterAutospacing="1"/>
              <w:jc w:val="both"/>
              <w:rPr>
                <w:rFonts w:ascii="Times New Roman" w:hAnsi="Times New Roman" w:cs="Times New Roman"/>
                <w:sz w:val="20"/>
                <w:szCs w:val="20"/>
              </w:rPr>
            </w:pPr>
            <w:r w:rsidRPr="00225041">
              <w:rPr>
                <w:rFonts w:ascii="Times New Roman" w:hAnsi="Times New Roman" w:cs="Times New Roman"/>
                <w:sz w:val="20"/>
                <w:szCs w:val="20"/>
              </w:rPr>
              <w:t>Hacimler tablosu</w:t>
            </w:r>
          </w:p>
        </w:tc>
        <w:tc>
          <w:tcPr>
            <w:tcW w:w="1713" w:type="dxa"/>
          </w:tcPr>
          <w:p w14:paraId="46E34C0D" w14:textId="77777777" w:rsidR="00225041" w:rsidRPr="00A0653D" w:rsidRDefault="00225041" w:rsidP="00225041">
            <w:pPr>
              <w:spacing w:before="100" w:beforeAutospacing="1" w:after="100" w:afterAutospacing="1"/>
              <w:jc w:val="both"/>
              <w:rPr>
                <w:rFonts w:ascii="Times New Roman" w:hAnsi="Times New Roman" w:cs="Times New Roman"/>
                <w:sz w:val="20"/>
                <w:szCs w:val="20"/>
              </w:rPr>
            </w:pPr>
          </w:p>
        </w:tc>
        <w:tc>
          <w:tcPr>
            <w:tcW w:w="1146" w:type="dxa"/>
          </w:tcPr>
          <w:p w14:paraId="18E974ED" w14:textId="77777777" w:rsidR="00225041" w:rsidRPr="00A0653D" w:rsidRDefault="00225041" w:rsidP="00225041">
            <w:pPr>
              <w:spacing w:before="100" w:beforeAutospacing="1" w:after="100" w:afterAutospacing="1"/>
              <w:jc w:val="both"/>
              <w:rPr>
                <w:rFonts w:ascii="Times New Roman" w:hAnsi="Times New Roman" w:cs="Times New Roman"/>
                <w:sz w:val="20"/>
                <w:szCs w:val="20"/>
              </w:rPr>
            </w:pPr>
          </w:p>
        </w:tc>
        <w:tc>
          <w:tcPr>
            <w:tcW w:w="1117" w:type="dxa"/>
          </w:tcPr>
          <w:p w14:paraId="4F3778A5" w14:textId="77777777" w:rsidR="00225041" w:rsidRPr="00A0653D" w:rsidRDefault="00225041" w:rsidP="00225041">
            <w:pPr>
              <w:spacing w:before="100" w:beforeAutospacing="1" w:after="100" w:afterAutospacing="1"/>
              <w:jc w:val="both"/>
              <w:rPr>
                <w:rFonts w:ascii="Times New Roman" w:hAnsi="Times New Roman" w:cs="Times New Roman"/>
                <w:sz w:val="20"/>
                <w:szCs w:val="20"/>
              </w:rPr>
            </w:pPr>
          </w:p>
        </w:tc>
      </w:tr>
      <w:tr w:rsidR="00225041" w:rsidRPr="0025700E" w14:paraId="75458D84" w14:textId="77777777" w:rsidTr="004637A9">
        <w:trPr>
          <w:trHeight w:hRule="exact" w:val="284"/>
        </w:trPr>
        <w:tc>
          <w:tcPr>
            <w:tcW w:w="616" w:type="dxa"/>
          </w:tcPr>
          <w:p w14:paraId="3B4C77DF" w14:textId="77777777" w:rsidR="00225041" w:rsidRPr="0025700E" w:rsidRDefault="00225041" w:rsidP="00225041">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13</w:t>
            </w:r>
          </w:p>
        </w:tc>
        <w:tc>
          <w:tcPr>
            <w:tcW w:w="4470" w:type="dxa"/>
          </w:tcPr>
          <w:p w14:paraId="7F9F6C24" w14:textId="2F80DFD4" w:rsidR="00225041" w:rsidRPr="005C4512" w:rsidRDefault="00225041" w:rsidP="00225041">
            <w:pPr>
              <w:spacing w:before="100" w:beforeAutospacing="1" w:after="100" w:afterAutospacing="1"/>
              <w:jc w:val="both"/>
              <w:rPr>
                <w:rFonts w:ascii="Times New Roman" w:hAnsi="Times New Roman" w:cs="Times New Roman"/>
                <w:sz w:val="20"/>
                <w:szCs w:val="20"/>
              </w:rPr>
            </w:pPr>
            <w:r w:rsidRPr="00225041">
              <w:rPr>
                <w:rFonts w:ascii="Times New Roman" w:hAnsi="Times New Roman" w:cs="Times New Roman"/>
                <w:sz w:val="20"/>
                <w:szCs w:val="20"/>
              </w:rPr>
              <w:t>Kütle taşıma diyagramları ve dengeleme</w:t>
            </w:r>
          </w:p>
        </w:tc>
        <w:tc>
          <w:tcPr>
            <w:tcW w:w="1713" w:type="dxa"/>
          </w:tcPr>
          <w:p w14:paraId="2204A1E2" w14:textId="77777777" w:rsidR="00225041" w:rsidRPr="00A0653D" w:rsidRDefault="00225041" w:rsidP="00225041">
            <w:pPr>
              <w:spacing w:before="100" w:beforeAutospacing="1" w:after="100" w:afterAutospacing="1"/>
              <w:jc w:val="both"/>
              <w:rPr>
                <w:rFonts w:ascii="Times New Roman" w:hAnsi="Times New Roman" w:cs="Times New Roman"/>
                <w:sz w:val="20"/>
                <w:szCs w:val="20"/>
              </w:rPr>
            </w:pPr>
          </w:p>
        </w:tc>
        <w:tc>
          <w:tcPr>
            <w:tcW w:w="1146" w:type="dxa"/>
          </w:tcPr>
          <w:p w14:paraId="26C317DF" w14:textId="77777777" w:rsidR="00225041" w:rsidRPr="00A0653D" w:rsidRDefault="00225041" w:rsidP="00225041">
            <w:pPr>
              <w:spacing w:before="100" w:beforeAutospacing="1" w:after="100" w:afterAutospacing="1"/>
              <w:jc w:val="both"/>
              <w:rPr>
                <w:rFonts w:ascii="Times New Roman" w:hAnsi="Times New Roman" w:cs="Times New Roman"/>
                <w:sz w:val="20"/>
                <w:szCs w:val="20"/>
              </w:rPr>
            </w:pPr>
          </w:p>
        </w:tc>
        <w:tc>
          <w:tcPr>
            <w:tcW w:w="1117" w:type="dxa"/>
          </w:tcPr>
          <w:p w14:paraId="25778567" w14:textId="77777777" w:rsidR="00225041" w:rsidRPr="00A0653D" w:rsidRDefault="00225041" w:rsidP="00225041">
            <w:pPr>
              <w:spacing w:before="100" w:beforeAutospacing="1" w:after="100" w:afterAutospacing="1"/>
              <w:jc w:val="both"/>
              <w:rPr>
                <w:rFonts w:ascii="Times New Roman" w:hAnsi="Times New Roman" w:cs="Times New Roman"/>
                <w:sz w:val="20"/>
                <w:szCs w:val="20"/>
              </w:rPr>
            </w:pPr>
          </w:p>
        </w:tc>
      </w:tr>
      <w:tr w:rsidR="00225041" w:rsidRPr="0025700E" w14:paraId="0A03F238" w14:textId="77777777" w:rsidTr="004637A9">
        <w:trPr>
          <w:trHeight w:hRule="exact" w:val="284"/>
        </w:trPr>
        <w:tc>
          <w:tcPr>
            <w:tcW w:w="616" w:type="dxa"/>
          </w:tcPr>
          <w:p w14:paraId="0852FDA3" w14:textId="77777777" w:rsidR="00225041" w:rsidRPr="0025700E" w:rsidRDefault="00225041" w:rsidP="00225041">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14</w:t>
            </w:r>
          </w:p>
        </w:tc>
        <w:tc>
          <w:tcPr>
            <w:tcW w:w="4470" w:type="dxa"/>
          </w:tcPr>
          <w:p w14:paraId="72D91347" w14:textId="67D4EC54" w:rsidR="00225041" w:rsidRPr="005C4512" w:rsidRDefault="00225041" w:rsidP="00225041">
            <w:pPr>
              <w:spacing w:before="100" w:beforeAutospacing="1" w:after="100" w:afterAutospacing="1"/>
              <w:jc w:val="both"/>
              <w:rPr>
                <w:rFonts w:ascii="Times New Roman" w:hAnsi="Times New Roman" w:cs="Times New Roman"/>
                <w:sz w:val="20"/>
                <w:szCs w:val="20"/>
              </w:rPr>
            </w:pPr>
            <w:r w:rsidRPr="00225041">
              <w:rPr>
                <w:rFonts w:ascii="Times New Roman" w:hAnsi="Times New Roman" w:cs="Times New Roman"/>
                <w:sz w:val="20"/>
                <w:szCs w:val="20"/>
              </w:rPr>
              <w:t>Karayolları fenni şartnamesi</w:t>
            </w:r>
          </w:p>
        </w:tc>
        <w:tc>
          <w:tcPr>
            <w:tcW w:w="1713" w:type="dxa"/>
          </w:tcPr>
          <w:p w14:paraId="0CC58C6C" w14:textId="77777777" w:rsidR="00225041" w:rsidRPr="00A0653D" w:rsidRDefault="00225041" w:rsidP="00225041">
            <w:pPr>
              <w:spacing w:before="100" w:beforeAutospacing="1" w:after="100" w:afterAutospacing="1"/>
              <w:jc w:val="both"/>
              <w:rPr>
                <w:rFonts w:ascii="Times New Roman" w:hAnsi="Times New Roman" w:cs="Times New Roman"/>
                <w:sz w:val="20"/>
                <w:szCs w:val="20"/>
              </w:rPr>
            </w:pPr>
          </w:p>
        </w:tc>
        <w:tc>
          <w:tcPr>
            <w:tcW w:w="1146" w:type="dxa"/>
          </w:tcPr>
          <w:p w14:paraId="11A8C801" w14:textId="77777777" w:rsidR="00225041" w:rsidRPr="00A0653D" w:rsidRDefault="00225041" w:rsidP="00225041">
            <w:pPr>
              <w:spacing w:before="100" w:beforeAutospacing="1" w:after="100" w:afterAutospacing="1"/>
              <w:jc w:val="both"/>
              <w:rPr>
                <w:rFonts w:ascii="Times New Roman" w:hAnsi="Times New Roman" w:cs="Times New Roman"/>
                <w:sz w:val="20"/>
                <w:szCs w:val="20"/>
              </w:rPr>
            </w:pPr>
          </w:p>
        </w:tc>
        <w:tc>
          <w:tcPr>
            <w:tcW w:w="1117" w:type="dxa"/>
          </w:tcPr>
          <w:p w14:paraId="130D8DC1" w14:textId="77777777" w:rsidR="00225041" w:rsidRPr="00A0653D" w:rsidRDefault="00225041" w:rsidP="00225041">
            <w:pPr>
              <w:spacing w:before="100" w:beforeAutospacing="1" w:after="100" w:afterAutospacing="1"/>
              <w:jc w:val="both"/>
              <w:rPr>
                <w:rFonts w:ascii="Times New Roman" w:hAnsi="Times New Roman" w:cs="Times New Roman"/>
                <w:sz w:val="20"/>
                <w:szCs w:val="20"/>
              </w:rPr>
            </w:pPr>
          </w:p>
        </w:tc>
      </w:tr>
      <w:tr w:rsidR="00225041" w:rsidRPr="0025700E" w14:paraId="7581ADEA" w14:textId="77777777" w:rsidTr="004637A9">
        <w:trPr>
          <w:trHeight w:hRule="exact" w:val="284"/>
        </w:trPr>
        <w:tc>
          <w:tcPr>
            <w:tcW w:w="616" w:type="dxa"/>
          </w:tcPr>
          <w:p w14:paraId="5F36A79C" w14:textId="30530EAC" w:rsidR="00225041" w:rsidRPr="0025700E" w:rsidRDefault="00225041" w:rsidP="00225041">
            <w:pPr>
              <w:spacing w:before="100" w:beforeAutospacing="1" w:after="100" w:afterAutospacing="1"/>
              <w:jc w:val="both"/>
              <w:rPr>
                <w:rFonts w:ascii="Times New Roman" w:hAnsi="Times New Roman" w:cs="Times New Roman"/>
                <w:bCs/>
                <w:sz w:val="18"/>
                <w:szCs w:val="18"/>
              </w:rPr>
            </w:pPr>
            <w:r>
              <w:rPr>
                <w:rFonts w:ascii="Times New Roman" w:hAnsi="Times New Roman" w:cs="Times New Roman"/>
                <w:bCs/>
                <w:sz w:val="18"/>
                <w:szCs w:val="18"/>
              </w:rPr>
              <w:t>15</w:t>
            </w:r>
          </w:p>
        </w:tc>
        <w:tc>
          <w:tcPr>
            <w:tcW w:w="4470" w:type="dxa"/>
          </w:tcPr>
          <w:p w14:paraId="4EC8FB17" w14:textId="09F3879C" w:rsidR="00225041" w:rsidRPr="005C4512" w:rsidRDefault="00225041" w:rsidP="00225041">
            <w:pPr>
              <w:spacing w:before="100" w:beforeAutospacing="1" w:after="100" w:afterAutospacing="1"/>
              <w:jc w:val="both"/>
              <w:rPr>
                <w:rFonts w:ascii="Times New Roman" w:hAnsi="Times New Roman" w:cs="Times New Roman"/>
                <w:sz w:val="20"/>
                <w:szCs w:val="20"/>
              </w:rPr>
            </w:pPr>
            <w:r w:rsidRPr="00225041">
              <w:rPr>
                <w:rFonts w:ascii="Times New Roman" w:hAnsi="Times New Roman" w:cs="Times New Roman"/>
                <w:sz w:val="20"/>
                <w:szCs w:val="20"/>
              </w:rPr>
              <w:t>Ulaşım sistemleri ve tanımları</w:t>
            </w:r>
          </w:p>
        </w:tc>
        <w:tc>
          <w:tcPr>
            <w:tcW w:w="1713" w:type="dxa"/>
          </w:tcPr>
          <w:p w14:paraId="0F557F05" w14:textId="77777777" w:rsidR="00225041" w:rsidRPr="00A0653D" w:rsidRDefault="00225041" w:rsidP="00225041">
            <w:pPr>
              <w:spacing w:before="100" w:beforeAutospacing="1" w:after="100" w:afterAutospacing="1"/>
              <w:jc w:val="both"/>
              <w:rPr>
                <w:rFonts w:ascii="Times New Roman" w:hAnsi="Times New Roman" w:cs="Times New Roman"/>
                <w:sz w:val="20"/>
                <w:szCs w:val="20"/>
              </w:rPr>
            </w:pPr>
          </w:p>
        </w:tc>
        <w:tc>
          <w:tcPr>
            <w:tcW w:w="1146" w:type="dxa"/>
          </w:tcPr>
          <w:p w14:paraId="5DF6983D" w14:textId="77777777" w:rsidR="00225041" w:rsidRPr="00A0653D" w:rsidRDefault="00225041" w:rsidP="00225041">
            <w:pPr>
              <w:spacing w:before="100" w:beforeAutospacing="1" w:after="100" w:afterAutospacing="1"/>
              <w:jc w:val="both"/>
              <w:rPr>
                <w:rFonts w:ascii="Times New Roman" w:hAnsi="Times New Roman" w:cs="Times New Roman"/>
                <w:sz w:val="20"/>
                <w:szCs w:val="20"/>
              </w:rPr>
            </w:pPr>
          </w:p>
        </w:tc>
        <w:tc>
          <w:tcPr>
            <w:tcW w:w="1117" w:type="dxa"/>
          </w:tcPr>
          <w:p w14:paraId="583B498E" w14:textId="77777777" w:rsidR="00225041" w:rsidRPr="00A0653D" w:rsidRDefault="00225041" w:rsidP="00225041">
            <w:pPr>
              <w:spacing w:before="100" w:beforeAutospacing="1" w:after="100" w:afterAutospacing="1"/>
              <w:jc w:val="both"/>
              <w:rPr>
                <w:rFonts w:ascii="Times New Roman" w:hAnsi="Times New Roman" w:cs="Times New Roman"/>
                <w:sz w:val="20"/>
                <w:szCs w:val="20"/>
              </w:rPr>
            </w:pPr>
          </w:p>
        </w:tc>
      </w:tr>
      <w:tr w:rsidR="00996930" w:rsidRPr="0025700E" w14:paraId="09DE93E6" w14:textId="77777777" w:rsidTr="002C648E">
        <w:trPr>
          <w:trHeight w:hRule="exact" w:val="280"/>
        </w:trPr>
        <w:tc>
          <w:tcPr>
            <w:tcW w:w="5086" w:type="dxa"/>
            <w:gridSpan w:val="2"/>
          </w:tcPr>
          <w:p w14:paraId="546FFE4C" w14:textId="77777777" w:rsidR="00996930" w:rsidRPr="0025700E" w:rsidRDefault="00996930" w:rsidP="002C648E">
            <w:pPr>
              <w:spacing w:before="100" w:beforeAutospacing="1" w:after="100" w:afterAutospacing="1"/>
              <w:rPr>
                <w:rFonts w:ascii="Times New Roman" w:hAnsi="Times New Roman" w:cs="Times New Roman"/>
                <w:sz w:val="20"/>
                <w:szCs w:val="20"/>
              </w:rPr>
            </w:pPr>
            <w:r w:rsidRPr="0025700E">
              <w:rPr>
                <w:rFonts w:ascii="Times New Roman" w:hAnsi="Times New Roman" w:cs="Times New Roman"/>
                <w:sz w:val="20"/>
                <w:szCs w:val="20"/>
              </w:rPr>
              <w:t>Dersin Gün ve Saati</w:t>
            </w:r>
          </w:p>
        </w:tc>
        <w:tc>
          <w:tcPr>
            <w:tcW w:w="3976" w:type="dxa"/>
            <w:gridSpan w:val="3"/>
          </w:tcPr>
          <w:p w14:paraId="677B8D0A" w14:textId="77777777" w:rsidR="00996930" w:rsidRPr="0025700E" w:rsidRDefault="00996930" w:rsidP="002C648E">
            <w:pPr>
              <w:spacing w:before="100" w:beforeAutospacing="1" w:after="100" w:afterAutospacing="1"/>
              <w:jc w:val="center"/>
              <w:rPr>
                <w:rFonts w:ascii="Times New Roman" w:hAnsi="Times New Roman" w:cs="Times New Roman"/>
                <w:sz w:val="20"/>
                <w:szCs w:val="20"/>
              </w:rPr>
            </w:pPr>
            <w:r w:rsidRPr="0025700E">
              <w:rPr>
                <w:rFonts w:ascii="Times New Roman" w:hAnsi="Times New Roman" w:cs="Times New Roman"/>
                <w:sz w:val="20"/>
                <w:szCs w:val="20"/>
              </w:rPr>
              <w:t>Program web sayfasında ilan edilmiştir</w:t>
            </w:r>
            <w:r>
              <w:rPr>
                <w:rFonts w:ascii="Times New Roman" w:hAnsi="Times New Roman" w:cs="Times New Roman"/>
                <w:sz w:val="20"/>
                <w:szCs w:val="20"/>
              </w:rPr>
              <w:t>.</w:t>
            </w:r>
          </w:p>
        </w:tc>
      </w:tr>
      <w:tr w:rsidR="00996930" w:rsidRPr="0025700E" w14:paraId="0E5993D2" w14:textId="77777777" w:rsidTr="004637A9">
        <w:trPr>
          <w:trHeight w:hRule="exact" w:val="284"/>
        </w:trPr>
        <w:tc>
          <w:tcPr>
            <w:tcW w:w="6799" w:type="dxa"/>
            <w:gridSpan w:val="3"/>
          </w:tcPr>
          <w:p w14:paraId="3ADC9B2C" w14:textId="77777777" w:rsidR="00996930" w:rsidRPr="0025700E" w:rsidRDefault="00996930" w:rsidP="002C648E">
            <w:pPr>
              <w:spacing w:before="100" w:beforeAutospacing="1" w:after="100" w:afterAutospacing="1"/>
              <w:jc w:val="both"/>
              <w:rPr>
                <w:rFonts w:ascii="Times New Roman" w:hAnsi="Times New Roman" w:cs="Times New Roman"/>
                <w:b/>
                <w:sz w:val="20"/>
                <w:szCs w:val="20"/>
              </w:rPr>
            </w:pPr>
            <w:r w:rsidRPr="0025700E">
              <w:rPr>
                <w:rFonts w:ascii="Times New Roman" w:hAnsi="Times New Roman" w:cs="Times New Roman"/>
                <w:sz w:val="20"/>
                <w:szCs w:val="20"/>
              </w:rPr>
              <w:t>Ders Görüşme Gün ve Saatleri</w:t>
            </w:r>
          </w:p>
        </w:tc>
        <w:tc>
          <w:tcPr>
            <w:tcW w:w="2263" w:type="dxa"/>
            <w:gridSpan w:val="2"/>
          </w:tcPr>
          <w:p w14:paraId="3C39BECD" w14:textId="77777777" w:rsidR="00996930" w:rsidRPr="0025700E" w:rsidRDefault="00996930" w:rsidP="002C648E">
            <w:pPr>
              <w:spacing w:before="100" w:beforeAutospacing="1" w:after="100" w:afterAutospacing="1"/>
              <w:jc w:val="both"/>
              <w:rPr>
                <w:rFonts w:ascii="Times New Roman" w:hAnsi="Times New Roman" w:cs="Times New Roman"/>
                <w:b/>
                <w:sz w:val="24"/>
                <w:szCs w:val="24"/>
              </w:rPr>
            </w:pPr>
          </w:p>
        </w:tc>
      </w:tr>
      <w:tr w:rsidR="00996930" w:rsidRPr="0025700E" w14:paraId="20F8E900" w14:textId="77777777" w:rsidTr="004637A9">
        <w:trPr>
          <w:trHeight w:hRule="exact" w:val="284"/>
        </w:trPr>
        <w:tc>
          <w:tcPr>
            <w:tcW w:w="6799" w:type="dxa"/>
            <w:gridSpan w:val="3"/>
          </w:tcPr>
          <w:p w14:paraId="1D888E7F" w14:textId="77777777" w:rsidR="00996930" w:rsidRPr="0025700E" w:rsidRDefault="00996930" w:rsidP="002C648E">
            <w:pPr>
              <w:spacing w:before="100" w:beforeAutospacing="1" w:after="100" w:afterAutospacing="1"/>
              <w:jc w:val="both"/>
              <w:rPr>
                <w:rFonts w:ascii="Times New Roman" w:hAnsi="Times New Roman" w:cs="Times New Roman"/>
                <w:sz w:val="20"/>
                <w:szCs w:val="20"/>
              </w:rPr>
            </w:pPr>
            <w:r w:rsidRPr="0025700E">
              <w:rPr>
                <w:rFonts w:ascii="Times New Roman" w:hAnsi="Times New Roman" w:cs="Times New Roman"/>
                <w:sz w:val="20"/>
                <w:szCs w:val="20"/>
              </w:rPr>
              <w:t>İletişim bilgileri</w:t>
            </w:r>
          </w:p>
        </w:tc>
        <w:tc>
          <w:tcPr>
            <w:tcW w:w="2263" w:type="dxa"/>
            <w:gridSpan w:val="2"/>
          </w:tcPr>
          <w:p w14:paraId="1ACF6240" w14:textId="77777777" w:rsidR="00996930" w:rsidRPr="0025700E" w:rsidRDefault="00996930" w:rsidP="002C648E">
            <w:pPr>
              <w:spacing w:before="100" w:beforeAutospacing="1" w:after="100" w:afterAutospacing="1"/>
              <w:jc w:val="both"/>
              <w:rPr>
                <w:rFonts w:ascii="Times New Roman" w:hAnsi="Times New Roman" w:cs="Times New Roman"/>
                <w:b/>
                <w:sz w:val="24"/>
                <w:szCs w:val="24"/>
              </w:rPr>
            </w:pPr>
          </w:p>
        </w:tc>
      </w:tr>
    </w:tbl>
    <w:p w14:paraId="31BEED2B" w14:textId="77777777" w:rsidR="00102F67" w:rsidRDefault="00102F67" w:rsidP="00102F67">
      <w:pPr>
        <w:spacing w:after="0" w:line="240" w:lineRule="auto"/>
        <w:ind w:left="567"/>
        <w:jc w:val="both"/>
        <w:rPr>
          <w:rFonts w:ascii="Times New Roman" w:hAnsi="Times New Roman" w:cs="Times New Roman"/>
        </w:rPr>
      </w:pPr>
    </w:p>
    <w:tbl>
      <w:tblPr>
        <w:tblStyle w:val="TabloKlavuzu"/>
        <w:tblW w:w="0" w:type="auto"/>
        <w:tblLook w:val="04A0" w:firstRow="1" w:lastRow="0" w:firstColumn="1" w:lastColumn="0" w:noHBand="0" w:noVBand="1"/>
      </w:tblPr>
      <w:tblGrid>
        <w:gridCol w:w="3248"/>
        <w:gridCol w:w="867"/>
        <w:gridCol w:w="1553"/>
        <w:gridCol w:w="969"/>
        <w:gridCol w:w="834"/>
        <w:gridCol w:w="759"/>
        <w:gridCol w:w="832"/>
      </w:tblGrid>
      <w:tr w:rsidR="00BC46AB" w:rsidRPr="00306D0B" w14:paraId="1AA7E1C4" w14:textId="77777777" w:rsidTr="002C648E">
        <w:trPr>
          <w:trHeight w:hRule="exact" w:val="480"/>
        </w:trPr>
        <w:tc>
          <w:tcPr>
            <w:tcW w:w="3248" w:type="dxa"/>
            <w:vAlign w:val="center"/>
          </w:tcPr>
          <w:p w14:paraId="54F92459" w14:textId="77777777" w:rsidR="00BC46AB" w:rsidRPr="00117297" w:rsidRDefault="00BC46AB"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Dersin adı</w:t>
            </w:r>
          </w:p>
        </w:tc>
        <w:tc>
          <w:tcPr>
            <w:tcW w:w="867" w:type="dxa"/>
          </w:tcPr>
          <w:p w14:paraId="74F43BC7" w14:textId="77777777" w:rsidR="00BC46AB" w:rsidRPr="00117297" w:rsidRDefault="00BC46AB" w:rsidP="002C648E">
            <w:pPr>
              <w:spacing w:before="100" w:beforeAutospacing="1" w:after="100" w:afterAutospacing="1"/>
              <w:rPr>
                <w:rFonts w:ascii="Times New Roman" w:hAnsi="Times New Roman" w:cs="Times New Roman"/>
                <w:sz w:val="18"/>
                <w:szCs w:val="18"/>
              </w:rPr>
            </w:pPr>
            <w:r w:rsidRPr="00117297">
              <w:rPr>
                <w:rFonts w:ascii="Times New Roman" w:hAnsi="Times New Roman" w:cs="Times New Roman"/>
                <w:sz w:val="18"/>
                <w:szCs w:val="18"/>
              </w:rPr>
              <w:t>Dersin Kodu</w:t>
            </w:r>
          </w:p>
        </w:tc>
        <w:tc>
          <w:tcPr>
            <w:tcW w:w="1553" w:type="dxa"/>
            <w:vAlign w:val="center"/>
          </w:tcPr>
          <w:p w14:paraId="58A62C24" w14:textId="77777777" w:rsidR="00BC46AB" w:rsidRPr="00117297" w:rsidRDefault="00BC46AB"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Zorunlu/Seçmeli</w:t>
            </w:r>
          </w:p>
        </w:tc>
        <w:tc>
          <w:tcPr>
            <w:tcW w:w="969" w:type="dxa"/>
            <w:vAlign w:val="center"/>
          </w:tcPr>
          <w:p w14:paraId="79F83BD0" w14:textId="77777777" w:rsidR="00BC46AB" w:rsidRPr="00117297" w:rsidRDefault="00BC46AB"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AKTS</w:t>
            </w:r>
          </w:p>
        </w:tc>
        <w:tc>
          <w:tcPr>
            <w:tcW w:w="834" w:type="dxa"/>
            <w:vAlign w:val="center"/>
          </w:tcPr>
          <w:p w14:paraId="431B997E" w14:textId="77777777" w:rsidR="00BC46AB" w:rsidRPr="00117297" w:rsidRDefault="00BC46AB"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Kredi</w:t>
            </w:r>
          </w:p>
        </w:tc>
        <w:tc>
          <w:tcPr>
            <w:tcW w:w="759" w:type="dxa"/>
            <w:tcBorders>
              <w:right w:val="single" w:sz="2" w:space="0" w:color="auto"/>
            </w:tcBorders>
            <w:vAlign w:val="center"/>
          </w:tcPr>
          <w:p w14:paraId="14DC453A" w14:textId="77777777" w:rsidR="00BC46AB" w:rsidRPr="00117297" w:rsidRDefault="00BC46AB"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T</w:t>
            </w:r>
          </w:p>
        </w:tc>
        <w:tc>
          <w:tcPr>
            <w:tcW w:w="832" w:type="dxa"/>
            <w:tcBorders>
              <w:left w:val="single" w:sz="2" w:space="0" w:color="auto"/>
            </w:tcBorders>
            <w:vAlign w:val="center"/>
          </w:tcPr>
          <w:p w14:paraId="61587C5D" w14:textId="77777777" w:rsidR="00BC46AB" w:rsidRPr="00117297" w:rsidRDefault="00BC46AB"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U</w:t>
            </w:r>
          </w:p>
        </w:tc>
      </w:tr>
      <w:tr w:rsidR="00BC46AB" w:rsidRPr="00306D0B" w14:paraId="6A8517E7" w14:textId="77777777" w:rsidTr="002C648E">
        <w:trPr>
          <w:trHeight w:hRule="exact" w:val="284"/>
        </w:trPr>
        <w:tc>
          <w:tcPr>
            <w:tcW w:w="3248" w:type="dxa"/>
            <w:vAlign w:val="center"/>
          </w:tcPr>
          <w:p w14:paraId="358CD7D9" w14:textId="32A83A5C" w:rsidR="00BC46AB" w:rsidRPr="00A32515" w:rsidRDefault="00BC46AB" w:rsidP="002C648E">
            <w:pPr>
              <w:spacing w:before="100" w:beforeAutospacing="1" w:after="100" w:afterAutospacing="1"/>
              <w:jc w:val="center"/>
              <w:rPr>
                <w:rFonts w:ascii="Times New Roman" w:hAnsi="Times New Roman" w:cs="Times New Roman"/>
                <w:b/>
                <w:bCs/>
                <w:sz w:val="18"/>
                <w:szCs w:val="18"/>
              </w:rPr>
            </w:pPr>
            <w:r w:rsidRPr="00BC46AB">
              <w:rPr>
                <w:rFonts w:ascii="Times New Roman" w:hAnsi="Times New Roman" w:cs="Times New Roman"/>
                <w:b/>
                <w:bCs/>
                <w:color w:val="000000"/>
                <w:sz w:val="18"/>
                <w:szCs w:val="18"/>
              </w:rPr>
              <w:tab/>
              <w:t>Atık Sular (Seç.)</w:t>
            </w:r>
          </w:p>
        </w:tc>
        <w:tc>
          <w:tcPr>
            <w:tcW w:w="867" w:type="dxa"/>
            <w:vAlign w:val="center"/>
          </w:tcPr>
          <w:p w14:paraId="774169C9" w14:textId="0C227710" w:rsidR="00BC46AB" w:rsidRPr="00A32515" w:rsidRDefault="00BC46AB"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ITP2</w:t>
            </w:r>
            <w:r w:rsidR="00FF511E">
              <w:rPr>
                <w:rFonts w:ascii="Times New Roman" w:hAnsi="Times New Roman" w:cs="Times New Roman"/>
                <w:b/>
                <w:bCs/>
                <w:color w:val="000000"/>
                <w:sz w:val="18"/>
                <w:szCs w:val="18"/>
              </w:rPr>
              <w:t>13</w:t>
            </w:r>
          </w:p>
        </w:tc>
        <w:tc>
          <w:tcPr>
            <w:tcW w:w="1553" w:type="dxa"/>
            <w:vAlign w:val="center"/>
          </w:tcPr>
          <w:p w14:paraId="23842893" w14:textId="0BFD3200" w:rsidR="00BC46AB" w:rsidRPr="00A32515" w:rsidRDefault="00BC46AB"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sz w:val="18"/>
                <w:szCs w:val="18"/>
              </w:rPr>
              <w:t>S</w:t>
            </w:r>
          </w:p>
        </w:tc>
        <w:tc>
          <w:tcPr>
            <w:tcW w:w="969" w:type="dxa"/>
            <w:vAlign w:val="center"/>
          </w:tcPr>
          <w:p w14:paraId="20156041" w14:textId="77777777" w:rsidR="00BC46AB" w:rsidRPr="00A32515" w:rsidRDefault="00BC46AB"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3</w:t>
            </w:r>
          </w:p>
        </w:tc>
        <w:tc>
          <w:tcPr>
            <w:tcW w:w="834" w:type="dxa"/>
            <w:vAlign w:val="center"/>
          </w:tcPr>
          <w:p w14:paraId="6F1A50B6" w14:textId="77777777" w:rsidR="00BC46AB" w:rsidRPr="00A32515" w:rsidRDefault="00BC46AB"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3</w:t>
            </w:r>
          </w:p>
        </w:tc>
        <w:tc>
          <w:tcPr>
            <w:tcW w:w="759" w:type="dxa"/>
            <w:tcBorders>
              <w:right w:val="single" w:sz="2" w:space="0" w:color="auto"/>
            </w:tcBorders>
            <w:vAlign w:val="center"/>
          </w:tcPr>
          <w:p w14:paraId="5F9751AC" w14:textId="77777777" w:rsidR="00BC46AB" w:rsidRPr="00A32515" w:rsidRDefault="00BC46AB"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2</w:t>
            </w:r>
          </w:p>
        </w:tc>
        <w:tc>
          <w:tcPr>
            <w:tcW w:w="832" w:type="dxa"/>
            <w:tcBorders>
              <w:left w:val="single" w:sz="2" w:space="0" w:color="auto"/>
            </w:tcBorders>
            <w:vAlign w:val="center"/>
          </w:tcPr>
          <w:p w14:paraId="4B25218E" w14:textId="77777777" w:rsidR="00BC46AB" w:rsidRPr="00A32515" w:rsidRDefault="00BC46AB"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1</w:t>
            </w:r>
          </w:p>
        </w:tc>
      </w:tr>
    </w:tbl>
    <w:p w14:paraId="0EF2F886" w14:textId="4AD3051D" w:rsidR="00BC46AB" w:rsidRDefault="00BC46AB" w:rsidP="00BC46AB">
      <w:pPr>
        <w:spacing w:after="0" w:line="240" w:lineRule="auto"/>
        <w:ind w:left="567"/>
        <w:jc w:val="both"/>
        <w:rPr>
          <w:rFonts w:ascii="Times New Roman" w:hAnsi="Times New Roman" w:cs="Times New Roman"/>
        </w:rPr>
      </w:pPr>
      <w:r w:rsidRPr="00306D0B">
        <w:rPr>
          <w:rFonts w:ascii="Times New Roman" w:hAnsi="Times New Roman" w:cs="Times New Roman"/>
        </w:rPr>
        <w:t>• Yüz yüze/Uzaktan:</w:t>
      </w:r>
      <w:r>
        <w:rPr>
          <w:rFonts w:ascii="Times New Roman" w:hAnsi="Times New Roman" w:cs="Times New Roman"/>
        </w:rPr>
        <w:t xml:space="preserve"> </w:t>
      </w:r>
      <w:r w:rsidR="00FE0435" w:rsidRPr="00306D0B">
        <w:rPr>
          <w:rFonts w:ascii="Times New Roman" w:hAnsi="Times New Roman" w:cs="Times New Roman"/>
        </w:rPr>
        <w:t>Yüz yüze</w:t>
      </w:r>
      <w:r w:rsidR="00FE0435">
        <w:rPr>
          <w:rFonts w:ascii="Times New Roman" w:hAnsi="Times New Roman" w:cs="Times New Roman"/>
        </w:rPr>
        <w:t xml:space="preserve">, </w:t>
      </w:r>
      <w:r w:rsidRPr="00306D0B">
        <w:rPr>
          <w:rFonts w:ascii="Times New Roman" w:hAnsi="Times New Roman" w:cs="Times New Roman"/>
        </w:rPr>
        <w:t>• Ders Yürütücüsü:</w:t>
      </w:r>
      <w:r>
        <w:rPr>
          <w:rFonts w:ascii="Times New Roman" w:hAnsi="Times New Roman" w:cs="Times New Roman"/>
        </w:rPr>
        <w:t xml:space="preserve"> </w:t>
      </w:r>
      <w:r w:rsidRPr="003C1B27">
        <w:rPr>
          <w:rFonts w:ascii="Times New Roman" w:hAnsi="Times New Roman" w:cs="Times New Roman"/>
        </w:rPr>
        <w:t>Doç.</w:t>
      </w:r>
      <w:r>
        <w:rPr>
          <w:rFonts w:ascii="Times New Roman" w:hAnsi="Times New Roman" w:cs="Times New Roman"/>
        </w:rPr>
        <w:t xml:space="preserve"> </w:t>
      </w:r>
      <w:r w:rsidRPr="003C1B27">
        <w:rPr>
          <w:rFonts w:ascii="Times New Roman" w:hAnsi="Times New Roman" w:cs="Times New Roman"/>
        </w:rPr>
        <w:t>Dr. Mustafa EKEN</w:t>
      </w:r>
      <w:r>
        <w:rPr>
          <w:rFonts w:ascii="Times New Roman" w:hAnsi="Times New Roman" w:cs="Times New Roman"/>
        </w:rPr>
        <w:t xml:space="preserve"> </w:t>
      </w:r>
      <w:r w:rsidRPr="00306D0B">
        <w:rPr>
          <w:rFonts w:ascii="Times New Roman" w:hAnsi="Times New Roman" w:cs="Times New Roman"/>
        </w:rPr>
        <w:t>• Dersin Amacı:</w:t>
      </w:r>
      <w:r>
        <w:rPr>
          <w:rFonts w:ascii="Times New Roman" w:hAnsi="Times New Roman" w:cs="Times New Roman"/>
        </w:rPr>
        <w:t xml:space="preserve"> </w:t>
      </w:r>
      <w:r w:rsidRPr="00BC46AB">
        <w:rPr>
          <w:rFonts w:ascii="Times New Roman" w:hAnsi="Times New Roman" w:cs="Times New Roman"/>
        </w:rPr>
        <w:t>Bu derste çevre bilincinin geliştirilmesi, kirlilik sebeplerini araştırabilme, atık suların uzaklaştırılması ve depolanması ile arıtma tesislerinin öğretilmesi amaçlanmaktadır.</w:t>
      </w:r>
      <w:r w:rsidRPr="009300B3">
        <w:rPr>
          <w:rFonts w:ascii="Times New Roman" w:hAnsi="Times New Roman" w:cs="Times New Roman"/>
        </w:rPr>
        <w:t xml:space="preserve"> </w:t>
      </w:r>
      <w:r w:rsidRPr="00DC64BB">
        <w:rPr>
          <w:rFonts w:ascii="Times New Roman" w:hAnsi="Times New Roman" w:cs="Times New Roman"/>
        </w:rPr>
        <w:t xml:space="preserve">• Dersin Hedefi: </w:t>
      </w:r>
      <w:r>
        <w:rPr>
          <w:rFonts w:ascii="Times New Roman" w:hAnsi="Times New Roman" w:cs="Times New Roman"/>
        </w:rPr>
        <w:t>Ö</w:t>
      </w:r>
      <w:r w:rsidRPr="00656A3C">
        <w:rPr>
          <w:rFonts w:ascii="Times New Roman" w:hAnsi="Times New Roman" w:cs="Times New Roman"/>
        </w:rPr>
        <w:t>ğrenci</w:t>
      </w:r>
      <w:r>
        <w:rPr>
          <w:rFonts w:ascii="Times New Roman" w:hAnsi="Times New Roman" w:cs="Times New Roman"/>
        </w:rPr>
        <w:t>ler</w:t>
      </w:r>
      <w:r w:rsidR="00DA21C8">
        <w:rPr>
          <w:rFonts w:ascii="Times New Roman" w:hAnsi="Times New Roman" w:cs="Times New Roman"/>
        </w:rPr>
        <w:t>e</w:t>
      </w:r>
      <w:r w:rsidRPr="00656A3C">
        <w:rPr>
          <w:rFonts w:ascii="Times New Roman" w:hAnsi="Times New Roman" w:cs="Times New Roman"/>
        </w:rPr>
        <w:t xml:space="preserve"> </w:t>
      </w:r>
      <w:r>
        <w:rPr>
          <w:rFonts w:ascii="Times New Roman" w:hAnsi="Times New Roman" w:cs="Times New Roman"/>
        </w:rPr>
        <w:t>atık sular ile ilgili</w:t>
      </w:r>
      <w:r w:rsidRPr="00656A3C">
        <w:rPr>
          <w:rFonts w:ascii="Times New Roman" w:hAnsi="Times New Roman" w:cs="Times New Roman"/>
        </w:rPr>
        <w:t xml:space="preserve"> için gerekli</w:t>
      </w:r>
      <w:r>
        <w:rPr>
          <w:rFonts w:ascii="Times New Roman" w:hAnsi="Times New Roman" w:cs="Times New Roman"/>
        </w:rPr>
        <w:t xml:space="preserve"> bilgi ve</w:t>
      </w:r>
      <w:r w:rsidRPr="00656A3C">
        <w:rPr>
          <w:rFonts w:ascii="Times New Roman" w:hAnsi="Times New Roman" w:cs="Times New Roman"/>
        </w:rPr>
        <w:t xml:space="preserve"> </w:t>
      </w:r>
      <w:r>
        <w:rPr>
          <w:rFonts w:ascii="Times New Roman" w:hAnsi="Times New Roman" w:cs="Times New Roman"/>
        </w:rPr>
        <w:t>becerileri</w:t>
      </w:r>
      <w:r w:rsidRPr="00656A3C">
        <w:rPr>
          <w:rFonts w:ascii="Times New Roman" w:hAnsi="Times New Roman" w:cs="Times New Roman"/>
        </w:rPr>
        <w:t xml:space="preserve"> </w:t>
      </w:r>
      <w:r>
        <w:rPr>
          <w:rFonts w:ascii="Times New Roman" w:hAnsi="Times New Roman" w:cs="Times New Roman"/>
        </w:rPr>
        <w:t xml:space="preserve">kazandırmak. </w:t>
      </w:r>
      <w:r w:rsidRPr="00306D0B">
        <w:rPr>
          <w:rFonts w:ascii="Times New Roman" w:hAnsi="Times New Roman" w:cs="Times New Roman"/>
        </w:rPr>
        <w:t>• Dersin İçeriği:</w:t>
      </w:r>
      <w:r>
        <w:rPr>
          <w:rFonts w:ascii="Times New Roman" w:hAnsi="Times New Roman" w:cs="Times New Roman"/>
        </w:rPr>
        <w:t xml:space="preserve"> </w:t>
      </w:r>
      <w:r w:rsidRPr="00BC46AB">
        <w:rPr>
          <w:rFonts w:ascii="Times New Roman" w:hAnsi="Times New Roman" w:cs="Times New Roman"/>
        </w:rPr>
        <w:t>Ders sınıf ortamında karşılıklı konu anlatımı, ödevler ve tartışma şeklinde gerçekleştirilecektir. Dönem boyunca öğretim üyesinin yansıtım cihazı aracılığı ile Microsoft PowerPoint programı üzerinden ders anlatımı şeklinde gerçekleşecektir.</w:t>
      </w:r>
      <w:r>
        <w:rPr>
          <w:rFonts w:ascii="Times New Roman" w:hAnsi="Times New Roman" w:cs="Times New Roman"/>
        </w:rPr>
        <w:t xml:space="preserve"> </w:t>
      </w:r>
      <w:r w:rsidRPr="00306D0B">
        <w:rPr>
          <w:rFonts w:ascii="Times New Roman" w:hAnsi="Times New Roman" w:cs="Times New Roman"/>
        </w:rPr>
        <w:t>• Dersin Öğrenim Çıktıları:</w:t>
      </w:r>
      <w:r>
        <w:rPr>
          <w:rFonts w:ascii="Times New Roman" w:hAnsi="Times New Roman" w:cs="Times New Roman"/>
        </w:rPr>
        <w:t xml:space="preserve"> </w:t>
      </w:r>
      <w:r w:rsidRPr="00BC46AB">
        <w:rPr>
          <w:rFonts w:ascii="Times New Roman" w:hAnsi="Times New Roman" w:cs="Times New Roman"/>
        </w:rPr>
        <w:t>Atık sular ile ilgili kavramları bilir. Arıtma tesisinin inşası için gerekli işlemleri bilir. Kirlilik sebeplerini araştırabilir. Toplumda çevre bilinci kazandırmak için çalışmalar yapabilir. Öğrenci, çevre bilincini geliştirir. Depolama tesisinin inşası için gerekli işlemleri bilir. Çevreyi kirleten kaynakları tespit edebilir. Çevredeki kirlenmiş merkezleri tespit edebilir. Atık suyun uzaklaştırılması için gerekli işlemleri bilir. Çevre kirliliğini önleyici çalışmaları tespit edebilir.</w:t>
      </w:r>
      <w:r>
        <w:rPr>
          <w:rFonts w:ascii="Times New Roman" w:hAnsi="Times New Roman" w:cs="Times New Roman"/>
        </w:rPr>
        <w:t xml:space="preserve"> </w:t>
      </w:r>
      <w:r w:rsidRPr="00721552">
        <w:rPr>
          <w:rFonts w:ascii="Times New Roman" w:hAnsi="Times New Roman" w:cs="Times New Roman"/>
        </w:rPr>
        <w:t>• Öğretim yöntem ve teknikleri:</w:t>
      </w:r>
      <w:r>
        <w:rPr>
          <w:rFonts w:ascii="Times New Roman" w:hAnsi="Times New Roman" w:cs="Times New Roman"/>
        </w:rPr>
        <w:t xml:space="preserve"> </w:t>
      </w:r>
      <w:r>
        <w:rPr>
          <w:rFonts w:ascii="Times New Roman" w:hAnsi="Times New Roman" w:cs="Times New Roman"/>
          <w:shd w:val="clear" w:color="auto" w:fill="FFFFFF" w:themeFill="background1"/>
        </w:rPr>
        <w:t>Ders anlatımı, sunum, uygulamalar, ödev, soru-cevap.</w:t>
      </w:r>
      <w:r>
        <w:rPr>
          <w:rFonts w:ascii="Times New Roman" w:hAnsi="Times New Roman" w:cs="Times New Roman"/>
        </w:rPr>
        <w:t xml:space="preserve"> </w:t>
      </w:r>
      <w:r w:rsidRPr="00306D0B">
        <w:rPr>
          <w:rFonts w:ascii="Times New Roman" w:hAnsi="Times New Roman" w:cs="Times New Roman"/>
        </w:rPr>
        <w:t>• Ölçme Değerlendirme:</w:t>
      </w:r>
      <w:r>
        <w:rPr>
          <w:rFonts w:ascii="Times New Roman" w:hAnsi="Times New Roman" w:cs="Times New Roman"/>
        </w:rPr>
        <w:t xml:space="preserve"> Ara sınav notunun %40 ve Yarıyıl sonu sınavı notunun %60 kuralı geçerlidir. </w:t>
      </w:r>
      <w:r w:rsidRPr="00306D0B">
        <w:rPr>
          <w:rFonts w:ascii="Times New Roman" w:hAnsi="Times New Roman" w:cs="Times New Roman"/>
        </w:rPr>
        <w:t>• Kaynaklar (Yazılı, görsel vs.):</w:t>
      </w:r>
      <w:r>
        <w:rPr>
          <w:rFonts w:ascii="Times New Roman" w:hAnsi="Times New Roman" w:cs="Times New Roman"/>
        </w:rPr>
        <w:t xml:space="preserve"> </w:t>
      </w:r>
      <w:r w:rsidRPr="00BC46AB">
        <w:rPr>
          <w:rFonts w:ascii="Times New Roman" w:hAnsi="Times New Roman" w:cs="Times New Roman"/>
        </w:rPr>
        <w:t>Y. Muslu, Su ve Atık Su Mühendisliği</w:t>
      </w:r>
      <w:r>
        <w:rPr>
          <w:rFonts w:ascii="Times New Roman" w:hAnsi="Times New Roman" w:cs="Times New Roman"/>
        </w:rPr>
        <w:t xml:space="preserve"> </w:t>
      </w:r>
      <w:r w:rsidRPr="00306D0B">
        <w:rPr>
          <w:rFonts w:ascii="Times New Roman" w:hAnsi="Times New Roman" w:cs="Times New Roman"/>
        </w:rPr>
        <w:t xml:space="preserve">• </w:t>
      </w:r>
      <w:r w:rsidRPr="00DC64BB">
        <w:rPr>
          <w:rFonts w:ascii="Times New Roman" w:hAnsi="Times New Roman" w:cs="Times New Roman"/>
        </w:rPr>
        <w:t>Ön koşul dersler ve Koşullar: Ön koşul yoktur. • Dersin öğrenim çıktılarının program çıktıları ile olan ilişkileri</w:t>
      </w:r>
      <w:r w:rsidRPr="00BC46AB">
        <w:t xml:space="preserve"> </w:t>
      </w:r>
      <w:r w:rsidRPr="00BC46AB">
        <w:rPr>
          <w:rFonts w:ascii="Times New Roman" w:hAnsi="Times New Roman" w:cs="Times New Roman"/>
        </w:rPr>
        <w:t xml:space="preserve">Atık sular ile ilgili kavramları bilir. Arıtma tesisinin inşası için gerekli işlemleri bilir. Kirlilik </w:t>
      </w:r>
      <w:r w:rsidRPr="00BC46AB">
        <w:rPr>
          <w:rFonts w:ascii="Times New Roman" w:hAnsi="Times New Roman" w:cs="Times New Roman"/>
        </w:rPr>
        <w:lastRenderedPageBreak/>
        <w:t>sebeplerini araştırabilir. Toplumda çevre bilinci kazandırmak için çalışmalar yapabilir. Öğrenci, çevre bilincini geliştirir. Depolama tesisinin inşası için gerekli işlemleri bilir. Çevreyi kirleten kaynakları tespit edebilir. Çevredeki kirlenmiş merkezleri tespit edebilir. Atık suyun uzaklaştırılması için gerekli işlemleri bilir. Çevre kirliliğini önleyici çalışmaları tespit edebilir.</w:t>
      </w:r>
      <w:r>
        <w:rPr>
          <w:rFonts w:ascii="Times New Roman" w:hAnsi="Times New Roman" w:cs="Times New Roman"/>
        </w:rPr>
        <w:t xml:space="preserve"> </w:t>
      </w:r>
      <w:r w:rsidRPr="00306D0B">
        <w:rPr>
          <w:rFonts w:ascii="Times New Roman" w:hAnsi="Times New Roman" w:cs="Times New Roman"/>
        </w:rPr>
        <w:t>• Güncelleme Tarihi</w:t>
      </w:r>
      <w:r>
        <w:rPr>
          <w:rFonts w:ascii="Times New Roman" w:hAnsi="Times New Roman" w:cs="Times New Roman"/>
        </w:rPr>
        <w:t>: Mayıs 2024.</w:t>
      </w:r>
    </w:p>
    <w:p w14:paraId="4D783E52" w14:textId="77777777" w:rsidR="00BC46AB" w:rsidRPr="006A5DA9" w:rsidRDefault="00BC46AB" w:rsidP="00BC46AB">
      <w:pPr>
        <w:spacing w:after="240" w:line="240" w:lineRule="auto"/>
        <w:ind w:left="567"/>
        <w:jc w:val="center"/>
        <w:rPr>
          <w:rFonts w:ascii="Times New Roman" w:hAnsi="Times New Roman" w:cs="Times New Roman"/>
          <w:b/>
          <w:bCs/>
        </w:rPr>
      </w:pPr>
      <w:r w:rsidRPr="006A5DA9">
        <w:rPr>
          <w:rFonts w:ascii="Times New Roman" w:hAnsi="Times New Roman" w:cs="Times New Roman"/>
          <w:b/>
          <w:bCs/>
        </w:rPr>
        <w:t>Haftalık İşlenen Konular</w:t>
      </w:r>
    </w:p>
    <w:tbl>
      <w:tblPr>
        <w:tblStyle w:val="TabloKlavuzu"/>
        <w:tblW w:w="0" w:type="auto"/>
        <w:tblLook w:val="04A0" w:firstRow="1" w:lastRow="0" w:firstColumn="1" w:lastColumn="0" w:noHBand="0" w:noVBand="1"/>
      </w:tblPr>
      <w:tblGrid>
        <w:gridCol w:w="616"/>
        <w:gridCol w:w="4908"/>
        <w:gridCol w:w="1134"/>
        <w:gridCol w:w="708"/>
        <w:gridCol w:w="1696"/>
      </w:tblGrid>
      <w:tr w:rsidR="00BC46AB" w:rsidRPr="0025700E" w14:paraId="07D2CC3E" w14:textId="77777777" w:rsidTr="002C648E">
        <w:trPr>
          <w:trHeight w:hRule="exact" w:val="284"/>
        </w:trPr>
        <w:tc>
          <w:tcPr>
            <w:tcW w:w="9062" w:type="dxa"/>
            <w:gridSpan w:val="5"/>
          </w:tcPr>
          <w:p w14:paraId="18FB9D6B" w14:textId="14CC3B69" w:rsidR="00BC46AB" w:rsidRPr="0071045B" w:rsidRDefault="00BC46AB" w:rsidP="002C648E">
            <w:pPr>
              <w:spacing w:before="100" w:beforeAutospacing="1" w:after="100" w:afterAutospacing="1"/>
              <w:jc w:val="center"/>
              <w:rPr>
                <w:rFonts w:ascii="Times New Roman" w:hAnsi="Times New Roman" w:cs="Times New Roman"/>
                <w:b/>
                <w:bCs/>
                <w:sz w:val="18"/>
                <w:szCs w:val="18"/>
              </w:rPr>
            </w:pPr>
            <w:r w:rsidRPr="00BC46AB">
              <w:rPr>
                <w:rFonts w:ascii="Times New Roman" w:hAnsi="Times New Roman" w:cs="Times New Roman"/>
                <w:b/>
                <w:bCs/>
                <w:color w:val="000000"/>
                <w:sz w:val="18"/>
                <w:szCs w:val="18"/>
              </w:rPr>
              <w:t>Atık Sular (Seç.)</w:t>
            </w:r>
          </w:p>
        </w:tc>
      </w:tr>
      <w:tr w:rsidR="00BC46AB" w:rsidRPr="0025700E" w14:paraId="5E72AC25" w14:textId="77777777" w:rsidTr="002C648E">
        <w:trPr>
          <w:trHeight w:hRule="exact" w:val="412"/>
        </w:trPr>
        <w:tc>
          <w:tcPr>
            <w:tcW w:w="616" w:type="dxa"/>
          </w:tcPr>
          <w:p w14:paraId="3CF22D1B" w14:textId="77777777" w:rsidR="00BC46AB" w:rsidRPr="0025700E" w:rsidRDefault="00BC46AB" w:rsidP="002C648E">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Hafta</w:t>
            </w:r>
          </w:p>
        </w:tc>
        <w:tc>
          <w:tcPr>
            <w:tcW w:w="4910" w:type="dxa"/>
          </w:tcPr>
          <w:p w14:paraId="31B942B2" w14:textId="77777777" w:rsidR="00BC46AB" w:rsidRPr="0025700E" w:rsidRDefault="00BC46AB" w:rsidP="002C648E">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Başlık</w:t>
            </w:r>
          </w:p>
        </w:tc>
        <w:tc>
          <w:tcPr>
            <w:tcW w:w="1134" w:type="dxa"/>
          </w:tcPr>
          <w:p w14:paraId="2B4070FF" w14:textId="77777777" w:rsidR="00BC46AB" w:rsidRPr="0025700E" w:rsidRDefault="00BC46AB" w:rsidP="002C648E">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E-Döküman</w:t>
            </w:r>
          </w:p>
        </w:tc>
        <w:tc>
          <w:tcPr>
            <w:tcW w:w="708" w:type="dxa"/>
          </w:tcPr>
          <w:p w14:paraId="623BA14E" w14:textId="77777777" w:rsidR="00BC46AB" w:rsidRPr="0025700E" w:rsidRDefault="00BC46AB" w:rsidP="002C648E">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Video</w:t>
            </w:r>
          </w:p>
        </w:tc>
        <w:tc>
          <w:tcPr>
            <w:tcW w:w="1694" w:type="dxa"/>
          </w:tcPr>
          <w:p w14:paraId="24A80FCB" w14:textId="77777777" w:rsidR="00BC46AB" w:rsidRPr="0025700E" w:rsidRDefault="00BC46AB" w:rsidP="002C648E">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Kısa ses dosyaları</w:t>
            </w:r>
          </w:p>
        </w:tc>
      </w:tr>
      <w:tr w:rsidR="00F86644" w:rsidRPr="00A66ED6" w14:paraId="3CC6A575" w14:textId="77777777" w:rsidTr="00225041">
        <w:trPr>
          <w:trHeight w:hRule="exact" w:val="284"/>
        </w:trPr>
        <w:tc>
          <w:tcPr>
            <w:tcW w:w="616" w:type="dxa"/>
          </w:tcPr>
          <w:p w14:paraId="7042F9A1" w14:textId="77777777" w:rsidR="00F86644" w:rsidRPr="0025700E" w:rsidRDefault="00F86644" w:rsidP="00F86644">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w:t>
            </w:r>
          </w:p>
        </w:tc>
        <w:tc>
          <w:tcPr>
            <w:tcW w:w="4910" w:type="dxa"/>
            <w:vAlign w:val="center"/>
          </w:tcPr>
          <w:p w14:paraId="546F8ECC" w14:textId="5931DCAA" w:rsidR="00F86644" w:rsidRPr="009300B3" w:rsidRDefault="00F86644" w:rsidP="00F86644">
            <w:pPr>
              <w:spacing w:before="100" w:beforeAutospacing="1" w:after="100" w:afterAutospacing="1"/>
              <w:jc w:val="both"/>
              <w:rPr>
                <w:rFonts w:ascii="Times New Roman" w:hAnsi="Times New Roman" w:cs="Times New Roman"/>
                <w:sz w:val="20"/>
                <w:szCs w:val="20"/>
              </w:rPr>
            </w:pPr>
            <w:r w:rsidRPr="00297326">
              <w:rPr>
                <w:rFonts w:ascii="Times New Roman" w:hAnsi="Times New Roman" w:cs="Times New Roman"/>
                <w:sz w:val="20"/>
                <w:szCs w:val="20"/>
              </w:rPr>
              <w:t>Atık su tanımı, atık su bileşenleri</w:t>
            </w:r>
          </w:p>
        </w:tc>
        <w:tc>
          <w:tcPr>
            <w:tcW w:w="1134" w:type="dxa"/>
          </w:tcPr>
          <w:p w14:paraId="56C604F2" w14:textId="77777777" w:rsidR="00F86644" w:rsidRPr="00A66ED6" w:rsidRDefault="00F86644" w:rsidP="00F86644">
            <w:pPr>
              <w:spacing w:before="100" w:beforeAutospacing="1" w:after="100" w:afterAutospacing="1"/>
              <w:jc w:val="both"/>
              <w:rPr>
                <w:rFonts w:ascii="Times New Roman" w:hAnsi="Times New Roman" w:cs="Times New Roman"/>
                <w:bCs/>
                <w:sz w:val="18"/>
                <w:szCs w:val="18"/>
              </w:rPr>
            </w:pPr>
          </w:p>
        </w:tc>
        <w:tc>
          <w:tcPr>
            <w:tcW w:w="708" w:type="dxa"/>
          </w:tcPr>
          <w:p w14:paraId="05B893C8" w14:textId="77777777" w:rsidR="00F86644" w:rsidRPr="00A66ED6" w:rsidRDefault="00F86644" w:rsidP="00F86644">
            <w:pPr>
              <w:spacing w:before="100" w:beforeAutospacing="1" w:after="100" w:afterAutospacing="1"/>
              <w:jc w:val="both"/>
              <w:rPr>
                <w:rFonts w:ascii="Times New Roman" w:hAnsi="Times New Roman" w:cs="Times New Roman"/>
                <w:bCs/>
                <w:sz w:val="18"/>
                <w:szCs w:val="18"/>
              </w:rPr>
            </w:pPr>
          </w:p>
        </w:tc>
        <w:tc>
          <w:tcPr>
            <w:tcW w:w="1694" w:type="dxa"/>
          </w:tcPr>
          <w:p w14:paraId="150A074C" w14:textId="77777777" w:rsidR="00F86644" w:rsidRPr="00A66ED6" w:rsidRDefault="00F86644" w:rsidP="00F86644">
            <w:pPr>
              <w:spacing w:before="100" w:beforeAutospacing="1" w:after="100" w:afterAutospacing="1"/>
              <w:jc w:val="both"/>
              <w:rPr>
                <w:rFonts w:ascii="Times New Roman" w:hAnsi="Times New Roman" w:cs="Times New Roman"/>
                <w:bCs/>
                <w:sz w:val="18"/>
                <w:szCs w:val="18"/>
              </w:rPr>
            </w:pPr>
          </w:p>
        </w:tc>
      </w:tr>
      <w:tr w:rsidR="00F86644" w:rsidRPr="00A66ED6" w14:paraId="4D44ED3C" w14:textId="77777777" w:rsidTr="00225041">
        <w:trPr>
          <w:trHeight w:hRule="exact" w:val="284"/>
        </w:trPr>
        <w:tc>
          <w:tcPr>
            <w:tcW w:w="616" w:type="dxa"/>
          </w:tcPr>
          <w:p w14:paraId="2BC651D9" w14:textId="77777777" w:rsidR="00F86644" w:rsidRPr="00A66ED6" w:rsidRDefault="00F86644" w:rsidP="00F86644">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2</w:t>
            </w:r>
          </w:p>
        </w:tc>
        <w:tc>
          <w:tcPr>
            <w:tcW w:w="4910" w:type="dxa"/>
            <w:vAlign w:val="center"/>
          </w:tcPr>
          <w:p w14:paraId="723EAB39" w14:textId="24807BEB" w:rsidR="00F86644" w:rsidRPr="009300B3" w:rsidRDefault="00F86644" w:rsidP="00F86644">
            <w:pPr>
              <w:spacing w:before="100" w:beforeAutospacing="1" w:after="100" w:afterAutospacing="1"/>
              <w:jc w:val="both"/>
              <w:rPr>
                <w:rFonts w:ascii="Times New Roman" w:hAnsi="Times New Roman" w:cs="Times New Roman"/>
                <w:sz w:val="20"/>
                <w:szCs w:val="20"/>
              </w:rPr>
            </w:pPr>
            <w:r w:rsidRPr="00297326">
              <w:rPr>
                <w:rFonts w:ascii="Times New Roman" w:hAnsi="Times New Roman" w:cs="Times New Roman"/>
                <w:sz w:val="20"/>
                <w:szCs w:val="20"/>
              </w:rPr>
              <w:t>Çevreyi kirleten kaynakları tespit etmek</w:t>
            </w:r>
          </w:p>
        </w:tc>
        <w:tc>
          <w:tcPr>
            <w:tcW w:w="1134" w:type="dxa"/>
          </w:tcPr>
          <w:p w14:paraId="693BAF27" w14:textId="77777777" w:rsidR="00F86644" w:rsidRPr="00A66ED6" w:rsidRDefault="00F86644" w:rsidP="00F86644">
            <w:pPr>
              <w:spacing w:before="100" w:beforeAutospacing="1" w:after="100" w:afterAutospacing="1"/>
              <w:jc w:val="both"/>
              <w:rPr>
                <w:rFonts w:ascii="Times New Roman" w:hAnsi="Times New Roman" w:cs="Times New Roman"/>
                <w:bCs/>
                <w:sz w:val="18"/>
                <w:szCs w:val="18"/>
              </w:rPr>
            </w:pPr>
          </w:p>
        </w:tc>
        <w:tc>
          <w:tcPr>
            <w:tcW w:w="708" w:type="dxa"/>
          </w:tcPr>
          <w:p w14:paraId="31BB5857" w14:textId="77777777" w:rsidR="00F86644" w:rsidRPr="00A66ED6" w:rsidRDefault="00F86644" w:rsidP="00F86644">
            <w:pPr>
              <w:spacing w:before="100" w:beforeAutospacing="1" w:after="100" w:afterAutospacing="1"/>
              <w:jc w:val="both"/>
              <w:rPr>
                <w:rFonts w:ascii="Times New Roman" w:hAnsi="Times New Roman" w:cs="Times New Roman"/>
                <w:bCs/>
                <w:sz w:val="18"/>
                <w:szCs w:val="18"/>
              </w:rPr>
            </w:pPr>
          </w:p>
        </w:tc>
        <w:tc>
          <w:tcPr>
            <w:tcW w:w="1694" w:type="dxa"/>
          </w:tcPr>
          <w:p w14:paraId="7B38CE07" w14:textId="77777777" w:rsidR="00F86644" w:rsidRPr="00A66ED6" w:rsidRDefault="00F86644" w:rsidP="00F86644">
            <w:pPr>
              <w:spacing w:before="100" w:beforeAutospacing="1" w:after="100" w:afterAutospacing="1"/>
              <w:jc w:val="both"/>
              <w:rPr>
                <w:rFonts w:ascii="Times New Roman" w:hAnsi="Times New Roman" w:cs="Times New Roman"/>
                <w:bCs/>
                <w:sz w:val="18"/>
                <w:szCs w:val="18"/>
              </w:rPr>
            </w:pPr>
          </w:p>
        </w:tc>
      </w:tr>
      <w:tr w:rsidR="00F86644" w:rsidRPr="00A66ED6" w14:paraId="48C2B56E" w14:textId="77777777" w:rsidTr="00225041">
        <w:trPr>
          <w:trHeight w:hRule="exact" w:val="284"/>
        </w:trPr>
        <w:tc>
          <w:tcPr>
            <w:tcW w:w="616" w:type="dxa"/>
          </w:tcPr>
          <w:p w14:paraId="684DF907" w14:textId="77777777" w:rsidR="00F86644" w:rsidRPr="00A66ED6" w:rsidRDefault="00F86644" w:rsidP="00F86644">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3</w:t>
            </w:r>
          </w:p>
        </w:tc>
        <w:tc>
          <w:tcPr>
            <w:tcW w:w="4910" w:type="dxa"/>
            <w:vAlign w:val="center"/>
          </w:tcPr>
          <w:p w14:paraId="12576068" w14:textId="652B5B86" w:rsidR="00F86644" w:rsidRPr="009300B3" w:rsidRDefault="00F86644" w:rsidP="00F86644">
            <w:pPr>
              <w:spacing w:before="100" w:beforeAutospacing="1" w:after="100" w:afterAutospacing="1"/>
              <w:jc w:val="both"/>
              <w:rPr>
                <w:rFonts w:ascii="Times New Roman" w:hAnsi="Times New Roman" w:cs="Times New Roman"/>
                <w:sz w:val="20"/>
                <w:szCs w:val="20"/>
              </w:rPr>
            </w:pPr>
            <w:r w:rsidRPr="00297326">
              <w:rPr>
                <w:rFonts w:ascii="Times New Roman" w:hAnsi="Times New Roman" w:cs="Times New Roman"/>
                <w:sz w:val="20"/>
                <w:szCs w:val="20"/>
              </w:rPr>
              <w:t>Çevreyi kirleten kaynakları tespit etmek</w:t>
            </w:r>
          </w:p>
        </w:tc>
        <w:tc>
          <w:tcPr>
            <w:tcW w:w="1134" w:type="dxa"/>
          </w:tcPr>
          <w:p w14:paraId="3D1A279C" w14:textId="77777777" w:rsidR="00F86644" w:rsidRPr="00A66ED6" w:rsidRDefault="00F86644" w:rsidP="00F86644">
            <w:pPr>
              <w:spacing w:before="100" w:beforeAutospacing="1" w:after="100" w:afterAutospacing="1"/>
              <w:jc w:val="both"/>
              <w:rPr>
                <w:rFonts w:ascii="Times New Roman" w:hAnsi="Times New Roman" w:cs="Times New Roman"/>
                <w:bCs/>
                <w:sz w:val="18"/>
                <w:szCs w:val="18"/>
              </w:rPr>
            </w:pPr>
          </w:p>
        </w:tc>
        <w:tc>
          <w:tcPr>
            <w:tcW w:w="708" w:type="dxa"/>
          </w:tcPr>
          <w:p w14:paraId="2F6E5D7F" w14:textId="77777777" w:rsidR="00F86644" w:rsidRPr="00A66ED6" w:rsidRDefault="00F86644" w:rsidP="00F86644">
            <w:pPr>
              <w:spacing w:before="100" w:beforeAutospacing="1" w:after="100" w:afterAutospacing="1"/>
              <w:jc w:val="both"/>
              <w:rPr>
                <w:rFonts w:ascii="Times New Roman" w:hAnsi="Times New Roman" w:cs="Times New Roman"/>
                <w:bCs/>
                <w:sz w:val="18"/>
                <w:szCs w:val="18"/>
              </w:rPr>
            </w:pPr>
          </w:p>
        </w:tc>
        <w:tc>
          <w:tcPr>
            <w:tcW w:w="1694" w:type="dxa"/>
          </w:tcPr>
          <w:p w14:paraId="3805921A" w14:textId="77777777" w:rsidR="00F86644" w:rsidRPr="00A66ED6" w:rsidRDefault="00F86644" w:rsidP="00F86644">
            <w:pPr>
              <w:spacing w:before="100" w:beforeAutospacing="1" w:after="100" w:afterAutospacing="1"/>
              <w:jc w:val="both"/>
              <w:rPr>
                <w:rFonts w:ascii="Times New Roman" w:hAnsi="Times New Roman" w:cs="Times New Roman"/>
                <w:bCs/>
                <w:sz w:val="18"/>
                <w:szCs w:val="18"/>
              </w:rPr>
            </w:pPr>
          </w:p>
        </w:tc>
      </w:tr>
      <w:tr w:rsidR="00F86644" w:rsidRPr="00A66ED6" w14:paraId="60D61771" w14:textId="77777777" w:rsidTr="00225041">
        <w:trPr>
          <w:trHeight w:hRule="exact" w:val="284"/>
        </w:trPr>
        <w:tc>
          <w:tcPr>
            <w:tcW w:w="616" w:type="dxa"/>
          </w:tcPr>
          <w:p w14:paraId="70B70976" w14:textId="77777777" w:rsidR="00F86644" w:rsidRPr="00A66ED6" w:rsidRDefault="00F86644" w:rsidP="00F86644">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4</w:t>
            </w:r>
          </w:p>
        </w:tc>
        <w:tc>
          <w:tcPr>
            <w:tcW w:w="4910" w:type="dxa"/>
            <w:vAlign w:val="center"/>
          </w:tcPr>
          <w:p w14:paraId="38F2DF2A" w14:textId="306DDFF0" w:rsidR="00F86644" w:rsidRPr="009300B3" w:rsidRDefault="00F86644" w:rsidP="00F86644">
            <w:pPr>
              <w:spacing w:before="100" w:beforeAutospacing="1" w:after="100" w:afterAutospacing="1"/>
              <w:jc w:val="both"/>
              <w:rPr>
                <w:rFonts w:ascii="Times New Roman" w:hAnsi="Times New Roman" w:cs="Times New Roman"/>
                <w:sz w:val="20"/>
                <w:szCs w:val="20"/>
              </w:rPr>
            </w:pPr>
            <w:r w:rsidRPr="00297326">
              <w:rPr>
                <w:rFonts w:ascii="Times New Roman" w:hAnsi="Times New Roman" w:cs="Times New Roman"/>
                <w:sz w:val="20"/>
                <w:szCs w:val="20"/>
              </w:rPr>
              <w:t>Çevreyi kirleten kaynakları tespit etmek</w:t>
            </w:r>
          </w:p>
        </w:tc>
        <w:tc>
          <w:tcPr>
            <w:tcW w:w="1134" w:type="dxa"/>
          </w:tcPr>
          <w:p w14:paraId="58682C4B" w14:textId="77777777" w:rsidR="00F86644" w:rsidRPr="00A66ED6" w:rsidRDefault="00F86644" w:rsidP="00F86644">
            <w:pPr>
              <w:spacing w:before="100" w:beforeAutospacing="1" w:after="100" w:afterAutospacing="1"/>
              <w:jc w:val="both"/>
              <w:rPr>
                <w:rFonts w:ascii="Times New Roman" w:hAnsi="Times New Roman" w:cs="Times New Roman"/>
                <w:bCs/>
                <w:sz w:val="18"/>
                <w:szCs w:val="18"/>
              </w:rPr>
            </w:pPr>
          </w:p>
        </w:tc>
        <w:tc>
          <w:tcPr>
            <w:tcW w:w="708" w:type="dxa"/>
          </w:tcPr>
          <w:p w14:paraId="2F781183" w14:textId="77777777" w:rsidR="00F86644" w:rsidRPr="00A66ED6" w:rsidRDefault="00F86644" w:rsidP="00F86644">
            <w:pPr>
              <w:spacing w:before="100" w:beforeAutospacing="1" w:after="100" w:afterAutospacing="1"/>
              <w:jc w:val="both"/>
              <w:rPr>
                <w:rFonts w:ascii="Times New Roman" w:hAnsi="Times New Roman" w:cs="Times New Roman"/>
                <w:bCs/>
                <w:sz w:val="18"/>
                <w:szCs w:val="18"/>
              </w:rPr>
            </w:pPr>
          </w:p>
        </w:tc>
        <w:tc>
          <w:tcPr>
            <w:tcW w:w="1694" w:type="dxa"/>
          </w:tcPr>
          <w:p w14:paraId="2C44A762" w14:textId="77777777" w:rsidR="00F86644" w:rsidRPr="00A66ED6" w:rsidRDefault="00F86644" w:rsidP="00F86644">
            <w:pPr>
              <w:spacing w:before="100" w:beforeAutospacing="1" w:after="100" w:afterAutospacing="1"/>
              <w:jc w:val="both"/>
              <w:rPr>
                <w:rFonts w:ascii="Times New Roman" w:hAnsi="Times New Roman" w:cs="Times New Roman"/>
                <w:bCs/>
                <w:sz w:val="18"/>
                <w:szCs w:val="18"/>
              </w:rPr>
            </w:pPr>
          </w:p>
        </w:tc>
      </w:tr>
      <w:tr w:rsidR="00F86644" w:rsidRPr="00A66ED6" w14:paraId="65B07B81" w14:textId="77777777" w:rsidTr="00225041">
        <w:trPr>
          <w:trHeight w:hRule="exact" w:val="284"/>
        </w:trPr>
        <w:tc>
          <w:tcPr>
            <w:tcW w:w="616" w:type="dxa"/>
          </w:tcPr>
          <w:p w14:paraId="104E36C6" w14:textId="77777777" w:rsidR="00F86644" w:rsidRPr="00A66ED6" w:rsidRDefault="00F86644" w:rsidP="00F86644">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5</w:t>
            </w:r>
          </w:p>
        </w:tc>
        <w:tc>
          <w:tcPr>
            <w:tcW w:w="4910" w:type="dxa"/>
            <w:vAlign w:val="center"/>
          </w:tcPr>
          <w:p w14:paraId="239812E9" w14:textId="3CA90564" w:rsidR="00F86644" w:rsidRPr="009300B3" w:rsidRDefault="00F86644" w:rsidP="00F86644">
            <w:pPr>
              <w:spacing w:before="100" w:beforeAutospacing="1" w:after="100" w:afterAutospacing="1"/>
              <w:jc w:val="both"/>
              <w:rPr>
                <w:rFonts w:ascii="Times New Roman" w:hAnsi="Times New Roman" w:cs="Times New Roman"/>
                <w:sz w:val="20"/>
                <w:szCs w:val="20"/>
              </w:rPr>
            </w:pPr>
            <w:r w:rsidRPr="00297326">
              <w:rPr>
                <w:rFonts w:ascii="Times New Roman" w:hAnsi="Times New Roman" w:cs="Times New Roman"/>
                <w:sz w:val="20"/>
                <w:szCs w:val="20"/>
              </w:rPr>
              <w:t>Çevreyi kirleten kaynakları tespit etmek</w:t>
            </w:r>
          </w:p>
        </w:tc>
        <w:tc>
          <w:tcPr>
            <w:tcW w:w="1134" w:type="dxa"/>
          </w:tcPr>
          <w:p w14:paraId="1C1A4B57" w14:textId="77777777" w:rsidR="00F86644" w:rsidRPr="00A66ED6" w:rsidRDefault="00F86644" w:rsidP="00F86644">
            <w:pPr>
              <w:spacing w:before="100" w:beforeAutospacing="1" w:after="100" w:afterAutospacing="1"/>
              <w:jc w:val="both"/>
              <w:rPr>
                <w:rFonts w:ascii="Times New Roman" w:hAnsi="Times New Roman" w:cs="Times New Roman"/>
                <w:bCs/>
                <w:sz w:val="18"/>
                <w:szCs w:val="18"/>
              </w:rPr>
            </w:pPr>
          </w:p>
        </w:tc>
        <w:tc>
          <w:tcPr>
            <w:tcW w:w="708" w:type="dxa"/>
          </w:tcPr>
          <w:p w14:paraId="37C90227" w14:textId="77777777" w:rsidR="00F86644" w:rsidRPr="00A66ED6" w:rsidRDefault="00F86644" w:rsidP="00F86644">
            <w:pPr>
              <w:spacing w:before="100" w:beforeAutospacing="1" w:after="100" w:afterAutospacing="1"/>
              <w:jc w:val="both"/>
              <w:rPr>
                <w:rFonts w:ascii="Times New Roman" w:hAnsi="Times New Roman" w:cs="Times New Roman"/>
                <w:bCs/>
                <w:sz w:val="18"/>
                <w:szCs w:val="18"/>
              </w:rPr>
            </w:pPr>
          </w:p>
        </w:tc>
        <w:tc>
          <w:tcPr>
            <w:tcW w:w="1694" w:type="dxa"/>
          </w:tcPr>
          <w:p w14:paraId="356458D4" w14:textId="77777777" w:rsidR="00F86644" w:rsidRPr="00A66ED6" w:rsidRDefault="00F86644" w:rsidP="00F86644">
            <w:pPr>
              <w:spacing w:before="100" w:beforeAutospacing="1" w:after="100" w:afterAutospacing="1"/>
              <w:jc w:val="both"/>
              <w:rPr>
                <w:rFonts w:ascii="Times New Roman" w:hAnsi="Times New Roman" w:cs="Times New Roman"/>
                <w:bCs/>
                <w:sz w:val="18"/>
                <w:szCs w:val="18"/>
              </w:rPr>
            </w:pPr>
          </w:p>
        </w:tc>
      </w:tr>
      <w:tr w:rsidR="00F86644" w:rsidRPr="00A66ED6" w14:paraId="7BD4BB41" w14:textId="77777777" w:rsidTr="00225041">
        <w:trPr>
          <w:trHeight w:hRule="exact" w:val="284"/>
        </w:trPr>
        <w:tc>
          <w:tcPr>
            <w:tcW w:w="616" w:type="dxa"/>
          </w:tcPr>
          <w:p w14:paraId="3E7EF06F" w14:textId="77777777" w:rsidR="00F86644" w:rsidRPr="00A66ED6" w:rsidRDefault="00F86644" w:rsidP="00F86644">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6</w:t>
            </w:r>
          </w:p>
        </w:tc>
        <w:tc>
          <w:tcPr>
            <w:tcW w:w="4910" w:type="dxa"/>
            <w:vAlign w:val="center"/>
          </w:tcPr>
          <w:p w14:paraId="26DAB3BC" w14:textId="3B8AB797" w:rsidR="00F86644" w:rsidRPr="009300B3" w:rsidRDefault="00F86644" w:rsidP="00F86644">
            <w:pPr>
              <w:spacing w:before="100" w:beforeAutospacing="1" w:after="100" w:afterAutospacing="1"/>
              <w:jc w:val="both"/>
              <w:rPr>
                <w:rFonts w:ascii="Times New Roman" w:hAnsi="Times New Roman" w:cs="Times New Roman"/>
                <w:sz w:val="20"/>
                <w:szCs w:val="20"/>
              </w:rPr>
            </w:pPr>
            <w:r w:rsidRPr="00297326">
              <w:rPr>
                <w:rFonts w:ascii="Times New Roman" w:hAnsi="Times New Roman" w:cs="Times New Roman"/>
                <w:sz w:val="20"/>
                <w:szCs w:val="20"/>
              </w:rPr>
              <w:t>Çevreyi kirleten kaynakları tespit etmek</w:t>
            </w:r>
          </w:p>
        </w:tc>
        <w:tc>
          <w:tcPr>
            <w:tcW w:w="1134" w:type="dxa"/>
          </w:tcPr>
          <w:p w14:paraId="2F2DEBDE" w14:textId="77777777" w:rsidR="00F86644" w:rsidRPr="00A66ED6" w:rsidRDefault="00F86644" w:rsidP="00F86644">
            <w:pPr>
              <w:spacing w:before="100" w:beforeAutospacing="1" w:after="100" w:afterAutospacing="1"/>
              <w:jc w:val="both"/>
              <w:rPr>
                <w:rFonts w:ascii="Times New Roman" w:hAnsi="Times New Roman" w:cs="Times New Roman"/>
                <w:bCs/>
                <w:sz w:val="18"/>
                <w:szCs w:val="18"/>
              </w:rPr>
            </w:pPr>
          </w:p>
        </w:tc>
        <w:tc>
          <w:tcPr>
            <w:tcW w:w="708" w:type="dxa"/>
          </w:tcPr>
          <w:p w14:paraId="0FBE82D0" w14:textId="77777777" w:rsidR="00F86644" w:rsidRPr="00A66ED6" w:rsidRDefault="00F86644" w:rsidP="00F86644">
            <w:pPr>
              <w:spacing w:before="100" w:beforeAutospacing="1" w:after="100" w:afterAutospacing="1"/>
              <w:jc w:val="both"/>
              <w:rPr>
                <w:rFonts w:ascii="Times New Roman" w:hAnsi="Times New Roman" w:cs="Times New Roman"/>
                <w:bCs/>
                <w:sz w:val="18"/>
                <w:szCs w:val="18"/>
              </w:rPr>
            </w:pPr>
          </w:p>
        </w:tc>
        <w:tc>
          <w:tcPr>
            <w:tcW w:w="1694" w:type="dxa"/>
          </w:tcPr>
          <w:p w14:paraId="1AAD0CE7" w14:textId="77777777" w:rsidR="00F86644" w:rsidRPr="00A66ED6" w:rsidRDefault="00F86644" w:rsidP="00F86644">
            <w:pPr>
              <w:spacing w:before="100" w:beforeAutospacing="1" w:after="100" w:afterAutospacing="1"/>
              <w:jc w:val="both"/>
              <w:rPr>
                <w:rFonts w:ascii="Times New Roman" w:hAnsi="Times New Roman" w:cs="Times New Roman"/>
                <w:bCs/>
                <w:sz w:val="18"/>
                <w:szCs w:val="18"/>
              </w:rPr>
            </w:pPr>
          </w:p>
        </w:tc>
      </w:tr>
      <w:tr w:rsidR="00F86644" w:rsidRPr="00A66ED6" w14:paraId="1A959AED" w14:textId="77777777" w:rsidTr="00225041">
        <w:trPr>
          <w:trHeight w:hRule="exact" w:val="284"/>
        </w:trPr>
        <w:tc>
          <w:tcPr>
            <w:tcW w:w="616" w:type="dxa"/>
          </w:tcPr>
          <w:p w14:paraId="2B209571" w14:textId="77777777" w:rsidR="00F86644" w:rsidRPr="00A66ED6" w:rsidRDefault="00F86644" w:rsidP="00F86644">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7</w:t>
            </w:r>
          </w:p>
        </w:tc>
        <w:tc>
          <w:tcPr>
            <w:tcW w:w="4910" w:type="dxa"/>
            <w:vAlign w:val="center"/>
          </w:tcPr>
          <w:p w14:paraId="1C11C806" w14:textId="6985495D" w:rsidR="00F86644" w:rsidRPr="009300B3" w:rsidRDefault="00F86644" w:rsidP="00F86644">
            <w:pPr>
              <w:spacing w:before="100" w:beforeAutospacing="1" w:after="100" w:afterAutospacing="1"/>
              <w:jc w:val="both"/>
              <w:rPr>
                <w:rFonts w:ascii="Times New Roman" w:hAnsi="Times New Roman" w:cs="Times New Roman"/>
                <w:sz w:val="20"/>
                <w:szCs w:val="20"/>
              </w:rPr>
            </w:pPr>
            <w:r w:rsidRPr="00297326">
              <w:rPr>
                <w:rFonts w:ascii="Times New Roman" w:hAnsi="Times New Roman" w:cs="Times New Roman"/>
                <w:sz w:val="20"/>
                <w:szCs w:val="20"/>
              </w:rPr>
              <w:t>Çevreyi kirleten kaynakları tespit etmek</w:t>
            </w:r>
          </w:p>
        </w:tc>
        <w:tc>
          <w:tcPr>
            <w:tcW w:w="1134" w:type="dxa"/>
          </w:tcPr>
          <w:p w14:paraId="71335BF4" w14:textId="77777777" w:rsidR="00F86644" w:rsidRPr="00A66ED6" w:rsidRDefault="00F86644" w:rsidP="00F86644">
            <w:pPr>
              <w:spacing w:before="100" w:beforeAutospacing="1" w:after="100" w:afterAutospacing="1"/>
              <w:jc w:val="both"/>
              <w:rPr>
                <w:rFonts w:ascii="Times New Roman" w:hAnsi="Times New Roman" w:cs="Times New Roman"/>
                <w:bCs/>
                <w:sz w:val="18"/>
                <w:szCs w:val="18"/>
              </w:rPr>
            </w:pPr>
          </w:p>
        </w:tc>
        <w:tc>
          <w:tcPr>
            <w:tcW w:w="708" w:type="dxa"/>
          </w:tcPr>
          <w:p w14:paraId="5A5B8E4F" w14:textId="77777777" w:rsidR="00F86644" w:rsidRPr="00A66ED6" w:rsidRDefault="00F86644" w:rsidP="00F86644">
            <w:pPr>
              <w:spacing w:before="100" w:beforeAutospacing="1" w:after="100" w:afterAutospacing="1"/>
              <w:jc w:val="both"/>
              <w:rPr>
                <w:rFonts w:ascii="Times New Roman" w:hAnsi="Times New Roman" w:cs="Times New Roman"/>
                <w:bCs/>
                <w:sz w:val="18"/>
                <w:szCs w:val="18"/>
              </w:rPr>
            </w:pPr>
          </w:p>
        </w:tc>
        <w:tc>
          <w:tcPr>
            <w:tcW w:w="1694" w:type="dxa"/>
          </w:tcPr>
          <w:p w14:paraId="056F517B" w14:textId="77777777" w:rsidR="00F86644" w:rsidRPr="00A66ED6" w:rsidRDefault="00F86644" w:rsidP="00F86644">
            <w:pPr>
              <w:spacing w:before="100" w:beforeAutospacing="1" w:after="100" w:afterAutospacing="1"/>
              <w:jc w:val="both"/>
              <w:rPr>
                <w:rFonts w:ascii="Times New Roman" w:hAnsi="Times New Roman" w:cs="Times New Roman"/>
                <w:bCs/>
                <w:sz w:val="18"/>
                <w:szCs w:val="18"/>
              </w:rPr>
            </w:pPr>
          </w:p>
        </w:tc>
      </w:tr>
      <w:tr w:rsidR="00F86644" w:rsidRPr="00A66ED6" w14:paraId="575ECBE7" w14:textId="77777777" w:rsidTr="00225041">
        <w:trPr>
          <w:trHeight w:hRule="exact" w:val="284"/>
        </w:trPr>
        <w:tc>
          <w:tcPr>
            <w:tcW w:w="616" w:type="dxa"/>
          </w:tcPr>
          <w:p w14:paraId="78653542" w14:textId="77777777" w:rsidR="00F86644" w:rsidRPr="00A66ED6" w:rsidRDefault="00F86644" w:rsidP="00F86644">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8</w:t>
            </w:r>
          </w:p>
        </w:tc>
        <w:tc>
          <w:tcPr>
            <w:tcW w:w="4910" w:type="dxa"/>
            <w:vAlign w:val="center"/>
          </w:tcPr>
          <w:p w14:paraId="5DB929E6" w14:textId="2A6E462E" w:rsidR="00F86644" w:rsidRPr="009300B3" w:rsidRDefault="00F86644" w:rsidP="00F86644">
            <w:pPr>
              <w:spacing w:before="100" w:beforeAutospacing="1" w:after="100" w:afterAutospacing="1"/>
              <w:jc w:val="both"/>
              <w:rPr>
                <w:rFonts w:ascii="Times New Roman" w:hAnsi="Times New Roman" w:cs="Times New Roman"/>
                <w:sz w:val="20"/>
                <w:szCs w:val="20"/>
              </w:rPr>
            </w:pPr>
            <w:r w:rsidRPr="00297326">
              <w:rPr>
                <w:rFonts w:ascii="Times New Roman" w:hAnsi="Times New Roman" w:cs="Times New Roman"/>
                <w:sz w:val="20"/>
                <w:szCs w:val="20"/>
              </w:rPr>
              <w:t>Toplumda çevre bilinci kazandırmak için çalışmalar yapmak</w:t>
            </w:r>
          </w:p>
        </w:tc>
        <w:tc>
          <w:tcPr>
            <w:tcW w:w="1134" w:type="dxa"/>
          </w:tcPr>
          <w:p w14:paraId="23893F63" w14:textId="77777777" w:rsidR="00F86644" w:rsidRPr="00A66ED6" w:rsidRDefault="00F86644" w:rsidP="00F86644">
            <w:pPr>
              <w:spacing w:before="100" w:beforeAutospacing="1" w:after="100" w:afterAutospacing="1"/>
              <w:jc w:val="both"/>
              <w:rPr>
                <w:rFonts w:ascii="Times New Roman" w:hAnsi="Times New Roman" w:cs="Times New Roman"/>
                <w:bCs/>
                <w:sz w:val="18"/>
                <w:szCs w:val="18"/>
              </w:rPr>
            </w:pPr>
          </w:p>
        </w:tc>
        <w:tc>
          <w:tcPr>
            <w:tcW w:w="708" w:type="dxa"/>
          </w:tcPr>
          <w:p w14:paraId="635182D8" w14:textId="77777777" w:rsidR="00F86644" w:rsidRPr="00A66ED6" w:rsidRDefault="00F86644" w:rsidP="00F86644">
            <w:pPr>
              <w:spacing w:before="100" w:beforeAutospacing="1" w:after="100" w:afterAutospacing="1"/>
              <w:jc w:val="both"/>
              <w:rPr>
                <w:rFonts w:ascii="Times New Roman" w:hAnsi="Times New Roman" w:cs="Times New Roman"/>
                <w:bCs/>
                <w:sz w:val="18"/>
                <w:szCs w:val="18"/>
              </w:rPr>
            </w:pPr>
          </w:p>
        </w:tc>
        <w:tc>
          <w:tcPr>
            <w:tcW w:w="1694" w:type="dxa"/>
          </w:tcPr>
          <w:p w14:paraId="4915760E" w14:textId="77777777" w:rsidR="00F86644" w:rsidRPr="00A66ED6" w:rsidRDefault="00F86644" w:rsidP="00F86644">
            <w:pPr>
              <w:spacing w:before="100" w:beforeAutospacing="1" w:after="100" w:afterAutospacing="1"/>
              <w:jc w:val="both"/>
              <w:rPr>
                <w:rFonts w:ascii="Times New Roman" w:hAnsi="Times New Roman" w:cs="Times New Roman"/>
                <w:bCs/>
                <w:sz w:val="18"/>
                <w:szCs w:val="18"/>
              </w:rPr>
            </w:pPr>
          </w:p>
        </w:tc>
      </w:tr>
      <w:tr w:rsidR="00F86644" w:rsidRPr="00A66ED6" w14:paraId="6E88B50A" w14:textId="77777777" w:rsidTr="00225041">
        <w:trPr>
          <w:trHeight w:hRule="exact" w:val="284"/>
        </w:trPr>
        <w:tc>
          <w:tcPr>
            <w:tcW w:w="616" w:type="dxa"/>
          </w:tcPr>
          <w:p w14:paraId="6AC14E6F" w14:textId="77777777" w:rsidR="00F86644" w:rsidRPr="00A66ED6" w:rsidRDefault="00F86644" w:rsidP="00F86644">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9</w:t>
            </w:r>
          </w:p>
        </w:tc>
        <w:tc>
          <w:tcPr>
            <w:tcW w:w="4910" w:type="dxa"/>
            <w:vAlign w:val="center"/>
          </w:tcPr>
          <w:p w14:paraId="14EAD949" w14:textId="50B43233" w:rsidR="00F86644" w:rsidRPr="009300B3" w:rsidRDefault="00F86644" w:rsidP="00F86644">
            <w:pPr>
              <w:spacing w:before="100" w:beforeAutospacing="1" w:after="100" w:afterAutospacing="1"/>
              <w:jc w:val="both"/>
              <w:rPr>
                <w:rFonts w:ascii="Times New Roman" w:hAnsi="Times New Roman" w:cs="Times New Roman"/>
                <w:sz w:val="20"/>
                <w:szCs w:val="20"/>
              </w:rPr>
            </w:pPr>
            <w:r w:rsidRPr="00297326">
              <w:rPr>
                <w:rFonts w:ascii="Times New Roman" w:hAnsi="Times New Roman" w:cs="Times New Roman"/>
                <w:sz w:val="20"/>
                <w:szCs w:val="20"/>
              </w:rPr>
              <w:t>Atık su arıtılması</w:t>
            </w:r>
          </w:p>
        </w:tc>
        <w:tc>
          <w:tcPr>
            <w:tcW w:w="1134" w:type="dxa"/>
          </w:tcPr>
          <w:p w14:paraId="109E7AA6" w14:textId="77777777" w:rsidR="00F86644" w:rsidRPr="00A66ED6" w:rsidRDefault="00F86644" w:rsidP="00F86644">
            <w:pPr>
              <w:spacing w:before="100" w:beforeAutospacing="1" w:after="100" w:afterAutospacing="1"/>
              <w:jc w:val="both"/>
              <w:rPr>
                <w:rFonts w:ascii="Times New Roman" w:hAnsi="Times New Roman" w:cs="Times New Roman"/>
                <w:bCs/>
                <w:sz w:val="18"/>
                <w:szCs w:val="18"/>
              </w:rPr>
            </w:pPr>
          </w:p>
        </w:tc>
        <w:tc>
          <w:tcPr>
            <w:tcW w:w="708" w:type="dxa"/>
          </w:tcPr>
          <w:p w14:paraId="2AD3DD77" w14:textId="77777777" w:rsidR="00F86644" w:rsidRPr="00A66ED6" w:rsidRDefault="00F86644" w:rsidP="00F86644">
            <w:pPr>
              <w:spacing w:before="100" w:beforeAutospacing="1" w:after="100" w:afterAutospacing="1"/>
              <w:jc w:val="both"/>
              <w:rPr>
                <w:rFonts w:ascii="Times New Roman" w:hAnsi="Times New Roman" w:cs="Times New Roman"/>
                <w:bCs/>
                <w:sz w:val="18"/>
                <w:szCs w:val="18"/>
              </w:rPr>
            </w:pPr>
          </w:p>
        </w:tc>
        <w:tc>
          <w:tcPr>
            <w:tcW w:w="1694" w:type="dxa"/>
          </w:tcPr>
          <w:p w14:paraId="1CE3E9B0" w14:textId="77777777" w:rsidR="00F86644" w:rsidRPr="00A66ED6" w:rsidRDefault="00F86644" w:rsidP="00F86644">
            <w:pPr>
              <w:spacing w:before="100" w:beforeAutospacing="1" w:after="100" w:afterAutospacing="1"/>
              <w:jc w:val="both"/>
              <w:rPr>
                <w:rFonts w:ascii="Times New Roman" w:hAnsi="Times New Roman" w:cs="Times New Roman"/>
                <w:bCs/>
                <w:sz w:val="18"/>
                <w:szCs w:val="18"/>
              </w:rPr>
            </w:pPr>
          </w:p>
        </w:tc>
      </w:tr>
      <w:tr w:rsidR="00F86644" w:rsidRPr="00A66ED6" w14:paraId="38103B04" w14:textId="77777777" w:rsidTr="00225041">
        <w:trPr>
          <w:trHeight w:hRule="exact" w:val="284"/>
        </w:trPr>
        <w:tc>
          <w:tcPr>
            <w:tcW w:w="616" w:type="dxa"/>
          </w:tcPr>
          <w:p w14:paraId="0D963201" w14:textId="77777777" w:rsidR="00F86644" w:rsidRPr="00A66ED6" w:rsidRDefault="00F86644" w:rsidP="00F86644">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10</w:t>
            </w:r>
          </w:p>
        </w:tc>
        <w:tc>
          <w:tcPr>
            <w:tcW w:w="4910" w:type="dxa"/>
            <w:vAlign w:val="center"/>
          </w:tcPr>
          <w:p w14:paraId="5608FD18" w14:textId="214F4BBE" w:rsidR="00F86644" w:rsidRPr="009300B3" w:rsidRDefault="00F86644" w:rsidP="00F86644">
            <w:pPr>
              <w:spacing w:before="100" w:beforeAutospacing="1" w:after="100" w:afterAutospacing="1"/>
              <w:jc w:val="both"/>
              <w:rPr>
                <w:rFonts w:ascii="Times New Roman" w:hAnsi="Times New Roman" w:cs="Times New Roman"/>
                <w:sz w:val="20"/>
                <w:szCs w:val="20"/>
              </w:rPr>
            </w:pPr>
            <w:r w:rsidRPr="00297326">
              <w:rPr>
                <w:rFonts w:ascii="Times New Roman" w:hAnsi="Times New Roman" w:cs="Times New Roman"/>
                <w:sz w:val="20"/>
                <w:szCs w:val="20"/>
              </w:rPr>
              <w:t>Atık suyun uzaklaştırılmasını yapmak</w:t>
            </w:r>
          </w:p>
        </w:tc>
        <w:tc>
          <w:tcPr>
            <w:tcW w:w="1134" w:type="dxa"/>
          </w:tcPr>
          <w:p w14:paraId="31E26C6B" w14:textId="77777777" w:rsidR="00F86644" w:rsidRPr="00A66ED6" w:rsidRDefault="00F86644" w:rsidP="00F86644">
            <w:pPr>
              <w:spacing w:before="100" w:beforeAutospacing="1" w:after="100" w:afterAutospacing="1"/>
              <w:jc w:val="both"/>
              <w:rPr>
                <w:rFonts w:ascii="Times New Roman" w:hAnsi="Times New Roman" w:cs="Times New Roman"/>
                <w:bCs/>
                <w:sz w:val="18"/>
                <w:szCs w:val="18"/>
              </w:rPr>
            </w:pPr>
          </w:p>
        </w:tc>
        <w:tc>
          <w:tcPr>
            <w:tcW w:w="708" w:type="dxa"/>
          </w:tcPr>
          <w:p w14:paraId="56661186" w14:textId="77777777" w:rsidR="00F86644" w:rsidRPr="00A66ED6" w:rsidRDefault="00F86644" w:rsidP="00F86644">
            <w:pPr>
              <w:spacing w:before="100" w:beforeAutospacing="1" w:after="100" w:afterAutospacing="1"/>
              <w:jc w:val="both"/>
              <w:rPr>
                <w:rFonts w:ascii="Times New Roman" w:hAnsi="Times New Roman" w:cs="Times New Roman"/>
                <w:bCs/>
                <w:sz w:val="18"/>
                <w:szCs w:val="18"/>
              </w:rPr>
            </w:pPr>
          </w:p>
        </w:tc>
        <w:tc>
          <w:tcPr>
            <w:tcW w:w="1694" w:type="dxa"/>
          </w:tcPr>
          <w:p w14:paraId="24BB148D" w14:textId="77777777" w:rsidR="00F86644" w:rsidRPr="00A66ED6" w:rsidRDefault="00F86644" w:rsidP="00F86644">
            <w:pPr>
              <w:spacing w:before="100" w:beforeAutospacing="1" w:after="100" w:afterAutospacing="1"/>
              <w:jc w:val="both"/>
              <w:rPr>
                <w:rFonts w:ascii="Times New Roman" w:hAnsi="Times New Roman" w:cs="Times New Roman"/>
                <w:bCs/>
                <w:sz w:val="18"/>
                <w:szCs w:val="18"/>
              </w:rPr>
            </w:pPr>
          </w:p>
        </w:tc>
      </w:tr>
      <w:tr w:rsidR="00F86644" w:rsidRPr="00A66ED6" w14:paraId="42227C66" w14:textId="77777777" w:rsidTr="00225041">
        <w:trPr>
          <w:trHeight w:hRule="exact" w:val="284"/>
        </w:trPr>
        <w:tc>
          <w:tcPr>
            <w:tcW w:w="616" w:type="dxa"/>
          </w:tcPr>
          <w:p w14:paraId="61B4E177" w14:textId="77777777" w:rsidR="00F86644" w:rsidRPr="00A66ED6" w:rsidRDefault="00F86644" w:rsidP="00F86644">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11</w:t>
            </w:r>
          </w:p>
        </w:tc>
        <w:tc>
          <w:tcPr>
            <w:tcW w:w="4910" w:type="dxa"/>
            <w:vAlign w:val="center"/>
          </w:tcPr>
          <w:p w14:paraId="733A8A56" w14:textId="3C775C96" w:rsidR="00F86644" w:rsidRPr="009300B3" w:rsidRDefault="00F86644" w:rsidP="00F86644">
            <w:pPr>
              <w:spacing w:before="100" w:beforeAutospacing="1" w:after="100" w:afterAutospacing="1"/>
              <w:jc w:val="both"/>
              <w:rPr>
                <w:rFonts w:ascii="Times New Roman" w:hAnsi="Times New Roman" w:cs="Times New Roman"/>
                <w:sz w:val="20"/>
                <w:szCs w:val="20"/>
              </w:rPr>
            </w:pPr>
            <w:r w:rsidRPr="00297326">
              <w:rPr>
                <w:rFonts w:ascii="Times New Roman" w:hAnsi="Times New Roman" w:cs="Times New Roman"/>
                <w:sz w:val="20"/>
                <w:szCs w:val="20"/>
              </w:rPr>
              <w:t>Atık suyun uzaklaştırılmasını yapmak</w:t>
            </w:r>
          </w:p>
        </w:tc>
        <w:tc>
          <w:tcPr>
            <w:tcW w:w="1134" w:type="dxa"/>
          </w:tcPr>
          <w:p w14:paraId="27DA0BF7" w14:textId="77777777" w:rsidR="00F86644" w:rsidRPr="00A66ED6" w:rsidRDefault="00F86644" w:rsidP="00F86644">
            <w:pPr>
              <w:spacing w:before="100" w:beforeAutospacing="1" w:after="100" w:afterAutospacing="1"/>
              <w:jc w:val="both"/>
              <w:rPr>
                <w:rFonts w:ascii="Times New Roman" w:hAnsi="Times New Roman" w:cs="Times New Roman"/>
                <w:bCs/>
                <w:sz w:val="18"/>
                <w:szCs w:val="18"/>
              </w:rPr>
            </w:pPr>
          </w:p>
        </w:tc>
        <w:tc>
          <w:tcPr>
            <w:tcW w:w="708" w:type="dxa"/>
          </w:tcPr>
          <w:p w14:paraId="7309CCFB" w14:textId="77777777" w:rsidR="00F86644" w:rsidRPr="00A66ED6" w:rsidRDefault="00F86644" w:rsidP="00F86644">
            <w:pPr>
              <w:spacing w:before="100" w:beforeAutospacing="1" w:after="100" w:afterAutospacing="1"/>
              <w:jc w:val="both"/>
              <w:rPr>
                <w:rFonts w:ascii="Times New Roman" w:hAnsi="Times New Roman" w:cs="Times New Roman"/>
                <w:bCs/>
                <w:sz w:val="18"/>
                <w:szCs w:val="18"/>
              </w:rPr>
            </w:pPr>
          </w:p>
        </w:tc>
        <w:tc>
          <w:tcPr>
            <w:tcW w:w="1694" w:type="dxa"/>
          </w:tcPr>
          <w:p w14:paraId="5A09B99C" w14:textId="77777777" w:rsidR="00F86644" w:rsidRPr="00A66ED6" w:rsidRDefault="00F86644" w:rsidP="00F86644">
            <w:pPr>
              <w:spacing w:before="100" w:beforeAutospacing="1" w:after="100" w:afterAutospacing="1"/>
              <w:jc w:val="both"/>
              <w:rPr>
                <w:rFonts w:ascii="Times New Roman" w:hAnsi="Times New Roman" w:cs="Times New Roman"/>
                <w:bCs/>
                <w:sz w:val="18"/>
                <w:szCs w:val="18"/>
              </w:rPr>
            </w:pPr>
          </w:p>
        </w:tc>
      </w:tr>
      <w:tr w:rsidR="00F86644" w:rsidRPr="0025700E" w14:paraId="20CA769B" w14:textId="77777777" w:rsidTr="00225041">
        <w:trPr>
          <w:trHeight w:hRule="exact" w:val="284"/>
        </w:trPr>
        <w:tc>
          <w:tcPr>
            <w:tcW w:w="616" w:type="dxa"/>
          </w:tcPr>
          <w:p w14:paraId="400B3005" w14:textId="77777777" w:rsidR="00F86644" w:rsidRPr="0025700E" w:rsidRDefault="00F86644" w:rsidP="00F86644">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12</w:t>
            </w:r>
          </w:p>
        </w:tc>
        <w:tc>
          <w:tcPr>
            <w:tcW w:w="4910" w:type="dxa"/>
            <w:vAlign w:val="center"/>
          </w:tcPr>
          <w:p w14:paraId="083DF6ED" w14:textId="0A8EEFF8" w:rsidR="00F86644" w:rsidRPr="009300B3" w:rsidRDefault="00F86644" w:rsidP="00F86644">
            <w:pPr>
              <w:spacing w:before="100" w:beforeAutospacing="1" w:after="100" w:afterAutospacing="1"/>
              <w:jc w:val="both"/>
              <w:rPr>
                <w:rFonts w:ascii="Times New Roman" w:hAnsi="Times New Roman" w:cs="Times New Roman"/>
                <w:sz w:val="20"/>
                <w:szCs w:val="20"/>
              </w:rPr>
            </w:pPr>
            <w:r w:rsidRPr="00297326">
              <w:rPr>
                <w:rFonts w:ascii="Times New Roman" w:hAnsi="Times New Roman" w:cs="Times New Roman"/>
                <w:sz w:val="20"/>
                <w:szCs w:val="20"/>
              </w:rPr>
              <w:t>Toplumda çevre bilinci kazandırmak için çalışmalar yapmak</w:t>
            </w:r>
          </w:p>
        </w:tc>
        <w:tc>
          <w:tcPr>
            <w:tcW w:w="1134" w:type="dxa"/>
          </w:tcPr>
          <w:p w14:paraId="4C36A409" w14:textId="77777777" w:rsidR="00F86644" w:rsidRPr="0025700E" w:rsidRDefault="00F86644" w:rsidP="00F86644">
            <w:pPr>
              <w:spacing w:before="100" w:beforeAutospacing="1" w:after="100" w:afterAutospacing="1"/>
              <w:jc w:val="both"/>
              <w:rPr>
                <w:rFonts w:ascii="Times New Roman" w:hAnsi="Times New Roman" w:cs="Times New Roman"/>
                <w:bCs/>
                <w:sz w:val="18"/>
                <w:szCs w:val="18"/>
              </w:rPr>
            </w:pPr>
          </w:p>
        </w:tc>
        <w:tc>
          <w:tcPr>
            <w:tcW w:w="708" w:type="dxa"/>
          </w:tcPr>
          <w:p w14:paraId="673FC11D" w14:textId="77777777" w:rsidR="00F86644" w:rsidRPr="0025700E" w:rsidRDefault="00F86644" w:rsidP="00F86644">
            <w:pPr>
              <w:spacing w:before="100" w:beforeAutospacing="1" w:after="100" w:afterAutospacing="1"/>
              <w:jc w:val="both"/>
              <w:rPr>
                <w:rFonts w:ascii="Times New Roman" w:hAnsi="Times New Roman" w:cs="Times New Roman"/>
                <w:bCs/>
                <w:sz w:val="18"/>
                <w:szCs w:val="18"/>
              </w:rPr>
            </w:pPr>
          </w:p>
        </w:tc>
        <w:tc>
          <w:tcPr>
            <w:tcW w:w="1694" w:type="dxa"/>
          </w:tcPr>
          <w:p w14:paraId="13E05931" w14:textId="77777777" w:rsidR="00F86644" w:rsidRPr="0025700E" w:rsidRDefault="00F86644" w:rsidP="00F86644">
            <w:pPr>
              <w:spacing w:before="100" w:beforeAutospacing="1" w:after="100" w:afterAutospacing="1"/>
              <w:jc w:val="both"/>
              <w:rPr>
                <w:rFonts w:ascii="Times New Roman" w:hAnsi="Times New Roman" w:cs="Times New Roman"/>
                <w:bCs/>
                <w:sz w:val="18"/>
                <w:szCs w:val="18"/>
              </w:rPr>
            </w:pPr>
          </w:p>
        </w:tc>
      </w:tr>
      <w:tr w:rsidR="00F86644" w:rsidRPr="0025700E" w14:paraId="2CDACD35" w14:textId="77777777" w:rsidTr="00225041">
        <w:trPr>
          <w:trHeight w:hRule="exact" w:val="284"/>
        </w:trPr>
        <w:tc>
          <w:tcPr>
            <w:tcW w:w="616" w:type="dxa"/>
          </w:tcPr>
          <w:p w14:paraId="1234EEEE" w14:textId="77777777" w:rsidR="00F86644" w:rsidRPr="0025700E" w:rsidRDefault="00F86644" w:rsidP="00F86644">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13</w:t>
            </w:r>
          </w:p>
        </w:tc>
        <w:tc>
          <w:tcPr>
            <w:tcW w:w="4910" w:type="dxa"/>
            <w:vAlign w:val="center"/>
          </w:tcPr>
          <w:p w14:paraId="13BED30A" w14:textId="712458E5" w:rsidR="00F86644" w:rsidRPr="009300B3" w:rsidRDefault="00F86644" w:rsidP="00F86644">
            <w:pPr>
              <w:spacing w:before="100" w:beforeAutospacing="1" w:after="100" w:afterAutospacing="1"/>
              <w:jc w:val="both"/>
              <w:rPr>
                <w:rFonts w:ascii="Times New Roman" w:hAnsi="Times New Roman" w:cs="Times New Roman"/>
                <w:sz w:val="20"/>
                <w:szCs w:val="20"/>
              </w:rPr>
            </w:pPr>
            <w:r w:rsidRPr="00297326">
              <w:rPr>
                <w:rFonts w:ascii="Times New Roman" w:hAnsi="Times New Roman" w:cs="Times New Roman"/>
                <w:sz w:val="20"/>
                <w:szCs w:val="20"/>
              </w:rPr>
              <w:t>Atık suyun uzaklaştırılmasını yapmak</w:t>
            </w:r>
          </w:p>
        </w:tc>
        <w:tc>
          <w:tcPr>
            <w:tcW w:w="1134" w:type="dxa"/>
          </w:tcPr>
          <w:p w14:paraId="1AB2F16A" w14:textId="77777777" w:rsidR="00F86644" w:rsidRPr="0025700E" w:rsidRDefault="00F86644" w:rsidP="00F86644">
            <w:pPr>
              <w:spacing w:before="100" w:beforeAutospacing="1" w:after="100" w:afterAutospacing="1"/>
              <w:jc w:val="both"/>
              <w:rPr>
                <w:rFonts w:ascii="Times New Roman" w:hAnsi="Times New Roman" w:cs="Times New Roman"/>
                <w:bCs/>
                <w:sz w:val="18"/>
                <w:szCs w:val="18"/>
              </w:rPr>
            </w:pPr>
          </w:p>
        </w:tc>
        <w:tc>
          <w:tcPr>
            <w:tcW w:w="708" w:type="dxa"/>
          </w:tcPr>
          <w:p w14:paraId="5DE42D9F" w14:textId="77777777" w:rsidR="00F86644" w:rsidRPr="0025700E" w:rsidRDefault="00F86644" w:rsidP="00F86644">
            <w:pPr>
              <w:spacing w:before="100" w:beforeAutospacing="1" w:after="100" w:afterAutospacing="1"/>
              <w:jc w:val="both"/>
              <w:rPr>
                <w:rFonts w:ascii="Times New Roman" w:hAnsi="Times New Roman" w:cs="Times New Roman"/>
                <w:bCs/>
                <w:sz w:val="18"/>
                <w:szCs w:val="18"/>
              </w:rPr>
            </w:pPr>
          </w:p>
        </w:tc>
        <w:tc>
          <w:tcPr>
            <w:tcW w:w="1694" w:type="dxa"/>
          </w:tcPr>
          <w:p w14:paraId="15B71CDB" w14:textId="77777777" w:rsidR="00F86644" w:rsidRPr="0025700E" w:rsidRDefault="00F86644" w:rsidP="00F86644">
            <w:pPr>
              <w:spacing w:before="100" w:beforeAutospacing="1" w:after="100" w:afterAutospacing="1"/>
              <w:jc w:val="both"/>
              <w:rPr>
                <w:rFonts w:ascii="Times New Roman" w:hAnsi="Times New Roman" w:cs="Times New Roman"/>
                <w:bCs/>
                <w:sz w:val="18"/>
                <w:szCs w:val="18"/>
              </w:rPr>
            </w:pPr>
          </w:p>
        </w:tc>
      </w:tr>
      <w:tr w:rsidR="00F86644" w:rsidRPr="0025700E" w14:paraId="292CDC5A" w14:textId="77777777" w:rsidTr="00225041">
        <w:trPr>
          <w:trHeight w:hRule="exact" w:val="284"/>
        </w:trPr>
        <w:tc>
          <w:tcPr>
            <w:tcW w:w="616" w:type="dxa"/>
          </w:tcPr>
          <w:p w14:paraId="60FF4750" w14:textId="77777777" w:rsidR="00F86644" w:rsidRPr="0025700E" w:rsidRDefault="00F86644" w:rsidP="00F86644">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14</w:t>
            </w:r>
          </w:p>
        </w:tc>
        <w:tc>
          <w:tcPr>
            <w:tcW w:w="4910" w:type="dxa"/>
            <w:vAlign w:val="center"/>
          </w:tcPr>
          <w:p w14:paraId="3C5FB8D5" w14:textId="516C551D" w:rsidR="00F86644" w:rsidRPr="009300B3" w:rsidRDefault="00F86644" w:rsidP="00F86644">
            <w:pPr>
              <w:spacing w:before="100" w:beforeAutospacing="1" w:after="100" w:afterAutospacing="1"/>
              <w:jc w:val="both"/>
              <w:rPr>
                <w:rFonts w:ascii="Times New Roman" w:hAnsi="Times New Roman" w:cs="Times New Roman"/>
                <w:sz w:val="20"/>
                <w:szCs w:val="20"/>
              </w:rPr>
            </w:pPr>
            <w:r w:rsidRPr="00297326">
              <w:rPr>
                <w:rFonts w:ascii="Times New Roman" w:hAnsi="Times New Roman" w:cs="Times New Roman"/>
                <w:sz w:val="20"/>
                <w:szCs w:val="20"/>
              </w:rPr>
              <w:t>Atık suyun uzaklaştırılmasını yapmak</w:t>
            </w:r>
          </w:p>
        </w:tc>
        <w:tc>
          <w:tcPr>
            <w:tcW w:w="1134" w:type="dxa"/>
          </w:tcPr>
          <w:p w14:paraId="3F428504" w14:textId="77777777" w:rsidR="00F86644" w:rsidRPr="0025700E" w:rsidRDefault="00F86644" w:rsidP="00F86644">
            <w:pPr>
              <w:spacing w:before="100" w:beforeAutospacing="1" w:after="100" w:afterAutospacing="1"/>
              <w:jc w:val="both"/>
              <w:rPr>
                <w:rFonts w:ascii="Times New Roman" w:hAnsi="Times New Roman" w:cs="Times New Roman"/>
                <w:bCs/>
                <w:sz w:val="18"/>
                <w:szCs w:val="18"/>
              </w:rPr>
            </w:pPr>
          </w:p>
        </w:tc>
        <w:tc>
          <w:tcPr>
            <w:tcW w:w="708" w:type="dxa"/>
          </w:tcPr>
          <w:p w14:paraId="75F5C8C9" w14:textId="77777777" w:rsidR="00F86644" w:rsidRPr="0025700E" w:rsidRDefault="00F86644" w:rsidP="00F86644">
            <w:pPr>
              <w:spacing w:before="100" w:beforeAutospacing="1" w:after="100" w:afterAutospacing="1"/>
              <w:jc w:val="both"/>
              <w:rPr>
                <w:rFonts w:ascii="Times New Roman" w:hAnsi="Times New Roman" w:cs="Times New Roman"/>
                <w:bCs/>
                <w:sz w:val="18"/>
                <w:szCs w:val="18"/>
              </w:rPr>
            </w:pPr>
          </w:p>
        </w:tc>
        <w:tc>
          <w:tcPr>
            <w:tcW w:w="1694" w:type="dxa"/>
          </w:tcPr>
          <w:p w14:paraId="7124BB28" w14:textId="77777777" w:rsidR="00F86644" w:rsidRPr="0025700E" w:rsidRDefault="00F86644" w:rsidP="00F86644">
            <w:pPr>
              <w:spacing w:before="100" w:beforeAutospacing="1" w:after="100" w:afterAutospacing="1"/>
              <w:jc w:val="both"/>
              <w:rPr>
                <w:rFonts w:ascii="Times New Roman" w:hAnsi="Times New Roman" w:cs="Times New Roman"/>
                <w:bCs/>
                <w:sz w:val="18"/>
                <w:szCs w:val="18"/>
              </w:rPr>
            </w:pPr>
          </w:p>
        </w:tc>
      </w:tr>
      <w:tr w:rsidR="00BC46AB" w:rsidRPr="0025700E" w14:paraId="70DA7B1E" w14:textId="77777777" w:rsidTr="004637A9">
        <w:trPr>
          <w:trHeight w:hRule="exact" w:val="280"/>
        </w:trPr>
        <w:tc>
          <w:tcPr>
            <w:tcW w:w="5524" w:type="dxa"/>
            <w:gridSpan w:val="2"/>
          </w:tcPr>
          <w:p w14:paraId="390E350C" w14:textId="77777777" w:rsidR="00BC46AB" w:rsidRPr="0025700E" w:rsidRDefault="00BC46AB" w:rsidP="002C648E">
            <w:pPr>
              <w:spacing w:before="100" w:beforeAutospacing="1" w:after="100" w:afterAutospacing="1"/>
              <w:rPr>
                <w:rFonts w:ascii="Times New Roman" w:hAnsi="Times New Roman" w:cs="Times New Roman"/>
                <w:sz w:val="20"/>
                <w:szCs w:val="20"/>
              </w:rPr>
            </w:pPr>
            <w:r w:rsidRPr="0025700E">
              <w:rPr>
                <w:rFonts w:ascii="Times New Roman" w:hAnsi="Times New Roman" w:cs="Times New Roman"/>
                <w:sz w:val="20"/>
                <w:szCs w:val="20"/>
              </w:rPr>
              <w:t>Dersin Gün ve Saati</w:t>
            </w:r>
          </w:p>
        </w:tc>
        <w:tc>
          <w:tcPr>
            <w:tcW w:w="3538" w:type="dxa"/>
            <w:gridSpan w:val="3"/>
          </w:tcPr>
          <w:p w14:paraId="7115EAB8" w14:textId="77777777" w:rsidR="00BC46AB" w:rsidRPr="0025700E" w:rsidRDefault="00BC46AB" w:rsidP="002C648E">
            <w:pPr>
              <w:spacing w:before="100" w:beforeAutospacing="1" w:after="100" w:afterAutospacing="1"/>
              <w:jc w:val="center"/>
              <w:rPr>
                <w:rFonts w:ascii="Times New Roman" w:hAnsi="Times New Roman" w:cs="Times New Roman"/>
                <w:sz w:val="20"/>
                <w:szCs w:val="20"/>
              </w:rPr>
            </w:pPr>
            <w:r w:rsidRPr="0025700E">
              <w:rPr>
                <w:rFonts w:ascii="Times New Roman" w:hAnsi="Times New Roman" w:cs="Times New Roman"/>
                <w:sz w:val="20"/>
                <w:szCs w:val="20"/>
              </w:rPr>
              <w:t>Program web sayfasında ilan edilmiştir</w:t>
            </w:r>
            <w:r>
              <w:rPr>
                <w:rFonts w:ascii="Times New Roman" w:hAnsi="Times New Roman" w:cs="Times New Roman"/>
                <w:sz w:val="20"/>
                <w:szCs w:val="20"/>
              </w:rPr>
              <w:t>.</w:t>
            </w:r>
          </w:p>
        </w:tc>
      </w:tr>
      <w:tr w:rsidR="00BC46AB" w:rsidRPr="0025700E" w14:paraId="30EC6871" w14:textId="77777777" w:rsidTr="002C648E">
        <w:trPr>
          <w:trHeight w:hRule="exact" w:val="284"/>
        </w:trPr>
        <w:tc>
          <w:tcPr>
            <w:tcW w:w="6660" w:type="dxa"/>
            <w:gridSpan w:val="3"/>
          </w:tcPr>
          <w:p w14:paraId="08B22BDB" w14:textId="77777777" w:rsidR="00BC46AB" w:rsidRPr="0025700E" w:rsidRDefault="00BC46AB" w:rsidP="002C648E">
            <w:pPr>
              <w:spacing w:before="100" w:beforeAutospacing="1" w:after="100" w:afterAutospacing="1"/>
              <w:jc w:val="both"/>
              <w:rPr>
                <w:rFonts w:ascii="Times New Roman" w:hAnsi="Times New Roman" w:cs="Times New Roman"/>
                <w:b/>
                <w:sz w:val="20"/>
                <w:szCs w:val="20"/>
              </w:rPr>
            </w:pPr>
            <w:r w:rsidRPr="0025700E">
              <w:rPr>
                <w:rFonts w:ascii="Times New Roman" w:hAnsi="Times New Roman" w:cs="Times New Roman"/>
                <w:sz w:val="20"/>
                <w:szCs w:val="20"/>
              </w:rPr>
              <w:t>Ders Görüşme Gün ve Saatleri</w:t>
            </w:r>
          </w:p>
        </w:tc>
        <w:tc>
          <w:tcPr>
            <w:tcW w:w="2402" w:type="dxa"/>
            <w:gridSpan w:val="2"/>
          </w:tcPr>
          <w:p w14:paraId="36493113" w14:textId="77777777" w:rsidR="00BC46AB" w:rsidRPr="0025700E" w:rsidRDefault="00BC46AB" w:rsidP="002C648E">
            <w:pPr>
              <w:spacing w:before="100" w:beforeAutospacing="1" w:after="100" w:afterAutospacing="1"/>
              <w:jc w:val="both"/>
              <w:rPr>
                <w:rFonts w:ascii="Times New Roman" w:hAnsi="Times New Roman" w:cs="Times New Roman"/>
                <w:b/>
                <w:sz w:val="24"/>
                <w:szCs w:val="24"/>
              </w:rPr>
            </w:pPr>
          </w:p>
        </w:tc>
      </w:tr>
      <w:tr w:rsidR="00BC46AB" w:rsidRPr="0025700E" w14:paraId="3E7CBB67" w14:textId="77777777" w:rsidTr="002C648E">
        <w:trPr>
          <w:trHeight w:hRule="exact" w:val="284"/>
        </w:trPr>
        <w:tc>
          <w:tcPr>
            <w:tcW w:w="6660" w:type="dxa"/>
            <w:gridSpan w:val="3"/>
          </w:tcPr>
          <w:p w14:paraId="786F75EA" w14:textId="77777777" w:rsidR="00BC46AB" w:rsidRPr="0025700E" w:rsidRDefault="00BC46AB" w:rsidP="002C648E">
            <w:pPr>
              <w:spacing w:before="100" w:beforeAutospacing="1" w:after="100" w:afterAutospacing="1"/>
              <w:jc w:val="both"/>
              <w:rPr>
                <w:rFonts w:ascii="Times New Roman" w:hAnsi="Times New Roman" w:cs="Times New Roman"/>
                <w:sz w:val="20"/>
                <w:szCs w:val="20"/>
              </w:rPr>
            </w:pPr>
            <w:r w:rsidRPr="0025700E">
              <w:rPr>
                <w:rFonts w:ascii="Times New Roman" w:hAnsi="Times New Roman" w:cs="Times New Roman"/>
                <w:sz w:val="20"/>
                <w:szCs w:val="20"/>
              </w:rPr>
              <w:t>İletişim bilgileri</w:t>
            </w:r>
          </w:p>
        </w:tc>
        <w:tc>
          <w:tcPr>
            <w:tcW w:w="2402" w:type="dxa"/>
            <w:gridSpan w:val="2"/>
          </w:tcPr>
          <w:p w14:paraId="670B7B0E" w14:textId="77777777" w:rsidR="00BC46AB" w:rsidRPr="0025700E" w:rsidRDefault="00BC46AB" w:rsidP="002C648E">
            <w:pPr>
              <w:spacing w:before="100" w:beforeAutospacing="1" w:after="100" w:afterAutospacing="1"/>
              <w:jc w:val="both"/>
              <w:rPr>
                <w:rFonts w:ascii="Times New Roman" w:hAnsi="Times New Roman" w:cs="Times New Roman"/>
                <w:b/>
                <w:sz w:val="24"/>
                <w:szCs w:val="24"/>
              </w:rPr>
            </w:pPr>
          </w:p>
        </w:tc>
      </w:tr>
    </w:tbl>
    <w:p w14:paraId="160C2FC9" w14:textId="77777777" w:rsidR="00FF511E" w:rsidRDefault="00FF511E" w:rsidP="00FF511E">
      <w:pPr>
        <w:spacing w:after="0" w:line="240" w:lineRule="auto"/>
        <w:ind w:left="567"/>
        <w:jc w:val="both"/>
        <w:rPr>
          <w:rFonts w:ascii="Times New Roman" w:hAnsi="Times New Roman" w:cs="Times New Roman"/>
        </w:rPr>
      </w:pPr>
    </w:p>
    <w:tbl>
      <w:tblPr>
        <w:tblStyle w:val="TabloKlavuzu"/>
        <w:tblW w:w="0" w:type="auto"/>
        <w:tblLook w:val="04A0" w:firstRow="1" w:lastRow="0" w:firstColumn="1" w:lastColumn="0" w:noHBand="0" w:noVBand="1"/>
      </w:tblPr>
      <w:tblGrid>
        <w:gridCol w:w="3248"/>
        <w:gridCol w:w="867"/>
        <w:gridCol w:w="1553"/>
        <w:gridCol w:w="969"/>
        <w:gridCol w:w="834"/>
        <w:gridCol w:w="759"/>
        <w:gridCol w:w="832"/>
      </w:tblGrid>
      <w:tr w:rsidR="00FF511E" w:rsidRPr="00306D0B" w14:paraId="311FC6BA" w14:textId="77777777" w:rsidTr="002C648E">
        <w:trPr>
          <w:trHeight w:hRule="exact" w:val="480"/>
        </w:trPr>
        <w:tc>
          <w:tcPr>
            <w:tcW w:w="3248" w:type="dxa"/>
            <w:vAlign w:val="center"/>
          </w:tcPr>
          <w:p w14:paraId="6C91F05C" w14:textId="77777777" w:rsidR="00FF511E" w:rsidRPr="00117297" w:rsidRDefault="00FF511E"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Dersin adı</w:t>
            </w:r>
          </w:p>
        </w:tc>
        <w:tc>
          <w:tcPr>
            <w:tcW w:w="867" w:type="dxa"/>
          </w:tcPr>
          <w:p w14:paraId="35BED80F" w14:textId="77777777" w:rsidR="00FF511E" w:rsidRPr="00117297" w:rsidRDefault="00FF511E" w:rsidP="002C648E">
            <w:pPr>
              <w:spacing w:before="100" w:beforeAutospacing="1" w:after="100" w:afterAutospacing="1"/>
              <w:rPr>
                <w:rFonts w:ascii="Times New Roman" w:hAnsi="Times New Roman" w:cs="Times New Roman"/>
                <w:sz w:val="18"/>
                <w:szCs w:val="18"/>
              </w:rPr>
            </w:pPr>
            <w:r w:rsidRPr="00117297">
              <w:rPr>
                <w:rFonts w:ascii="Times New Roman" w:hAnsi="Times New Roman" w:cs="Times New Roman"/>
                <w:sz w:val="18"/>
                <w:szCs w:val="18"/>
              </w:rPr>
              <w:t>Dersin Kodu</w:t>
            </w:r>
          </w:p>
        </w:tc>
        <w:tc>
          <w:tcPr>
            <w:tcW w:w="1553" w:type="dxa"/>
            <w:vAlign w:val="center"/>
          </w:tcPr>
          <w:p w14:paraId="75737ACF" w14:textId="77777777" w:rsidR="00FF511E" w:rsidRPr="00117297" w:rsidRDefault="00FF511E"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Zorunlu/Seçmeli</w:t>
            </w:r>
          </w:p>
        </w:tc>
        <w:tc>
          <w:tcPr>
            <w:tcW w:w="969" w:type="dxa"/>
            <w:vAlign w:val="center"/>
          </w:tcPr>
          <w:p w14:paraId="6A3B3C5A" w14:textId="77777777" w:rsidR="00FF511E" w:rsidRPr="00117297" w:rsidRDefault="00FF511E"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AKTS</w:t>
            </w:r>
          </w:p>
        </w:tc>
        <w:tc>
          <w:tcPr>
            <w:tcW w:w="834" w:type="dxa"/>
            <w:vAlign w:val="center"/>
          </w:tcPr>
          <w:p w14:paraId="7D872AEC" w14:textId="77777777" w:rsidR="00FF511E" w:rsidRPr="00117297" w:rsidRDefault="00FF511E"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Kredi</w:t>
            </w:r>
          </w:p>
        </w:tc>
        <w:tc>
          <w:tcPr>
            <w:tcW w:w="759" w:type="dxa"/>
            <w:tcBorders>
              <w:right w:val="single" w:sz="2" w:space="0" w:color="auto"/>
            </w:tcBorders>
            <w:vAlign w:val="center"/>
          </w:tcPr>
          <w:p w14:paraId="4586A4F5" w14:textId="77777777" w:rsidR="00FF511E" w:rsidRPr="00117297" w:rsidRDefault="00FF511E"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T</w:t>
            </w:r>
          </w:p>
        </w:tc>
        <w:tc>
          <w:tcPr>
            <w:tcW w:w="832" w:type="dxa"/>
            <w:tcBorders>
              <w:left w:val="single" w:sz="2" w:space="0" w:color="auto"/>
            </w:tcBorders>
            <w:vAlign w:val="center"/>
          </w:tcPr>
          <w:p w14:paraId="59732358" w14:textId="77777777" w:rsidR="00FF511E" w:rsidRPr="00117297" w:rsidRDefault="00FF511E"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U</w:t>
            </w:r>
          </w:p>
        </w:tc>
      </w:tr>
      <w:tr w:rsidR="00FF511E" w:rsidRPr="00306D0B" w14:paraId="299A0287" w14:textId="77777777" w:rsidTr="002C648E">
        <w:trPr>
          <w:trHeight w:hRule="exact" w:val="284"/>
        </w:trPr>
        <w:tc>
          <w:tcPr>
            <w:tcW w:w="3248" w:type="dxa"/>
            <w:vAlign w:val="center"/>
          </w:tcPr>
          <w:p w14:paraId="2B17ACA8" w14:textId="3E6AC087" w:rsidR="00FF511E" w:rsidRPr="00A32515" w:rsidRDefault="00FF511E" w:rsidP="002C648E">
            <w:pPr>
              <w:spacing w:before="100" w:beforeAutospacing="1" w:after="100" w:afterAutospacing="1"/>
              <w:jc w:val="center"/>
              <w:rPr>
                <w:rFonts w:ascii="Times New Roman" w:hAnsi="Times New Roman" w:cs="Times New Roman"/>
                <w:b/>
                <w:bCs/>
                <w:sz w:val="18"/>
                <w:szCs w:val="18"/>
              </w:rPr>
            </w:pPr>
            <w:r w:rsidRPr="00FF511E">
              <w:rPr>
                <w:rFonts w:ascii="Times New Roman" w:hAnsi="Times New Roman" w:cs="Times New Roman"/>
                <w:b/>
                <w:bCs/>
                <w:color w:val="000000"/>
                <w:sz w:val="18"/>
                <w:szCs w:val="18"/>
              </w:rPr>
              <w:t xml:space="preserve">Araştırma Yöntem </w:t>
            </w:r>
            <w:r>
              <w:rPr>
                <w:rFonts w:ascii="Times New Roman" w:hAnsi="Times New Roman" w:cs="Times New Roman"/>
                <w:b/>
                <w:bCs/>
                <w:color w:val="000000"/>
                <w:sz w:val="18"/>
                <w:szCs w:val="18"/>
              </w:rPr>
              <w:t>v</w:t>
            </w:r>
            <w:r w:rsidRPr="00FF511E">
              <w:rPr>
                <w:rFonts w:ascii="Times New Roman" w:hAnsi="Times New Roman" w:cs="Times New Roman"/>
                <w:b/>
                <w:bCs/>
                <w:color w:val="000000"/>
                <w:sz w:val="18"/>
                <w:szCs w:val="18"/>
              </w:rPr>
              <w:t>e Teknikleri (Seç.)</w:t>
            </w:r>
          </w:p>
        </w:tc>
        <w:tc>
          <w:tcPr>
            <w:tcW w:w="867" w:type="dxa"/>
            <w:vAlign w:val="center"/>
          </w:tcPr>
          <w:p w14:paraId="46476FC3" w14:textId="6E998C58" w:rsidR="00FF511E" w:rsidRPr="00A32515" w:rsidRDefault="00FF511E"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ITP217</w:t>
            </w:r>
          </w:p>
        </w:tc>
        <w:tc>
          <w:tcPr>
            <w:tcW w:w="1553" w:type="dxa"/>
            <w:vAlign w:val="center"/>
          </w:tcPr>
          <w:p w14:paraId="3D9777AA" w14:textId="77777777" w:rsidR="00FF511E" w:rsidRPr="00A32515" w:rsidRDefault="00FF511E"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sz w:val="18"/>
                <w:szCs w:val="18"/>
              </w:rPr>
              <w:t>S</w:t>
            </w:r>
          </w:p>
        </w:tc>
        <w:tc>
          <w:tcPr>
            <w:tcW w:w="969" w:type="dxa"/>
            <w:vAlign w:val="center"/>
          </w:tcPr>
          <w:p w14:paraId="76D676D7" w14:textId="77777777" w:rsidR="00FF511E" w:rsidRPr="00A32515" w:rsidRDefault="00FF511E"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3</w:t>
            </w:r>
          </w:p>
        </w:tc>
        <w:tc>
          <w:tcPr>
            <w:tcW w:w="834" w:type="dxa"/>
            <w:vAlign w:val="center"/>
          </w:tcPr>
          <w:p w14:paraId="1C9A1E41" w14:textId="20BBC40D" w:rsidR="00FF511E" w:rsidRPr="00A32515" w:rsidRDefault="00FF511E"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2</w:t>
            </w:r>
          </w:p>
        </w:tc>
        <w:tc>
          <w:tcPr>
            <w:tcW w:w="759" w:type="dxa"/>
            <w:tcBorders>
              <w:right w:val="single" w:sz="2" w:space="0" w:color="auto"/>
            </w:tcBorders>
            <w:vAlign w:val="center"/>
          </w:tcPr>
          <w:p w14:paraId="5F8758BC" w14:textId="77777777" w:rsidR="00FF511E" w:rsidRPr="00A32515" w:rsidRDefault="00FF511E"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2</w:t>
            </w:r>
          </w:p>
        </w:tc>
        <w:tc>
          <w:tcPr>
            <w:tcW w:w="832" w:type="dxa"/>
            <w:tcBorders>
              <w:left w:val="single" w:sz="2" w:space="0" w:color="auto"/>
            </w:tcBorders>
            <w:vAlign w:val="center"/>
          </w:tcPr>
          <w:p w14:paraId="66641C2E" w14:textId="7A2C6D8F" w:rsidR="00FF511E" w:rsidRPr="00A32515" w:rsidRDefault="00FF511E"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0</w:t>
            </w:r>
          </w:p>
        </w:tc>
      </w:tr>
    </w:tbl>
    <w:p w14:paraId="145FCB83" w14:textId="0753EB62" w:rsidR="00FF511E" w:rsidRDefault="00FF511E" w:rsidP="00FF511E">
      <w:pPr>
        <w:spacing w:after="0" w:line="240" w:lineRule="auto"/>
        <w:ind w:left="567"/>
        <w:jc w:val="both"/>
        <w:rPr>
          <w:rFonts w:ascii="Times New Roman" w:hAnsi="Times New Roman" w:cs="Times New Roman"/>
        </w:rPr>
      </w:pPr>
      <w:r w:rsidRPr="00306D0B">
        <w:rPr>
          <w:rFonts w:ascii="Times New Roman" w:hAnsi="Times New Roman" w:cs="Times New Roman"/>
        </w:rPr>
        <w:t>• Yüz yüze/Uzaktan:</w:t>
      </w:r>
      <w:r>
        <w:rPr>
          <w:rFonts w:ascii="Times New Roman" w:hAnsi="Times New Roman" w:cs="Times New Roman"/>
        </w:rPr>
        <w:t xml:space="preserve"> </w:t>
      </w:r>
      <w:r w:rsidR="00FE0435" w:rsidRPr="00306D0B">
        <w:rPr>
          <w:rFonts w:ascii="Times New Roman" w:hAnsi="Times New Roman" w:cs="Times New Roman"/>
        </w:rPr>
        <w:t>Yüz yüze</w:t>
      </w:r>
      <w:r w:rsidR="00FE0435">
        <w:rPr>
          <w:rFonts w:ascii="Times New Roman" w:hAnsi="Times New Roman" w:cs="Times New Roman"/>
        </w:rPr>
        <w:t xml:space="preserve">, </w:t>
      </w:r>
      <w:r w:rsidRPr="00306D0B">
        <w:rPr>
          <w:rFonts w:ascii="Times New Roman" w:hAnsi="Times New Roman" w:cs="Times New Roman"/>
        </w:rPr>
        <w:t>• Ders Yürütücüsü:</w:t>
      </w:r>
      <w:r>
        <w:rPr>
          <w:rFonts w:ascii="Times New Roman" w:hAnsi="Times New Roman" w:cs="Times New Roman"/>
        </w:rPr>
        <w:t xml:space="preserve"> </w:t>
      </w:r>
      <w:r w:rsidRPr="003C1B27">
        <w:rPr>
          <w:rFonts w:ascii="Times New Roman" w:hAnsi="Times New Roman" w:cs="Times New Roman"/>
        </w:rPr>
        <w:t>Doç.</w:t>
      </w:r>
      <w:r>
        <w:rPr>
          <w:rFonts w:ascii="Times New Roman" w:hAnsi="Times New Roman" w:cs="Times New Roman"/>
        </w:rPr>
        <w:t xml:space="preserve"> </w:t>
      </w:r>
      <w:r w:rsidRPr="003C1B27">
        <w:rPr>
          <w:rFonts w:ascii="Times New Roman" w:hAnsi="Times New Roman" w:cs="Times New Roman"/>
        </w:rPr>
        <w:t>Dr. Mustafa EKEN</w:t>
      </w:r>
      <w:r>
        <w:rPr>
          <w:rFonts w:ascii="Times New Roman" w:hAnsi="Times New Roman" w:cs="Times New Roman"/>
        </w:rPr>
        <w:t xml:space="preserve"> </w:t>
      </w:r>
      <w:r w:rsidRPr="00306D0B">
        <w:rPr>
          <w:rFonts w:ascii="Times New Roman" w:hAnsi="Times New Roman" w:cs="Times New Roman"/>
        </w:rPr>
        <w:t>• Dersin Amacı:</w:t>
      </w:r>
      <w:r>
        <w:rPr>
          <w:rFonts w:ascii="Times New Roman" w:hAnsi="Times New Roman" w:cs="Times New Roman"/>
        </w:rPr>
        <w:t xml:space="preserve"> </w:t>
      </w:r>
      <w:r w:rsidRPr="00FF511E">
        <w:rPr>
          <w:rFonts w:ascii="Times New Roman" w:hAnsi="Times New Roman" w:cs="Times New Roman"/>
        </w:rPr>
        <w:t>Öğrenci, gerekli ortam sağlandığında; alanında araştırma yapabilecektir.</w:t>
      </w:r>
      <w:r w:rsidRPr="009300B3">
        <w:rPr>
          <w:rFonts w:ascii="Times New Roman" w:hAnsi="Times New Roman" w:cs="Times New Roman"/>
        </w:rPr>
        <w:t xml:space="preserve"> </w:t>
      </w:r>
      <w:r w:rsidRPr="00DC64BB">
        <w:rPr>
          <w:rFonts w:ascii="Times New Roman" w:hAnsi="Times New Roman" w:cs="Times New Roman"/>
        </w:rPr>
        <w:t xml:space="preserve">• Dersin Hedefi: </w:t>
      </w:r>
      <w:r>
        <w:rPr>
          <w:rFonts w:ascii="Times New Roman" w:hAnsi="Times New Roman" w:cs="Times New Roman"/>
        </w:rPr>
        <w:t>Ö</w:t>
      </w:r>
      <w:r w:rsidRPr="00656A3C">
        <w:rPr>
          <w:rFonts w:ascii="Times New Roman" w:hAnsi="Times New Roman" w:cs="Times New Roman"/>
        </w:rPr>
        <w:t>ğrenci</w:t>
      </w:r>
      <w:r>
        <w:rPr>
          <w:rFonts w:ascii="Times New Roman" w:hAnsi="Times New Roman" w:cs="Times New Roman"/>
        </w:rPr>
        <w:t>ler</w:t>
      </w:r>
      <w:r w:rsidR="005C4E22">
        <w:rPr>
          <w:rFonts w:ascii="Times New Roman" w:hAnsi="Times New Roman" w:cs="Times New Roman"/>
        </w:rPr>
        <w:t>e</w:t>
      </w:r>
      <w:r w:rsidRPr="00656A3C">
        <w:rPr>
          <w:rFonts w:ascii="Times New Roman" w:hAnsi="Times New Roman" w:cs="Times New Roman"/>
        </w:rPr>
        <w:t xml:space="preserve"> </w:t>
      </w:r>
      <w:r>
        <w:rPr>
          <w:rFonts w:ascii="Times New Roman" w:hAnsi="Times New Roman" w:cs="Times New Roman"/>
        </w:rPr>
        <w:t>araştırma ve yöntemleri ile ilgili</w:t>
      </w:r>
      <w:r w:rsidRPr="00656A3C">
        <w:rPr>
          <w:rFonts w:ascii="Times New Roman" w:hAnsi="Times New Roman" w:cs="Times New Roman"/>
        </w:rPr>
        <w:t xml:space="preserve"> için gerekli</w:t>
      </w:r>
      <w:r>
        <w:rPr>
          <w:rFonts w:ascii="Times New Roman" w:hAnsi="Times New Roman" w:cs="Times New Roman"/>
        </w:rPr>
        <w:t xml:space="preserve"> bilgi ve</w:t>
      </w:r>
      <w:r w:rsidRPr="00656A3C">
        <w:rPr>
          <w:rFonts w:ascii="Times New Roman" w:hAnsi="Times New Roman" w:cs="Times New Roman"/>
        </w:rPr>
        <w:t xml:space="preserve"> </w:t>
      </w:r>
      <w:r>
        <w:rPr>
          <w:rFonts w:ascii="Times New Roman" w:hAnsi="Times New Roman" w:cs="Times New Roman"/>
        </w:rPr>
        <w:t>becerileri</w:t>
      </w:r>
      <w:r w:rsidRPr="00656A3C">
        <w:rPr>
          <w:rFonts w:ascii="Times New Roman" w:hAnsi="Times New Roman" w:cs="Times New Roman"/>
        </w:rPr>
        <w:t xml:space="preserve"> </w:t>
      </w:r>
      <w:r>
        <w:rPr>
          <w:rFonts w:ascii="Times New Roman" w:hAnsi="Times New Roman" w:cs="Times New Roman"/>
        </w:rPr>
        <w:t xml:space="preserve">kazandırmak. </w:t>
      </w:r>
      <w:r w:rsidRPr="00306D0B">
        <w:rPr>
          <w:rFonts w:ascii="Times New Roman" w:hAnsi="Times New Roman" w:cs="Times New Roman"/>
        </w:rPr>
        <w:t>• Dersin İçeriği:</w:t>
      </w:r>
      <w:r>
        <w:rPr>
          <w:rFonts w:ascii="Times New Roman" w:hAnsi="Times New Roman" w:cs="Times New Roman"/>
        </w:rPr>
        <w:t xml:space="preserve"> </w:t>
      </w:r>
      <w:r w:rsidR="00555D75" w:rsidRPr="00555D75">
        <w:rPr>
          <w:rFonts w:ascii="Times New Roman" w:hAnsi="Times New Roman" w:cs="Times New Roman"/>
        </w:rPr>
        <w:t>Araştırmada temel kavramlar, araştırmanın gereği ve önemi, araştırmanın konusu (problem), problem cümlesi, ilgili kaynaklar (kaynak taraması), araştırma probleminin cevabı (hipotez), amaç ve ifadelendirilmesi, önem, araştırmanın dayandığı temeller (varsayımlar), sınırlılıklar, tanımlar.</w:t>
      </w:r>
      <w:r w:rsidR="00555D75">
        <w:rPr>
          <w:rFonts w:ascii="Times New Roman" w:hAnsi="Times New Roman" w:cs="Times New Roman"/>
        </w:rPr>
        <w:t xml:space="preserve"> </w:t>
      </w:r>
      <w:r w:rsidRPr="00306D0B">
        <w:rPr>
          <w:rFonts w:ascii="Times New Roman" w:hAnsi="Times New Roman" w:cs="Times New Roman"/>
        </w:rPr>
        <w:t>• Dersin Öğrenim Çıktıları:</w:t>
      </w:r>
      <w:r>
        <w:rPr>
          <w:rFonts w:ascii="Times New Roman" w:hAnsi="Times New Roman" w:cs="Times New Roman"/>
        </w:rPr>
        <w:t xml:space="preserve"> </w:t>
      </w:r>
      <w:r w:rsidR="00555D75" w:rsidRPr="00555D75">
        <w:rPr>
          <w:rFonts w:ascii="Times New Roman" w:hAnsi="Times New Roman" w:cs="Times New Roman"/>
        </w:rPr>
        <w:t>Araştırmada temel kavramları yazılı ve sözlü açıklar/ifade edebilir. Araştırmanın gereği ve önemini kavrayabilir. Araştırmanın konusu ile ilgili problemleri çözebilir. Problem cümlesinde bulunması gereken nitelikleri kavrayabilir. Araştırma probleminin hipotezini gerçekleştirebilir. Araştırma ile ilgili kaynaklar taramasını yapabilir. Araştırmanın amaç ve ifadelendirilmesini gerçekleştirebilir. Araştırmanın dayandığı temelleri (varsayımları) ortaya koyabilir. Araştırmanın Sınırlılıklarını belirleyebilir. Araştırma ile ilgili tanımları yapabilir.</w:t>
      </w:r>
      <w:r>
        <w:rPr>
          <w:rFonts w:ascii="Times New Roman" w:hAnsi="Times New Roman" w:cs="Times New Roman"/>
        </w:rPr>
        <w:t xml:space="preserve"> </w:t>
      </w:r>
      <w:r w:rsidRPr="00721552">
        <w:rPr>
          <w:rFonts w:ascii="Times New Roman" w:hAnsi="Times New Roman" w:cs="Times New Roman"/>
        </w:rPr>
        <w:t>• Öğretim yöntem ve teknikleri:</w:t>
      </w:r>
      <w:r>
        <w:rPr>
          <w:rFonts w:ascii="Times New Roman" w:hAnsi="Times New Roman" w:cs="Times New Roman"/>
        </w:rPr>
        <w:t xml:space="preserve"> </w:t>
      </w:r>
      <w:r>
        <w:rPr>
          <w:rFonts w:ascii="Times New Roman" w:hAnsi="Times New Roman" w:cs="Times New Roman"/>
          <w:shd w:val="clear" w:color="auto" w:fill="FFFFFF" w:themeFill="background1"/>
        </w:rPr>
        <w:t>Ders anlatımı, sunum, uygulamalar, ödev, soru-cevap.</w:t>
      </w:r>
      <w:r>
        <w:rPr>
          <w:rFonts w:ascii="Times New Roman" w:hAnsi="Times New Roman" w:cs="Times New Roman"/>
        </w:rPr>
        <w:t xml:space="preserve"> </w:t>
      </w:r>
      <w:r w:rsidRPr="00306D0B">
        <w:rPr>
          <w:rFonts w:ascii="Times New Roman" w:hAnsi="Times New Roman" w:cs="Times New Roman"/>
        </w:rPr>
        <w:t>• Ölçme Değerlendirme:</w:t>
      </w:r>
      <w:r>
        <w:rPr>
          <w:rFonts w:ascii="Times New Roman" w:hAnsi="Times New Roman" w:cs="Times New Roman"/>
        </w:rPr>
        <w:t xml:space="preserve"> Ara sınav notunun %40 ve Yarıyıl sonu sınavı notunun %60 kuralı geçerlidir. </w:t>
      </w:r>
      <w:r w:rsidRPr="00306D0B">
        <w:rPr>
          <w:rFonts w:ascii="Times New Roman" w:hAnsi="Times New Roman" w:cs="Times New Roman"/>
        </w:rPr>
        <w:t>• Kaynaklar (Yazılı, görsel vs.):</w:t>
      </w:r>
      <w:r>
        <w:rPr>
          <w:rFonts w:ascii="Times New Roman" w:hAnsi="Times New Roman" w:cs="Times New Roman"/>
        </w:rPr>
        <w:t xml:space="preserve"> </w:t>
      </w:r>
      <w:r w:rsidR="00555D75" w:rsidRPr="00555D75">
        <w:rPr>
          <w:rFonts w:ascii="Times New Roman" w:hAnsi="Times New Roman" w:cs="Times New Roman"/>
        </w:rPr>
        <w:tab/>
        <w:t>Öğretim elemanı</w:t>
      </w:r>
      <w:r w:rsidR="00555D75">
        <w:rPr>
          <w:rFonts w:ascii="Times New Roman" w:hAnsi="Times New Roman" w:cs="Times New Roman"/>
        </w:rPr>
        <w:t>n</w:t>
      </w:r>
      <w:r w:rsidR="00555D75" w:rsidRPr="00555D75">
        <w:rPr>
          <w:rFonts w:ascii="Times New Roman" w:hAnsi="Times New Roman" w:cs="Times New Roman"/>
        </w:rPr>
        <w:t xml:space="preserve"> ders notları</w:t>
      </w:r>
      <w:r w:rsidRPr="00306D0B">
        <w:rPr>
          <w:rFonts w:ascii="Times New Roman" w:hAnsi="Times New Roman" w:cs="Times New Roman"/>
        </w:rPr>
        <w:t xml:space="preserve">• </w:t>
      </w:r>
      <w:r w:rsidRPr="00DC64BB">
        <w:rPr>
          <w:rFonts w:ascii="Times New Roman" w:hAnsi="Times New Roman" w:cs="Times New Roman"/>
        </w:rPr>
        <w:t>Ön koşul dersler ve Koşullar: Ön koşul yoktur. • Dersin öğrenim çıktılarının program çıktıları ile olan ilişkileri</w:t>
      </w:r>
      <w:r w:rsidR="00555D75">
        <w:rPr>
          <w:rFonts w:ascii="Times New Roman" w:hAnsi="Times New Roman" w:cs="Times New Roman"/>
        </w:rPr>
        <w:t>:</w:t>
      </w:r>
      <w:r w:rsidRPr="00BC46AB">
        <w:t xml:space="preserve"> </w:t>
      </w:r>
      <w:r w:rsidR="00555D75" w:rsidRPr="00555D75">
        <w:rPr>
          <w:rFonts w:ascii="Times New Roman" w:hAnsi="Times New Roman" w:cs="Times New Roman"/>
        </w:rPr>
        <w:t>Araştırmada temel kavramları yazılı ve sözlü açıklar/ifade edebilir. Araştırmanın gereği ve önemini kavrayabilir. Araştırmanın konusu ile ilgili problemleri çözebilir. Problem cümlesinde bulunması gereken nitelikleri kavrayabilir. Araştırma probleminin hipotezini gerçekleştirebilir. Araştırma ile ilgili kaynaklar taramasını yapabilir. Araştırmanın amaç ve ifadelendirilmesini gerçekleştirebilir. Araştırmanın dayandığı temelleri (varsayımları) ortaya koyabilir. Araştırmanın Sınırlılıklarını belirleyebilir. Araştırma ile ilgili tanımları yapabilir.</w:t>
      </w:r>
      <w:r w:rsidR="00555D75">
        <w:rPr>
          <w:rFonts w:ascii="Times New Roman" w:hAnsi="Times New Roman" w:cs="Times New Roman"/>
        </w:rPr>
        <w:t xml:space="preserve"> </w:t>
      </w:r>
      <w:r w:rsidRPr="00306D0B">
        <w:rPr>
          <w:rFonts w:ascii="Times New Roman" w:hAnsi="Times New Roman" w:cs="Times New Roman"/>
        </w:rPr>
        <w:t>• Güncelleme Tarihi</w:t>
      </w:r>
      <w:r>
        <w:rPr>
          <w:rFonts w:ascii="Times New Roman" w:hAnsi="Times New Roman" w:cs="Times New Roman"/>
        </w:rPr>
        <w:t>: Mayıs 2024.</w:t>
      </w:r>
    </w:p>
    <w:p w14:paraId="60507F41" w14:textId="77777777" w:rsidR="00FF511E" w:rsidRPr="006A5DA9" w:rsidRDefault="00FF511E" w:rsidP="00FF511E">
      <w:pPr>
        <w:spacing w:after="240" w:line="240" w:lineRule="auto"/>
        <w:ind w:left="567"/>
        <w:jc w:val="center"/>
        <w:rPr>
          <w:rFonts w:ascii="Times New Roman" w:hAnsi="Times New Roman" w:cs="Times New Roman"/>
          <w:b/>
          <w:bCs/>
        </w:rPr>
      </w:pPr>
      <w:r w:rsidRPr="006A5DA9">
        <w:rPr>
          <w:rFonts w:ascii="Times New Roman" w:hAnsi="Times New Roman" w:cs="Times New Roman"/>
          <w:b/>
          <w:bCs/>
        </w:rPr>
        <w:lastRenderedPageBreak/>
        <w:t>Haftalık İşlenen Konular</w:t>
      </w:r>
    </w:p>
    <w:tbl>
      <w:tblPr>
        <w:tblStyle w:val="TabloKlavuzu"/>
        <w:tblW w:w="0" w:type="auto"/>
        <w:tblLook w:val="04A0" w:firstRow="1" w:lastRow="0" w:firstColumn="1" w:lastColumn="0" w:noHBand="0" w:noVBand="1"/>
      </w:tblPr>
      <w:tblGrid>
        <w:gridCol w:w="616"/>
        <w:gridCol w:w="4908"/>
        <w:gridCol w:w="1134"/>
        <w:gridCol w:w="708"/>
        <w:gridCol w:w="1696"/>
      </w:tblGrid>
      <w:tr w:rsidR="00FF511E" w:rsidRPr="0025700E" w14:paraId="1DB90307" w14:textId="77777777" w:rsidTr="002C648E">
        <w:trPr>
          <w:trHeight w:hRule="exact" w:val="284"/>
        </w:trPr>
        <w:tc>
          <w:tcPr>
            <w:tcW w:w="9062" w:type="dxa"/>
            <w:gridSpan w:val="5"/>
          </w:tcPr>
          <w:p w14:paraId="0B2ECE9D" w14:textId="77777777" w:rsidR="00FF511E" w:rsidRPr="0071045B" w:rsidRDefault="00FF511E" w:rsidP="002C648E">
            <w:pPr>
              <w:spacing w:before="100" w:beforeAutospacing="1" w:after="100" w:afterAutospacing="1"/>
              <w:jc w:val="center"/>
              <w:rPr>
                <w:rFonts w:ascii="Times New Roman" w:hAnsi="Times New Roman" w:cs="Times New Roman"/>
                <w:b/>
                <w:bCs/>
                <w:sz w:val="18"/>
                <w:szCs w:val="18"/>
              </w:rPr>
            </w:pPr>
            <w:r w:rsidRPr="00BC46AB">
              <w:rPr>
                <w:rFonts w:ascii="Times New Roman" w:hAnsi="Times New Roman" w:cs="Times New Roman"/>
                <w:b/>
                <w:bCs/>
                <w:color w:val="000000"/>
                <w:sz w:val="18"/>
                <w:szCs w:val="18"/>
              </w:rPr>
              <w:t>Atık Sular (Seç.)</w:t>
            </w:r>
          </w:p>
        </w:tc>
      </w:tr>
      <w:tr w:rsidR="00FF511E" w:rsidRPr="0025700E" w14:paraId="5DCAD91B" w14:textId="77777777" w:rsidTr="002C648E">
        <w:trPr>
          <w:trHeight w:hRule="exact" w:val="412"/>
        </w:trPr>
        <w:tc>
          <w:tcPr>
            <w:tcW w:w="616" w:type="dxa"/>
          </w:tcPr>
          <w:p w14:paraId="5DB5DA8A" w14:textId="77777777" w:rsidR="00FF511E" w:rsidRPr="0025700E" w:rsidRDefault="00FF511E" w:rsidP="002C648E">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Hafta</w:t>
            </w:r>
          </w:p>
        </w:tc>
        <w:tc>
          <w:tcPr>
            <w:tcW w:w="4910" w:type="dxa"/>
          </w:tcPr>
          <w:p w14:paraId="248DC669" w14:textId="77777777" w:rsidR="00FF511E" w:rsidRPr="0025700E" w:rsidRDefault="00FF511E" w:rsidP="002C648E">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Başlık</w:t>
            </w:r>
          </w:p>
        </w:tc>
        <w:tc>
          <w:tcPr>
            <w:tcW w:w="1134" w:type="dxa"/>
          </w:tcPr>
          <w:p w14:paraId="6E0181A9" w14:textId="77777777" w:rsidR="00FF511E" w:rsidRPr="0025700E" w:rsidRDefault="00FF511E" w:rsidP="002C648E">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E-Döküman</w:t>
            </w:r>
          </w:p>
        </w:tc>
        <w:tc>
          <w:tcPr>
            <w:tcW w:w="708" w:type="dxa"/>
          </w:tcPr>
          <w:p w14:paraId="4AD8103A" w14:textId="77777777" w:rsidR="00FF511E" w:rsidRPr="0025700E" w:rsidRDefault="00FF511E" w:rsidP="002C648E">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Video</w:t>
            </w:r>
          </w:p>
        </w:tc>
        <w:tc>
          <w:tcPr>
            <w:tcW w:w="1694" w:type="dxa"/>
          </w:tcPr>
          <w:p w14:paraId="5DF36732" w14:textId="77777777" w:rsidR="00FF511E" w:rsidRPr="0025700E" w:rsidRDefault="00FF511E" w:rsidP="002C648E">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Kısa ses dosyaları</w:t>
            </w:r>
          </w:p>
        </w:tc>
      </w:tr>
      <w:tr w:rsidR="00AE6C6B" w:rsidRPr="00A66ED6" w14:paraId="037F50E9" w14:textId="77777777" w:rsidTr="002C648E">
        <w:trPr>
          <w:trHeight w:hRule="exact" w:val="284"/>
        </w:trPr>
        <w:tc>
          <w:tcPr>
            <w:tcW w:w="616" w:type="dxa"/>
          </w:tcPr>
          <w:p w14:paraId="49F7C8E2" w14:textId="77777777" w:rsidR="00AE6C6B" w:rsidRPr="0025700E" w:rsidRDefault="00AE6C6B" w:rsidP="00AE6C6B">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w:t>
            </w:r>
          </w:p>
        </w:tc>
        <w:tc>
          <w:tcPr>
            <w:tcW w:w="4910" w:type="dxa"/>
            <w:vAlign w:val="center"/>
          </w:tcPr>
          <w:p w14:paraId="41E26B68" w14:textId="52C72325" w:rsidR="00AE6C6B" w:rsidRPr="009300B3" w:rsidRDefault="00AE6C6B" w:rsidP="00AE6C6B">
            <w:pPr>
              <w:spacing w:before="100" w:beforeAutospacing="1" w:after="100" w:afterAutospacing="1"/>
              <w:jc w:val="both"/>
              <w:rPr>
                <w:rFonts w:ascii="Times New Roman" w:hAnsi="Times New Roman" w:cs="Times New Roman"/>
                <w:sz w:val="20"/>
                <w:szCs w:val="20"/>
              </w:rPr>
            </w:pPr>
            <w:r w:rsidRPr="001C6787">
              <w:rPr>
                <w:rFonts w:ascii="Times New Roman" w:hAnsi="Times New Roman" w:cs="Times New Roman"/>
                <w:sz w:val="20"/>
                <w:szCs w:val="20"/>
              </w:rPr>
              <w:t>Araştırma Konularını Seçme</w:t>
            </w:r>
          </w:p>
        </w:tc>
        <w:tc>
          <w:tcPr>
            <w:tcW w:w="1134" w:type="dxa"/>
          </w:tcPr>
          <w:p w14:paraId="263F3E70" w14:textId="77777777" w:rsidR="00AE6C6B" w:rsidRPr="00A66ED6" w:rsidRDefault="00AE6C6B" w:rsidP="00AE6C6B">
            <w:pPr>
              <w:spacing w:before="100" w:beforeAutospacing="1" w:after="100" w:afterAutospacing="1"/>
              <w:jc w:val="both"/>
              <w:rPr>
                <w:rFonts w:ascii="Times New Roman" w:hAnsi="Times New Roman" w:cs="Times New Roman"/>
                <w:bCs/>
                <w:sz w:val="18"/>
                <w:szCs w:val="18"/>
              </w:rPr>
            </w:pPr>
          </w:p>
        </w:tc>
        <w:tc>
          <w:tcPr>
            <w:tcW w:w="708" w:type="dxa"/>
          </w:tcPr>
          <w:p w14:paraId="634B175E" w14:textId="77777777" w:rsidR="00AE6C6B" w:rsidRPr="00A66ED6" w:rsidRDefault="00AE6C6B" w:rsidP="00AE6C6B">
            <w:pPr>
              <w:spacing w:before="100" w:beforeAutospacing="1" w:after="100" w:afterAutospacing="1"/>
              <w:jc w:val="both"/>
              <w:rPr>
                <w:rFonts w:ascii="Times New Roman" w:hAnsi="Times New Roman" w:cs="Times New Roman"/>
                <w:bCs/>
                <w:sz w:val="18"/>
                <w:szCs w:val="18"/>
              </w:rPr>
            </w:pPr>
          </w:p>
        </w:tc>
        <w:tc>
          <w:tcPr>
            <w:tcW w:w="1694" w:type="dxa"/>
          </w:tcPr>
          <w:p w14:paraId="52CC5254" w14:textId="77777777" w:rsidR="00AE6C6B" w:rsidRPr="00A66ED6" w:rsidRDefault="00AE6C6B" w:rsidP="00AE6C6B">
            <w:pPr>
              <w:spacing w:before="100" w:beforeAutospacing="1" w:after="100" w:afterAutospacing="1"/>
              <w:jc w:val="both"/>
              <w:rPr>
                <w:rFonts w:ascii="Times New Roman" w:hAnsi="Times New Roman" w:cs="Times New Roman"/>
                <w:bCs/>
                <w:sz w:val="18"/>
                <w:szCs w:val="18"/>
              </w:rPr>
            </w:pPr>
          </w:p>
        </w:tc>
      </w:tr>
      <w:tr w:rsidR="00AE6C6B" w:rsidRPr="00A66ED6" w14:paraId="5D9D0383" w14:textId="77777777" w:rsidTr="002C648E">
        <w:trPr>
          <w:trHeight w:hRule="exact" w:val="293"/>
        </w:trPr>
        <w:tc>
          <w:tcPr>
            <w:tcW w:w="616" w:type="dxa"/>
          </w:tcPr>
          <w:p w14:paraId="464FBFCE" w14:textId="77777777" w:rsidR="00AE6C6B" w:rsidRPr="00A66ED6" w:rsidRDefault="00AE6C6B" w:rsidP="00AE6C6B">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2</w:t>
            </w:r>
          </w:p>
        </w:tc>
        <w:tc>
          <w:tcPr>
            <w:tcW w:w="4910" w:type="dxa"/>
            <w:vAlign w:val="center"/>
          </w:tcPr>
          <w:p w14:paraId="7C7E0E69" w14:textId="4ADC1480" w:rsidR="00AE6C6B" w:rsidRPr="009300B3" w:rsidRDefault="00AE6C6B" w:rsidP="00AE6C6B">
            <w:pPr>
              <w:spacing w:before="100" w:beforeAutospacing="1" w:after="100" w:afterAutospacing="1"/>
              <w:jc w:val="both"/>
              <w:rPr>
                <w:rFonts w:ascii="Times New Roman" w:hAnsi="Times New Roman" w:cs="Times New Roman"/>
                <w:sz w:val="20"/>
                <w:szCs w:val="20"/>
              </w:rPr>
            </w:pPr>
            <w:r w:rsidRPr="001C6787">
              <w:rPr>
                <w:rFonts w:ascii="Times New Roman" w:hAnsi="Times New Roman" w:cs="Times New Roman"/>
                <w:sz w:val="20"/>
                <w:szCs w:val="20"/>
              </w:rPr>
              <w:t>Araştırma Konularını Seçme</w:t>
            </w:r>
          </w:p>
        </w:tc>
        <w:tc>
          <w:tcPr>
            <w:tcW w:w="1134" w:type="dxa"/>
          </w:tcPr>
          <w:p w14:paraId="0AFBC46A" w14:textId="77777777" w:rsidR="00AE6C6B" w:rsidRPr="00A66ED6" w:rsidRDefault="00AE6C6B" w:rsidP="00AE6C6B">
            <w:pPr>
              <w:spacing w:before="100" w:beforeAutospacing="1" w:after="100" w:afterAutospacing="1"/>
              <w:jc w:val="both"/>
              <w:rPr>
                <w:rFonts w:ascii="Times New Roman" w:hAnsi="Times New Roman" w:cs="Times New Roman"/>
                <w:bCs/>
                <w:sz w:val="18"/>
                <w:szCs w:val="18"/>
              </w:rPr>
            </w:pPr>
          </w:p>
        </w:tc>
        <w:tc>
          <w:tcPr>
            <w:tcW w:w="708" w:type="dxa"/>
          </w:tcPr>
          <w:p w14:paraId="77AACA21" w14:textId="77777777" w:rsidR="00AE6C6B" w:rsidRPr="00A66ED6" w:rsidRDefault="00AE6C6B" w:rsidP="00AE6C6B">
            <w:pPr>
              <w:spacing w:before="100" w:beforeAutospacing="1" w:after="100" w:afterAutospacing="1"/>
              <w:jc w:val="both"/>
              <w:rPr>
                <w:rFonts w:ascii="Times New Roman" w:hAnsi="Times New Roman" w:cs="Times New Roman"/>
                <w:bCs/>
                <w:sz w:val="18"/>
                <w:szCs w:val="18"/>
              </w:rPr>
            </w:pPr>
          </w:p>
        </w:tc>
        <w:tc>
          <w:tcPr>
            <w:tcW w:w="1694" w:type="dxa"/>
          </w:tcPr>
          <w:p w14:paraId="6E1959F5" w14:textId="77777777" w:rsidR="00AE6C6B" w:rsidRPr="00A66ED6" w:rsidRDefault="00AE6C6B" w:rsidP="00AE6C6B">
            <w:pPr>
              <w:spacing w:before="100" w:beforeAutospacing="1" w:after="100" w:afterAutospacing="1"/>
              <w:jc w:val="both"/>
              <w:rPr>
                <w:rFonts w:ascii="Times New Roman" w:hAnsi="Times New Roman" w:cs="Times New Roman"/>
                <w:bCs/>
                <w:sz w:val="18"/>
                <w:szCs w:val="18"/>
              </w:rPr>
            </w:pPr>
          </w:p>
        </w:tc>
      </w:tr>
      <w:tr w:rsidR="00AE6C6B" w:rsidRPr="00A66ED6" w14:paraId="757B84B4" w14:textId="77777777" w:rsidTr="002C648E">
        <w:trPr>
          <w:trHeight w:hRule="exact" w:val="284"/>
        </w:trPr>
        <w:tc>
          <w:tcPr>
            <w:tcW w:w="616" w:type="dxa"/>
          </w:tcPr>
          <w:p w14:paraId="6B9CAE00" w14:textId="77777777" w:rsidR="00AE6C6B" w:rsidRPr="00A66ED6" w:rsidRDefault="00AE6C6B" w:rsidP="00AE6C6B">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3</w:t>
            </w:r>
          </w:p>
        </w:tc>
        <w:tc>
          <w:tcPr>
            <w:tcW w:w="4910" w:type="dxa"/>
            <w:vAlign w:val="center"/>
          </w:tcPr>
          <w:p w14:paraId="74CC280A" w14:textId="67735522" w:rsidR="00AE6C6B" w:rsidRPr="009300B3" w:rsidRDefault="00AE6C6B" w:rsidP="00AE6C6B">
            <w:pPr>
              <w:spacing w:before="100" w:beforeAutospacing="1" w:after="100" w:afterAutospacing="1"/>
              <w:jc w:val="both"/>
              <w:rPr>
                <w:rFonts w:ascii="Times New Roman" w:hAnsi="Times New Roman" w:cs="Times New Roman"/>
                <w:sz w:val="20"/>
                <w:szCs w:val="20"/>
              </w:rPr>
            </w:pPr>
            <w:r w:rsidRPr="001C6787">
              <w:rPr>
                <w:rFonts w:ascii="Times New Roman" w:hAnsi="Times New Roman" w:cs="Times New Roman"/>
                <w:sz w:val="20"/>
                <w:szCs w:val="20"/>
              </w:rPr>
              <w:t>Kaynak Araştırması Yapma</w:t>
            </w:r>
          </w:p>
        </w:tc>
        <w:tc>
          <w:tcPr>
            <w:tcW w:w="1134" w:type="dxa"/>
          </w:tcPr>
          <w:p w14:paraId="5728F327" w14:textId="77777777" w:rsidR="00AE6C6B" w:rsidRPr="00A66ED6" w:rsidRDefault="00AE6C6B" w:rsidP="00AE6C6B">
            <w:pPr>
              <w:spacing w:before="100" w:beforeAutospacing="1" w:after="100" w:afterAutospacing="1"/>
              <w:jc w:val="both"/>
              <w:rPr>
                <w:rFonts w:ascii="Times New Roman" w:hAnsi="Times New Roman" w:cs="Times New Roman"/>
                <w:bCs/>
                <w:sz w:val="18"/>
                <w:szCs w:val="18"/>
              </w:rPr>
            </w:pPr>
          </w:p>
        </w:tc>
        <w:tc>
          <w:tcPr>
            <w:tcW w:w="708" w:type="dxa"/>
          </w:tcPr>
          <w:p w14:paraId="5905122F" w14:textId="77777777" w:rsidR="00AE6C6B" w:rsidRPr="00A66ED6" w:rsidRDefault="00AE6C6B" w:rsidP="00AE6C6B">
            <w:pPr>
              <w:spacing w:before="100" w:beforeAutospacing="1" w:after="100" w:afterAutospacing="1"/>
              <w:jc w:val="both"/>
              <w:rPr>
                <w:rFonts w:ascii="Times New Roman" w:hAnsi="Times New Roman" w:cs="Times New Roman"/>
                <w:bCs/>
                <w:sz w:val="18"/>
                <w:szCs w:val="18"/>
              </w:rPr>
            </w:pPr>
          </w:p>
        </w:tc>
        <w:tc>
          <w:tcPr>
            <w:tcW w:w="1694" w:type="dxa"/>
          </w:tcPr>
          <w:p w14:paraId="329767F2" w14:textId="77777777" w:rsidR="00AE6C6B" w:rsidRPr="00A66ED6" w:rsidRDefault="00AE6C6B" w:rsidP="00AE6C6B">
            <w:pPr>
              <w:spacing w:before="100" w:beforeAutospacing="1" w:after="100" w:afterAutospacing="1"/>
              <w:jc w:val="both"/>
              <w:rPr>
                <w:rFonts w:ascii="Times New Roman" w:hAnsi="Times New Roman" w:cs="Times New Roman"/>
                <w:bCs/>
                <w:sz w:val="18"/>
                <w:szCs w:val="18"/>
              </w:rPr>
            </w:pPr>
          </w:p>
        </w:tc>
      </w:tr>
      <w:tr w:rsidR="00AE6C6B" w:rsidRPr="00A66ED6" w14:paraId="65E4AAC0" w14:textId="77777777" w:rsidTr="002C648E">
        <w:trPr>
          <w:trHeight w:hRule="exact" w:val="284"/>
        </w:trPr>
        <w:tc>
          <w:tcPr>
            <w:tcW w:w="616" w:type="dxa"/>
          </w:tcPr>
          <w:p w14:paraId="1E9EECC5" w14:textId="77777777" w:rsidR="00AE6C6B" w:rsidRPr="00A66ED6" w:rsidRDefault="00AE6C6B" w:rsidP="00AE6C6B">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4</w:t>
            </w:r>
          </w:p>
        </w:tc>
        <w:tc>
          <w:tcPr>
            <w:tcW w:w="4910" w:type="dxa"/>
            <w:vAlign w:val="center"/>
          </w:tcPr>
          <w:p w14:paraId="51EE1350" w14:textId="68772692" w:rsidR="00AE6C6B" w:rsidRPr="009300B3" w:rsidRDefault="00AE6C6B" w:rsidP="00AE6C6B">
            <w:pPr>
              <w:spacing w:before="100" w:beforeAutospacing="1" w:after="100" w:afterAutospacing="1"/>
              <w:jc w:val="both"/>
              <w:rPr>
                <w:rFonts w:ascii="Times New Roman" w:hAnsi="Times New Roman" w:cs="Times New Roman"/>
                <w:sz w:val="20"/>
                <w:szCs w:val="20"/>
              </w:rPr>
            </w:pPr>
            <w:r w:rsidRPr="001C6787">
              <w:rPr>
                <w:rFonts w:ascii="Times New Roman" w:hAnsi="Times New Roman" w:cs="Times New Roman"/>
                <w:sz w:val="20"/>
                <w:szCs w:val="20"/>
              </w:rPr>
              <w:t>Kaynak Araştırması Yapma</w:t>
            </w:r>
          </w:p>
        </w:tc>
        <w:tc>
          <w:tcPr>
            <w:tcW w:w="1134" w:type="dxa"/>
          </w:tcPr>
          <w:p w14:paraId="3567C46C" w14:textId="77777777" w:rsidR="00AE6C6B" w:rsidRPr="00A66ED6" w:rsidRDefault="00AE6C6B" w:rsidP="00AE6C6B">
            <w:pPr>
              <w:spacing w:before="100" w:beforeAutospacing="1" w:after="100" w:afterAutospacing="1"/>
              <w:jc w:val="both"/>
              <w:rPr>
                <w:rFonts w:ascii="Times New Roman" w:hAnsi="Times New Roman" w:cs="Times New Roman"/>
                <w:bCs/>
                <w:sz w:val="18"/>
                <w:szCs w:val="18"/>
              </w:rPr>
            </w:pPr>
          </w:p>
        </w:tc>
        <w:tc>
          <w:tcPr>
            <w:tcW w:w="708" w:type="dxa"/>
          </w:tcPr>
          <w:p w14:paraId="68E72D56" w14:textId="77777777" w:rsidR="00AE6C6B" w:rsidRPr="00A66ED6" w:rsidRDefault="00AE6C6B" w:rsidP="00AE6C6B">
            <w:pPr>
              <w:spacing w:before="100" w:beforeAutospacing="1" w:after="100" w:afterAutospacing="1"/>
              <w:jc w:val="both"/>
              <w:rPr>
                <w:rFonts w:ascii="Times New Roman" w:hAnsi="Times New Roman" w:cs="Times New Roman"/>
                <w:bCs/>
                <w:sz w:val="18"/>
                <w:szCs w:val="18"/>
              </w:rPr>
            </w:pPr>
          </w:p>
        </w:tc>
        <w:tc>
          <w:tcPr>
            <w:tcW w:w="1694" w:type="dxa"/>
          </w:tcPr>
          <w:p w14:paraId="07C32EBD" w14:textId="77777777" w:rsidR="00AE6C6B" w:rsidRPr="00A66ED6" w:rsidRDefault="00AE6C6B" w:rsidP="00AE6C6B">
            <w:pPr>
              <w:spacing w:before="100" w:beforeAutospacing="1" w:after="100" w:afterAutospacing="1"/>
              <w:jc w:val="both"/>
              <w:rPr>
                <w:rFonts w:ascii="Times New Roman" w:hAnsi="Times New Roman" w:cs="Times New Roman"/>
                <w:bCs/>
                <w:sz w:val="18"/>
                <w:szCs w:val="18"/>
              </w:rPr>
            </w:pPr>
          </w:p>
        </w:tc>
      </w:tr>
      <w:tr w:rsidR="00AE6C6B" w:rsidRPr="00A66ED6" w14:paraId="0F66B3D5" w14:textId="77777777" w:rsidTr="002C648E">
        <w:trPr>
          <w:trHeight w:hRule="exact" w:val="284"/>
        </w:trPr>
        <w:tc>
          <w:tcPr>
            <w:tcW w:w="616" w:type="dxa"/>
          </w:tcPr>
          <w:p w14:paraId="10777A65" w14:textId="77777777" w:rsidR="00AE6C6B" w:rsidRPr="00A66ED6" w:rsidRDefault="00AE6C6B" w:rsidP="00AE6C6B">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5</w:t>
            </w:r>
          </w:p>
        </w:tc>
        <w:tc>
          <w:tcPr>
            <w:tcW w:w="4910" w:type="dxa"/>
            <w:vAlign w:val="center"/>
          </w:tcPr>
          <w:p w14:paraId="529F24B8" w14:textId="76112540" w:rsidR="00AE6C6B" w:rsidRPr="009300B3" w:rsidRDefault="00AE6C6B" w:rsidP="00AE6C6B">
            <w:pPr>
              <w:spacing w:before="100" w:beforeAutospacing="1" w:after="100" w:afterAutospacing="1"/>
              <w:jc w:val="both"/>
              <w:rPr>
                <w:rFonts w:ascii="Times New Roman" w:hAnsi="Times New Roman" w:cs="Times New Roman"/>
                <w:sz w:val="20"/>
                <w:szCs w:val="20"/>
              </w:rPr>
            </w:pPr>
            <w:r w:rsidRPr="001C6787">
              <w:rPr>
                <w:rFonts w:ascii="Times New Roman" w:hAnsi="Times New Roman" w:cs="Times New Roman"/>
                <w:sz w:val="20"/>
                <w:szCs w:val="20"/>
              </w:rPr>
              <w:t>Araştırma Sonuçlarını Değerlendirme</w:t>
            </w:r>
          </w:p>
        </w:tc>
        <w:tc>
          <w:tcPr>
            <w:tcW w:w="1134" w:type="dxa"/>
          </w:tcPr>
          <w:p w14:paraId="3E50913E" w14:textId="77777777" w:rsidR="00AE6C6B" w:rsidRPr="00A66ED6" w:rsidRDefault="00AE6C6B" w:rsidP="00AE6C6B">
            <w:pPr>
              <w:spacing w:before="100" w:beforeAutospacing="1" w:after="100" w:afterAutospacing="1"/>
              <w:jc w:val="both"/>
              <w:rPr>
                <w:rFonts w:ascii="Times New Roman" w:hAnsi="Times New Roman" w:cs="Times New Roman"/>
                <w:bCs/>
                <w:sz w:val="18"/>
                <w:szCs w:val="18"/>
              </w:rPr>
            </w:pPr>
          </w:p>
        </w:tc>
        <w:tc>
          <w:tcPr>
            <w:tcW w:w="708" w:type="dxa"/>
          </w:tcPr>
          <w:p w14:paraId="33E0CEAB" w14:textId="77777777" w:rsidR="00AE6C6B" w:rsidRPr="00A66ED6" w:rsidRDefault="00AE6C6B" w:rsidP="00AE6C6B">
            <w:pPr>
              <w:spacing w:before="100" w:beforeAutospacing="1" w:after="100" w:afterAutospacing="1"/>
              <w:jc w:val="both"/>
              <w:rPr>
                <w:rFonts w:ascii="Times New Roman" w:hAnsi="Times New Roman" w:cs="Times New Roman"/>
                <w:bCs/>
                <w:sz w:val="18"/>
                <w:szCs w:val="18"/>
              </w:rPr>
            </w:pPr>
          </w:p>
        </w:tc>
        <w:tc>
          <w:tcPr>
            <w:tcW w:w="1694" w:type="dxa"/>
          </w:tcPr>
          <w:p w14:paraId="5265331D" w14:textId="77777777" w:rsidR="00AE6C6B" w:rsidRPr="00A66ED6" w:rsidRDefault="00AE6C6B" w:rsidP="00AE6C6B">
            <w:pPr>
              <w:spacing w:before="100" w:beforeAutospacing="1" w:after="100" w:afterAutospacing="1"/>
              <w:jc w:val="both"/>
              <w:rPr>
                <w:rFonts w:ascii="Times New Roman" w:hAnsi="Times New Roman" w:cs="Times New Roman"/>
                <w:bCs/>
                <w:sz w:val="18"/>
                <w:szCs w:val="18"/>
              </w:rPr>
            </w:pPr>
          </w:p>
        </w:tc>
      </w:tr>
      <w:tr w:rsidR="00AE6C6B" w:rsidRPr="00A66ED6" w14:paraId="61A5E777" w14:textId="77777777" w:rsidTr="002C648E">
        <w:trPr>
          <w:trHeight w:hRule="exact" w:val="284"/>
        </w:trPr>
        <w:tc>
          <w:tcPr>
            <w:tcW w:w="616" w:type="dxa"/>
          </w:tcPr>
          <w:p w14:paraId="720DB31D" w14:textId="77777777" w:rsidR="00AE6C6B" w:rsidRPr="00A66ED6" w:rsidRDefault="00AE6C6B" w:rsidP="00AE6C6B">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6</w:t>
            </w:r>
          </w:p>
        </w:tc>
        <w:tc>
          <w:tcPr>
            <w:tcW w:w="4910" w:type="dxa"/>
            <w:vAlign w:val="center"/>
          </w:tcPr>
          <w:p w14:paraId="129D5D58" w14:textId="42E32321" w:rsidR="00AE6C6B" w:rsidRPr="009300B3" w:rsidRDefault="00AE6C6B" w:rsidP="00AE6C6B">
            <w:pPr>
              <w:spacing w:before="100" w:beforeAutospacing="1" w:after="100" w:afterAutospacing="1"/>
              <w:jc w:val="both"/>
              <w:rPr>
                <w:rFonts w:ascii="Times New Roman" w:hAnsi="Times New Roman" w:cs="Times New Roman"/>
                <w:sz w:val="20"/>
                <w:szCs w:val="20"/>
              </w:rPr>
            </w:pPr>
            <w:r w:rsidRPr="001C6787">
              <w:rPr>
                <w:rFonts w:ascii="Times New Roman" w:hAnsi="Times New Roman" w:cs="Times New Roman"/>
                <w:sz w:val="20"/>
                <w:szCs w:val="20"/>
              </w:rPr>
              <w:t>Araştırma Sonuçlarını Değerlendirme</w:t>
            </w:r>
          </w:p>
        </w:tc>
        <w:tc>
          <w:tcPr>
            <w:tcW w:w="1134" w:type="dxa"/>
          </w:tcPr>
          <w:p w14:paraId="3A12AB8C" w14:textId="77777777" w:rsidR="00AE6C6B" w:rsidRPr="00A66ED6" w:rsidRDefault="00AE6C6B" w:rsidP="00AE6C6B">
            <w:pPr>
              <w:spacing w:before="100" w:beforeAutospacing="1" w:after="100" w:afterAutospacing="1"/>
              <w:jc w:val="both"/>
              <w:rPr>
                <w:rFonts w:ascii="Times New Roman" w:hAnsi="Times New Roman" w:cs="Times New Roman"/>
                <w:bCs/>
                <w:sz w:val="18"/>
                <w:szCs w:val="18"/>
              </w:rPr>
            </w:pPr>
          </w:p>
        </w:tc>
        <w:tc>
          <w:tcPr>
            <w:tcW w:w="708" w:type="dxa"/>
          </w:tcPr>
          <w:p w14:paraId="794BE4A2" w14:textId="77777777" w:rsidR="00AE6C6B" w:rsidRPr="00A66ED6" w:rsidRDefault="00AE6C6B" w:rsidP="00AE6C6B">
            <w:pPr>
              <w:spacing w:before="100" w:beforeAutospacing="1" w:after="100" w:afterAutospacing="1"/>
              <w:jc w:val="both"/>
              <w:rPr>
                <w:rFonts w:ascii="Times New Roman" w:hAnsi="Times New Roman" w:cs="Times New Roman"/>
                <w:bCs/>
                <w:sz w:val="18"/>
                <w:szCs w:val="18"/>
              </w:rPr>
            </w:pPr>
          </w:p>
        </w:tc>
        <w:tc>
          <w:tcPr>
            <w:tcW w:w="1694" w:type="dxa"/>
          </w:tcPr>
          <w:p w14:paraId="6F8F25B1" w14:textId="77777777" w:rsidR="00AE6C6B" w:rsidRPr="00A66ED6" w:rsidRDefault="00AE6C6B" w:rsidP="00AE6C6B">
            <w:pPr>
              <w:spacing w:before="100" w:beforeAutospacing="1" w:after="100" w:afterAutospacing="1"/>
              <w:jc w:val="both"/>
              <w:rPr>
                <w:rFonts w:ascii="Times New Roman" w:hAnsi="Times New Roman" w:cs="Times New Roman"/>
                <w:bCs/>
                <w:sz w:val="18"/>
                <w:szCs w:val="18"/>
              </w:rPr>
            </w:pPr>
          </w:p>
        </w:tc>
      </w:tr>
      <w:tr w:rsidR="00AE6C6B" w:rsidRPr="00A66ED6" w14:paraId="5533A5B2" w14:textId="77777777" w:rsidTr="002C648E">
        <w:trPr>
          <w:trHeight w:hRule="exact" w:val="284"/>
        </w:trPr>
        <w:tc>
          <w:tcPr>
            <w:tcW w:w="616" w:type="dxa"/>
          </w:tcPr>
          <w:p w14:paraId="34ADBD49" w14:textId="77777777" w:rsidR="00AE6C6B" w:rsidRPr="00A66ED6" w:rsidRDefault="00AE6C6B" w:rsidP="00AE6C6B">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7</w:t>
            </w:r>
          </w:p>
        </w:tc>
        <w:tc>
          <w:tcPr>
            <w:tcW w:w="4910" w:type="dxa"/>
            <w:vAlign w:val="center"/>
          </w:tcPr>
          <w:p w14:paraId="0843796E" w14:textId="6803E466" w:rsidR="00AE6C6B" w:rsidRPr="009300B3" w:rsidRDefault="00AE6C6B" w:rsidP="00AE6C6B">
            <w:pPr>
              <w:spacing w:before="100" w:beforeAutospacing="1" w:after="100" w:afterAutospacing="1"/>
              <w:jc w:val="both"/>
              <w:rPr>
                <w:rFonts w:ascii="Times New Roman" w:hAnsi="Times New Roman" w:cs="Times New Roman"/>
                <w:sz w:val="20"/>
                <w:szCs w:val="20"/>
              </w:rPr>
            </w:pPr>
            <w:r w:rsidRPr="001C6787">
              <w:rPr>
                <w:rFonts w:ascii="Times New Roman" w:hAnsi="Times New Roman" w:cs="Times New Roman"/>
                <w:sz w:val="20"/>
                <w:szCs w:val="20"/>
              </w:rPr>
              <w:t>Araştırma Sonuçlarını Rapor Hâline Dönüştürme</w:t>
            </w:r>
          </w:p>
        </w:tc>
        <w:tc>
          <w:tcPr>
            <w:tcW w:w="1134" w:type="dxa"/>
          </w:tcPr>
          <w:p w14:paraId="1F96379F" w14:textId="77777777" w:rsidR="00AE6C6B" w:rsidRPr="00A66ED6" w:rsidRDefault="00AE6C6B" w:rsidP="00AE6C6B">
            <w:pPr>
              <w:spacing w:before="100" w:beforeAutospacing="1" w:after="100" w:afterAutospacing="1"/>
              <w:jc w:val="both"/>
              <w:rPr>
                <w:rFonts w:ascii="Times New Roman" w:hAnsi="Times New Roman" w:cs="Times New Roman"/>
                <w:bCs/>
                <w:sz w:val="18"/>
                <w:szCs w:val="18"/>
              </w:rPr>
            </w:pPr>
          </w:p>
        </w:tc>
        <w:tc>
          <w:tcPr>
            <w:tcW w:w="708" w:type="dxa"/>
          </w:tcPr>
          <w:p w14:paraId="60E08D40" w14:textId="77777777" w:rsidR="00AE6C6B" w:rsidRPr="00A66ED6" w:rsidRDefault="00AE6C6B" w:rsidP="00AE6C6B">
            <w:pPr>
              <w:spacing w:before="100" w:beforeAutospacing="1" w:after="100" w:afterAutospacing="1"/>
              <w:jc w:val="both"/>
              <w:rPr>
                <w:rFonts w:ascii="Times New Roman" w:hAnsi="Times New Roman" w:cs="Times New Roman"/>
                <w:bCs/>
                <w:sz w:val="18"/>
                <w:szCs w:val="18"/>
              </w:rPr>
            </w:pPr>
          </w:p>
        </w:tc>
        <w:tc>
          <w:tcPr>
            <w:tcW w:w="1694" w:type="dxa"/>
          </w:tcPr>
          <w:p w14:paraId="2197BCD3" w14:textId="77777777" w:rsidR="00AE6C6B" w:rsidRPr="00A66ED6" w:rsidRDefault="00AE6C6B" w:rsidP="00AE6C6B">
            <w:pPr>
              <w:spacing w:before="100" w:beforeAutospacing="1" w:after="100" w:afterAutospacing="1"/>
              <w:jc w:val="both"/>
              <w:rPr>
                <w:rFonts w:ascii="Times New Roman" w:hAnsi="Times New Roman" w:cs="Times New Roman"/>
                <w:bCs/>
                <w:sz w:val="18"/>
                <w:szCs w:val="18"/>
              </w:rPr>
            </w:pPr>
          </w:p>
        </w:tc>
      </w:tr>
      <w:tr w:rsidR="00AE6C6B" w:rsidRPr="00A66ED6" w14:paraId="5EF39A09" w14:textId="77777777" w:rsidTr="002C648E">
        <w:trPr>
          <w:trHeight w:hRule="exact" w:val="284"/>
        </w:trPr>
        <w:tc>
          <w:tcPr>
            <w:tcW w:w="616" w:type="dxa"/>
          </w:tcPr>
          <w:p w14:paraId="39687C99" w14:textId="77777777" w:rsidR="00AE6C6B" w:rsidRPr="00A66ED6" w:rsidRDefault="00AE6C6B" w:rsidP="00AE6C6B">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8</w:t>
            </w:r>
          </w:p>
        </w:tc>
        <w:tc>
          <w:tcPr>
            <w:tcW w:w="4910" w:type="dxa"/>
            <w:vAlign w:val="center"/>
          </w:tcPr>
          <w:p w14:paraId="7880D8BD" w14:textId="4C562D01" w:rsidR="00AE6C6B" w:rsidRPr="009300B3" w:rsidRDefault="00AE6C6B" w:rsidP="00AE6C6B">
            <w:pPr>
              <w:spacing w:before="100" w:beforeAutospacing="1" w:after="100" w:afterAutospacing="1"/>
              <w:jc w:val="both"/>
              <w:rPr>
                <w:rFonts w:ascii="Times New Roman" w:hAnsi="Times New Roman" w:cs="Times New Roman"/>
                <w:sz w:val="20"/>
                <w:szCs w:val="20"/>
              </w:rPr>
            </w:pPr>
            <w:r w:rsidRPr="001C6787">
              <w:rPr>
                <w:rFonts w:ascii="Times New Roman" w:hAnsi="Times New Roman" w:cs="Times New Roman"/>
                <w:sz w:val="20"/>
                <w:szCs w:val="20"/>
              </w:rPr>
              <w:t>Araştırma Sonuçlarını Rapor Hâline Dönüştürme</w:t>
            </w:r>
          </w:p>
        </w:tc>
        <w:tc>
          <w:tcPr>
            <w:tcW w:w="1134" w:type="dxa"/>
          </w:tcPr>
          <w:p w14:paraId="0207BEBA" w14:textId="77777777" w:rsidR="00AE6C6B" w:rsidRPr="00A66ED6" w:rsidRDefault="00AE6C6B" w:rsidP="00AE6C6B">
            <w:pPr>
              <w:spacing w:before="100" w:beforeAutospacing="1" w:after="100" w:afterAutospacing="1"/>
              <w:jc w:val="both"/>
              <w:rPr>
                <w:rFonts w:ascii="Times New Roman" w:hAnsi="Times New Roman" w:cs="Times New Roman"/>
                <w:bCs/>
                <w:sz w:val="18"/>
                <w:szCs w:val="18"/>
              </w:rPr>
            </w:pPr>
          </w:p>
        </w:tc>
        <w:tc>
          <w:tcPr>
            <w:tcW w:w="708" w:type="dxa"/>
          </w:tcPr>
          <w:p w14:paraId="7E2CA6FB" w14:textId="77777777" w:rsidR="00AE6C6B" w:rsidRPr="00A66ED6" w:rsidRDefault="00AE6C6B" w:rsidP="00AE6C6B">
            <w:pPr>
              <w:spacing w:before="100" w:beforeAutospacing="1" w:after="100" w:afterAutospacing="1"/>
              <w:jc w:val="both"/>
              <w:rPr>
                <w:rFonts w:ascii="Times New Roman" w:hAnsi="Times New Roman" w:cs="Times New Roman"/>
                <w:bCs/>
                <w:sz w:val="18"/>
                <w:szCs w:val="18"/>
              </w:rPr>
            </w:pPr>
          </w:p>
        </w:tc>
        <w:tc>
          <w:tcPr>
            <w:tcW w:w="1694" w:type="dxa"/>
          </w:tcPr>
          <w:p w14:paraId="120EDAFB" w14:textId="77777777" w:rsidR="00AE6C6B" w:rsidRPr="00A66ED6" w:rsidRDefault="00AE6C6B" w:rsidP="00AE6C6B">
            <w:pPr>
              <w:spacing w:before="100" w:beforeAutospacing="1" w:after="100" w:afterAutospacing="1"/>
              <w:jc w:val="both"/>
              <w:rPr>
                <w:rFonts w:ascii="Times New Roman" w:hAnsi="Times New Roman" w:cs="Times New Roman"/>
                <w:bCs/>
                <w:sz w:val="18"/>
                <w:szCs w:val="18"/>
              </w:rPr>
            </w:pPr>
          </w:p>
        </w:tc>
      </w:tr>
      <w:tr w:rsidR="00AE6C6B" w:rsidRPr="00A66ED6" w14:paraId="5ADB4AF0" w14:textId="77777777" w:rsidTr="002C648E">
        <w:trPr>
          <w:trHeight w:hRule="exact" w:val="284"/>
        </w:trPr>
        <w:tc>
          <w:tcPr>
            <w:tcW w:w="616" w:type="dxa"/>
          </w:tcPr>
          <w:p w14:paraId="426936B8" w14:textId="77777777" w:rsidR="00AE6C6B" w:rsidRPr="00A66ED6" w:rsidRDefault="00AE6C6B" w:rsidP="00AE6C6B">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9</w:t>
            </w:r>
          </w:p>
        </w:tc>
        <w:tc>
          <w:tcPr>
            <w:tcW w:w="4910" w:type="dxa"/>
            <w:vAlign w:val="center"/>
          </w:tcPr>
          <w:p w14:paraId="5964F673" w14:textId="1BC7CBA2" w:rsidR="00AE6C6B" w:rsidRPr="009300B3" w:rsidRDefault="00AE6C6B" w:rsidP="00AE6C6B">
            <w:pPr>
              <w:spacing w:before="100" w:beforeAutospacing="1" w:after="100" w:afterAutospacing="1"/>
              <w:jc w:val="both"/>
              <w:rPr>
                <w:rFonts w:ascii="Times New Roman" w:hAnsi="Times New Roman" w:cs="Times New Roman"/>
                <w:sz w:val="20"/>
                <w:szCs w:val="20"/>
              </w:rPr>
            </w:pPr>
            <w:r w:rsidRPr="001C6787">
              <w:rPr>
                <w:rFonts w:ascii="Times New Roman" w:hAnsi="Times New Roman" w:cs="Times New Roman"/>
                <w:sz w:val="20"/>
                <w:szCs w:val="20"/>
              </w:rPr>
              <w:t>Sunuma Hazırlık Yapma</w:t>
            </w:r>
          </w:p>
        </w:tc>
        <w:tc>
          <w:tcPr>
            <w:tcW w:w="1134" w:type="dxa"/>
          </w:tcPr>
          <w:p w14:paraId="114F902B" w14:textId="77777777" w:rsidR="00AE6C6B" w:rsidRPr="00A66ED6" w:rsidRDefault="00AE6C6B" w:rsidP="00AE6C6B">
            <w:pPr>
              <w:spacing w:before="100" w:beforeAutospacing="1" w:after="100" w:afterAutospacing="1"/>
              <w:jc w:val="both"/>
              <w:rPr>
                <w:rFonts w:ascii="Times New Roman" w:hAnsi="Times New Roman" w:cs="Times New Roman"/>
                <w:bCs/>
                <w:sz w:val="18"/>
                <w:szCs w:val="18"/>
              </w:rPr>
            </w:pPr>
          </w:p>
        </w:tc>
        <w:tc>
          <w:tcPr>
            <w:tcW w:w="708" w:type="dxa"/>
          </w:tcPr>
          <w:p w14:paraId="345A74CC" w14:textId="77777777" w:rsidR="00AE6C6B" w:rsidRPr="00A66ED6" w:rsidRDefault="00AE6C6B" w:rsidP="00AE6C6B">
            <w:pPr>
              <w:spacing w:before="100" w:beforeAutospacing="1" w:after="100" w:afterAutospacing="1"/>
              <w:jc w:val="both"/>
              <w:rPr>
                <w:rFonts w:ascii="Times New Roman" w:hAnsi="Times New Roman" w:cs="Times New Roman"/>
                <w:bCs/>
                <w:sz w:val="18"/>
                <w:szCs w:val="18"/>
              </w:rPr>
            </w:pPr>
          </w:p>
        </w:tc>
        <w:tc>
          <w:tcPr>
            <w:tcW w:w="1694" w:type="dxa"/>
          </w:tcPr>
          <w:p w14:paraId="0D3F9246" w14:textId="77777777" w:rsidR="00AE6C6B" w:rsidRPr="00A66ED6" w:rsidRDefault="00AE6C6B" w:rsidP="00AE6C6B">
            <w:pPr>
              <w:spacing w:before="100" w:beforeAutospacing="1" w:after="100" w:afterAutospacing="1"/>
              <w:jc w:val="both"/>
              <w:rPr>
                <w:rFonts w:ascii="Times New Roman" w:hAnsi="Times New Roman" w:cs="Times New Roman"/>
                <w:bCs/>
                <w:sz w:val="18"/>
                <w:szCs w:val="18"/>
              </w:rPr>
            </w:pPr>
          </w:p>
        </w:tc>
      </w:tr>
      <w:tr w:rsidR="00AE6C6B" w:rsidRPr="00A66ED6" w14:paraId="08F8E9F6" w14:textId="77777777" w:rsidTr="002C648E">
        <w:trPr>
          <w:trHeight w:hRule="exact" w:val="284"/>
        </w:trPr>
        <w:tc>
          <w:tcPr>
            <w:tcW w:w="616" w:type="dxa"/>
          </w:tcPr>
          <w:p w14:paraId="29D6CC47" w14:textId="77777777" w:rsidR="00AE6C6B" w:rsidRPr="00A66ED6" w:rsidRDefault="00AE6C6B" w:rsidP="00AE6C6B">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10</w:t>
            </w:r>
          </w:p>
        </w:tc>
        <w:tc>
          <w:tcPr>
            <w:tcW w:w="4910" w:type="dxa"/>
            <w:vAlign w:val="center"/>
          </w:tcPr>
          <w:p w14:paraId="306799A2" w14:textId="3A0E40F0" w:rsidR="00AE6C6B" w:rsidRPr="009300B3" w:rsidRDefault="00AE6C6B" w:rsidP="00AE6C6B">
            <w:pPr>
              <w:spacing w:before="100" w:beforeAutospacing="1" w:after="100" w:afterAutospacing="1"/>
              <w:jc w:val="both"/>
              <w:rPr>
                <w:rFonts w:ascii="Times New Roman" w:hAnsi="Times New Roman" w:cs="Times New Roman"/>
                <w:sz w:val="20"/>
                <w:szCs w:val="20"/>
              </w:rPr>
            </w:pPr>
            <w:r w:rsidRPr="001C6787">
              <w:rPr>
                <w:rFonts w:ascii="Times New Roman" w:hAnsi="Times New Roman" w:cs="Times New Roman"/>
                <w:sz w:val="20"/>
                <w:szCs w:val="20"/>
              </w:rPr>
              <w:t>Sunuma Hazırlık Yapma</w:t>
            </w:r>
          </w:p>
        </w:tc>
        <w:tc>
          <w:tcPr>
            <w:tcW w:w="1134" w:type="dxa"/>
          </w:tcPr>
          <w:p w14:paraId="117DAD87" w14:textId="77777777" w:rsidR="00AE6C6B" w:rsidRPr="00A66ED6" w:rsidRDefault="00AE6C6B" w:rsidP="00AE6C6B">
            <w:pPr>
              <w:spacing w:before="100" w:beforeAutospacing="1" w:after="100" w:afterAutospacing="1"/>
              <w:jc w:val="both"/>
              <w:rPr>
                <w:rFonts w:ascii="Times New Roman" w:hAnsi="Times New Roman" w:cs="Times New Roman"/>
                <w:bCs/>
                <w:sz w:val="18"/>
                <w:szCs w:val="18"/>
              </w:rPr>
            </w:pPr>
          </w:p>
        </w:tc>
        <w:tc>
          <w:tcPr>
            <w:tcW w:w="708" w:type="dxa"/>
          </w:tcPr>
          <w:p w14:paraId="1D76C712" w14:textId="77777777" w:rsidR="00AE6C6B" w:rsidRPr="00A66ED6" w:rsidRDefault="00AE6C6B" w:rsidP="00AE6C6B">
            <w:pPr>
              <w:spacing w:before="100" w:beforeAutospacing="1" w:after="100" w:afterAutospacing="1"/>
              <w:jc w:val="both"/>
              <w:rPr>
                <w:rFonts w:ascii="Times New Roman" w:hAnsi="Times New Roman" w:cs="Times New Roman"/>
                <w:bCs/>
                <w:sz w:val="18"/>
                <w:szCs w:val="18"/>
              </w:rPr>
            </w:pPr>
          </w:p>
        </w:tc>
        <w:tc>
          <w:tcPr>
            <w:tcW w:w="1694" w:type="dxa"/>
          </w:tcPr>
          <w:p w14:paraId="70BFCBC3" w14:textId="77777777" w:rsidR="00AE6C6B" w:rsidRPr="00A66ED6" w:rsidRDefault="00AE6C6B" w:rsidP="00AE6C6B">
            <w:pPr>
              <w:spacing w:before="100" w:beforeAutospacing="1" w:after="100" w:afterAutospacing="1"/>
              <w:jc w:val="both"/>
              <w:rPr>
                <w:rFonts w:ascii="Times New Roman" w:hAnsi="Times New Roman" w:cs="Times New Roman"/>
                <w:bCs/>
                <w:sz w:val="18"/>
                <w:szCs w:val="18"/>
              </w:rPr>
            </w:pPr>
          </w:p>
        </w:tc>
      </w:tr>
      <w:tr w:rsidR="00AE6C6B" w:rsidRPr="00A66ED6" w14:paraId="4AD5A0F3" w14:textId="77777777" w:rsidTr="002C648E">
        <w:trPr>
          <w:trHeight w:hRule="exact" w:val="284"/>
        </w:trPr>
        <w:tc>
          <w:tcPr>
            <w:tcW w:w="616" w:type="dxa"/>
          </w:tcPr>
          <w:p w14:paraId="5034280E" w14:textId="77777777" w:rsidR="00AE6C6B" w:rsidRPr="00A66ED6" w:rsidRDefault="00AE6C6B" w:rsidP="00AE6C6B">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11</w:t>
            </w:r>
          </w:p>
        </w:tc>
        <w:tc>
          <w:tcPr>
            <w:tcW w:w="4910" w:type="dxa"/>
            <w:vAlign w:val="center"/>
          </w:tcPr>
          <w:p w14:paraId="7BF188EF" w14:textId="15D8645D" w:rsidR="00AE6C6B" w:rsidRPr="009300B3" w:rsidRDefault="00AE6C6B" w:rsidP="00AE6C6B">
            <w:pPr>
              <w:spacing w:before="100" w:beforeAutospacing="1" w:after="100" w:afterAutospacing="1"/>
              <w:jc w:val="both"/>
              <w:rPr>
                <w:rFonts w:ascii="Times New Roman" w:hAnsi="Times New Roman" w:cs="Times New Roman"/>
                <w:sz w:val="20"/>
                <w:szCs w:val="20"/>
              </w:rPr>
            </w:pPr>
            <w:r w:rsidRPr="001C6787">
              <w:rPr>
                <w:rFonts w:ascii="Times New Roman" w:hAnsi="Times New Roman" w:cs="Times New Roman"/>
                <w:sz w:val="20"/>
                <w:szCs w:val="20"/>
              </w:rPr>
              <w:t>Sunumu Yapma</w:t>
            </w:r>
          </w:p>
        </w:tc>
        <w:tc>
          <w:tcPr>
            <w:tcW w:w="1134" w:type="dxa"/>
          </w:tcPr>
          <w:p w14:paraId="7C1F2F95" w14:textId="77777777" w:rsidR="00AE6C6B" w:rsidRPr="00A66ED6" w:rsidRDefault="00AE6C6B" w:rsidP="00AE6C6B">
            <w:pPr>
              <w:spacing w:before="100" w:beforeAutospacing="1" w:after="100" w:afterAutospacing="1"/>
              <w:jc w:val="both"/>
              <w:rPr>
                <w:rFonts w:ascii="Times New Roman" w:hAnsi="Times New Roman" w:cs="Times New Roman"/>
                <w:bCs/>
                <w:sz w:val="18"/>
                <w:szCs w:val="18"/>
              </w:rPr>
            </w:pPr>
          </w:p>
        </w:tc>
        <w:tc>
          <w:tcPr>
            <w:tcW w:w="708" w:type="dxa"/>
          </w:tcPr>
          <w:p w14:paraId="53716395" w14:textId="77777777" w:rsidR="00AE6C6B" w:rsidRPr="00A66ED6" w:rsidRDefault="00AE6C6B" w:rsidP="00AE6C6B">
            <w:pPr>
              <w:spacing w:before="100" w:beforeAutospacing="1" w:after="100" w:afterAutospacing="1"/>
              <w:jc w:val="both"/>
              <w:rPr>
                <w:rFonts w:ascii="Times New Roman" w:hAnsi="Times New Roman" w:cs="Times New Roman"/>
                <w:bCs/>
                <w:sz w:val="18"/>
                <w:szCs w:val="18"/>
              </w:rPr>
            </w:pPr>
          </w:p>
        </w:tc>
        <w:tc>
          <w:tcPr>
            <w:tcW w:w="1694" w:type="dxa"/>
          </w:tcPr>
          <w:p w14:paraId="40064018" w14:textId="77777777" w:rsidR="00AE6C6B" w:rsidRPr="00A66ED6" w:rsidRDefault="00AE6C6B" w:rsidP="00AE6C6B">
            <w:pPr>
              <w:spacing w:before="100" w:beforeAutospacing="1" w:after="100" w:afterAutospacing="1"/>
              <w:jc w:val="both"/>
              <w:rPr>
                <w:rFonts w:ascii="Times New Roman" w:hAnsi="Times New Roman" w:cs="Times New Roman"/>
                <w:bCs/>
                <w:sz w:val="18"/>
                <w:szCs w:val="18"/>
              </w:rPr>
            </w:pPr>
          </w:p>
        </w:tc>
      </w:tr>
      <w:tr w:rsidR="00AE6C6B" w:rsidRPr="0025700E" w14:paraId="773CC220" w14:textId="77777777" w:rsidTr="002C648E">
        <w:trPr>
          <w:trHeight w:hRule="exact" w:val="284"/>
        </w:trPr>
        <w:tc>
          <w:tcPr>
            <w:tcW w:w="616" w:type="dxa"/>
          </w:tcPr>
          <w:p w14:paraId="008C6804" w14:textId="77777777" w:rsidR="00AE6C6B" w:rsidRPr="0025700E" w:rsidRDefault="00AE6C6B" w:rsidP="00AE6C6B">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12</w:t>
            </w:r>
          </w:p>
        </w:tc>
        <w:tc>
          <w:tcPr>
            <w:tcW w:w="4910" w:type="dxa"/>
            <w:vAlign w:val="center"/>
          </w:tcPr>
          <w:p w14:paraId="257F1DD9" w14:textId="6E62A37B" w:rsidR="00AE6C6B" w:rsidRPr="009300B3" w:rsidRDefault="00AE6C6B" w:rsidP="00AE6C6B">
            <w:pPr>
              <w:spacing w:before="100" w:beforeAutospacing="1" w:after="100" w:afterAutospacing="1"/>
              <w:jc w:val="both"/>
              <w:rPr>
                <w:rFonts w:ascii="Times New Roman" w:hAnsi="Times New Roman" w:cs="Times New Roman"/>
                <w:sz w:val="20"/>
                <w:szCs w:val="20"/>
              </w:rPr>
            </w:pPr>
            <w:r w:rsidRPr="001C6787">
              <w:rPr>
                <w:rFonts w:ascii="Times New Roman" w:hAnsi="Times New Roman" w:cs="Times New Roman"/>
                <w:sz w:val="20"/>
                <w:szCs w:val="20"/>
              </w:rPr>
              <w:t>Sunumu Yapma</w:t>
            </w:r>
          </w:p>
        </w:tc>
        <w:tc>
          <w:tcPr>
            <w:tcW w:w="1134" w:type="dxa"/>
          </w:tcPr>
          <w:p w14:paraId="18A8D0BF" w14:textId="77777777" w:rsidR="00AE6C6B" w:rsidRPr="0025700E" w:rsidRDefault="00AE6C6B" w:rsidP="00AE6C6B">
            <w:pPr>
              <w:spacing w:before="100" w:beforeAutospacing="1" w:after="100" w:afterAutospacing="1"/>
              <w:jc w:val="both"/>
              <w:rPr>
                <w:rFonts w:ascii="Times New Roman" w:hAnsi="Times New Roman" w:cs="Times New Roman"/>
                <w:bCs/>
                <w:sz w:val="18"/>
                <w:szCs w:val="18"/>
              </w:rPr>
            </w:pPr>
          </w:p>
        </w:tc>
        <w:tc>
          <w:tcPr>
            <w:tcW w:w="708" w:type="dxa"/>
          </w:tcPr>
          <w:p w14:paraId="1F5CF63C" w14:textId="77777777" w:rsidR="00AE6C6B" w:rsidRPr="0025700E" w:rsidRDefault="00AE6C6B" w:rsidP="00AE6C6B">
            <w:pPr>
              <w:spacing w:before="100" w:beforeAutospacing="1" w:after="100" w:afterAutospacing="1"/>
              <w:jc w:val="both"/>
              <w:rPr>
                <w:rFonts w:ascii="Times New Roman" w:hAnsi="Times New Roman" w:cs="Times New Roman"/>
                <w:bCs/>
                <w:sz w:val="18"/>
                <w:szCs w:val="18"/>
              </w:rPr>
            </w:pPr>
          </w:p>
        </w:tc>
        <w:tc>
          <w:tcPr>
            <w:tcW w:w="1694" w:type="dxa"/>
          </w:tcPr>
          <w:p w14:paraId="4C5F1887" w14:textId="77777777" w:rsidR="00AE6C6B" w:rsidRPr="0025700E" w:rsidRDefault="00AE6C6B" w:rsidP="00AE6C6B">
            <w:pPr>
              <w:spacing w:before="100" w:beforeAutospacing="1" w:after="100" w:afterAutospacing="1"/>
              <w:jc w:val="both"/>
              <w:rPr>
                <w:rFonts w:ascii="Times New Roman" w:hAnsi="Times New Roman" w:cs="Times New Roman"/>
                <w:bCs/>
                <w:sz w:val="18"/>
                <w:szCs w:val="18"/>
              </w:rPr>
            </w:pPr>
          </w:p>
        </w:tc>
      </w:tr>
      <w:tr w:rsidR="00AE6C6B" w:rsidRPr="0025700E" w14:paraId="219C22E7" w14:textId="77777777" w:rsidTr="002C648E">
        <w:trPr>
          <w:trHeight w:hRule="exact" w:val="284"/>
        </w:trPr>
        <w:tc>
          <w:tcPr>
            <w:tcW w:w="616" w:type="dxa"/>
          </w:tcPr>
          <w:p w14:paraId="70F04E4B" w14:textId="77777777" w:rsidR="00AE6C6B" w:rsidRPr="0025700E" w:rsidRDefault="00AE6C6B" w:rsidP="00AE6C6B">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13</w:t>
            </w:r>
          </w:p>
        </w:tc>
        <w:tc>
          <w:tcPr>
            <w:tcW w:w="4910" w:type="dxa"/>
            <w:vAlign w:val="center"/>
          </w:tcPr>
          <w:p w14:paraId="4DF87913" w14:textId="7E2F5E4D" w:rsidR="00AE6C6B" w:rsidRPr="009300B3" w:rsidRDefault="00AE6C6B" w:rsidP="00AE6C6B">
            <w:pPr>
              <w:spacing w:before="100" w:beforeAutospacing="1" w:after="100" w:afterAutospacing="1"/>
              <w:jc w:val="both"/>
              <w:rPr>
                <w:rFonts w:ascii="Times New Roman" w:hAnsi="Times New Roman" w:cs="Times New Roman"/>
                <w:sz w:val="20"/>
                <w:szCs w:val="20"/>
              </w:rPr>
            </w:pPr>
            <w:r w:rsidRPr="001C6787">
              <w:rPr>
                <w:rFonts w:ascii="Times New Roman" w:hAnsi="Times New Roman" w:cs="Times New Roman"/>
                <w:sz w:val="20"/>
                <w:szCs w:val="20"/>
              </w:rPr>
              <w:t>Sunumu Yapma</w:t>
            </w:r>
          </w:p>
        </w:tc>
        <w:tc>
          <w:tcPr>
            <w:tcW w:w="1134" w:type="dxa"/>
          </w:tcPr>
          <w:p w14:paraId="5049A20C" w14:textId="77777777" w:rsidR="00AE6C6B" w:rsidRPr="0025700E" w:rsidRDefault="00AE6C6B" w:rsidP="00AE6C6B">
            <w:pPr>
              <w:spacing w:before="100" w:beforeAutospacing="1" w:after="100" w:afterAutospacing="1"/>
              <w:jc w:val="both"/>
              <w:rPr>
                <w:rFonts w:ascii="Times New Roman" w:hAnsi="Times New Roman" w:cs="Times New Roman"/>
                <w:bCs/>
                <w:sz w:val="18"/>
                <w:szCs w:val="18"/>
              </w:rPr>
            </w:pPr>
          </w:p>
        </w:tc>
        <w:tc>
          <w:tcPr>
            <w:tcW w:w="708" w:type="dxa"/>
          </w:tcPr>
          <w:p w14:paraId="33DA7F86" w14:textId="77777777" w:rsidR="00AE6C6B" w:rsidRPr="0025700E" w:rsidRDefault="00AE6C6B" w:rsidP="00AE6C6B">
            <w:pPr>
              <w:spacing w:before="100" w:beforeAutospacing="1" w:after="100" w:afterAutospacing="1"/>
              <w:jc w:val="both"/>
              <w:rPr>
                <w:rFonts w:ascii="Times New Roman" w:hAnsi="Times New Roman" w:cs="Times New Roman"/>
                <w:bCs/>
                <w:sz w:val="18"/>
                <w:szCs w:val="18"/>
              </w:rPr>
            </w:pPr>
          </w:p>
        </w:tc>
        <w:tc>
          <w:tcPr>
            <w:tcW w:w="1694" w:type="dxa"/>
          </w:tcPr>
          <w:p w14:paraId="605B175D" w14:textId="77777777" w:rsidR="00AE6C6B" w:rsidRPr="0025700E" w:rsidRDefault="00AE6C6B" w:rsidP="00AE6C6B">
            <w:pPr>
              <w:spacing w:before="100" w:beforeAutospacing="1" w:after="100" w:afterAutospacing="1"/>
              <w:jc w:val="both"/>
              <w:rPr>
                <w:rFonts w:ascii="Times New Roman" w:hAnsi="Times New Roman" w:cs="Times New Roman"/>
                <w:bCs/>
                <w:sz w:val="18"/>
                <w:szCs w:val="18"/>
              </w:rPr>
            </w:pPr>
          </w:p>
        </w:tc>
      </w:tr>
      <w:tr w:rsidR="00AE6C6B" w:rsidRPr="0025700E" w14:paraId="50AFF8B9" w14:textId="77777777" w:rsidTr="002C648E">
        <w:trPr>
          <w:trHeight w:hRule="exact" w:val="284"/>
        </w:trPr>
        <w:tc>
          <w:tcPr>
            <w:tcW w:w="616" w:type="dxa"/>
          </w:tcPr>
          <w:p w14:paraId="7DF3C2C5" w14:textId="77777777" w:rsidR="00AE6C6B" w:rsidRPr="0025700E" w:rsidRDefault="00AE6C6B" w:rsidP="00AE6C6B">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14</w:t>
            </w:r>
          </w:p>
        </w:tc>
        <w:tc>
          <w:tcPr>
            <w:tcW w:w="4910" w:type="dxa"/>
            <w:vAlign w:val="center"/>
          </w:tcPr>
          <w:p w14:paraId="0B83EB04" w14:textId="447B06D2" w:rsidR="00AE6C6B" w:rsidRPr="009300B3" w:rsidRDefault="00AE6C6B" w:rsidP="00AE6C6B">
            <w:pPr>
              <w:spacing w:before="100" w:beforeAutospacing="1" w:after="100" w:afterAutospacing="1"/>
              <w:jc w:val="both"/>
              <w:rPr>
                <w:rFonts w:ascii="Times New Roman" w:hAnsi="Times New Roman" w:cs="Times New Roman"/>
                <w:sz w:val="20"/>
                <w:szCs w:val="20"/>
              </w:rPr>
            </w:pPr>
            <w:r w:rsidRPr="001C6787">
              <w:rPr>
                <w:rFonts w:ascii="Times New Roman" w:hAnsi="Times New Roman" w:cs="Times New Roman"/>
                <w:sz w:val="20"/>
                <w:szCs w:val="20"/>
              </w:rPr>
              <w:t>Sunumu Yapma</w:t>
            </w:r>
          </w:p>
        </w:tc>
        <w:tc>
          <w:tcPr>
            <w:tcW w:w="1134" w:type="dxa"/>
          </w:tcPr>
          <w:p w14:paraId="5EDBBE36" w14:textId="77777777" w:rsidR="00AE6C6B" w:rsidRPr="0025700E" w:rsidRDefault="00AE6C6B" w:rsidP="00AE6C6B">
            <w:pPr>
              <w:spacing w:before="100" w:beforeAutospacing="1" w:after="100" w:afterAutospacing="1"/>
              <w:jc w:val="both"/>
              <w:rPr>
                <w:rFonts w:ascii="Times New Roman" w:hAnsi="Times New Roman" w:cs="Times New Roman"/>
                <w:bCs/>
                <w:sz w:val="18"/>
                <w:szCs w:val="18"/>
              </w:rPr>
            </w:pPr>
          </w:p>
        </w:tc>
        <w:tc>
          <w:tcPr>
            <w:tcW w:w="708" w:type="dxa"/>
          </w:tcPr>
          <w:p w14:paraId="2F1CFB94" w14:textId="77777777" w:rsidR="00AE6C6B" w:rsidRPr="0025700E" w:rsidRDefault="00AE6C6B" w:rsidP="00AE6C6B">
            <w:pPr>
              <w:spacing w:before="100" w:beforeAutospacing="1" w:after="100" w:afterAutospacing="1"/>
              <w:jc w:val="both"/>
              <w:rPr>
                <w:rFonts w:ascii="Times New Roman" w:hAnsi="Times New Roman" w:cs="Times New Roman"/>
                <w:bCs/>
                <w:sz w:val="18"/>
                <w:szCs w:val="18"/>
              </w:rPr>
            </w:pPr>
          </w:p>
        </w:tc>
        <w:tc>
          <w:tcPr>
            <w:tcW w:w="1694" w:type="dxa"/>
          </w:tcPr>
          <w:p w14:paraId="05EC2E11" w14:textId="77777777" w:rsidR="00AE6C6B" w:rsidRPr="0025700E" w:rsidRDefault="00AE6C6B" w:rsidP="00AE6C6B">
            <w:pPr>
              <w:spacing w:before="100" w:beforeAutospacing="1" w:after="100" w:afterAutospacing="1"/>
              <w:jc w:val="both"/>
              <w:rPr>
                <w:rFonts w:ascii="Times New Roman" w:hAnsi="Times New Roman" w:cs="Times New Roman"/>
                <w:bCs/>
                <w:sz w:val="18"/>
                <w:szCs w:val="18"/>
              </w:rPr>
            </w:pPr>
          </w:p>
        </w:tc>
      </w:tr>
      <w:tr w:rsidR="00AE6C6B" w:rsidRPr="0025700E" w14:paraId="3565582D" w14:textId="77777777" w:rsidTr="004637A9">
        <w:trPr>
          <w:trHeight w:hRule="exact" w:val="280"/>
        </w:trPr>
        <w:tc>
          <w:tcPr>
            <w:tcW w:w="5524" w:type="dxa"/>
            <w:gridSpan w:val="2"/>
          </w:tcPr>
          <w:p w14:paraId="09E5B40B" w14:textId="77777777" w:rsidR="00AE6C6B" w:rsidRPr="0025700E" w:rsidRDefault="00AE6C6B" w:rsidP="00AE6C6B">
            <w:pPr>
              <w:spacing w:before="100" w:beforeAutospacing="1" w:after="100" w:afterAutospacing="1"/>
              <w:rPr>
                <w:rFonts w:ascii="Times New Roman" w:hAnsi="Times New Roman" w:cs="Times New Roman"/>
                <w:sz w:val="20"/>
                <w:szCs w:val="20"/>
              </w:rPr>
            </w:pPr>
            <w:r w:rsidRPr="0025700E">
              <w:rPr>
                <w:rFonts w:ascii="Times New Roman" w:hAnsi="Times New Roman" w:cs="Times New Roman"/>
                <w:sz w:val="20"/>
                <w:szCs w:val="20"/>
              </w:rPr>
              <w:t>Dersin Gün ve Saati</w:t>
            </w:r>
          </w:p>
        </w:tc>
        <w:tc>
          <w:tcPr>
            <w:tcW w:w="3538" w:type="dxa"/>
            <w:gridSpan w:val="3"/>
          </w:tcPr>
          <w:p w14:paraId="4C38AD83" w14:textId="77777777" w:rsidR="00AE6C6B" w:rsidRPr="0025700E" w:rsidRDefault="00AE6C6B" w:rsidP="00AE6C6B">
            <w:pPr>
              <w:spacing w:before="100" w:beforeAutospacing="1" w:after="100" w:afterAutospacing="1"/>
              <w:jc w:val="center"/>
              <w:rPr>
                <w:rFonts w:ascii="Times New Roman" w:hAnsi="Times New Roman" w:cs="Times New Roman"/>
                <w:sz w:val="20"/>
                <w:szCs w:val="20"/>
              </w:rPr>
            </w:pPr>
            <w:r w:rsidRPr="0025700E">
              <w:rPr>
                <w:rFonts w:ascii="Times New Roman" w:hAnsi="Times New Roman" w:cs="Times New Roman"/>
                <w:sz w:val="20"/>
                <w:szCs w:val="20"/>
              </w:rPr>
              <w:t>Program web sayfasında ilan edilmiştir</w:t>
            </w:r>
            <w:r>
              <w:rPr>
                <w:rFonts w:ascii="Times New Roman" w:hAnsi="Times New Roman" w:cs="Times New Roman"/>
                <w:sz w:val="20"/>
                <w:szCs w:val="20"/>
              </w:rPr>
              <w:t>.</w:t>
            </w:r>
          </w:p>
        </w:tc>
      </w:tr>
      <w:tr w:rsidR="00AE6C6B" w:rsidRPr="0025700E" w14:paraId="6EAF7BE2" w14:textId="77777777" w:rsidTr="002C648E">
        <w:trPr>
          <w:trHeight w:hRule="exact" w:val="284"/>
        </w:trPr>
        <w:tc>
          <w:tcPr>
            <w:tcW w:w="6660" w:type="dxa"/>
            <w:gridSpan w:val="3"/>
          </w:tcPr>
          <w:p w14:paraId="0BF48B2C" w14:textId="77777777" w:rsidR="00AE6C6B" w:rsidRPr="0025700E" w:rsidRDefault="00AE6C6B" w:rsidP="00AE6C6B">
            <w:pPr>
              <w:spacing w:before="100" w:beforeAutospacing="1" w:after="100" w:afterAutospacing="1"/>
              <w:jc w:val="both"/>
              <w:rPr>
                <w:rFonts w:ascii="Times New Roman" w:hAnsi="Times New Roman" w:cs="Times New Roman"/>
                <w:b/>
                <w:sz w:val="20"/>
                <w:szCs w:val="20"/>
              </w:rPr>
            </w:pPr>
            <w:r w:rsidRPr="0025700E">
              <w:rPr>
                <w:rFonts w:ascii="Times New Roman" w:hAnsi="Times New Roman" w:cs="Times New Roman"/>
                <w:sz w:val="20"/>
                <w:szCs w:val="20"/>
              </w:rPr>
              <w:t>Ders Görüşme Gün ve Saatleri</w:t>
            </w:r>
          </w:p>
        </w:tc>
        <w:tc>
          <w:tcPr>
            <w:tcW w:w="2402" w:type="dxa"/>
            <w:gridSpan w:val="2"/>
          </w:tcPr>
          <w:p w14:paraId="3F8BBBC6" w14:textId="77777777" w:rsidR="00AE6C6B" w:rsidRPr="0025700E" w:rsidRDefault="00AE6C6B" w:rsidP="00AE6C6B">
            <w:pPr>
              <w:spacing w:before="100" w:beforeAutospacing="1" w:after="100" w:afterAutospacing="1"/>
              <w:jc w:val="both"/>
              <w:rPr>
                <w:rFonts w:ascii="Times New Roman" w:hAnsi="Times New Roman" w:cs="Times New Roman"/>
                <w:b/>
                <w:sz w:val="24"/>
                <w:szCs w:val="24"/>
              </w:rPr>
            </w:pPr>
          </w:p>
        </w:tc>
      </w:tr>
      <w:tr w:rsidR="00AE6C6B" w:rsidRPr="0025700E" w14:paraId="46880E95" w14:textId="77777777" w:rsidTr="002C648E">
        <w:trPr>
          <w:trHeight w:hRule="exact" w:val="284"/>
        </w:trPr>
        <w:tc>
          <w:tcPr>
            <w:tcW w:w="6660" w:type="dxa"/>
            <w:gridSpan w:val="3"/>
          </w:tcPr>
          <w:p w14:paraId="5D308EF3" w14:textId="77777777" w:rsidR="00AE6C6B" w:rsidRPr="0025700E" w:rsidRDefault="00AE6C6B" w:rsidP="00AE6C6B">
            <w:pPr>
              <w:spacing w:before="100" w:beforeAutospacing="1" w:after="100" w:afterAutospacing="1"/>
              <w:jc w:val="both"/>
              <w:rPr>
                <w:rFonts w:ascii="Times New Roman" w:hAnsi="Times New Roman" w:cs="Times New Roman"/>
                <w:sz w:val="20"/>
                <w:szCs w:val="20"/>
              </w:rPr>
            </w:pPr>
            <w:r w:rsidRPr="0025700E">
              <w:rPr>
                <w:rFonts w:ascii="Times New Roman" w:hAnsi="Times New Roman" w:cs="Times New Roman"/>
                <w:sz w:val="20"/>
                <w:szCs w:val="20"/>
              </w:rPr>
              <w:t>İletişim bilgileri</w:t>
            </w:r>
          </w:p>
        </w:tc>
        <w:tc>
          <w:tcPr>
            <w:tcW w:w="2402" w:type="dxa"/>
            <w:gridSpan w:val="2"/>
          </w:tcPr>
          <w:p w14:paraId="2AE8F83D" w14:textId="77777777" w:rsidR="00AE6C6B" w:rsidRPr="0025700E" w:rsidRDefault="00AE6C6B" w:rsidP="00AE6C6B">
            <w:pPr>
              <w:spacing w:before="100" w:beforeAutospacing="1" w:after="100" w:afterAutospacing="1"/>
              <w:jc w:val="both"/>
              <w:rPr>
                <w:rFonts w:ascii="Times New Roman" w:hAnsi="Times New Roman" w:cs="Times New Roman"/>
                <w:b/>
                <w:sz w:val="24"/>
                <w:szCs w:val="24"/>
              </w:rPr>
            </w:pPr>
          </w:p>
        </w:tc>
      </w:tr>
    </w:tbl>
    <w:p w14:paraId="39C1750A" w14:textId="77777777" w:rsidR="003B69CE" w:rsidRDefault="003B69CE" w:rsidP="003B69CE">
      <w:pPr>
        <w:spacing w:after="0" w:line="240" w:lineRule="auto"/>
        <w:ind w:left="567"/>
        <w:jc w:val="both"/>
        <w:rPr>
          <w:rFonts w:ascii="Times New Roman" w:hAnsi="Times New Roman" w:cs="Times New Roman"/>
        </w:rPr>
      </w:pPr>
      <w:bookmarkStart w:id="10" w:name="_Hlk195655265"/>
    </w:p>
    <w:tbl>
      <w:tblPr>
        <w:tblStyle w:val="TabloKlavuzu"/>
        <w:tblW w:w="0" w:type="auto"/>
        <w:tblLook w:val="04A0" w:firstRow="1" w:lastRow="0" w:firstColumn="1" w:lastColumn="0" w:noHBand="0" w:noVBand="1"/>
      </w:tblPr>
      <w:tblGrid>
        <w:gridCol w:w="3257"/>
        <w:gridCol w:w="862"/>
        <w:gridCol w:w="1554"/>
        <w:gridCol w:w="968"/>
        <w:gridCol w:w="833"/>
        <w:gridCol w:w="758"/>
        <w:gridCol w:w="830"/>
      </w:tblGrid>
      <w:tr w:rsidR="00955143" w:rsidRPr="00306D0B" w14:paraId="04DC6ED9" w14:textId="77777777" w:rsidTr="002C648E">
        <w:trPr>
          <w:trHeight w:hRule="exact" w:val="480"/>
        </w:trPr>
        <w:tc>
          <w:tcPr>
            <w:tcW w:w="3257" w:type="dxa"/>
            <w:vAlign w:val="center"/>
          </w:tcPr>
          <w:p w14:paraId="277514E8" w14:textId="77777777" w:rsidR="00955143" w:rsidRPr="00117297" w:rsidRDefault="00955143"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Dersin adı</w:t>
            </w:r>
          </w:p>
        </w:tc>
        <w:tc>
          <w:tcPr>
            <w:tcW w:w="862" w:type="dxa"/>
          </w:tcPr>
          <w:p w14:paraId="51AFD35C" w14:textId="77777777" w:rsidR="00955143" w:rsidRPr="00117297" w:rsidRDefault="00955143" w:rsidP="002C648E">
            <w:pPr>
              <w:spacing w:before="100" w:beforeAutospacing="1" w:after="100" w:afterAutospacing="1"/>
              <w:rPr>
                <w:rFonts w:ascii="Times New Roman" w:hAnsi="Times New Roman" w:cs="Times New Roman"/>
                <w:sz w:val="18"/>
                <w:szCs w:val="18"/>
              </w:rPr>
            </w:pPr>
            <w:r w:rsidRPr="00117297">
              <w:rPr>
                <w:rFonts w:ascii="Times New Roman" w:hAnsi="Times New Roman" w:cs="Times New Roman"/>
                <w:sz w:val="18"/>
                <w:szCs w:val="18"/>
              </w:rPr>
              <w:t>Dersin Kodu</w:t>
            </w:r>
          </w:p>
        </w:tc>
        <w:tc>
          <w:tcPr>
            <w:tcW w:w="1554" w:type="dxa"/>
            <w:vAlign w:val="center"/>
          </w:tcPr>
          <w:p w14:paraId="614C4A69" w14:textId="77777777" w:rsidR="00955143" w:rsidRPr="00117297" w:rsidRDefault="00955143"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Zorunlu/Seçmeli</w:t>
            </w:r>
          </w:p>
        </w:tc>
        <w:tc>
          <w:tcPr>
            <w:tcW w:w="968" w:type="dxa"/>
            <w:vAlign w:val="center"/>
          </w:tcPr>
          <w:p w14:paraId="46CF7DC1" w14:textId="77777777" w:rsidR="00955143" w:rsidRPr="00117297" w:rsidRDefault="00955143"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AKTS</w:t>
            </w:r>
          </w:p>
        </w:tc>
        <w:tc>
          <w:tcPr>
            <w:tcW w:w="833" w:type="dxa"/>
            <w:vAlign w:val="center"/>
          </w:tcPr>
          <w:p w14:paraId="21182643" w14:textId="77777777" w:rsidR="00955143" w:rsidRPr="00117297" w:rsidRDefault="00955143"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Kredi</w:t>
            </w:r>
          </w:p>
        </w:tc>
        <w:tc>
          <w:tcPr>
            <w:tcW w:w="758" w:type="dxa"/>
            <w:tcBorders>
              <w:right w:val="single" w:sz="2" w:space="0" w:color="auto"/>
            </w:tcBorders>
            <w:vAlign w:val="center"/>
          </w:tcPr>
          <w:p w14:paraId="3680A751" w14:textId="77777777" w:rsidR="00955143" w:rsidRPr="00117297" w:rsidRDefault="00955143"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T</w:t>
            </w:r>
          </w:p>
        </w:tc>
        <w:tc>
          <w:tcPr>
            <w:tcW w:w="830" w:type="dxa"/>
            <w:tcBorders>
              <w:left w:val="single" w:sz="2" w:space="0" w:color="auto"/>
            </w:tcBorders>
            <w:vAlign w:val="center"/>
          </w:tcPr>
          <w:p w14:paraId="009F9324" w14:textId="77777777" w:rsidR="00955143" w:rsidRPr="00117297" w:rsidRDefault="00955143"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U</w:t>
            </w:r>
          </w:p>
        </w:tc>
      </w:tr>
      <w:tr w:rsidR="00955143" w:rsidRPr="00306D0B" w14:paraId="1537258A" w14:textId="77777777" w:rsidTr="002C648E">
        <w:trPr>
          <w:trHeight w:hRule="exact" w:val="284"/>
        </w:trPr>
        <w:tc>
          <w:tcPr>
            <w:tcW w:w="3257" w:type="dxa"/>
            <w:vAlign w:val="center"/>
          </w:tcPr>
          <w:p w14:paraId="1795391A" w14:textId="77777777" w:rsidR="00955143" w:rsidRPr="006E2242" w:rsidRDefault="00955143" w:rsidP="002C648E">
            <w:pPr>
              <w:spacing w:before="100" w:beforeAutospacing="1" w:after="100" w:afterAutospacing="1"/>
              <w:jc w:val="center"/>
              <w:rPr>
                <w:rFonts w:ascii="Times New Roman" w:hAnsi="Times New Roman" w:cs="Times New Roman"/>
                <w:b/>
                <w:bCs/>
                <w:sz w:val="18"/>
                <w:szCs w:val="18"/>
              </w:rPr>
            </w:pPr>
            <w:r w:rsidRPr="003B69CE">
              <w:rPr>
                <w:rFonts w:ascii="Times New Roman" w:hAnsi="Times New Roman" w:cs="Times New Roman"/>
                <w:b/>
                <w:bCs/>
                <w:color w:val="000000"/>
                <w:sz w:val="18"/>
                <w:szCs w:val="18"/>
              </w:rPr>
              <w:t>Yapı Teknolojisi (Seç)</w:t>
            </w:r>
          </w:p>
        </w:tc>
        <w:tc>
          <w:tcPr>
            <w:tcW w:w="862" w:type="dxa"/>
            <w:vAlign w:val="center"/>
          </w:tcPr>
          <w:p w14:paraId="52BC573E" w14:textId="77777777" w:rsidR="00955143" w:rsidRPr="006E2242" w:rsidRDefault="00955143"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I</w:t>
            </w:r>
            <w:r w:rsidRPr="006E2242">
              <w:rPr>
                <w:rFonts w:ascii="Times New Roman" w:hAnsi="Times New Roman" w:cs="Times New Roman"/>
                <w:b/>
                <w:bCs/>
                <w:color w:val="000000"/>
                <w:sz w:val="18"/>
                <w:szCs w:val="18"/>
              </w:rPr>
              <w:t>TP</w:t>
            </w:r>
            <w:r>
              <w:rPr>
                <w:rFonts w:ascii="Times New Roman" w:hAnsi="Times New Roman" w:cs="Times New Roman"/>
                <w:b/>
                <w:bCs/>
                <w:color w:val="000000"/>
                <w:sz w:val="18"/>
                <w:szCs w:val="18"/>
              </w:rPr>
              <w:t>219</w:t>
            </w:r>
          </w:p>
        </w:tc>
        <w:tc>
          <w:tcPr>
            <w:tcW w:w="1554" w:type="dxa"/>
            <w:vAlign w:val="center"/>
          </w:tcPr>
          <w:p w14:paraId="1E6BDA52" w14:textId="77777777" w:rsidR="00955143" w:rsidRPr="006E2242" w:rsidRDefault="00955143"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sz w:val="18"/>
                <w:szCs w:val="18"/>
              </w:rPr>
              <w:t>S</w:t>
            </w:r>
          </w:p>
        </w:tc>
        <w:tc>
          <w:tcPr>
            <w:tcW w:w="968" w:type="dxa"/>
            <w:vAlign w:val="center"/>
          </w:tcPr>
          <w:p w14:paraId="2AA33DF4" w14:textId="77777777" w:rsidR="00955143" w:rsidRPr="006E2242" w:rsidRDefault="00955143"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sz w:val="18"/>
                <w:szCs w:val="18"/>
              </w:rPr>
              <w:t>3</w:t>
            </w:r>
          </w:p>
        </w:tc>
        <w:tc>
          <w:tcPr>
            <w:tcW w:w="833" w:type="dxa"/>
            <w:vAlign w:val="center"/>
          </w:tcPr>
          <w:p w14:paraId="538C7C07" w14:textId="77777777" w:rsidR="00955143" w:rsidRPr="006E2242" w:rsidRDefault="00955143"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2</w:t>
            </w:r>
          </w:p>
        </w:tc>
        <w:tc>
          <w:tcPr>
            <w:tcW w:w="758" w:type="dxa"/>
            <w:tcBorders>
              <w:right w:val="single" w:sz="2" w:space="0" w:color="auto"/>
            </w:tcBorders>
            <w:vAlign w:val="center"/>
          </w:tcPr>
          <w:p w14:paraId="4F7EEFD5" w14:textId="77777777" w:rsidR="00955143" w:rsidRPr="006E2242" w:rsidRDefault="00955143"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2</w:t>
            </w:r>
          </w:p>
        </w:tc>
        <w:tc>
          <w:tcPr>
            <w:tcW w:w="830" w:type="dxa"/>
            <w:tcBorders>
              <w:left w:val="single" w:sz="2" w:space="0" w:color="auto"/>
            </w:tcBorders>
            <w:vAlign w:val="center"/>
          </w:tcPr>
          <w:p w14:paraId="53C3AFAB" w14:textId="77777777" w:rsidR="00955143" w:rsidRPr="006E2242" w:rsidRDefault="00955143"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0</w:t>
            </w:r>
          </w:p>
        </w:tc>
      </w:tr>
    </w:tbl>
    <w:p w14:paraId="7FA7E09E" w14:textId="77777777" w:rsidR="00955143" w:rsidRDefault="00955143" w:rsidP="00955143">
      <w:pPr>
        <w:spacing w:after="0" w:line="240" w:lineRule="auto"/>
        <w:ind w:left="567"/>
        <w:jc w:val="both"/>
        <w:rPr>
          <w:rFonts w:ascii="Times New Roman" w:hAnsi="Times New Roman" w:cs="Times New Roman"/>
        </w:rPr>
      </w:pPr>
      <w:r w:rsidRPr="00306D0B">
        <w:rPr>
          <w:rFonts w:ascii="Times New Roman" w:hAnsi="Times New Roman" w:cs="Times New Roman"/>
        </w:rPr>
        <w:t>• Yüz yüze/Uzaktan:</w:t>
      </w:r>
      <w:r>
        <w:rPr>
          <w:rFonts w:ascii="Times New Roman" w:hAnsi="Times New Roman" w:cs="Times New Roman"/>
        </w:rPr>
        <w:t xml:space="preserve"> </w:t>
      </w:r>
      <w:r w:rsidRPr="00306D0B">
        <w:rPr>
          <w:rFonts w:ascii="Times New Roman" w:hAnsi="Times New Roman" w:cs="Times New Roman"/>
        </w:rPr>
        <w:t>Yüz yüze</w:t>
      </w:r>
      <w:r>
        <w:rPr>
          <w:rFonts w:ascii="Times New Roman" w:hAnsi="Times New Roman" w:cs="Times New Roman"/>
        </w:rPr>
        <w:t xml:space="preserve">, </w:t>
      </w:r>
      <w:r w:rsidRPr="00306D0B">
        <w:rPr>
          <w:rFonts w:ascii="Times New Roman" w:hAnsi="Times New Roman" w:cs="Times New Roman"/>
        </w:rPr>
        <w:t>• Ders Yürütücüsü:</w:t>
      </w:r>
      <w:r>
        <w:rPr>
          <w:rFonts w:ascii="Times New Roman" w:hAnsi="Times New Roman" w:cs="Times New Roman"/>
        </w:rPr>
        <w:t xml:space="preserve"> Öğr. Gör. </w:t>
      </w:r>
      <w:r w:rsidRPr="001D74EA">
        <w:rPr>
          <w:rFonts w:ascii="Times New Roman" w:hAnsi="Times New Roman" w:cs="Times New Roman"/>
        </w:rPr>
        <w:t>Fatih İLYASOĞULLARI</w:t>
      </w:r>
      <w:r>
        <w:rPr>
          <w:rFonts w:ascii="Times New Roman" w:hAnsi="Times New Roman" w:cs="Times New Roman"/>
        </w:rPr>
        <w:t xml:space="preserve">, </w:t>
      </w:r>
      <w:r w:rsidRPr="00306D0B">
        <w:rPr>
          <w:rFonts w:ascii="Times New Roman" w:hAnsi="Times New Roman" w:cs="Times New Roman"/>
        </w:rPr>
        <w:t>• Dersin Amacı:</w:t>
      </w:r>
      <w:r>
        <w:rPr>
          <w:rFonts w:ascii="Times New Roman" w:hAnsi="Times New Roman" w:cs="Times New Roman"/>
        </w:rPr>
        <w:t xml:space="preserve"> </w:t>
      </w:r>
      <w:r w:rsidRPr="005C4E22">
        <w:rPr>
          <w:rFonts w:ascii="Times New Roman" w:hAnsi="Times New Roman" w:cs="Times New Roman"/>
        </w:rPr>
        <w:t>İnşaat teknikeri olarak yetişecek öğrencilere binayı meydana getiren elemanları standart ve yönetmeliklere göre nasıl olacağını tanıtmak</w:t>
      </w:r>
      <w:r w:rsidRPr="00493E94">
        <w:rPr>
          <w:rFonts w:ascii="Times New Roman" w:hAnsi="Times New Roman" w:cs="Times New Roman"/>
        </w:rPr>
        <w:t xml:space="preserve"> • Dersin Hedefi:</w:t>
      </w:r>
      <w:r w:rsidRPr="00493E94">
        <w:t xml:space="preserve"> </w:t>
      </w:r>
      <w:r w:rsidRPr="005C4E22">
        <w:rPr>
          <w:rFonts w:ascii="Times New Roman" w:hAnsi="Times New Roman" w:cs="Times New Roman"/>
        </w:rPr>
        <w:t>Öğrenciler</w:t>
      </w:r>
      <w:r>
        <w:rPr>
          <w:rFonts w:ascii="Times New Roman" w:hAnsi="Times New Roman" w:cs="Times New Roman"/>
        </w:rPr>
        <w:t>e</w:t>
      </w:r>
      <w:r w:rsidRPr="005C4E22">
        <w:rPr>
          <w:rFonts w:ascii="Times New Roman" w:hAnsi="Times New Roman" w:cs="Times New Roman"/>
        </w:rPr>
        <w:t xml:space="preserve"> </w:t>
      </w:r>
      <w:r>
        <w:rPr>
          <w:rFonts w:ascii="Times New Roman" w:hAnsi="Times New Roman" w:cs="Times New Roman"/>
        </w:rPr>
        <w:t>yapı ve yapıyı oluşturan elemanlar</w:t>
      </w:r>
      <w:r w:rsidRPr="005C4E22">
        <w:rPr>
          <w:rFonts w:ascii="Times New Roman" w:hAnsi="Times New Roman" w:cs="Times New Roman"/>
        </w:rPr>
        <w:t xml:space="preserve"> ile ilgili için gerekli bilgi ve becerileri kazandırmak</w:t>
      </w:r>
      <w:r w:rsidRPr="00493E94">
        <w:rPr>
          <w:rFonts w:ascii="Times New Roman" w:hAnsi="Times New Roman" w:cs="Times New Roman"/>
        </w:rPr>
        <w:t xml:space="preserve"> </w:t>
      </w:r>
      <w:r w:rsidRPr="00306D0B">
        <w:rPr>
          <w:rFonts w:ascii="Times New Roman" w:hAnsi="Times New Roman" w:cs="Times New Roman"/>
        </w:rPr>
        <w:t>• Dersin İçeriği:</w:t>
      </w:r>
      <w:r>
        <w:rPr>
          <w:rFonts w:ascii="Times New Roman" w:hAnsi="Times New Roman" w:cs="Times New Roman"/>
        </w:rPr>
        <w:t xml:space="preserve"> </w:t>
      </w:r>
      <w:r w:rsidRPr="005C4E22">
        <w:rPr>
          <w:rFonts w:ascii="Times New Roman" w:hAnsi="Times New Roman" w:cs="Times New Roman"/>
        </w:rPr>
        <w:t>Yapının tarifi ve sınıflandırılması</w:t>
      </w:r>
      <w:r>
        <w:rPr>
          <w:rFonts w:ascii="Times New Roman" w:hAnsi="Times New Roman" w:cs="Times New Roman"/>
        </w:rPr>
        <w:t xml:space="preserve">, </w:t>
      </w:r>
      <w:r w:rsidRPr="005C4E22">
        <w:rPr>
          <w:rFonts w:ascii="Times New Roman" w:hAnsi="Times New Roman" w:cs="Times New Roman"/>
        </w:rPr>
        <w:t>yapıya hazırlık</w:t>
      </w:r>
      <w:r>
        <w:rPr>
          <w:rFonts w:ascii="Times New Roman" w:hAnsi="Times New Roman" w:cs="Times New Roman"/>
        </w:rPr>
        <w:t>, z</w:t>
      </w:r>
      <w:r w:rsidRPr="005C4E22">
        <w:rPr>
          <w:rFonts w:ascii="Times New Roman" w:hAnsi="Times New Roman" w:cs="Times New Roman"/>
        </w:rPr>
        <w:t>emin çalışmaları</w:t>
      </w:r>
      <w:r>
        <w:rPr>
          <w:rFonts w:ascii="Times New Roman" w:hAnsi="Times New Roman" w:cs="Times New Roman"/>
        </w:rPr>
        <w:t xml:space="preserve">, </w:t>
      </w:r>
      <w:r w:rsidRPr="005C4E22">
        <w:rPr>
          <w:rFonts w:ascii="Times New Roman" w:hAnsi="Times New Roman" w:cs="Times New Roman"/>
        </w:rPr>
        <w:t>tahkimat işleri</w:t>
      </w:r>
      <w:r>
        <w:rPr>
          <w:rFonts w:ascii="Times New Roman" w:hAnsi="Times New Roman" w:cs="Times New Roman"/>
        </w:rPr>
        <w:t>, t</w:t>
      </w:r>
      <w:r w:rsidRPr="005C4E22">
        <w:rPr>
          <w:rFonts w:ascii="Times New Roman" w:hAnsi="Times New Roman" w:cs="Times New Roman"/>
        </w:rPr>
        <w:t>emeller</w:t>
      </w:r>
      <w:r>
        <w:rPr>
          <w:rFonts w:ascii="Times New Roman" w:hAnsi="Times New Roman" w:cs="Times New Roman"/>
        </w:rPr>
        <w:t>, b</w:t>
      </w:r>
      <w:r w:rsidRPr="005C4E22">
        <w:rPr>
          <w:rFonts w:ascii="Times New Roman" w:hAnsi="Times New Roman" w:cs="Times New Roman"/>
        </w:rPr>
        <w:t>acalar</w:t>
      </w:r>
      <w:r>
        <w:rPr>
          <w:rFonts w:ascii="Times New Roman" w:hAnsi="Times New Roman" w:cs="Times New Roman"/>
        </w:rPr>
        <w:t>, d</w:t>
      </w:r>
      <w:r w:rsidRPr="005C4E22">
        <w:rPr>
          <w:rFonts w:ascii="Times New Roman" w:hAnsi="Times New Roman" w:cs="Times New Roman"/>
        </w:rPr>
        <w:t>ilatasyon derzleri</w:t>
      </w:r>
      <w:r>
        <w:rPr>
          <w:rFonts w:ascii="Times New Roman" w:hAnsi="Times New Roman" w:cs="Times New Roman"/>
        </w:rPr>
        <w:t>, m</w:t>
      </w:r>
      <w:r w:rsidRPr="005C4E22">
        <w:rPr>
          <w:rFonts w:ascii="Times New Roman" w:hAnsi="Times New Roman" w:cs="Times New Roman"/>
        </w:rPr>
        <w:t>erdivenler</w:t>
      </w:r>
      <w:r>
        <w:rPr>
          <w:rFonts w:ascii="Times New Roman" w:hAnsi="Times New Roman" w:cs="Times New Roman"/>
        </w:rPr>
        <w:t>, ç</w:t>
      </w:r>
      <w:r w:rsidRPr="005C4E22">
        <w:rPr>
          <w:rFonts w:ascii="Times New Roman" w:hAnsi="Times New Roman" w:cs="Times New Roman"/>
        </w:rPr>
        <w:t>atılar</w:t>
      </w:r>
      <w:r>
        <w:rPr>
          <w:rFonts w:ascii="Times New Roman" w:hAnsi="Times New Roman" w:cs="Times New Roman"/>
        </w:rPr>
        <w:t xml:space="preserve">. </w:t>
      </w:r>
      <w:r w:rsidRPr="00306D0B">
        <w:rPr>
          <w:rFonts w:ascii="Times New Roman" w:hAnsi="Times New Roman" w:cs="Times New Roman"/>
        </w:rPr>
        <w:t>• Dersin Öğrenim Çıktıları:</w:t>
      </w:r>
      <w:r>
        <w:rPr>
          <w:rFonts w:ascii="Times New Roman" w:hAnsi="Times New Roman" w:cs="Times New Roman"/>
        </w:rPr>
        <w:t xml:space="preserve"> </w:t>
      </w:r>
      <w:r w:rsidRPr="00DE21CE">
        <w:rPr>
          <w:rFonts w:ascii="Times New Roman" w:hAnsi="Times New Roman" w:cs="Times New Roman"/>
        </w:rPr>
        <w:t>Yapıların tanımını ve sınıflandırmasını öğrenir. Yapıya hazırlığı öğrenir. Zemin etütlerini öğrenir. Zeminin taşıma gücünün nasıl bulunacağını öğrenir. Yükleme deneyini öğrenir. Planın zemine uygulanmasını öğrenir. İp iskelesini öğrenir. Kazı işleri ve türlerini öğrenir. Drenajı öğrenir. İksa, batardo ve palplanşı öğrenir. Temelleri öğrenir. Bacaları öğrenir. Dilatasyon derzini öğrenir. Merdivenleri öğrenir. Çatıları öğrenir.</w:t>
      </w:r>
      <w:r w:rsidRPr="00043567">
        <w:rPr>
          <w:rFonts w:ascii="Times New Roman" w:hAnsi="Times New Roman" w:cs="Times New Roman"/>
        </w:rPr>
        <w:t xml:space="preserve"> </w:t>
      </w:r>
      <w:r w:rsidRPr="00306D0B">
        <w:rPr>
          <w:rFonts w:ascii="Times New Roman" w:hAnsi="Times New Roman" w:cs="Times New Roman"/>
        </w:rPr>
        <w:t>• Öğretim yöntem ve teknikleri:</w:t>
      </w:r>
      <w:r>
        <w:rPr>
          <w:rFonts w:ascii="Times New Roman" w:hAnsi="Times New Roman" w:cs="Times New Roman"/>
        </w:rPr>
        <w:t xml:space="preserve"> </w:t>
      </w:r>
      <w:r>
        <w:rPr>
          <w:rFonts w:ascii="Times New Roman" w:hAnsi="Times New Roman" w:cs="Times New Roman"/>
          <w:shd w:val="clear" w:color="auto" w:fill="FFFFFF" w:themeFill="background1"/>
        </w:rPr>
        <w:t xml:space="preserve">Ders anlatımı, uygulamalar, ödev, soru-cevap. </w:t>
      </w:r>
      <w:r w:rsidRPr="00306D0B">
        <w:rPr>
          <w:rFonts w:ascii="Times New Roman" w:hAnsi="Times New Roman" w:cs="Times New Roman"/>
        </w:rPr>
        <w:t>• Ölçme Değerlendirme:</w:t>
      </w:r>
      <w:r w:rsidRPr="00A6407F">
        <w:rPr>
          <w:rFonts w:ascii="Times New Roman" w:hAnsi="Times New Roman" w:cs="Times New Roman"/>
        </w:rPr>
        <w:t xml:space="preserve"> </w:t>
      </w:r>
      <w:r>
        <w:rPr>
          <w:rFonts w:ascii="Times New Roman" w:hAnsi="Times New Roman" w:cs="Times New Roman"/>
        </w:rPr>
        <w:t xml:space="preserve">Ara sınav notunun %40 ve Yarıyıl sonu sınavı notunun %60 kuralı geçerlidir. </w:t>
      </w:r>
      <w:r w:rsidRPr="00306D0B">
        <w:rPr>
          <w:rFonts w:ascii="Times New Roman" w:hAnsi="Times New Roman" w:cs="Times New Roman"/>
        </w:rPr>
        <w:t>• Kaynaklar (Yazılı, görsel vs.):</w:t>
      </w:r>
      <w:r>
        <w:rPr>
          <w:rFonts w:ascii="Times New Roman" w:hAnsi="Times New Roman" w:cs="Times New Roman"/>
        </w:rPr>
        <w:t xml:space="preserve"> </w:t>
      </w:r>
      <w:r w:rsidRPr="00DE21CE">
        <w:rPr>
          <w:rFonts w:ascii="Times New Roman" w:hAnsi="Times New Roman" w:cs="Times New Roman"/>
        </w:rPr>
        <w:t>Yapı teknolojisi Durmuş Ali Açıkel</w:t>
      </w:r>
      <w:r>
        <w:rPr>
          <w:rFonts w:ascii="Times New Roman" w:hAnsi="Times New Roman" w:cs="Times New Roman"/>
        </w:rPr>
        <w:t>, Y</w:t>
      </w:r>
      <w:r w:rsidRPr="00DE21CE">
        <w:rPr>
          <w:rFonts w:ascii="Times New Roman" w:hAnsi="Times New Roman" w:cs="Times New Roman"/>
        </w:rPr>
        <w:t>apı teknolojisi müsli Avcıoğlu</w:t>
      </w:r>
      <w:r>
        <w:rPr>
          <w:rFonts w:ascii="Times New Roman" w:hAnsi="Times New Roman" w:cs="Times New Roman"/>
        </w:rPr>
        <w:t xml:space="preserve">, </w:t>
      </w:r>
      <w:r w:rsidRPr="00DE21CE">
        <w:rPr>
          <w:rFonts w:ascii="Times New Roman" w:hAnsi="Times New Roman" w:cs="Times New Roman"/>
        </w:rPr>
        <w:t>Ya</w:t>
      </w:r>
      <w:r>
        <w:rPr>
          <w:rFonts w:ascii="Times New Roman" w:hAnsi="Times New Roman" w:cs="Times New Roman"/>
        </w:rPr>
        <w:t>p</w:t>
      </w:r>
      <w:r w:rsidRPr="00DE21CE">
        <w:rPr>
          <w:rFonts w:ascii="Times New Roman" w:hAnsi="Times New Roman" w:cs="Times New Roman"/>
        </w:rPr>
        <w:t>ı bilgisi MEB Köksal Özcan</w:t>
      </w:r>
      <w:r>
        <w:rPr>
          <w:rFonts w:ascii="Times New Roman" w:hAnsi="Times New Roman" w:cs="Times New Roman"/>
        </w:rPr>
        <w:t xml:space="preserve">. </w:t>
      </w:r>
      <w:r w:rsidRPr="00306D0B">
        <w:rPr>
          <w:rFonts w:ascii="Times New Roman" w:hAnsi="Times New Roman" w:cs="Times New Roman"/>
        </w:rPr>
        <w:t>• Ön koşul dersler ve Koşullar:</w:t>
      </w:r>
      <w:r>
        <w:rPr>
          <w:rFonts w:ascii="Times New Roman" w:hAnsi="Times New Roman" w:cs="Times New Roman"/>
        </w:rPr>
        <w:t xml:space="preserve"> Ön koşul yoktur. </w:t>
      </w:r>
      <w:r w:rsidRPr="00DC64BB">
        <w:rPr>
          <w:rFonts w:ascii="Times New Roman" w:hAnsi="Times New Roman" w:cs="Times New Roman"/>
        </w:rPr>
        <w:t>• Dersin öğrenim çıktılarının program çıktıları ile olan ilişkileri</w:t>
      </w:r>
      <w:r>
        <w:rPr>
          <w:rFonts w:ascii="Times New Roman" w:hAnsi="Times New Roman" w:cs="Times New Roman"/>
        </w:rPr>
        <w:t xml:space="preserve">: </w:t>
      </w:r>
      <w:r w:rsidRPr="00751F06">
        <w:rPr>
          <w:rFonts w:ascii="Times New Roman" w:hAnsi="Times New Roman" w:cs="Times New Roman"/>
        </w:rPr>
        <w:t>Yapıların tanımını ve sınıflandırmasını öğrenir. Yapıya hazırlığı öğrenir. Zemin etütlerini öğrenir. Zeminin taşıma gücünün nasıl bulunacağını öğrenir. Yükleme deneyini öğrenir. Planın zemine uygulanmasını öğrenir. İp iskelesini öğrenir. Kazı işleri ve türlerini öğrenir. Drenajı öğrenir. İksa, batardo ve palplanşı öğrenir. Temelleri öğrenir. Bacaları öğrenir. Dilatasyon derzini öğrenir. Merdivenleri öğrenir. Çatıları öğrenir.</w:t>
      </w:r>
      <w:r>
        <w:rPr>
          <w:rFonts w:ascii="Times New Roman" w:hAnsi="Times New Roman" w:cs="Times New Roman"/>
        </w:rPr>
        <w:t xml:space="preserve"> </w:t>
      </w:r>
      <w:r w:rsidRPr="00306D0B">
        <w:rPr>
          <w:rFonts w:ascii="Times New Roman" w:hAnsi="Times New Roman" w:cs="Times New Roman"/>
        </w:rPr>
        <w:t xml:space="preserve">• </w:t>
      </w:r>
      <w:r w:rsidRPr="00493E94">
        <w:rPr>
          <w:rFonts w:ascii="Times New Roman" w:hAnsi="Times New Roman" w:cs="Times New Roman"/>
        </w:rPr>
        <w:t>Güncelleme Tarihi</w:t>
      </w:r>
      <w:r>
        <w:rPr>
          <w:rFonts w:ascii="Times New Roman" w:hAnsi="Times New Roman" w:cs="Times New Roman"/>
        </w:rPr>
        <w:t>: Mayıs 2024.</w:t>
      </w:r>
    </w:p>
    <w:p w14:paraId="30082843" w14:textId="77777777" w:rsidR="00225041" w:rsidRDefault="00225041" w:rsidP="00955143">
      <w:pPr>
        <w:spacing w:after="0" w:line="240" w:lineRule="auto"/>
        <w:ind w:left="567"/>
        <w:jc w:val="both"/>
        <w:rPr>
          <w:rFonts w:ascii="Times New Roman" w:hAnsi="Times New Roman" w:cs="Times New Roman"/>
        </w:rPr>
      </w:pPr>
    </w:p>
    <w:p w14:paraId="4DB3DDD8" w14:textId="77777777" w:rsidR="003B69CE" w:rsidRPr="006A5DA9" w:rsidRDefault="003B69CE" w:rsidP="003B69CE">
      <w:pPr>
        <w:spacing w:after="240" w:line="240" w:lineRule="auto"/>
        <w:ind w:left="567"/>
        <w:jc w:val="center"/>
        <w:rPr>
          <w:rFonts w:ascii="Times New Roman" w:hAnsi="Times New Roman" w:cs="Times New Roman"/>
          <w:b/>
          <w:bCs/>
        </w:rPr>
      </w:pPr>
      <w:r w:rsidRPr="006A5DA9">
        <w:rPr>
          <w:rFonts w:ascii="Times New Roman" w:hAnsi="Times New Roman" w:cs="Times New Roman"/>
          <w:b/>
          <w:bCs/>
        </w:rPr>
        <w:t>Haftalık İşlenen Konular</w:t>
      </w:r>
    </w:p>
    <w:tbl>
      <w:tblPr>
        <w:tblStyle w:val="TabloKlavuzu"/>
        <w:tblW w:w="0" w:type="auto"/>
        <w:tblLook w:val="04A0" w:firstRow="1" w:lastRow="0" w:firstColumn="1" w:lastColumn="0" w:noHBand="0" w:noVBand="1"/>
      </w:tblPr>
      <w:tblGrid>
        <w:gridCol w:w="616"/>
        <w:gridCol w:w="4908"/>
        <w:gridCol w:w="1134"/>
        <w:gridCol w:w="708"/>
        <w:gridCol w:w="1696"/>
      </w:tblGrid>
      <w:tr w:rsidR="003B69CE" w:rsidRPr="0025700E" w14:paraId="5FFE07F5" w14:textId="77777777" w:rsidTr="002C648E">
        <w:trPr>
          <w:trHeight w:hRule="exact" w:val="284"/>
        </w:trPr>
        <w:tc>
          <w:tcPr>
            <w:tcW w:w="9062" w:type="dxa"/>
            <w:gridSpan w:val="5"/>
          </w:tcPr>
          <w:p w14:paraId="08527FD0" w14:textId="5A2BECE5" w:rsidR="003B69CE" w:rsidRPr="0071045B" w:rsidRDefault="003B69CE" w:rsidP="002C648E">
            <w:pPr>
              <w:spacing w:before="100" w:beforeAutospacing="1" w:after="100" w:afterAutospacing="1"/>
              <w:jc w:val="center"/>
              <w:rPr>
                <w:rFonts w:ascii="Times New Roman" w:hAnsi="Times New Roman" w:cs="Times New Roman"/>
                <w:b/>
                <w:bCs/>
                <w:sz w:val="18"/>
                <w:szCs w:val="18"/>
              </w:rPr>
            </w:pPr>
            <w:r w:rsidRPr="003B69CE">
              <w:rPr>
                <w:rFonts w:ascii="Times New Roman" w:hAnsi="Times New Roman" w:cs="Times New Roman"/>
                <w:b/>
                <w:bCs/>
                <w:color w:val="000000"/>
                <w:sz w:val="18"/>
                <w:szCs w:val="18"/>
              </w:rPr>
              <w:t>Yapı Teknolojisi (Seç)</w:t>
            </w:r>
          </w:p>
        </w:tc>
      </w:tr>
      <w:tr w:rsidR="003B69CE" w:rsidRPr="0025700E" w14:paraId="5E291177" w14:textId="77777777" w:rsidTr="002C648E">
        <w:trPr>
          <w:trHeight w:hRule="exact" w:val="266"/>
        </w:trPr>
        <w:tc>
          <w:tcPr>
            <w:tcW w:w="616" w:type="dxa"/>
          </w:tcPr>
          <w:p w14:paraId="2F842117" w14:textId="77777777" w:rsidR="003B69CE" w:rsidRPr="0025700E" w:rsidRDefault="003B69CE" w:rsidP="002C648E">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Hafta</w:t>
            </w:r>
          </w:p>
        </w:tc>
        <w:tc>
          <w:tcPr>
            <w:tcW w:w="4910" w:type="dxa"/>
          </w:tcPr>
          <w:p w14:paraId="7AF63616" w14:textId="77777777" w:rsidR="003B69CE" w:rsidRPr="0025700E" w:rsidRDefault="003B69CE" w:rsidP="002C648E">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Başlık</w:t>
            </w:r>
          </w:p>
        </w:tc>
        <w:tc>
          <w:tcPr>
            <w:tcW w:w="1134" w:type="dxa"/>
          </w:tcPr>
          <w:p w14:paraId="5285D5D0" w14:textId="51A1DCE4" w:rsidR="003B69CE" w:rsidRPr="0025700E" w:rsidRDefault="003B69CE" w:rsidP="002C648E">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E-</w:t>
            </w:r>
            <w:r w:rsidR="00955143">
              <w:rPr>
                <w:rFonts w:ascii="Times New Roman" w:hAnsi="Times New Roman" w:cs="Times New Roman"/>
                <w:sz w:val="18"/>
                <w:szCs w:val="18"/>
              </w:rPr>
              <w:t>Doküman</w:t>
            </w:r>
          </w:p>
        </w:tc>
        <w:tc>
          <w:tcPr>
            <w:tcW w:w="708" w:type="dxa"/>
          </w:tcPr>
          <w:p w14:paraId="73687516" w14:textId="77777777" w:rsidR="003B69CE" w:rsidRPr="0025700E" w:rsidRDefault="003B69CE" w:rsidP="002C648E">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Video</w:t>
            </w:r>
          </w:p>
        </w:tc>
        <w:tc>
          <w:tcPr>
            <w:tcW w:w="1694" w:type="dxa"/>
          </w:tcPr>
          <w:p w14:paraId="0960B5BF" w14:textId="77777777" w:rsidR="003B69CE" w:rsidRPr="0025700E" w:rsidRDefault="003B69CE" w:rsidP="002C648E">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Kısa ses dosyaları</w:t>
            </w:r>
          </w:p>
        </w:tc>
      </w:tr>
      <w:tr w:rsidR="00E22C40" w:rsidRPr="00A66ED6" w14:paraId="493283E2" w14:textId="77777777" w:rsidTr="00911036">
        <w:trPr>
          <w:trHeight w:hRule="exact" w:val="284"/>
        </w:trPr>
        <w:tc>
          <w:tcPr>
            <w:tcW w:w="616" w:type="dxa"/>
          </w:tcPr>
          <w:p w14:paraId="688FDB18" w14:textId="77777777" w:rsidR="00E22C40" w:rsidRPr="0025700E" w:rsidRDefault="00E22C40" w:rsidP="00E22C40">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w:t>
            </w:r>
          </w:p>
        </w:tc>
        <w:tc>
          <w:tcPr>
            <w:tcW w:w="4910" w:type="dxa"/>
            <w:vAlign w:val="center"/>
          </w:tcPr>
          <w:p w14:paraId="71D511E4" w14:textId="68A2BDB5" w:rsidR="00E22C40" w:rsidRPr="00E22C40" w:rsidRDefault="00E22C40" w:rsidP="00E22C40">
            <w:pPr>
              <w:spacing w:before="100" w:beforeAutospacing="1" w:after="100" w:afterAutospacing="1"/>
              <w:jc w:val="both"/>
              <w:rPr>
                <w:rFonts w:ascii="Times New Roman" w:hAnsi="Times New Roman" w:cs="Times New Roman"/>
                <w:sz w:val="20"/>
                <w:szCs w:val="20"/>
              </w:rPr>
            </w:pPr>
            <w:r w:rsidRPr="00D23FF4">
              <w:rPr>
                <w:rFonts w:ascii="Times New Roman" w:hAnsi="Times New Roman" w:cs="Times New Roman"/>
                <w:sz w:val="20"/>
                <w:szCs w:val="20"/>
              </w:rPr>
              <w:t>Yapıların tanımı ve sınıflandırılması</w:t>
            </w:r>
          </w:p>
        </w:tc>
        <w:tc>
          <w:tcPr>
            <w:tcW w:w="1134" w:type="dxa"/>
          </w:tcPr>
          <w:p w14:paraId="161C406E" w14:textId="77777777" w:rsidR="00E22C40" w:rsidRPr="00A66ED6" w:rsidRDefault="00E22C40" w:rsidP="00E22C40">
            <w:pPr>
              <w:spacing w:before="100" w:beforeAutospacing="1" w:after="100" w:afterAutospacing="1"/>
              <w:jc w:val="both"/>
              <w:rPr>
                <w:rFonts w:ascii="Times New Roman" w:hAnsi="Times New Roman" w:cs="Times New Roman"/>
                <w:bCs/>
                <w:sz w:val="18"/>
                <w:szCs w:val="18"/>
              </w:rPr>
            </w:pPr>
          </w:p>
        </w:tc>
        <w:tc>
          <w:tcPr>
            <w:tcW w:w="708" w:type="dxa"/>
          </w:tcPr>
          <w:p w14:paraId="54E08551" w14:textId="77777777" w:rsidR="00E22C40" w:rsidRPr="00A66ED6" w:rsidRDefault="00E22C40" w:rsidP="00E22C40">
            <w:pPr>
              <w:spacing w:before="100" w:beforeAutospacing="1" w:after="100" w:afterAutospacing="1"/>
              <w:jc w:val="both"/>
              <w:rPr>
                <w:rFonts w:ascii="Times New Roman" w:hAnsi="Times New Roman" w:cs="Times New Roman"/>
                <w:bCs/>
                <w:sz w:val="18"/>
                <w:szCs w:val="18"/>
              </w:rPr>
            </w:pPr>
          </w:p>
        </w:tc>
        <w:tc>
          <w:tcPr>
            <w:tcW w:w="1694" w:type="dxa"/>
          </w:tcPr>
          <w:p w14:paraId="44674799" w14:textId="77777777" w:rsidR="00E22C40" w:rsidRPr="00A66ED6" w:rsidRDefault="00E22C40" w:rsidP="00E22C40">
            <w:pPr>
              <w:spacing w:before="100" w:beforeAutospacing="1" w:after="100" w:afterAutospacing="1"/>
              <w:jc w:val="both"/>
              <w:rPr>
                <w:rFonts w:ascii="Times New Roman" w:hAnsi="Times New Roman" w:cs="Times New Roman"/>
                <w:bCs/>
                <w:sz w:val="18"/>
                <w:szCs w:val="18"/>
              </w:rPr>
            </w:pPr>
          </w:p>
        </w:tc>
      </w:tr>
      <w:tr w:rsidR="00E22C40" w:rsidRPr="00A66ED6" w14:paraId="21AA4A9C" w14:textId="77777777" w:rsidTr="00911036">
        <w:trPr>
          <w:trHeight w:hRule="exact" w:val="284"/>
        </w:trPr>
        <w:tc>
          <w:tcPr>
            <w:tcW w:w="616" w:type="dxa"/>
          </w:tcPr>
          <w:p w14:paraId="31FA63FF" w14:textId="77777777" w:rsidR="00E22C40" w:rsidRPr="00A66ED6" w:rsidRDefault="00E22C40" w:rsidP="00E22C40">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2</w:t>
            </w:r>
          </w:p>
        </w:tc>
        <w:tc>
          <w:tcPr>
            <w:tcW w:w="4910" w:type="dxa"/>
            <w:vAlign w:val="center"/>
          </w:tcPr>
          <w:p w14:paraId="6DDB00E1" w14:textId="563840D5" w:rsidR="00E22C40" w:rsidRPr="00E22C40" w:rsidRDefault="00E22C40" w:rsidP="00E22C40">
            <w:pPr>
              <w:spacing w:before="100" w:beforeAutospacing="1" w:after="100" w:afterAutospacing="1"/>
              <w:jc w:val="both"/>
              <w:rPr>
                <w:rFonts w:ascii="Times New Roman" w:hAnsi="Times New Roman" w:cs="Times New Roman"/>
                <w:sz w:val="20"/>
                <w:szCs w:val="20"/>
              </w:rPr>
            </w:pPr>
            <w:r w:rsidRPr="00D23FF4">
              <w:rPr>
                <w:rFonts w:ascii="Times New Roman" w:hAnsi="Times New Roman" w:cs="Times New Roman"/>
                <w:sz w:val="20"/>
                <w:szCs w:val="20"/>
              </w:rPr>
              <w:t>Yapıya hazırlık</w:t>
            </w:r>
            <w:r w:rsidRPr="00E22C40">
              <w:rPr>
                <w:rFonts w:ascii="Times New Roman" w:hAnsi="Times New Roman" w:cs="Times New Roman"/>
                <w:sz w:val="20"/>
                <w:szCs w:val="20"/>
              </w:rPr>
              <w:t xml:space="preserve"> </w:t>
            </w:r>
            <w:r w:rsidRPr="00D23FF4">
              <w:rPr>
                <w:rFonts w:ascii="Times New Roman" w:hAnsi="Times New Roman" w:cs="Times New Roman"/>
                <w:sz w:val="20"/>
                <w:szCs w:val="20"/>
              </w:rPr>
              <w:t>(proje, finansman, ruhsat, denetim)</w:t>
            </w:r>
          </w:p>
        </w:tc>
        <w:tc>
          <w:tcPr>
            <w:tcW w:w="1134" w:type="dxa"/>
          </w:tcPr>
          <w:p w14:paraId="05BDB060" w14:textId="77777777" w:rsidR="00E22C40" w:rsidRPr="00A66ED6" w:rsidRDefault="00E22C40" w:rsidP="00E22C40">
            <w:pPr>
              <w:spacing w:before="100" w:beforeAutospacing="1" w:after="100" w:afterAutospacing="1"/>
              <w:jc w:val="both"/>
              <w:rPr>
                <w:rFonts w:ascii="Times New Roman" w:hAnsi="Times New Roman" w:cs="Times New Roman"/>
                <w:bCs/>
                <w:sz w:val="18"/>
                <w:szCs w:val="18"/>
              </w:rPr>
            </w:pPr>
          </w:p>
        </w:tc>
        <w:tc>
          <w:tcPr>
            <w:tcW w:w="708" w:type="dxa"/>
          </w:tcPr>
          <w:p w14:paraId="5924176F" w14:textId="77777777" w:rsidR="00E22C40" w:rsidRPr="00A66ED6" w:rsidRDefault="00E22C40" w:rsidP="00E22C40">
            <w:pPr>
              <w:spacing w:before="100" w:beforeAutospacing="1" w:after="100" w:afterAutospacing="1"/>
              <w:jc w:val="both"/>
              <w:rPr>
                <w:rFonts w:ascii="Times New Roman" w:hAnsi="Times New Roman" w:cs="Times New Roman"/>
                <w:bCs/>
                <w:sz w:val="18"/>
                <w:szCs w:val="18"/>
              </w:rPr>
            </w:pPr>
          </w:p>
        </w:tc>
        <w:tc>
          <w:tcPr>
            <w:tcW w:w="1694" w:type="dxa"/>
          </w:tcPr>
          <w:p w14:paraId="58A3DEE1" w14:textId="77777777" w:rsidR="00E22C40" w:rsidRPr="00A66ED6" w:rsidRDefault="00E22C40" w:rsidP="00E22C40">
            <w:pPr>
              <w:spacing w:before="100" w:beforeAutospacing="1" w:after="100" w:afterAutospacing="1"/>
              <w:jc w:val="both"/>
              <w:rPr>
                <w:rFonts w:ascii="Times New Roman" w:hAnsi="Times New Roman" w:cs="Times New Roman"/>
                <w:bCs/>
                <w:sz w:val="18"/>
                <w:szCs w:val="18"/>
              </w:rPr>
            </w:pPr>
          </w:p>
        </w:tc>
      </w:tr>
      <w:tr w:rsidR="00E22C40" w:rsidRPr="00A66ED6" w14:paraId="31183CCD" w14:textId="77777777" w:rsidTr="00911036">
        <w:trPr>
          <w:trHeight w:hRule="exact" w:val="284"/>
        </w:trPr>
        <w:tc>
          <w:tcPr>
            <w:tcW w:w="616" w:type="dxa"/>
          </w:tcPr>
          <w:p w14:paraId="1CFD1997" w14:textId="77777777" w:rsidR="00E22C40" w:rsidRPr="00A66ED6" w:rsidRDefault="00E22C40" w:rsidP="00E22C40">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lastRenderedPageBreak/>
              <w:t>3</w:t>
            </w:r>
          </w:p>
        </w:tc>
        <w:tc>
          <w:tcPr>
            <w:tcW w:w="4910" w:type="dxa"/>
            <w:vAlign w:val="center"/>
          </w:tcPr>
          <w:p w14:paraId="34CB844E" w14:textId="36A1E3C2" w:rsidR="00E22C40" w:rsidRPr="00E22C40" w:rsidRDefault="00E22C40" w:rsidP="00E22C40">
            <w:pPr>
              <w:tabs>
                <w:tab w:val="left" w:pos="1008"/>
              </w:tabs>
              <w:spacing w:before="100" w:beforeAutospacing="1" w:after="100" w:afterAutospacing="1"/>
              <w:jc w:val="both"/>
              <w:rPr>
                <w:rFonts w:ascii="Times New Roman" w:hAnsi="Times New Roman" w:cs="Times New Roman"/>
                <w:sz w:val="20"/>
                <w:szCs w:val="20"/>
              </w:rPr>
            </w:pPr>
            <w:r w:rsidRPr="00D23FF4">
              <w:rPr>
                <w:rFonts w:ascii="Times New Roman" w:hAnsi="Times New Roman" w:cs="Times New Roman"/>
                <w:sz w:val="20"/>
                <w:szCs w:val="20"/>
              </w:rPr>
              <w:t>Zemin etütleri</w:t>
            </w:r>
          </w:p>
        </w:tc>
        <w:tc>
          <w:tcPr>
            <w:tcW w:w="1134" w:type="dxa"/>
          </w:tcPr>
          <w:p w14:paraId="7E9F84FD" w14:textId="77777777" w:rsidR="00E22C40" w:rsidRPr="00A66ED6" w:rsidRDefault="00E22C40" w:rsidP="00E22C40">
            <w:pPr>
              <w:spacing w:before="100" w:beforeAutospacing="1" w:after="100" w:afterAutospacing="1"/>
              <w:jc w:val="both"/>
              <w:rPr>
                <w:rFonts w:ascii="Times New Roman" w:hAnsi="Times New Roman" w:cs="Times New Roman"/>
                <w:bCs/>
                <w:sz w:val="18"/>
                <w:szCs w:val="18"/>
              </w:rPr>
            </w:pPr>
          </w:p>
        </w:tc>
        <w:tc>
          <w:tcPr>
            <w:tcW w:w="708" w:type="dxa"/>
          </w:tcPr>
          <w:p w14:paraId="48BDEA40" w14:textId="77777777" w:rsidR="00E22C40" w:rsidRPr="00A66ED6" w:rsidRDefault="00E22C40" w:rsidP="00E22C40">
            <w:pPr>
              <w:spacing w:before="100" w:beforeAutospacing="1" w:after="100" w:afterAutospacing="1"/>
              <w:jc w:val="both"/>
              <w:rPr>
                <w:rFonts w:ascii="Times New Roman" w:hAnsi="Times New Roman" w:cs="Times New Roman"/>
                <w:bCs/>
                <w:sz w:val="18"/>
                <w:szCs w:val="18"/>
              </w:rPr>
            </w:pPr>
          </w:p>
        </w:tc>
        <w:tc>
          <w:tcPr>
            <w:tcW w:w="1694" w:type="dxa"/>
          </w:tcPr>
          <w:p w14:paraId="38D07B55" w14:textId="77777777" w:rsidR="00E22C40" w:rsidRPr="00A66ED6" w:rsidRDefault="00E22C40" w:rsidP="00E22C40">
            <w:pPr>
              <w:spacing w:before="100" w:beforeAutospacing="1" w:after="100" w:afterAutospacing="1"/>
              <w:jc w:val="both"/>
              <w:rPr>
                <w:rFonts w:ascii="Times New Roman" w:hAnsi="Times New Roman" w:cs="Times New Roman"/>
                <w:bCs/>
                <w:sz w:val="18"/>
                <w:szCs w:val="18"/>
              </w:rPr>
            </w:pPr>
          </w:p>
        </w:tc>
      </w:tr>
      <w:tr w:rsidR="00E22C40" w:rsidRPr="00A66ED6" w14:paraId="51CA04D5" w14:textId="77777777" w:rsidTr="00911036">
        <w:trPr>
          <w:trHeight w:hRule="exact" w:val="284"/>
        </w:trPr>
        <w:tc>
          <w:tcPr>
            <w:tcW w:w="616" w:type="dxa"/>
          </w:tcPr>
          <w:p w14:paraId="09E164E9" w14:textId="77777777" w:rsidR="00E22C40" w:rsidRPr="00A66ED6" w:rsidRDefault="00E22C40" w:rsidP="00E22C40">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4</w:t>
            </w:r>
          </w:p>
        </w:tc>
        <w:tc>
          <w:tcPr>
            <w:tcW w:w="4910" w:type="dxa"/>
            <w:vAlign w:val="center"/>
          </w:tcPr>
          <w:p w14:paraId="26E8E95B" w14:textId="7983C6CB" w:rsidR="00E22C40" w:rsidRPr="00E22C40" w:rsidRDefault="00E22C40" w:rsidP="00E22C40">
            <w:pPr>
              <w:spacing w:before="100" w:beforeAutospacing="1" w:after="100" w:afterAutospacing="1"/>
              <w:jc w:val="both"/>
              <w:rPr>
                <w:rFonts w:ascii="Times New Roman" w:hAnsi="Times New Roman" w:cs="Times New Roman"/>
                <w:sz w:val="20"/>
                <w:szCs w:val="20"/>
              </w:rPr>
            </w:pPr>
            <w:r w:rsidRPr="00D23FF4">
              <w:rPr>
                <w:rFonts w:ascii="Times New Roman" w:hAnsi="Times New Roman" w:cs="Times New Roman"/>
                <w:sz w:val="20"/>
                <w:szCs w:val="20"/>
              </w:rPr>
              <w:t>Zeminin taşıma gücü</w:t>
            </w:r>
          </w:p>
        </w:tc>
        <w:tc>
          <w:tcPr>
            <w:tcW w:w="1134" w:type="dxa"/>
          </w:tcPr>
          <w:p w14:paraId="504D1010" w14:textId="77777777" w:rsidR="00E22C40" w:rsidRPr="00A66ED6" w:rsidRDefault="00E22C40" w:rsidP="00E22C40">
            <w:pPr>
              <w:spacing w:before="100" w:beforeAutospacing="1" w:after="100" w:afterAutospacing="1"/>
              <w:jc w:val="both"/>
              <w:rPr>
                <w:rFonts w:ascii="Times New Roman" w:hAnsi="Times New Roman" w:cs="Times New Roman"/>
                <w:bCs/>
                <w:sz w:val="18"/>
                <w:szCs w:val="18"/>
              </w:rPr>
            </w:pPr>
          </w:p>
        </w:tc>
        <w:tc>
          <w:tcPr>
            <w:tcW w:w="708" w:type="dxa"/>
          </w:tcPr>
          <w:p w14:paraId="376E2502" w14:textId="77777777" w:rsidR="00E22C40" w:rsidRPr="00A66ED6" w:rsidRDefault="00E22C40" w:rsidP="00E22C40">
            <w:pPr>
              <w:spacing w:before="100" w:beforeAutospacing="1" w:after="100" w:afterAutospacing="1"/>
              <w:jc w:val="both"/>
              <w:rPr>
                <w:rFonts w:ascii="Times New Roman" w:hAnsi="Times New Roman" w:cs="Times New Roman"/>
                <w:bCs/>
                <w:sz w:val="18"/>
                <w:szCs w:val="18"/>
              </w:rPr>
            </w:pPr>
          </w:p>
        </w:tc>
        <w:tc>
          <w:tcPr>
            <w:tcW w:w="1694" w:type="dxa"/>
          </w:tcPr>
          <w:p w14:paraId="178E867C" w14:textId="77777777" w:rsidR="00E22C40" w:rsidRPr="00A66ED6" w:rsidRDefault="00E22C40" w:rsidP="00E22C40">
            <w:pPr>
              <w:spacing w:before="100" w:beforeAutospacing="1" w:after="100" w:afterAutospacing="1"/>
              <w:jc w:val="both"/>
              <w:rPr>
                <w:rFonts w:ascii="Times New Roman" w:hAnsi="Times New Roman" w:cs="Times New Roman"/>
                <w:bCs/>
                <w:sz w:val="18"/>
                <w:szCs w:val="18"/>
              </w:rPr>
            </w:pPr>
          </w:p>
        </w:tc>
      </w:tr>
      <w:tr w:rsidR="00E22C40" w:rsidRPr="00A66ED6" w14:paraId="5F38C2B9" w14:textId="77777777" w:rsidTr="00911036">
        <w:trPr>
          <w:trHeight w:hRule="exact" w:val="284"/>
        </w:trPr>
        <w:tc>
          <w:tcPr>
            <w:tcW w:w="616" w:type="dxa"/>
          </w:tcPr>
          <w:p w14:paraId="4E284BA6" w14:textId="77777777" w:rsidR="00E22C40" w:rsidRPr="00A66ED6" w:rsidRDefault="00E22C40" w:rsidP="00E22C40">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5</w:t>
            </w:r>
          </w:p>
        </w:tc>
        <w:tc>
          <w:tcPr>
            <w:tcW w:w="4910" w:type="dxa"/>
            <w:vAlign w:val="center"/>
          </w:tcPr>
          <w:p w14:paraId="7AEB0B33" w14:textId="318E1F35" w:rsidR="00E22C40" w:rsidRPr="00E22C40" w:rsidRDefault="00E22C40" w:rsidP="00E22C40">
            <w:pPr>
              <w:spacing w:before="100" w:beforeAutospacing="1" w:after="100" w:afterAutospacing="1"/>
              <w:jc w:val="both"/>
              <w:rPr>
                <w:rFonts w:ascii="Times New Roman" w:hAnsi="Times New Roman" w:cs="Times New Roman"/>
                <w:sz w:val="20"/>
                <w:szCs w:val="20"/>
              </w:rPr>
            </w:pPr>
            <w:r w:rsidRPr="00D23FF4">
              <w:rPr>
                <w:rFonts w:ascii="Times New Roman" w:hAnsi="Times New Roman" w:cs="Times New Roman"/>
                <w:sz w:val="20"/>
                <w:szCs w:val="20"/>
              </w:rPr>
              <w:t xml:space="preserve">Yükleme </w:t>
            </w:r>
            <w:r w:rsidR="00955143" w:rsidRPr="00D23FF4">
              <w:rPr>
                <w:rFonts w:ascii="Times New Roman" w:hAnsi="Times New Roman" w:cs="Times New Roman"/>
                <w:sz w:val="20"/>
                <w:szCs w:val="20"/>
              </w:rPr>
              <w:t>deneyi,</w:t>
            </w:r>
            <w:r w:rsidRPr="00D23FF4">
              <w:rPr>
                <w:rFonts w:ascii="Times New Roman" w:hAnsi="Times New Roman" w:cs="Times New Roman"/>
                <w:sz w:val="20"/>
                <w:szCs w:val="20"/>
              </w:rPr>
              <w:t xml:space="preserve"> planın zemine uygulanması</w:t>
            </w:r>
          </w:p>
        </w:tc>
        <w:tc>
          <w:tcPr>
            <w:tcW w:w="1134" w:type="dxa"/>
          </w:tcPr>
          <w:p w14:paraId="261992F3" w14:textId="77777777" w:rsidR="00E22C40" w:rsidRPr="00A66ED6" w:rsidRDefault="00E22C40" w:rsidP="00E22C40">
            <w:pPr>
              <w:spacing w:before="100" w:beforeAutospacing="1" w:after="100" w:afterAutospacing="1"/>
              <w:jc w:val="both"/>
              <w:rPr>
                <w:rFonts w:ascii="Times New Roman" w:hAnsi="Times New Roman" w:cs="Times New Roman"/>
                <w:bCs/>
                <w:sz w:val="18"/>
                <w:szCs w:val="18"/>
              </w:rPr>
            </w:pPr>
          </w:p>
        </w:tc>
        <w:tc>
          <w:tcPr>
            <w:tcW w:w="708" w:type="dxa"/>
          </w:tcPr>
          <w:p w14:paraId="3E272BA6" w14:textId="77777777" w:rsidR="00E22C40" w:rsidRPr="00A66ED6" w:rsidRDefault="00E22C40" w:rsidP="00E22C40">
            <w:pPr>
              <w:spacing w:before="100" w:beforeAutospacing="1" w:after="100" w:afterAutospacing="1"/>
              <w:jc w:val="both"/>
              <w:rPr>
                <w:rFonts w:ascii="Times New Roman" w:hAnsi="Times New Roman" w:cs="Times New Roman"/>
                <w:bCs/>
                <w:sz w:val="18"/>
                <w:szCs w:val="18"/>
              </w:rPr>
            </w:pPr>
          </w:p>
        </w:tc>
        <w:tc>
          <w:tcPr>
            <w:tcW w:w="1694" w:type="dxa"/>
          </w:tcPr>
          <w:p w14:paraId="7FC2620E" w14:textId="77777777" w:rsidR="00E22C40" w:rsidRPr="00A66ED6" w:rsidRDefault="00E22C40" w:rsidP="00E22C40">
            <w:pPr>
              <w:spacing w:before="100" w:beforeAutospacing="1" w:after="100" w:afterAutospacing="1"/>
              <w:jc w:val="both"/>
              <w:rPr>
                <w:rFonts w:ascii="Times New Roman" w:hAnsi="Times New Roman" w:cs="Times New Roman"/>
                <w:bCs/>
                <w:sz w:val="18"/>
                <w:szCs w:val="18"/>
              </w:rPr>
            </w:pPr>
          </w:p>
        </w:tc>
      </w:tr>
      <w:tr w:rsidR="00E22C40" w:rsidRPr="00A66ED6" w14:paraId="7A938D32" w14:textId="77777777" w:rsidTr="00911036">
        <w:trPr>
          <w:trHeight w:hRule="exact" w:val="284"/>
        </w:trPr>
        <w:tc>
          <w:tcPr>
            <w:tcW w:w="616" w:type="dxa"/>
          </w:tcPr>
          <w:p w14:paraId="1F9314FE" w14:textId="77777777" w:rsidR="00E22C40" w:rsidRPr="00A66ED6" w:rsidRDefault="00E22C40" w:rsidP="00E22C40">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6</w:t>
            </w:r>
          </w:p>
        </w:tc>
        <w:tc>
          <w:tcPr>
            <w:tcW w:w="4910" w:type="dxa"/>
            <w:vAlign w:val="center"/>
          </w:tcPr>
          <w:p w14:paraId="68990952" w14:textId="53F7D440" w:rsidR="00E22C40" w:rsidRPr="00E22C40" w:rsidRDefault="00E22C40" w:rsidP="00E22C40">
            <w:pPr>
              <w:spacing w:before="100" w:beforeAutospacing="1" w:after="100" w:afterAutospacing="1"/>
              <w:jc w:val="both"/>
              <w:rPr>
                <w:rFonts w:ascii="Times New Roman" w:hAnsi="Times New Roman" w:cs="Times New Roman"/>
                <w:sz w:val="20"/>
                <w:szCs w:val="20"/>
              </w:rPr>
            </w:pPr>
            <w:r w:rsidRPr="00D23FF4">
              <w:rPr>
                <w:rFonts w:ascii="Times New Roman" w:hAnsi="Times New Roman" w:cs="Times New Roman"/>
                <w:sz w:val="20"/>
                <w:szCs w:val="20"/>
              </w:rPr>
              <w:t>İp iskelesi</w:t>
            </w:r>
          </w:p>
        </w:tc>
        <w:tc>
          <w:tcPr>
            <w:tcW w:w="1134" w:type="dxa"/>
          </w:tcPr>
          <w:p w14:paraId="52077FB5" w14:textId="77777777" w:rsidR="00E22C40" w:rsidRPr="00A66ED6" w:rsidRDefault="00E22C40" w:rsidP="00E22C40">
            <w:pPr>
              <w:spacing w:before="100" w:beforeAutospacing="1" w:after="100" w:afterAutospacing="1"/>
              <w:jc w:val="both"/>
              <w:rPr>
                <w:rFonts w:ascii="Times New Roman" w:hAnsi="Times New Roman" w:cs="Times New Roman"/>
                <w:bCs/>
                <w:sz w:val="18"/>
                <w:szCs w:val="18"/>
              </w:rPr>
            </w:pPr>
          </w:p>
        </w:tc>
        <w:tc>
          <w:tcPr>
            <w:tcW w:w="708" w:type="dxa"/>
          </w:tcPr>
          <w:p w14:paraId="04BB1255" w14:textId="77777777" w:rsidR="00E22C40" w:rsidRPr="00A66ED6" w:rsidRDefault="00E22C40" w:rsidP="00E22C40">
            <w:pPr>
              <w:spacing w:before="100" w:beforeAutospacing="1" w:after="100" w:afterAutospacing="1"/>
              <w:jc w:val="both"/>
              <w:rPr>
                <w:rFonts w:ascii="Times New Roman" w:hAnsi="Times New Roman" w:cs="Times New Roman"/>
                <w:bCs/>
                <w:sz w:val="18"/>
                <w:szCs w:val="18"/>
              </w:rPr>
            </w:pPr>
          </w:p>
        </w:tc>
        <w:tc>
          <w:tcPr>
            <w:tcW w:w="1694" w:type="dxa"/>
          </w:tcPr>
          <w:p w14:paraId="17BAF69C" w14:textId="77777777" w:rsidR="00E22C40" w:rsidRPr="00A66ED6" w:rsidRDefault="00E22C40" w:rsidP="00E22C40">
            <w:pPr>
              <w:spacing w:before="100" w:beforeAutospacing="1" w:after="100" w:afterAutospacing="1"/>
              <w:jc w:val="both"/>
              <w:rPr>
                <w:rFonts w:ascii="Times New Roman" w:hAnsi="Times New Roman" w:cs="Times New Roman"/>
                <w:bCs/>
                <w:sz w:val="18"/>
                <w:szCs w:val="18"/>
              </w:rPr>
            </w:pPr>
          </w:p>
        </w:tc>
      </w:tr>
      <w:tr w:rsidR="00E22C40" w:rsidRPr="00A66ED6" w14:paraId="1D9CBCF5" w14:textId="77777777" w:rsidTr="00911036">
        <w:trPr>
          <w:trHeight w:hRule="exact" w:val="284"/>
        </w:trPr>
        <w:tc>
          <w:tcPr>
            <w:tcW w:w="616" w:type="dxa"/>
          </w:tcPr>
          <w:p w14:paraId="099C9ECB" w14:textId="77777777" w:rsidR="00E22C40" w:rsidRPr="00A66ED6" w:rsidRDefault="00E22C40" w:rsidP="00E22C40">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7</w:t>
            </w:r>
          </w:p>
        </w:tc>
        <w:tc>
          <w:tcPr>
            <w:tcW w:w="4910" w:type="dxa"/>
            <w:vAlign w:val="center"/>
          </w:tcPr>
          <w:p w14:paraId="58848D50" w14:textId="58AF1E2C" w:rsidR="00E22C40" w:rsidRPr="00E22C40" w:rsidRDefault="00E22C40" w:rsidP="00E22C40">
            <w:pPr>
              <w:spacing w:before="100" w:beforeAutospacing="1" w:after="100" w:afterAutospacing="1"/>
              <w:jc w:val="both"/>
              <w:rPr>
                <w:rFonts w:ascii="Times New Roman" w:hAnsi="Times New Roman" w:cs="Times New Roman"/>
                <w:sz w:val="20"/>
                <w:szCs w:val="20"/>
              </w:rPr>
            </w:pPr>
            <w:r w:rsidRPr="00D23FF4">
              <w:rPr>
                <w:rFonts w:ascii="Times New Roman" w:hAnsi="Times New Roman" w:cs="Times New Roman"/>
                <w:sz w:val="20"/>
                <w:szCs w:val="20"/>
              </w:rPr>
              <w:t>Kazı işleri ve türleri</w:t>
            </w:r>
          </w:p>
        </w:tc>
        <w:tc>
          <w:tcPr>
            <w:tcW w:w="1134" w:type="dxa"/>
          </w:tcPr>
          <w:p w14:paraId="702E1F69" w14:textId="77777777" w:rsidR="00E22C40" w:rsidRPr="00A66ED6" w:rsidRDefault="00E22C40" w:rsidP="00E22C40">
            <w:pPr>
              <w:spacing w:before="100" w:beforeAutospacing="1" w:after="100" w:afterAutospacing="1"/>
              <w:jc w:val="both"/>
              <w:rPr>
                <w:rFonts w:ascii="Times New Roman" w:hAnsi="Times New Roman" w:cs="Times New Roman"/>
                <w:bCs/>
                <w:sz w:val="18"/>
                <w:szCs w:val="18"/>
              </w:rPr>
            </w:pPr>
          </w:p>
        </w:tc>
        <w:tc>
          <w:tcPr>
            <w:tcW w:w="708" w:type="dxa"/>
          </w:tcPr>
          <w:p w14:paraId="3477E7D2" w14:textId="77777777" w:rsidR="00E22C40" w:rsidRPr="00A66ED6" w:rsidRDefault="00E22C40" w:rsidP="00E22C40">
            <w:pPr>
              <w:spacing w:before="100" w:beforeAutospacing="1" w:after="100" w:afterAutospacing="1"/>
              <w:jc w:val="both"/>
              <w:rPr>
                <w:rFonts w:ascii="Times New Roman" w:hAnsi="Times New Roman" w:cs="Times New Roman"/>
                <w:bCs/>
                <w:sz w:val="18"/>
                <w:szCs w:val="18"/>
              </w:rPr>
            </w:pPr>
          </w:p>
        </w:tc>
        <w:tc>
          <w:tcPr>
            <w:tcW w:w="1694" w:type="dxa"/>
          </w:tcPr>
          <w:p w14:paraId="770533AF" w14:textId="77777777" w:rsidR="00E22C40" w:rsidRPr="00A66ED6" w:rsidRDefault="00E22C40" w:rsidP="00E22C40">
            <w:pPr>
              <w:spacing w:before="100" w:beforeAutospacing="1" w:after="100" w:afterAutospacing="1"/>
              <w:jc w:val="both"/>
              <w:rPr>
                <w:rFonts w:ascii="Times New Roman" w:hAnsi="Times New Roman" w:cs="Times New Roman"/>
                <w:bCs/>
                <w:sz w:val="18"/>
                <w:szCs w:val="18"/>
              </w:rPr>
            </w:pPr>
          </w:p>
        </w:tc>
      </w:tr>
      <w:tr w:rsidR="00E22C40" w:rsidRPr="00A66ED6" w14:paraId="230443CE" w14:textId="77777777" w:rsidTr="00911036">
        <w:trPr>
          <w:trHeight w:hRule="exact" w:val="284"/>
        </w:trPr>
        <w:tc>
          <w:tcPr>
            <w:tcW w:w="616" w:type="dxa"/>
          </w:tcPr>
          <w:p w14:paraId="2109CA90" w14:textId="77777777" w:rsidR="00E22C40" w:rsidRPr="00A66ED6" w:rsidRDefault="00E22C40" w:rsidP="00E22C40">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8</w:t>
            </w:r>
          </w:p>
        </w:tc>
        <w:tc>
          <w:tcPr>
            <w:tcW w:w="4910" w:type="dxa"/>
            <w:vAlign w:val="center"/>
          </w:tcPr>
          <w:p w14:paraId="0FACBBB3" w14:textId="225917CC" w:rsidR="00E22C40" w:rsidRPr="00E22C40" w:rsidRDefault="00E22C40" w:rsidP="00E22C40">
            <w:pPr>
              <w:spacing w:before="100" w:beforeAutospacing="1" w:after="100" w:afterAutospacing="1"/>
              <w:jc w:val="both"/>
              <w:rPr>
                <w:rFonts w:ascii="Times New Roman" w:hAnsi="Times New Roman" w:cs="Times New Roman"/>
                <w:sz w:val="20"/>
                <w:szCs w:val="20"/>
              </w:rPr>
            </w:pPr>
            <w:r w:rsidRPr="00D23FF4">
              <w:rPr>
                <w:rFonts w:ascii="Times New Roman" w:hAnsi="Times New Roman" w:cs="Times New Roman"/>
                <w:sz w:val="20"/>
                <w:szCs w:val="20"/>
              </w:rPr>
              <w:t>Drenaj</w:t>
            </w:r>
          </w:p>
        </w:tc>
        <w:tc>
          <w:tcPr>
            <w:tcW w:w="1134" w:type="dxa"/>
          </w:tcPr>
          <w:p w14:paraId="70A97D25" w14:textId="77777777" w:rsidR="00E22C40" w:rsidRPr="00A66ED6" w:rsidRDefault="00E22C40" w:rsidP="00E22C40">
            <w:pPr>
              <w:spacing w:before="100" w:beforeAutospacing="1" w:after="100" w:afterAutospacing="1"/>
              <w:jc w:val="both"/>
              <w:rPr>
                <w:rFonts w:ascii="Times New Roman" w:hAnsi="Times New Roman" w:cs="Times New Roman"/>
                <w:bCs/>
                <w:sz w:val="18"/>
                <w:szCs w:val="18"/>
              </w:rPr>
            </w:pPr>
          </w:p>
        </w:tc>
        <w:tc>
          <w:tcPr>
            <w:tcW w:w="708" w:type="dxa"/>
          </w:tcPr>
          <w:p w14:paraId="3132DA58" w14:textId="77777777" w:rsidR="00E22C40" w:rsidRPr="00A66ED6" w:rsidRDefault="00E22C40" w:rsidP="00E22C40">
            <w:pPr>
              <w:spacing w:before="100" w:beforeAutospacing="1" w:after="100" w:afterAutospacing="1"/>
              <w:jc w:val="both"/>
              <w:rPr>
                <w:rFonts w:ascii="Times New Roman" w:hAnsi="Times New Roman" w:cs="Times New Roman"/>
                <w:bCs/>
                <w:sz w:val="18"/>
                <w:szCs w:val="18"/>
              </w:rPr>
            </w:pPr>
          </w:p>
        </w:tc>
        <w:tc>
          <w:tcPr>
            <w:tcW w:w="1694" w:type="dxa"/>
          </w:tcPr>
          <w:p w14:paraId="06EF3D03" w14:textId="77777777" w:rsidR="00E22C40" w:rsidRPr="00A66ED6" w:rsidRDefault="00E22C40" w:rsidP="00E22C40">
            <w:pPr>
              <w:spacing w:before="100" w:beforeAutospacing="1" w:after="100" w:afterAutospacing="1"/>
              <w:jc w:val="both"/>
              <w:rPr>
                <w:rFonts w:ascii="Times New Roman" w:hAnsi="Times New Roman" w:cs="Times New Roman"/>
                <w:bCs/>
                <w:sz w:val="18"/>
                <w:szCs w:val="18"/>
              </w:rPr>
            </w:pPr>
          </w:p>
        </w:tc>
      </w:tr>
      <w:tr w:rsidR="00E22C40" w:rsidRPr="00A66ED6" w14:paraId="7E7FC527" w14:textId="77777777" w:rsidTr="00911036">
        <w:trPr>
          <w:trHeight w:hRule="exact" w:val="284"/>
        </w:trPr>
        <w:tc>
          <w:tcPr>
            <w:tcW w:w="616" w:type="dxa"/>
          </w:tcPr>
          <w:p w14:paraId="75A9F3A6" w14:textId="77777777" w:rsidR="00E22C40" w:rsidRPr="00A66ED6" w:rsidRDefault="00E22C40" w:rsidP="00E22C40">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9</w:t>
            </w:r>
          </w:p>
        </w:tc>
        <w:tc>
          <w:tcPr>
            <w:tcW w:w="4910" w:type="dxa"/>
            <w:vAlign w:val="center"/>
          </w:tcPr>
          <w:p w14:paraId="13F521E4" w14:textId="251FB076" w:rsidR="00E22C40" w:rsidRPr="00E22C40" w:rsidRDefault="00E22C40" w:rsidP="00E22C40">
            <w:pPr>
              <w:spacing w:before="100" w:beforeAutospacing="1" w:after="100" w:afterAutospacing="1"/>
              <w:jc w:val="both"/>
              <w:rPr>
                <w:rFonts w:ascii="Times New Roman" w:hAnsi="Times New Roman" w:cs="Times New Roman"/>
                <w:sz w:val="20"/>
                <w:szCs w:val="20"/>
              </w:rPr>
            </w:pPr>
            <w:r w:rsidRPr="00D23FF4">
              <w:rPr>
                <w:rFonts w:ascii="Times New Roman" w:hAnsi="Times New Roman" w:cs="Times New Roman"/>
                <w:sz w:val="20"/>
                <w:szCs w:val="20"/>
              </w:rPr>
              <w:t>İksa, batardo,</w:t>
            </w:r>
            <w:r w:rsidRPr="00E22C40">
              <w:rPr>
                <w:rFonts w:ascii="Times New Roman" w:hAnsi="Times New Roman" w:cs="Times New Roman"/>
                <w:sz w:val="20"/>
                <w:szCs w:val="20"/>
              </w:rPr>
              <w:t xml:space="preserve"> </w:t>
            </w:r>
            <w:r w:rsidRPr="00D23FF4">
              <w:rPr>
                <w:rFonts w:ascii="Times New Roman" w:hAnsi="Times New Roman" w:cs="Times New Roman"/>
                <w:sz w:val="20"/>
                <w:szCs w:val="20"/>
              </w:rPr>
              <w:t>palplanş</w:t>
            </w:r>
          </w:p>
        </w:tc>
        <w:tc>
          <w:tcPr>
            <w:tcW w:w="1134" w:type="dxa"/>
          </w:tcPr>
          <w:p w14:paraId="3E21E199" w14:textId="77777777" w:rsidR="00E22C40" w:rsidRPr="00A66ED6" w:rsidRDefault="00E22C40" w:rsidP="00E22C40">
            <w:pPr>
              <w:spacing w:before="100" w:beforeAutospacing="1" w:after="100" w:afterAutospacing="1"/>
              <w:jc w:val="both"/>
              <w:rPr>
                <w:rFonts w:ascii="Times New Roman" w:hAnsi="Times New Roman" w:cs="Times New Roman"/>
                <w:bCs/>
                <w:sz w:val="18"/>
                <w:szCs w:val="18"/>
              </w:rPr>
            </w:pPr>
          </w:p>
        </w:tc>
        <w:tc>
          <w:tcPr>
            <w:tcW w:w="708" w:type="dxa"/>
          </w:tcPr>
          <w:p w14:paraId="34D88625" w14:textId="77777777" w:rsidR="00E22C40" w:rsidRPr="00A66ED6" w:rsidRDefault="00E22C40" w:rsidP="00E22C40">
            <w:pPr>
              <w:spacing w:before="100" w:beforeAutospacing="1" w:after="100" w:afterAutospacing="1"/>
              <w:jc w:val="both"/>
              <w:rPr>
                <w:rFonts w:ascii="Times New Roman" w:hAnsi="Times New Roman" w:cs="Times New Roman"/>
                <w:bCs/>
                <w:sz w:val="18"/>
                <w:szCs w:val="18"/>
              </w:rPr>
            </w:pPr>
          </w:p>
        </w:tc>
        <w:tc>
          <w:tcPr>
            <w:tcW w:w="1694" w:type="dxa"/>
          </w:tcPr>
          <w:p w14:paraId="719F11EE" w14:textId="77777777" w:rsidR="00E22C40" w:rsidRPr="00A66ED6" w:rsidRDefault="00E22C40" w:rsidP="00E22C40">
            <w:pPr>
              <w:spacing w:before="100" w:beforeAutospacing="1" w:after="100" w:afterAutospacing="1"/>
              <w:jc w:val="both"/>
              <w:rPr>
                <w:rFonts w:ascii="Times New Roman" w:hAnsi="Times New Roman" w:cs="Times New Roman"/>
                <w:bCs/>
                <w:sz w:val="18"/>
                <w:szCs w:val="18"/>
              </w:rPr>
            </w:pPr>
          </w:p>
        </w:tc>
      </w:tr>
      <w:tr w:rsidR="00E22C40" w:rsidRPr="00A66ED6" w14:paraId="2E76A911" w14:textId="77777777" w:rsidTr="00911036">
        <w:trPr>
          <w:trHeight w:hRule="exact" w:val="284"/>
        </w:trPr>
        <w:tc>
          <w:tcPr>
            <w:tcW w:w="616" w:type="dxa"/>
          </w:tcPr>
          <w:p w14:paraId="06BB6661" w14:textId="77777777" w:rsidR="00E22C40" w:rsidRPr="00A66ED6" w:rsidRDefault="00E22C40" w:rsidP="00E22C40">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10</w:t>
            </w:r>
          </w:p>
        </w:tc>
        <w:tc>
          <w:tcPr>
            <w:tcW w:w="4910" w:type="dxa"/>
            <w:vAlign w:val="center"/>
          </w:tcPr>
          <w:p w14:paraId="5E53386E" w14:textId="6228AE37" w:rsidR="00E22C40" w:rsidRPr="00E22C40" w:rsidRDefault="00E22C40" w:rsidP="00E22C40">
            <w:pPr>
              <w:spacing w:before="100" w:beforeAutospacing="1" w:after="100" w:afterAutospacing="1"/>
              <w:jc w:val="both"/>
              <w:rPr>
                <w:rFonts w:ascii="Times New Roman" w:hAnsi="Times New Roman" w:cs="Times New Roman"/>
                <w:sz w:val="20"/>
                <w:szCs w:val="20"/>
              </w:rPr>
            </w:pPr>
            <w:r w:rsidRPr="00D23FF4">
              <w:rPr>
                <w:rFonts w:ascii="Times New Roman" w:hAnsi="Times New Roman" w:cs="Times New Roman"/>
                <w:sz w:val="20"/>
                <w:szCs w:val="20"/>
              </w:rPr>
              <w:t>Temeller</w:t>
            </w:r>
          </w:p>
        </w:tc>
        <w:tc>
          <w:tcPr>
            <w:tcW w:w="1134" w:type="dxa"/>
          </w:tcPr>
          <w:p w14:paraId="39A8BFB5" w14:textId="77777777" w:rsidR="00E22C40" w:rsidRPr="00A66ED6" w:rsidRDefault="00E22C40" w:rsidP="00E22C40">
            <w:pPr>
              <w:spacing w:before="100" w:beforeAutospacing="1" w:after="100" w:afterAutospacing="1"/>
              <w:jc w:val="both"/>
              <w:rPr>
                <w:rFonts w:ascii="Times New Roman" w:hAnsi="Times New Roman" w:cs="Times New Roman"/>
                <w:bCs/>
                <w:sz w:val="18"/>
                <w:szCs w:val="18"/>
              </w:rPr>
            </w:pPr>
          </w:p>
        </w:tc>
        <w:tc>
          <w:tcPr>
            <w:tcW w:w="708" w:type="dxa"/>
          </w:tcPr>
          <w:p w14:paraId="19CF643D" w14:textId="77777777" w:rsidR="00E22C40" w:rsidRPr="00A66ED6" w:rsidRDefault="00E22C40" w:rsidP="00E22C40">
            <w:pPr>
              <w:spacing w:before="100" w:beforeAutospacing="1" w:after="100" w:afterAutospacing="1"/>
              <w:jc w:val="both"/>
              <w:rPr>
                <w:rFonts w:ascii="Times New Roman" w:hAnsi="Times New Roman" w:cs="Times New Roman"/>
                <w:bCs/>
                <w:sz w:val="18"/>
                <w:szCs w:val="18"/>
              </w:rPr>
            </w:pPr>
          </w:p>
        </w:tc>
        <w:tc>
          <w:tcPr>
            <w:tcW w:w="1694" w:type="dxa"/>
          </w:tcPr>
          <w:p w14:paraId="444537B3" w14:textId="77777777" w:rsidR="00E22C40" w:rsidRPr="00A66ED6" w:rsidRDefault="00E22C40" w:rsidP="00E22C40">
            <w:pPr>
              <w:spacing w:before="100" w:beforeAutospacing="1" w:after="100" w:afterAutospacing="1"/>
              <w:jc w:val="both"/>
              <w:rPr>
                <w:rFonts w:ascii="Times New Roman" w:hAnsi="Times New Roman" w:cs="Times New Roman"/>
                <w:bCs/>
                <w:sz w:val="18"/>
                <w:szCs w:val="18"/>
              </w:rPr>
            </w:pPr>
          </w:p>
        </w:tc>
      </w:tr>
      <w:tr w:rsidR="00E22C40" w:rsidRPr="00A66ED6" w14:paraId="6D6FCF8B" w14:textId="77777777" w:rsidTr="00911036">
        <w:trPr>
          <w:trHeight w:hRule="exact" w:val="284"/>
        </w:trPr>
        <w:tc>
          <w:tcPr>
            <w:tcW w:w="616" w:type="dxa"/>
          </w:tcPr>
          <w:p w14:paraId="1940BF41" w14:textId="77777777" w:rsidR="00E22C40" w:rsidRPr="00A66ED6" w:rsidRDefault="00E22C40" w:rsidP="00E22C40">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11</w:t>
            </w:r>
          </w:p>
        </w:tc>
        <w:tc>
          <w:tcPr>
            <w:tcW w:w="4910" w:type="dxa"/>
            <w:vAlign w:val="center"/>
          </w:tcPr>
          <w:p w14:paraId="63F5DE6D" w14:textId="78B96F71" w:rsidR="00E22C40" w:rsidRPr="00E22C40" w:rsidRDefault="00955143" w:rsidP="00E22C40">
            <w:pPr>
              <w:spacing w:before="100" w:beforeAutospacing="1" w:after="100" w:afterAutospacing="1"/>
              <w:jc w:val="both"/>
              <w:rPr>
                <w:rFonts w:ascii="Times New Roman" w:hAnsi="Times New Roman" w:cs="Times New Roman"/>
                <w:sz w:val="20"/>
                <w:szCs w:val="20"/>
              </w:rPr>
            </w:pPr>
            <w:r w:rsidRPr="00D23FF4">
              <w:rPr>
                <w:rFonts w:ascii="Times New Roman" w:hAnsi="Times New Roman" w:cs="Times New Roman"/>
                <w:sz w:val="20"/>
                <w:szCs w:val="20"/>
              </w:rPr>
              <w:t>Temeller</w:t>
            </w:r>
          </w:p>
        </w:tc>
        <w:tc>
          <w:tcPr>
            <w:tcW w:w="1134" w:type="dxa"/>
          </w:tcPr>
          <w:p w14:paraId="6A62F62E" w14:textId="77777777" w:rsidR="00E22C40" w:rsidRPr="00A66ED6" w:rsidRDefault="00E22C40" w:rsidP="00E22C40">
            <w:pPr>
              <w:spacing w:before="100" w:beforeAutospacing="1" w:after="100" w:afterAutospacing="1"/>
              <w:jc w:val="both"/>
              <w:rPr>
                <w:rFonts w:ascii="Times New Roman" w:hAnsi="Times New Roman" w:cs="Times New Roman"/>
                <w:bCs/>
                <w:sz w:val="18"/>
                <w:szCs w:val="18"/>
              </w:rPr>
            </w:pPr>
          </w:p>
        </w:tc>
        <w:tc>
          <w:tcPr>
            <w:tcW w:w="708" w:type="dxa"/>
          </w:tcPr>
          <w:p w14:paraId="718B22D7" w14:textId="77777777" w:rsidR="00E22C40" w:rsidRPr="00A66ED6" w:rsidRDefault="00E22C40" w:rsidP="00E22C40">
            <w:pPr>
              <w:spacing w:before="100" w:beforeAutospacing="1" w:after="100" w:afterAutospacing="1"/>
              <w:jc w:val="both"/>
              <w:rPr>
                <w:rFonts w:ascii="Times New Roman" w:hAnsi="Times New Roman" w:cs="Times New Roman"/>
                <w:bCs/>
                <w:sz w:val="18"/>
                <w:szCs w:val="18"/>
              </w:rPr>
            </w:pPr>
          </w:p>
        </w:tc>
        <w:tc>
          <w:tcPr>
            <w:tcW w:w="1694" w:type="dxa"/>
          </w:tcPr>
          <w:p w14:paraId="01C49409" w14:textId="77777777" w:rsidR="00E22C40" w:rsidRPr="00A66ED6" w:rsidRDefault="00E22C40" w:rsidP="00E22C40">
            <w:pPr>
              <w:spacing w:before="100" w:beforeAutospacing="1" w:after="100" w:afterAutospacing="1"/>
              <w:jc w:val="both"/>
              <w:rPr>
                <w:rFonts w:ascii="Times New Roman" w:hAnsi="Times New Roman" w:cs="Times New Roman"/>
                <w:bCs/>
                <w:sz w:val="18"/>
                <w:szCs w:val="18"/>
              </w:rPr>
            </w:pPr>
          </w:p>
        </w:tc>
      </w:tr>
      <w:tr w:rsidR="00E22C40" w:rsidRPr="0025700E" w14:paraId="28180648" w14:textId="77777777" w:rsidTr="00911036">
        <w:trPr>
          <w:trHeight w:hRule="exact" w:val="284"/>
        </w:trPr>
        <w:tc>
          <w:tcPr>
            <w:tcW w:w="616" w:type="dxa"/>
          </w:tcPr>
          <w:p w14:paraId="757A0321" w14:textId="77777777" w:rsidR="00E22C40" w:rsidRPr="0025700E" w:rsidRDefault="00E22C40" w:rsidP="00E22C40">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12</w:t>
            </w:r>
          </w:p>
        </w:tc>
        <w:tc>
          <w:tcPr>
            <w:tcW w:w="4910" w:type="dxa"/>
            <w:vAlign w:val="center"/>
          </w:tcPr>
          <w:p w14:paraId="64D6EEAA" w14:textId="42C26AB2" w:rsidR="00E22C40" w:rsidRPr="00E22C40" w:rsidRDefault="00E22C40" w:rsidP="00E22C40">
            <w:pPr>
              <w:spacing w:before="100" w:beforeAutospacing="1" w:after="100" w:afterAutospacing="1"/>
              <w:jc w:val="both"/>
              <w:rPr>
                <w:rFonts w:ascii="Times New Roman" w:hAnsi="Times New Roman" w:cs="Times New Roman"/>
                <w:sz w:val="20"/>
                <w:szCs w:val="20"/>
              </w:rPr>
            </w:pPr>
            <w:r w:rsidRPr="00D23FF4">
              <w:rPr>
                <w:rFonts w:ascii="Times New Roman" w:hAnsi="Times New Roman" w:cs="Times New Roman"/>
                <w:sz w:val="20"/>
                <w:szCs w:val="20"/>
              </w:rPr>
              <w:t>Bacalar</w:t>
            </w:r>
          </w:p>
        </w:tc>
        <w:tc>
          <w:tcPr>
            <w:tcW w:w="1134" w:type="dxa"/>
          </w:tcPr>
          <w:p w14:paraId="248EDC55" w14:textId="77777777" w:rsidR="00E22C40" w:rsidRPr="0025700E" w:rsidRDefault="00E22C40" w:rsidP="00E22C40">
            <w:pPr>
              <w:spacing w:before="100" w:beforeAutospacing="1" w:after="100" w:afterAutospacing="1"/>
              <w:jc w:val="both"/>
              <w:rPr>
                <w:rFonts w:ascii="Times New Roman" w:hAnsi="Times New Roman" w:cs="Times New Roman"/>
                <w:bCs/>
                <w:sz w:val="18"/>
                <w:szCs w:val="18"/>
              </w:rPr>
            </w:pPr>
          </w:p>
        </w:tc>
        <w:tc>
          <w:tcPr>
            <w:tcW w:w="708" w:type="dxa"/>
          </w:tcPr>
          <w:p w14:paraId="17A763ED" w14:textId="77777777" w:rsidR="00E22C40" w:rsidRPr="0025700E" w:rsidRDefault="00E22C40" w:rsidP="00E22C40">
            <w:pPr>
              <w:spacing w:before="100" w:beforeAutospacing="1" w:after="100" w:afterAutospacing="1"/>
              <w:jc w:val="both"/>
              <w:rPr>
                <w:rFonts w:ascii="Times New Roman" w:hAnsi="Times New Roman" w:cs="Times New Roman"/>
                <w:bCs/>
                <w:sz w:val="18"/>
                <w:szCs w:val="18"/>
              </w:rPr>
            </w:pPr>
          </w:p>
        </w:tc>
        <w:tc>
          <w:tcPr>
            <w:tcW w:w="1694" w:type="dxa"/>
          </w:tcPr>
          <w:p w14:paraId="0BB133AC" w14:textId="77777777" w:rsidR="00E22C40" w:rsidRPr="0025700E" w:rsidRDefault="00E22C40" w:rsidP="00E22C40">
            <w:pPr>
              <w:spacing w:before="100" w:beforeAutospacing="1" w:after="100" w:afterAutospacing="1"/>
              <w:jc w:val="both"/>
              <w:rPr>
                <w:rFonts w:ascii="Times New Roman" w:hAnsi="Times New Roman" w:cs="Times New Roman"/>
                <w:bCs/>
                <w:sz w:val="18"/>
                <w:szCs w:val="18"/>
              </w:rPr>
            </w:pPr>
          </w:p>
        </w:tc>
      </w:tr>
      <w:tr w:rsidR="00E22C40" w:rsidRPr="0025700E" w14:paraId="41824B3C" w14:textId="77777777" w:rsidTr="00911036">
        <w:trPr>
          <w:trHeight w:hRule="exact" w:val="284"/>
        </w:trPr>
        <w:tc>
          <w:tcPr>
            <w:tcW w:w="616" w:type="dxa"/>
          </w:tcPr>
          <w:p w14:paraId="3CB5C5DB" w14:textId="77777777" w:rsidR="00E22C40" w:rsidRPr="0025700E" w:rsidRDefault="00E22C40" w:rsidP="00E22C40">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13</w:t>
            </w:r>
          </w:p>
        </w:tc>
        <w:tc>
          <w:tcPr>
            <w:tcW w:w="4910" w:type="dxa"/>
            <w:vAlign w:val="center"/>
          </w:tcPr>
          <w:p w14:paraId="24744A43" w14:textId="5F276FF5" w:rsidR="00E22C40" w:rsidRPr="00E22C40" w:rsidRDefault="00E22C40" w:rsidP="00E22C40">
            <w:pPr>
              <w:spacing w:before="100" w:beforeAutospacing="1" w:after="100" w:afterAutospacing="1"/>
              <w:jc w:val="both"/>
              <w:rPr>
                <w:rFonts w:ascii="Times New Roman" w:hAnsi="Times New Roman" w:cs="Times New Roman"/>
                <w:sz w:val="20"/>
                <w:szCs w:val="20"/>
              </w:rPr>
            </w:pPr>
            <w:r w:rsidRPr="00D23FF4">
              <w:rPr>
                <w:rFonts w:ascii="Times New Roman" w:hAnsi="Times New Roman" w:cs="Times New Roman"/>
                <w:sz w:val="20"/>
                <w:szCs w:val="20"/>
              </w:rPr>
              <w:t>Dilatasyon derzi</w:t>
            </w:r>
          </w:p>
        </w:tc>
        <w:tc>
          <w:tcPr>
            <w:tcW w:w="1134" w:type="dxa"/>
          </w:tcPr>
          <w:p w14:paraId="1C51AECE" w14:textId="77777777" w:rsidR="00E22C40" w:rsidRPr="0025700E" w:rsidRDefault="00E22C40" w:rsidP="00E22C40">
            <w:pPr>
              <w:spacing w:before="100" w:beforeAutospacing="1" w:after="100" w:afterAutospacing="1"/>
              <w:jc w:val="both"/>
              <w:rPr>
                <w:rFonts w:ascii="Times New Roman" w:hAnsi="Times New Roman" w:cs="Times New Roman"/>
                <w:bCs/>
                <w:sz w:val="18"/>
                <w:szCs w:val="18"/>
              </w:rPr>
            </w:pPr>
          </w:p>
        </w:tc>
        <w:tc>
          <w:tcPr>
            <w:tcW w:w="708" w:type="dxa"/>
          </w:tcPr>
          <w:p w14:paraId="04ABCCBD" w14:textId="77777777" w:rsidR="00E22C40" w:rsidRPr="0025700E" w:rsidRDefault="00E22C40" w:rsidP="00E22C40">
            <w:pPr>
              <w:spacing w:before="100" w:beforeAutospacing="1" w:after="100" w:afterAutospacing="1"/>
              <w:jc w:val="both"/>
              <w:rPr>
                <w:rFonts w:ascii="Times New Roman" w:hAnsi="Times New Roman" w:cs="Times New Roman"/>
                <w:bCs/>
                <w:sz w:val="18"/>
                <w:szCs w:val="18"/>
              </w:rPr>
            </w:pPr>
          </w:p>
        </w:tc>
        <w:tc>
          <w:tcPr>
            <w:tcW w:w="1694" w:type="dxa"/>
          </w:tcPr>
          <w:p w14:paraId="4DDA0F1B" w14:textId="77777777" w:rsidR="00E22C40" w:rsidRPr="0025700E" w:rsidRDefault="00E22C40" w:rsidP="00E22C40">
            <w:pPr>
              <w:spacing w:before="100" w:beforeAutospacing="1" w:after="100" w:afterAutospacing="1"/>
              <w:jc w:val="both"/>
              <w:rPr>
                <w:rFonts w:ascii="Times New Roman" w:hAnsi="Times New Roman" w:cs="Times New Roman"/>
                <w:bCs/>
                <w:sz w:val="18"/>
                <w:szCs w:val="18"/>
              </w:rPr>
            </w:pPr>
          </w:p>
        </w:tc>
      </w:tr>
      <w:tr w:rsidR="00E22C40" w:rsidRPr="0025700E" w14:paraId="405034CF" w14:textId="77777777" w:rsidTr="00911036">
        <w:trPr>
          <w:trHeight w:hRule="exact" w:val="284"/>
        </w:trPr>
        <w:tc>
          <w:tcPr>
            <w:tcW w:w="616" w:type="dxa"/>
          </w:tcPr>
          <w:p w14:paraId="3E8D2120" w14:textId="77777777" w:rsidR="00E22C40" w:rsidRPr="0025700E" w:rsidRDefault="00E22C40" w:rsidP="00E22C40">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14</w:t>
            </w:r>
          </w:p>
        </w:tc>
        <w:tc>
          <w:tcPr>
            <w:tcW w:w="4910" w:type="dxa"/>
            <w:vAlign w:val="center"/>
          </w:tcPr>
          <w:p w14:paraId="473CAAC8" w14:textId="7C71BBE3" w:rsidR="00E22C40" w:rsidRPr="00E22C40" w:rsidRDefault="00E22C40" w:rsidP="00E22C40">
            <w:pPr>
              <w:spacing w:before="100" w:beforeAutospacing="1" w:after="100" w:afterAutospacing="1"/>
              <w:jc w:val="both"/>
              <w:rPr>
                <w:rFonts w:ascii="Times New Roman" w:hAnsi="Times New Roman" w:cs="Times New Roman"/>
                <w:sz w:val="20"/>
                <w:szCs w:val="20"/>
              </w:rPr>
            </w:pPr>
            <w:r w:rsidRPr="00D23FF4">
              <w:rPr>
                <w:rFonts w:ascii="Times New Roman" w:hAnsi="Times New Roman" w:cs="Times New Roman"/>
                <w:sz w:val="20"/>
                <w:szCs w:val="20"/>
              </w:rPr>
              <w:t>Merdivenler</w:t>
            </w:r>
          </w:p>
        </w:tc>
        <w:tc>
          <w:tcPr>
            <w:tcW w:w="1134" w:type="dxa"/>
          </w:tcPr>
          <w:p w14:paraId="7D70928B" w14:textId="77777777" w:rsidR="00E22C40" w:rsidRPr="0025700E" w:rsidRDefault="00E22C40" w:rsidP="00E22C40">
            <w:pPr>
              <w:spacing w:before="100" w:beforeAutospacing="1" w:after="100" w:afterAutospacing="1"/>
              <w:jc w:val="both"/>
              <w:rPr>
                <w:rFonts w:ascii="Times New Roman" w:hAnsi="Times New Roman" w:cs="Times New Roman"/>
                <w:bCs/>
                <w:sz w:val="18"/>
                <w:szCs w:val="18"/>
              </w:rPr>
            </w:pPr>
          </w:p>
        </w:tc>
        <w:tc>
          <w:tcPr>
            <w:tcW w:w="708" w:type="dxa"/>
          </w:tcPr>
          <w:p w14:paraId="62B2E12B" w14:textId="77777777" w:rsidR="00E22C40" w:rsidRPr="0025700E" w:rsidRDefault="00E22C40" w:rsidP="00E22C40">
            <w:pPr>
              <w:spacing w:before="100" w:beforeAutospacing="1" w:after="100" w:afterAutospacing="1"/>
              <w:jc w:val="both"/>
              <w:rPr>
                <w:rFonts w:ascii="Times New Roman" w:hAnsi="Times New Roman" w:cs="Times New Roman"/>
                <w:bCs/>
                <w:sz w:val="18"/>
                <w:szCs w:val="18"/>
              </w:rPr>
            </w:pPr>
          </w:p>
        </w:tc>
        <w:tc>
          <w:tcPr>
            <w:tcW w:w="1694" w:type="dxa"/>
          </w:tcPr>
          <w:p w14:paraId="0375266F" w14:textId="77777777" w:rsidR="00E22C40" w:rsidRPr="0025700E" w:rsidRDefault="00E22C40" w:rsidP="00E22C40">
            <w:pPr>
              <w:spacing w:before="100" w:beforeAutospacing="1" w:after="100" w:afterAutospacing="1"/>
              <w:jc w:val="both"/>
              <w:rPr>
                <w:rFonts w:ascii="Times New Roman" w:hAnsi="Times New Roman" w:cs="Times New Roman"/>
                <w:bCs/>
                <w:sz w:val="18"/>
                <w:szCs w:val="18"/>
              </w:rPr>
            </w:pPr>
          </w:p>
        </w:tc>
      </w:tr>
      <w:tr w:rsidR="00E22C40" w:rsidRPr="0025700E" w14:paraId="17F3C504" w14:textId="77777777" w:rsidTr="00911036">
        <w:trPr>
          <w:trHeight w:hRule="exact" w:val="284"/>
        </w:trPr>
        <w:tc>
          <w:tcPr>
            <w:tcW w:w="616" w:type="dxa"/>
          </w:tcPr>
          <w:p w14:paraId="734F8CD7" w14:textId="2AADBEED" w:rsidR="00E22C40" w:rsidRPr="0025700E" w:rsidRDefault="00E22C40" w:rsidP="00E22C40">
            <w:pPr>
              <w:spacing w:before="100" w:beforeAutospacing="1" w:after="100" w:afterAutospacing="1"/>
              <w:jc w:val="both"/>
              <w:rPr>
                <w:rFonts w:ascii="Times New Roman" w:hAnsi="Times New Roman" w:cs="Times New Roman"/>
                <w:bCs/>
                <w:sz w:val="18"/>
                <w:szCs w:val="18"/>
              </w:rPr>
            </w:pPr>
            <w:r>
              <w:rPr>
                <w:rFonts w:ascii="Times New Roman" w:hAnsi="Times New Roman" w:cs="Times New Roman"/>
                <w:bCs/>
                <w:sz w:val="18"/>
                <w:szCs w:val="18"/>
              </w:rPr>
              <w:t>15</w:t>
            </w:r>
          </w:p>
        </w:tc>
        <w:tc>
          <w:tcPr>
            <w:tcW w:w="4910" w:type="dxa"/>
            <w:vAlign w:val="center"/>
          </w:tcPr>
          <w:p w14:paraId="4DDAF7C2" w14:textId="3241E5F5" w:rsidR="00E22C40" w:rsidRPr="00E22C40" w:rsidRDefault="00E22C40" w:rsidP="00E22C40">
            <w:pPr>
              <w:spacing w:before="100" w:beforeAutospacing="1" w:after="100" w:afterAutospacing="1"/>
              <w:jc w:val="both"/>
              <w:rPr>
                <w:rFonts w:ascii="Times New Roman" w:hAnsi="Times New Roman" w:cs="Times New Roman"/>
                <w:sz w:val="20"/>
                <w:szCs w:val="20"/>
              </w:rPr>
            </w:pPr>
            <w:r w:rsidRPr="00D23FF4">
              <w:rPr>
                <w:rFonts w:ascii="Times New Roman" w:hAnsi="Times New Roman" w:cs="Times New Roman"/>
                <w:sz w:val="20"/>
                <w:szCs w:val="20"/>
              </w:rPr>
              <w:t>Çatılar</w:t>
            </w:r>
          </w:p>
        </w:tc>
        <w:tc>
          <w:tcPr>
            <w:tcW w:w="1134" w:type="dxa"/>
          </w:tcPr>
          <w:p w14:paraId="645FBDCB" w14:textId="77777777" w:rsidR="00E22C40" w:rsidRPr="0025700E" w:rsidRDefault="00E22C40" w:rsidP="00E22C40">
            <w:pPr>
              <w:spacing w:before="100" w:beforeAutospacing="1" w:after="100" w:afterAutospacing="1"/>
              <w:jc w:val="both"/>
              <w:rPr>
                <w:rFonts w:ascii="Times New Roman" w:hAnsi="Times New Roman" w:cs="Times New Roman"/>
                <w:bCs/>
                <w:sz w:val="18"/>
                <w:szCs w:val="18"/>
              </w:rPr>
            </w:pPr>
          </w:p>
        </w:tc>
        <w:tc>
          <w:tcPr>
            <w:tcW w:w="708" w:type="dxa"/>
          </w:tcPr>
          <w:p w14:paraId="4800F94D" w14:textId="77777777" w:rsidR="00E22C40" w:rsidRPr="0025700E" w:rsidRDefault="00E22C40" w:rsidP="00E22C40">
            <w:pPr>
              <w:spacing w:before="100" w:beforeAutospacing="1" w:after="100" w:afterAutospacing="1"/>
              <w:jc w:val="both"/>
              <w:rPr>
                <w:rFonts w:ascii="Times New Roman" w:hAnsi="Times New Roman" w:cs="Times New Roman"/>
                <w:bCs/>
                <w:sz w:val="18"/>
                <w:szCs w:val="18"/>
              </w:rPr>
            </w:pPr>
          </w:p>
        </w:tc>
        <w:tc>
          <w:tcPr>
            <w:tcW w:w="1694" w:type="dxa"/>
          </w:tcPr>
          <w:p w14:paraId="6868CFAB" w14:textId="77777777" w:rsidR="00E22C40" w:rsidRPr="0025700E" w:rsidRDefault="00E22C40" w:rsidP="00E22C40">
            <w:pPr>
              <w:spacing w:before="100" w:beforeAutospacing="1" w:after="100" w:afterAutospacing="1"/>
              <w:jc w:val="both"/>
              <w:rPr>
                <w:rFonts w:ascii="Times New Roman" w:hAnsi="Times New Roman" w:cs="Times New Roman"/>
                <w:bCs/>
                <w:sz w:val="18"/>
                <w:szCs w:val="18"/>
              </w:rPr>
            </w:pPr>
          </w:p>
        </w:tc>
      </w:tr>
      <w:tr w:rsidR="003B69CE" w:rsidRPr="0025700E" w14:paraId="3E5834A2" w14:textId="77777777" w:rsidTr="00082462">
        <w:trPr>
          <w:trHeight w:hRule="exact" w:val="280"/>
        </w:trPr>
        <w:tc>
          <w:tcPr>
            <w:tcW w:w="5524" w:type="dxa"/>
            <w:gridSpan w:val="2"/>
          </w:tcPr>
          <w:p w14:paraId="6006C3C9" w14:textId="77777777" w:rsidR="003B69CE" w:rsidRPr="0025700E" w:rsidRDefault="003B69CE" w:rsidP="002C648E">
            <w:pPr>
              <w:spacing w:before="100" w:beforeAutospacing="1" w:after="100" w:afterAutospacing="1"/>
              <w:rPr>
                <w:rFonts w:ascii="Times New Roman" w:hAnsi="Times New Roman" w:cs="Times New Roman"/>
                <w:sz w:val="20"/>
                <w:szCs w:val="20"/>
              </w:rPr>
            </w:pPr>
            <w:r w:rsidRPr="0025700E">
              <w:rPr>
                <w:rFonts w:ascii="Times New Roman" w:hAnsi="Times New Roman" w:cs="Times New Roman"/>
                <w:sz w:val="20"/>
                <w:szCs w:val="20"/>
              </w:rPr>
              <w:t>Dersin Gün ve Saati</w:t>
            </w:r>
          </w:p>
        </w:tc>
        <w:tc>
          <w:tcPr>
            <w:tcW w:w="3538" w:type="dxa"/>
            <w:gridSpan w:val="3"/>
          </w:tcPr>
          <w:p w14:paraId="7E91E702" w14:textId="77777777" w:rsidR="003B69CE" w:rsidRPr="0025700E" w:rsidRDefault="003B69CE" w:rsidP="002C648E">
            <w:pPr>
              <w:spacing w:before="100" w:beforeAutospacing="1" w:after="100" w:afterAutospacing="1"/>
              <w:jc w:val="center"/>
              <w:rPr>
                <w:rFonts w:ascii="Times New Roman" w:hAnsi="Times New Roman" w:cs="Times New Roman"/>
                <w:sz w:val="20"/>
                <w:szCs w:val="20"/>
              </w:rPr>
            </w:pPr>
            <w:r w:rsidRPr="0025700E">
              <w:rPr>
                <w:rFonts w:ascii="Times New Roman" w:hAnsi="Times New Roman" w:cs="Times New Roman"/>
                <w:sz w:val="20"/>
                <w:szCs w:val="20"/>
              </w:rPr>
              <w:t>Program web sayfasında ilan edilmiştir</w:t>
            </w:r>
            <w:r>
              <w:rPr>
                <w:rFonts w:ascii="Times New Roman" w:hAnsi="Times New Roman" w:cs="Times New Roman"/>
                <w:sz w:val="20"/>
                <w:szCs w:val="20"/>
              </w:rPr>
              <w:t>.</w:t>
            </w:r>
          </w:p>
        </w:tc>
      </w:tr>
      <w:tr w:rsidR="003B69CE" w:rsidRPr="0025700E" w14:paraId="17EAE438" w14:textId="77777777" w:rsidTr="002C648E">
        <w:trPr>
          <w:trHeight w:hRule="exact" w:val="284"/>
        </w:trPr>
        <w:tc>
          <w:tcPr>
            <w:tcW w:w="6660" w:type="dxa"/>
            <w:gridSpan w:val="3"/>
          </w:tcPr>
          <w:p w14:paraId="58E7FCE6" w14:textId="77777777" w:rsidR="003B69CE" w:rsidRPr="0025700E" w:rsidRDefault="003B69CE" w:rsidP="002C648E">
            <w:pPr>
              <w:spacing w:before="100" w:beforeAutospacing="1" w:after="100" w:afterAutospacing="1"/>
              <w:jc w:val="both"/>
              <w:rPr>
                <w:rFonts w:ascii="Times New Roman" w:hAnsi="Times New Roman" w:cs="Times New Roman"/>
                <w:b/>
                <w:sz w:val="20"/>
                <w:szCs w:val="20"/>
              </w:rPr>
            </w:pPr>
            <w:r w:rsidRPr="0025700E">
              <w:rPr>
                <w:rFonts w:ascii="Times New Roman" w:hAnsi="Times New Roman" w:cs="Times New Roman"/>
                <w:sz w:val="20"/>
                <w:szCs w:val="20"/>
              </w:rPr>
              <w:t>Ders Görüşme Gün ve Saatleri</w:t>
            </w:r>
          </w:p>
        </w:tc>
        <w:tc>
          <w:tcPr>
            <w:tcW w:w="2402" w:type="dxa"/>
            <w:gridSpan w:val="2"/>
          </w:tcPr>
          <w:p w14:paraId="56DDD96C" w14:textId="77777777" w:rsidR="003B69CE" w:rsidRPr="0025700E" w:rsidRDefault="003B69CE" w:rsidP="002C648E">
            <w:pPr>
              <w:spacing w:before="100" w:beforeAutospacing="1" w:after="100" w:afterAutospacing="1"/>
              <w:jc w:val="both"/>
              <w:rPr>
                <w:rFonts w:ascii="Times New Roman" w:hAnsi="Times New Roman" w:cs="Times New Roman"/>
                <w:b/>
                <w:sz w:val="24"/>
                <w:szCs w:val="24"/>
              </w:rPr>
            </w:pPr>
          </w:p>
        </w:tc>
      </w:tr>
      <w:tr w:rsidR="003B69CE" w:rsidRPr="0025700E" w14:paraId="475D1A99" w14:textId="77777777" w:rsidTr="002C648E">
        <w:trPr>
          <w:trHeight w:hRule="exact" w:val="284"/>
        </w:trPr>
        <w:tc>
          <w:tcPr>
            <w:tcW w:w="6660" w:type="dxa"/>
            <w:gridSpan w:val="3"/>
          </w:tcPr>
          <w:p w14:paraId="294205F9" w14:textId="77777777" w:rsidR="003B69CE" w:rsidRPr="0025700E" w:rsidRDefault="003B69CE" w:rsidP="002C648E">
            <w:pPr>
              <w:spacing w:before="100" w:beforeAutospacing="1" w:after="100" w:afterAutospacing="1"/>
              <w:jc w:val="both"/>
              <w:rPr>
                <w:rFonts w:ascii="Times New Roman" w:hAnsi="Times New Roman" w:cs="Times New Roman"/>
                <w:sz w:val="20"/>
                <w:szCs w:val="20"/>
              </w:rPr>
            </w:pPr>
            <w:r w:rsidRPr="0025700E">
              <w:rPr>
                <w:rFonts w:ascii="Times New Roman" w:hAnsi="Times New Roman" w:cs="Times New Roman"/>
                <w:sz w:val="20"/>
                <w:szCs w:val="20"/>
              </w:rPr>
              <w:t>İletişim bilgileri</w:t>
            </w:r>
          </w:p>
        </w:tc>
        <w:tc>
          <w:tcPr>
            <w:tcW w:w="2402" w:type="dxa"/>
            <w:gridSpan w:val="2"/>
          </w:tcPr>
          <w:p w14:paraId="64EBDBD3" w14:textId="77777777" w:rsidR="003B69CE" w:rsidRPr="0025700E" w:rsidRDefault="003B69CE" w:rsidP="002C648E">
            <w:pPr>
              <w:spacing w:before="100" w:beforeAutospacing="1" w:after="100" w:afterAutospacing="1"/>
              <w:jc w:val="both"/>
              <w:rPr>
                <w:rFonts w:ascii="Times New Roman" w:hAnsi="Times New Roman" w:cs="Times New Roman"/>
                <w:b/>
                <w:sz w:val="24"/>
                <w:szCs w:val="24"/>
              </w:rPr>
            </w:pPr>
          </w:p>
        </w:tc>
      </w:tr>
    </w:tbl>
    <w:p w14:paraId="59D23D77" w14:textId="77777777" w:rsidR="003B69CE" w:rsidRDefault="003B69CE" w:rsidP="003B69CE">
      <w:pPr>
        <w:spacing w:after="0" w:line="240" w:lineRule="auto"/>
        <w:ind w:left="567"/>
        <w:jc w:val="both"/>
        <w:rPr>
          <w:rFonts w:ascii="Times New Roman" w:hAnsi="Times New Roman" w:cs="Times New Roman"/>
        </w:rPr>
      </w:pPr>
    </w:p>
    <w:tbl>
      <w:tblPr>
        <w:tblStyle w:val="TabloKlavuzu"/>
        <w:tblW w:w="0" w:type="auto"/>
        <w:tblLook w:val="04A0" w:firstRow="1" w:lastRow="0" w:firstColumn="1" w:lastColumn="0" w:noHBand="0" w:noVBand="1"/>
      </w:tblPr>
      <w:tblGrid>
        <w:gridCol w:w="3248"/>
        <w:gridCol w:w="867"/>
        <w:gridCol w:w="1553"/>
        <w:gridCol w:w="969"/>
        <w:gridCol w:w="834"/>
        <w:gridCol w:w="759"/>
        <w:gridCol w:w="832"/>
      </w:tblGrid>
      <w:tr w:rsidR="003E4910" w:rsidRPr="00306D0B" w14:paraId="1C81E314" w14:textId="77777777" w:rsidTr="002C648E">
        <w:trPr>
          <w:trHeight w:hRule="exact" w:val="480"/>
        </w:trPr>
        <w:tc>
          <w:tcPr>
            <w:tcW w:w="3248" w:type="dxa"/>
            <w:vAlign w:val="center"/>
          </w:tcPr>
          <w:bookmarkEnd w:id="10"/>
          <w:p w14:paraId="2331A748" w14:textId="77777777" w:rsidR="003E4910" w:rsidRPr="00117297" w:rsidRDefault="003E4910"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Dersin adı</w:t>
            </w:r>
          </w:p>
        </w:tc>
        <w:tc>
          <w:tcPr>
            <w:tcW w:w="867" w:type="dxa"/>
          </w:tcPr>
          <w:p w14:paraId="42EB2A0E" w14:textId="77777777" w:rsidR="003E4910" w:rsidRPr="00117297" w:rsidRDefault="003E4910" w:rsidP="002C648E">
            <w:pPr>
              <w:spacing w:before="100" w:beforeAutospacing="1" w:after="100" w:afterAutospacing="1"/>
              <w:rPr>
                <w:rFonts w:ascii="Times New Roman" w:hAnsi="Times New Roman" w:cs="Times New Roman"/>
                <w:sz w:val="18"/>
                <w:szCs w:val="18"/>
              </w:rPr>
            </w:pPr>
            <w:r w:rsidRPr="00117297">
              <w:rPr>
                <w:rFonts w:ascii="Times New Roman" w:hAnsi="Times New Roman" w:cs="Times New Roman"/>
                <w:sz w:val="18"/>
                <w:szCs w:val="18"/>
              </w:rPr>
              <w:t>Dersin Kodu</w:t>
            </w:r>
          </w:p>
        </w:tc>
        <w:tc>
          <w:tcPr>
            <w:tcW w:w="1553" w:type="dxa"/>
            <w:vAlign w:val="center"/>
          </w:tcPr>
          <w:p w14:paraId="52B93E11" w14:textId="77777777" w:rsidR="003E4910" w:rsidRPr="00117297" w:rsidRDefault="003E4910"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Zorunlu/Seçmeli</w:t>
            </w:r>
          </w:p>
        </w:tc>
        <w:tc>
          <w:tcPr>
            <w:tcW w:w="969" w:type="dxa"/>
            <w:vAlign w:val="center"/>
          </w:tcPr>
          <w:p w14:paraId="278EE9FE" w14:textId="77777777" w:rsidR="003E4910" w:rsidRPr="00117297" w:rsidRDefault="003E4910"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AKTS</w:t>
            </w:r>
          </w:p>
        </w:tc>
        <w:tc>
          <w:tcPr>
            <w:tcW w:w="834" w:type="dxa"/>
            <w:vAlign w:val="center"/>
          </w:tcPr>
          <w:p w14:paraId="30B38A9E" w14:textId="77777777" w:rsidR="003E4910" w:rsidRPr="00117297" w:rsidRDefault="003E4910"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Kredi</w:t>
            </w:r>
          </w:p>
        </w:tc>
        <w:tc>
          <w:tcPr>
            <w:tcW w:w="759" w:type="dxa"/>
            <w:tcBorders>
              <w:right w:val="single" w:sz="2" w:space="0" w:color="auto"/>
            </w:tcBorders>
            <w:vAlign w:val="center"/>
          </w:tcPr>
          <w:p w14:paraId="72D9A4F7" w14:textId="77777777" w:rsidR="003E4910" w:rsidRPr="00117297" w:rsidRDefault="003E4910"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T</w:t>
            </w:r>
          </w:p>
        </w:tc>
        <w:tc>
          <w:tcPr>
            <w:tcW w:w="832" w:type="dxa"/>
            <w:tcBorders>
              <w:left w:val="single" w:sz="2" w:space="0" w:color="auto"/>
            </w:tcBorders>
            <w:vAlign w:val="center"/>
          </w:tcPr>
          <w:p w14:paraId="229A8235" w14:textId="77777777" w:rsidR="003E4910" w:rsidRPr="00117297" w:rsidRDefault="003E4910"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U</w:t>
            </w:r>
          </w:p>
        </w:tc>
      </w:tr>
      <w:tr w:rsidR="003E4910" w:rsidRPr="00306D0B" w14:paraId="0C010083" w14:textId="77777777" w:rsidTr="002C648E">
        <w:trPr>
          <w:trHeight w:hRule="exact" w:val="284"/>
        </w:trPr>
        <w:tc>
          <w:tcPr>
            <w:tcW w:w="3248" w:type="dxa"/>
            <w:vAlign w:val="center"/>
          </w:tcPr>
          <w:p w14:paraId="3DF1361B" w14:textId="4C5D1CB1" w:rsidR="003E4910" w:rsidRPr="00A32515" w:rsidRDefault="003E4910" w:rsidP="002C648E">
            <w:pPr>
              <w:spacing w:before="100" w:beforeAutospacing="1" w:after="100" w:afterAutospacing="1"/>
              <w:jc w:val="center"/>
              <w:rPr>
                <w:rFonts w:ascii="Times New Roman" w:hAnsi="Times New Roman" w:cs="Times New Roman"/>
                <w:b/>
                <w:bCs/>
                <w:sz w:val="18"/>
                <w:szCs w:val="18"/>
              </w:rPr>
            </w:pPr>
            <w:r w:rsidRPr="003E4910">
              <w:rPr>
                <w:rFonts w:ascii="Times New Roman" w:hAnsi="Times New Roman" w:cs="Times New Roman"/>
                <w:b/>
                <w:bCs/>
                <w:color w:val="000000"/>
                <w:sz w:val="18"/>
                <w:szCs w:val="18"/>
              </w:rPr>
              <w:t>Çelik Yapılar</w:t>
            </w:r>
          </w:p>
        </w:tc>
        <w:tc>
          <w:tcPr>
            <w:tcW w:w="867" w:type="dxa"/>
            <w:vAlign w:val="center"/>
          </w:tcPr>
          <w:p w14:paraId="69B57A5B" w14:textId="57EC3FFA" w:rsidR="003E4910" w:rsidRPr="00A32515" w:rsidRDefault="003E4910"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ITP202</w:t>
            </w:r>
          </w:p>
        </w:tc>
        <w:tc>
          <w:tcPr>
            <w:tcW w:w="1553" w:type="dxa"/>
            <w:vAlign w:val="center"/>
          </w:tcPr>
          <w:p w14:paraId="7223D903" w14:textId="77777777" w:rsidR="003E4910" w:rsidRPr="00A32515" w:rsidRDefault="003E4910" w:rsidP="002C648E">
            <w:pPr>
              <w:spacing w:before="100" w:beforeAutospacing="1" w:after="100" w:afterAutospacing="1"/>
              <w:jc w:val="center"/>
              <w:rPr>
                <w:rFonts w:ascii="Times New Roman" w:hAnsi="Times New Roman" w:cs="Times New Roman"/>
                <w:b/>
                <w:bCs/>
                <w:sz w:val="18"/>
                <w:szCs w:val="18"/>
              </w:rPr>
            </w:pPr>
            <w:r w:rsidRPr="00A32515">
              <w:rPr>
                <w:rFonts w:ascii="Times New Roman" w:hAnsi="Times New Roman" w:cs="Times New Roman"/>
                <w:b/>
                <w:bCs/>
                <w:sz w:val="18"/>
                <w:szCs w:val="18"/>
              </w:rPr>
              <w:t>Z</w:t>
            </w:r>
          </w:p>
        </w:tc>
        <w:tc>
          <w:tcPr>
            <w:tcW w:w="969" w:type="dxa"/>
            <w:vAlign w:val="center"/>
          </w:tcPr>
          <w:p w14:paraId="64492DC4" w14:textId="77777777" w:rsidR="003E4910" w:rsidRPr="00A32515" w:rsidRDefault="003E4910"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4</w:t>
            </w:r>
          </w:p>
        </w:tc>
        <w:tc>
          <w:tcPr>
            <w:tcW w:w="834" w:type="dxa"/>
            <w:vAlign w:val="center"/>
          </w:tcPr>
          <w:p w14:paraId="666DA4C6" w14:textId="68E8E515" w:rsidR="003E4910" w:rsidRPr="00A32515" w:rsidRDefault="003E4910"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3</w:t>
            </w:r>
          </w:p>
        </w:tc>
        <w:tc>
          <w:tcPr>
            <w:tcW w:w="759" w:type="dxa"/>
            <w:tcBorders>
              <w:right w:val="single" w:sz="2" w:space="0" w:color="auto"/>
            </w:tcBorders>
            <w:vAlign w:val="center"/>
          </w:tcPr>
          <w:p w14:paraId="17572157" w14:textId="7BC930D9" w:rsidR="003E4910" w:rsidRPr="00A32515" w:rsidRDefault="003E4910"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2</w:t>
            </w:r>
          </w:p>
        </w:tc>
        <w:tc>
          <w:tcPr>
            <w:tcW w:w="832" w:type="dxa"/>
            <w:tcBorders>
              <w:left w:val="single" w:sz="2" w:space="0" w:color="auto"/>
            </w:tcBorders>
            <w:vAlign w:val="center"/>
          </w:tcPr>
          <w:p w14:paraId="04A6BF2E" w14:textId="77777777" w:rsidR="003E4910" w:rsidRPr="00A32515" w:rsidRDefault="003E4910"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1</w:t>
            </w:r>
          </w:p>
        </w:tc>
      </w:tr>
    </w:tbl>
    <w:p w14:paraId="1D7D48EE" w14:textId="02707458" w:rsidR="003E4910" w:rsidRDefault="003E4910" w:rsidP="003E4910">
      <w:pPr>
        <w:spacing w:after="0" w:line="240" w:lineRule="auto"/>
        <w:ind w:left="567"/>
        <w:jc w:val="both"/>
        <w:rPr>
          <w:rFonts w:ascii="Times New Roman" w:hAnsi="Times New Roman" w:cs="Times New Roman"/>
        </w:rPr>
      </w:pPr>
      <w:r w:rsidRPr="00A87BE7">
        <w:rPr>
          <w:rFonts w:ascii="Times New Roman" w:hAnsi="Times New Roman" w:cs="Times New Roman"/>
        </w:rPr>
        <w:t xml:space="preserve">• Yüz yüze/Uzaktan: </w:t>
      </w:r>
      <w:r w:rsidR="00FE0435" w:rsidRPr="00306D0B">
        <w:rPr>
          <w:rFonts w:ascii="Times New Roman" w:hAnsi="Times New Roman" w:cs="Times New Roman"/>
        </w:rPr>
        <w:t>Yüz yüze</w:t>
      </w:r>
      <w:r w:rsidR="00FE0435">
        <w:rPr>
          <w:rFonts w:ascii="Times New Roman" w:hAnsi="Times New Roman" w:cs="Times New Roman"/>
        </w:rPr>
        <w:t xml:space="preserve">, </w:t>
      </w:r>
      <w:r w:rsidRPr="00A87BE7">
        <w:rPr>
          <w:rFonts w:ascii="Times New Roman" w:hAnsi="Times New Roman" w:cs="Times New Roman"/>
        </w:rPr>
        <w:t xml:space="preserve">• Ders Yürütücüsü: </w:t>
      </w:r>
      <w:r w:rsidRPr="00492C9D">
        <w:rPr>
          <w:rFonts w:ascii="Times New Roman" w:hAnsi="Times New Roman" w:cs="Times New Roman"/>
        </w:rPr>
        <w:t>Dr. Öğr. Üy</w:t>
      </w:r>
      <w:r>
        <w:rPr>
          <w:rFonts w:ascii="Times New Roman" w:hAnsi="Times New Roman" w:cs="Times New Roman"/>
        </w:rPr>
        <w:t>esi</w:t>
      </w:r>
      <w:r w:rsidRPr="00492C9D">
        <w:rPr>
          <w:rFonts w:ascii="Times New Roman" w:hAnsi="Times New Roman" w:cs="Times New Roman"/>
        </w:rPr>
        <w:t xml:space="preserve"> Başak ZENGİN</w:t>
      </w:r>
      <w:r w:rsidRPr="00A87BE7">
        <w:rPr>
          <w:rFonts w:ascii="Times New Roman" w:hAnsi="Times New Roman" w:cs="Times New Roman"/>
        </w:rPr>
        <w:t xml:space="preserve">• Dersin Amacı: </w:t>
      </w:r>
      <w:r w:rsidRPr="003E4910">
        <w:rPr>
          <w:rFonts w:ascii="Times New Roman" w:hAnsi="Times New Roman" w:cs="Times New Roman"/>
        </w:rPr>
        <w:t xml:space="preserve">Bu ders ile öğrenci, Seçilen çelik yapının tasarım ilkelerini uygulayabilecektir. </w:t>
      </w:r>
      <w:r w:rsidRPr="00A87BE7">
        <w:rPr>
          <w:rFonts w:ascii="Times New Roman" w:hAnsi="Times New Roman" w:cs="Times New Roman"/>
        </w:rPr>
        <w:t>• Dersin Hedefi: Öğrenci</w:t>
      </w:r>
      <w:r>
        <w:rPr>
          <w:rFonts w:ascii="Times New Roman" w:hAnsi="Times New Roman" w:cs="Times New Roman"/>
        </w:rPr>
        <w:t>,</w:t>
      </w:r>
      <w:r w:rsidRPr="00A87BE7">
        <w:rPr>
          <w:rFonts w:ascii="Times New Roman" w:hAnsi="Times New Roman" w:cs="Times New Roman"/>
        </w:rPr>
        <w:t xml:space="preserve"> </w:t>
      </w:r>
      <w:r>
        <w:rPr>
          <w:rFonts w:ascii="Times New Roman" w:hAnsi="Times New Roman" w:cs="Times New Roman"/>
        </w:rPr>
        <w:t>çelik elamanları ve tasarımı</w:t>
      </w:r>
      <w:r w:rsidRPr="00A87BE7">
        <w:rPr>
          <w:rFonts w:ascii="Times New Roman" w:hAnsi="Times New Roman" w:cs="Times New Roman"/>
        </w:rPr>
        <w:t xml:space="preserve"> </w:t>
      </w:r>
      <w:r>
        <w:rPr>
          <w:rFonts w:ascii="Times New Roman" w:hAnsi="Times New Roman" w:cs="Times New Roman"/>
        </w:rPr>
        <w:t xml:space="preserve">ile </w:t>
      </w:r>
      <w:r w:rsidRPr="00A87BE7">
        <w:rPr>
          <w:rFonts w:ascii="Times New Roman" w:hAnsi="Times New Roman" w:cs="Times New Roman"/>
        </w:rPr>
        <w:t xml:space="preserve">ilgili için gerekli bilgi ve </w:t>
      </w:r>
      <w:r>
        <w:rPr>
          <w:rFonts w:ascii="Times New Roman" w:hAnsi="Times New Roman" w:cs="Times New Roman"/>
        </w:rPr>
        <w:t>hesaplamaları</w:t>
      </w:r>
      <w:r w:rsidRPr="00A87BE7">
        <w:rPr>
          <w:rFonts w:ascii="Times New Roman" w:hAnsi="Times New Roman" w:cs="Times New Roman"/>
        </w:rPr>
        <w:t xml:space="preserve"> öğrenecektir. • Dersin İçeriği</w:t>
      </w:r>
      <w:r>
        <w:rPr>
          <w:rFonts w:ascii="Times New Roman" w:hAnsi="Times New Roman" w:cs="Times New Roman"/>
        </w:rPr>
        <w:t>:</w:t>
      </w:r>
      <w:r w:rsidRPr="00492C9D">
        <w:t xml:space="preserve"> </w:t>
      </w:r>
      <w:r w:rsidRPr="003E4910">
        <w:rPr>
          <w:rFonts w:ascii="Times New Roman" w:hAnsi="Times New Roman" w:cs="Times New Roman"/>
        </w:rPr>
        <w:t>Çelik yapılarda genel bilgiler</w:t>
      </w:r>
      <w:r>
        <w:rPr>
          <w:rFonts w:ascii="Times New Roman" w:hAnsi="Times New Roman" w:cs="Times New Roman"/>
        </w:rPr>
        <w:t xml:space="preserve">. </w:t>
      </w:r>
      <w:r w:rsidRPr="003E4910">
        <w:rPr>
          <w:rFonts w:ascii="Times New Roman" w:hAnsi="Times New Roman" w:cs="Times New Roman"/>
        </w:rPr>
        <w:t>Çelik yapılarda birleşim noktalarında perçin ve bulon tasarımını yapabilecektir.</w:t>
      </w:r>
      <w:r>
        <w:rPr>
          <w:rFonts w:ascii="Times New Roman" w:hAnsi="Times New Roman" w:cs="Times New Roman"/>
        </w:rPr>
        <w:t xml:space="preserve"> </w:t>
      </w:r>
      <w:r w:rsidRPr="003E4910">
        <w:rPr>
          <w:rFonts w:ascii="Times New Roman" w:hAnsi="Times New Roman" w:cs="Times New Roman"/>
        </w:rPr>
        <w:t xml:space="preserve">Çelik yapılarda birleşim noktalarında kaynak tasarımını yapabilecektir. </w:t>
      </w:r>
      <w:r>
        <w:rPr>
          <w:rFonts w:ascii="Times New Roman" w:hAnsi="Times New Roman" w:cs="Times New Roman"/>
        </w:rPr>
        <w:t>Ç</w:t>
      </w:r>
      <w:r w:rsidRPr="003E4910">
        <w:rPr>
          <w:rFonts w:ascii="Times New Roman" w:hAnsi="Times New Roman" w:cs="Times New Roman"/>
        </w:rPr>
        <w:t xml:space="preserve">elik yapıda çekme çubuklarının ve eklerinin birleşim tasarımını yapabilecektir. </w:t>
      </w:r>
      <w:r w:rsidRPr="00A87BE7">
        <w:rPr>
          <w:rFonts w:ascii="Times New Roman" w:hAnsi="Times New Roman" w:cs="Times New Roman"/>
        </w:rPr>
        <w:t xml:space="preserve">• Dersin Öğrenim Çıktıları: </w:t>
      </w:r>
      <w:r w:rsidRPr="003E4910">
        <w:rPr>
          <w:rFonts w:ascii="Times New Roman" w:hAnsi="Times New Roman" w:cs="Times New Roman"/>
        </w:rPr>
        <w:t>Çelik yapı sistemlerini açıklayabilir.  Çelik yapı malzemelerini ve birleştirme elemanlarını açıklayabilir. Çelik yapı elemanlarına gelen yükleri hesaplayabilir. Çelik yapı elemanlarının kesit tahkiklerini yapabilir. Çelik yapı birleşim hesaplarını yapabilir. Çelik yapıların dış etkenlere karşı koruma yöntemlerini açıklayabilir</w:t>
      </w:r>
      <w:r>
        <w:rPr>
          <w:rFonts w:ascii="Times New Roman" w:hAnsi="Times New Roman" w:cs="Times New Roman"/>
        </w:rPr>
        <w:t xml:space="preserve">. </w:t>
      </w:r>
      <w:r w:rsidRPr="00A87BE7">
        <w:rPr>
          <w:rFonts w:ascii="Times New Roman" w:hAnsi="Times New Roman" w:cs="Times New Roman"/>
        </w:rPr>
        <w:t xml:space="preserve">• Öğretim yöntem ve teknikleri: Ders anlatımı, örnek çözümler, ödev, soru-cevap. • Ölçme Değerlendirme: Ara sınav notunun %40 ve Yarıyıl sonu sınavı notunun %60 kuralı geçerlidir. • Kaynaklar (Yazılı, görsel vs.): </w:t>
      </w:r>
      <w:r w:rsidRPr="003E4910">
        <w:rPr>
          <w:rFonts w:ascii="Times New Roman" w:hAnsi="Times New Roman" w:cs="Times New Roman"/>
        </w:rPr>
        <w:t>Ahşap ve Çelik İnşaat Hesapları (Yalman Odabaşı)</w:t>
      </w:r>
      <w:r>
        <w:rPr>
          <w:rFonts w:ascii="Times New Roman" w:hAnsi="Times New Roman" w:cs="Times New Roman"/>
        </w:rPr>
        <w:t xml:space="preserve"> </w:t>
      </w:r>
      <w:r w:rsidRPr="00A87BE7">
        <w:rPr>
          <w:rFonts w:ascii="Times New Roman" w:hAnsi="Times New Roman" w:cs="Times New Roman"/>
        </w:rPr>
        <w:t xml:space="preserve">• Ön koşul dersler ve Koşullar: Ön koşul yoktur. </w:t>
      </w:r>
      <w:r w:rsidRPr="00DC64BB">
        <w:rPr>
          <w:rFonts w:ascii="Times New Roman" w:hAnsi="Times New Roman" w:cs="Times New Roman"/>
        </w:rPr>
        <w:t>• Dersin öğrenim çıktılarının program çıktıları ile olan ilişkileri</w:t>
      </w:r>
      <w:r>
        <w:rPr>
          <w:rFonts w:ascii="Times New Roman" w:hAnsi="Times New Roman" w:cs="Times New Roman"/>
        </w:rPr>
        <w:t xml:space="preserve">: </w:t>
      </w:r>
      <w:r w:rsidRPr="003E4910">
        <w:rPr>
          <w:rFonts w:ascii="Times New Roman" w:hAnsi="Times New Roman" w:cs="Times New Roman"/>
        </w:rPr>
        <w:t>Çelik yapı sistemlerini açıklayabilir. Çelik yapı malzemelerini ve birleştirme elemanlarını açıklayabilir. Çelik yapı elemanlarına gelen yükleri hesaplayabilir. Çelik yapı elemanlarının kesit tahkiklerini yapabilir. Çelik yapı birleşim hesaplarını yapabilir. Çelik yapıların dış etkenlere karşı koruma yöntemlerini açıklayabilir.</w:t>
      </w:r>
      <w:r>
        <w:rPr>
          <w:rFonts w:ascii="Times New Roman" w:hAnsi="Times New Roman" w:cs="Times New Roman"/>
        </w:rPr>
        <w:t xml:space="preserve"> </w:t>
      </w:r>
      <w:r w:rsidRPr="00A87BE7">
        <w:rPr>
          <w:rFonts w:ascii="Times New Roman" w:hAnsi="Times New Roman" w:cs="Times New Roman"/>
        </w:rPr>
        <w:t>• Güncelleme Tarihi: Mayıs 2024.</w:t>
      </w:r>
    </w:p>
    <w:p w14:paraId="6A6393CC" w14:textId="77777777" w:rsidR="003E4910" w:rsidRDefault="003E4910" w:rsidP="003E4910">
      <w:pPr>
        <w:spacing w:after="0" w:line="240" w:lineRule="auto"/>
        <w:ind w:left="567"/>
        <w:jc w:val="both"/>
        <w:rPr>
          <w:rFonts w:ascii="Times New Roman" w:hAnsi="Times New Roman" w:cs="Times New Roman"/>
        </w:rPr>
      </w:pPr>
    </w:p>
    <w:p w14:paraId="0929E1F0" w14:textId="6B000C5C" w:rsidR="003E4910" w:rsidRPr="006A5DA9" w:rsidRDefault="003E4910" w:rsidP="003E4910">
      <w:pPr>
        <w:spacing w:after="240" w:line="240" w:lineRule="auto"/>
        <w:ind w:left="567"/>
        <w:jc w:val="center"/>
        <w:rPr>
          <w:rFonts w:ascii="Times New Roman" w:hAnsi="Times New Roman" w:cs="Times New Roman"/>
          <w:b/>
          <w:bCs/>
        </w:rPr>
      </w:pPr>
      <w:r w:rsidRPr="006A5DA9">
        <w:rPr>
          <w:rFonts w:ascii="Times New Roman" w:hAnsi="Times New Roman" w:cs="Times New Roman"/>
          <w:b/>
          <w:bCs/>
        </w:rPr>
        <w:t>Haftalık İşlenen Konular</w:t>
      </w:r>
    </w:p>
    <w:tbl>
      <w:tblPr>
        <w:tblStyle w:val="TabloKlavuzu"/>
        <w:tblW w:w="0" w:type="auto"/>
        <w:tblLook w:val="04A0" w:firstRow="1" w:lastRow="0" w:firstColumn="1" w:lastColumn="0" w:noHBand="0" w:noVBand="1"/>
      </w:tblPr>
      <w:tblGrid>
        <w:gridCol w:w="616"/>
        <w:gridCol w:w="4908"/>
        <w:gridCol w:w="1134"/>
        <w:gridCol w:w="708"/>
        <w:gridCol w:w="1696"/>
      </w:tblGrid>
      <w:tr w:rsidR="003E4910" w:rsidRPr="0025700E" w14:paraId="31B84ECD" w14:textId="77777777" w:rsidTr="002C648E">
        <w:trPr>
          <w:trHeight w:hRule="exact" w:val="284"/>
        </w:trPr>
        <w:tc>
          <w:tcPr>
            <w:tcW w:w="9062" w:type="dxa"/>
            <w:gridSpan w:val="5"/>
          </w:tcPr>
          <w:p w14:paraId="26CD6C16" w14:textId="263A1CD2" w:rsidR="003E4910" w:rsidRPr="0071045B" w:rsidRDefault="003E4910" w:rsidP="002C648E">
            <w:pPr>
              <w:spacing w:before="100" w:beforeAutospacing="1" w:after="100" w:afterAutospacing="1"/>
              <w:jc w:val="center"/>
              <w:rPr>
                <w:rFonts w:ascii="Times New Roman" w:hAnsi="Times New Roman" w:cs="Times New Roman"/>
                <w:b/>
                <w:bCs/>
                <w:sz w:val="18"/>
                <w:szCs w:val="18"/>
              </w:rPr>
            </w:pPr>
            <w:r w:rsidRPr="003E4910">
              <w:rPr>
                <w:rFonts w:ascii="Times New Roman" w:hAnsi="Times New Roman" w:cs="Times New Roman"/>
                <w:b/>
                <w:bCs/>
                <w:sz w:val="18"/>
                <w:szCs w:val="18"/>
              </w:rPr>
              <w:t>Çelik Yapılar</w:t>
            </w:r>
          </w:p>
        </w:tc>
      </w:tr>
      <w:tr w:rsidR="003E4910" w:rsidRPr="0025700E" w14:paraId="4763FED0" w14:textId="77777777" w:rsidTr="002C648E">
        <w:trPr>
          <w:trHeight w:hRule="exact" w:val="412"/>
        </w:trPr>
        <w:tc>
          <w:tcPr>
            <w:tcW w:w="616" w:type="dxa"/>
          </w:tcPr>
          <w:p w14:paraId="06B3DAE7" w14:textId="77777777" w:rsidR="003E4910" w:rsidRPr="0025700E" w:rsidRDefault="003E4910" w:rsidP="002C648E">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Hafta</w:t>
            </w:r>
          </w:p>
        </w:tc>
        <w:tc>
          <w:tcPr>
            <w:tcW w:w="4910" w:type="dxa"/>
          </w:tcPr>
          <w:p w14:paraId="3CE18DE2" w14:textId="77777777" w:rsidR="003E4910" w:rsidRPr="0025700E" w:rsidRDefault="003E4910" w:rsidP="002C648E">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Başlık</w:t>
            </w:r>
          </w:p>
        </w:tc>
        <w:tc>
          <w:tcPr>
            <w:tcW w:w="1134" w:type="dxa"/>
          </w:tcPr>
          <w:p w14:paraId="340CF942" w14:textId="77777777" w:rsidR="003E4910" w:rsidRPr="0025700E" w:rsidRDefault="003E4910" w:rsidP="002C648E">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E-Döküman</w:t>
            </w:r>
          </w:p>
        </w:tc>
        <w:tc>
          <w:tcPr>
            <w:tcW w:w="708" w:type="dxa"/>
          </w:tcPr>
          <w:p w14:paraId="70C330DD" w14:textId="77777777" w:rsidR="003E4910" w:rsidRPr="0025700E" w:rsidRDefault="003E4910" w:rsidP="002C648E">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Video</w:t>
            </w:r>
          </w:p>
        </w:tc>
        <w:tc>
          <w:tcPr>
            <w:tcW w:w="1694" w:type="dxa"/>
          </w:tcPr>
          <w:p w14:paraId="0B3690F7" w14:textId="77777777" w:rsidR="003E4910" w:rsidRPr="0025700E" w:rsidRDefault="003E4910" w:rsidP="002C648E">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Kısa ses dosyaları</w:t>
            </w:r>
          </w:p>
        </w:tc>
      </w:tr>
      <w:tr w:rsidR="003E4910" w:rsidRPr="00A66ED6" w14:paraId="0BE7BB20" w14:textId="77777777" w:rsidTr="002C648E">
        <w:trPr>
          <w:trHeight w:hRule="exact" w:val="284"/>
        </w:trPr>
        <w:tc>
          <w:tcPr>
            <w:tcW w:w="616" w:type="dxa"/>
          </w:tcPr>
          <w:p w14:paraId="62335C69" w14:textId="77777777" w:rsidR="003E4910" w:rsidRPr="0025700E" w:rsidRDefault="003E4910" w:rsidP="003E4910">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w:t>
            </w:r>
          </w:p>
        </w:tc>
        <w:tc>
          <w:tcPr>
            <w:tcW w:w="4910" w:type="dxa"/>
          </w:tcPr>
          <w:p w14:paraId="676D02BB" w14:textId="66543689" w:rsidR="003E4910" w:rsidRPr="003E4910" w:rsidRDefault="003E4910" w:rsidP="003E4910">
            <w:pPr>
              <w:tabs>
                <w:tab w:val="left" w:pos="1872"/>
                <w:tab w:val="center" w:pos="2347"/>
              </w:tabs>
              <w:spacing w:before="100" w:beforeAutospacing="1" w:after="100" w:afterAutospacing="1"/>
              <w:jc w:val="both"/>
              <w:rPr>
                <w:rFonts w:ascii="Times New Roman" w:hAnsi="Times New Roman" w:cs="Times New Roman"/>
                <w:sz w:val="20"/>
                <w:szCs w:val="20"/>
              </w:rPr>
            </w:pPr>
            <w:r w:rsidRPr="003E4910">
              <w:rPr>
                <w:rFonts w:ascii="Times New Roman" w:hAnsi="Times New Roman" w:cs="Times New Roman"/>
                <w:sz w:val="20"/>
                <w:szCs w:val="20"/>
              </w:rPr>
              <w:t>Çelik Yapılar ve Bileşenleri Hakkında Genel Bilgiler</w:t>
            </w:r>
          </w:p>
        </w:tc>
        <w:tc>
          <w:tcPr>
            <w:tcW w:w="1134" w:type="dxa"/>
          </w:tcPr>
          <w:p w14:paraId="5C0EB0ED" w14:textId="77777777" w:rsidR="003E4910" w:rsidRPr="00A66ED6" w:rsidRDefault="003E4910" w:rsidP="003E4910">
            <w:pPr>
              <w:spacing w:before="100" w:beforeAutospacing="1" w:after="100" w:afterAutospacing="1"/>
              <w:jc w:val="both"/>
              <w:rPr>
                <w:rFonts w:ascii="Times New Roman" w:hAnsi="Times New Roman" w:cs="Times New Roman"/>
                <w:bCs/>
                <w:sz w:val="18"/>
                <w:szCs w:val="18"/>
              </w:rPr>
            </w:pPr>
          </w:p>
        </w:tc>
        <w:tc>
          <w:tcPr>
            <w:tcW w:w="708" w:type="dxa"/>
          </w:tcPr>
          <w:p w14:paraId="3AA64AA4" w14:textId="77777777" w:rsidR="003E4910" w:rsidRPr="00A66ED6" w:rsidRDefault="003E4910" w:rsidP="003E4910">
            <w:pPr>
              <w:spacing w:before="100" w:beforeAutospacing="1" w:after="100" w:afterAutospacing="1"/>
              <w:jc w:val="both"/>
              <w:rPr>
                <w:rFonts w:ascii="Times New Roman" w:hAnsi="Times New Roman" w:cs="Times New Roman"/>
                <w:bCs/>
                <w:sz w:val="18"/>
                <w:szCs w:val="18"/>
              </w:rPr>
            </w:pPr>
          </w:p>
        </w:tc>
        <w:tc>
          <w:tcPr>
            <w:tcW w:w="1694" w:type="dxa"/>
          </w:tcPr>
          <w:p w14:paraId="188A478D" w14:textId="77777777" w:rsidR="003E4910" w:rsidRPr="00A66ED6" w:rsidRDefault="003E4910" w:rsidP="003E4910">
            <w:pPr>
              <w:spacing w:before="100" w:beforeAutospacing="1" w:after="100" w:afterAutospacing="1"/>
              <w:jc w:val="both"/>
              <w:rPr>
                <w:rFonts w:ascii="Times New Roman" w:hAnsi="Times New Roman" w:cs="Times New Roman"/>
                <w:bCs/>
                <w:sz w:val="18"/>
                <w:szCs w:val="18"/>
              </w:rPr>
            </w:pPr>
          </w:p>
        </w:tc>
      </w:tr>
      <w:tr w:rsidR="003E4910" w:rsidRPr="00A66ED6" w14:paraId="77699D09" w14:textId="77777777" w:rsidTr="002C648E">
        <w:trPr>
          <w:trHeight w:hRule="exact" w:val="300"/>
        </w:trPr>
        <w:tc>
          <w:tcPr>
            <w:tcW w:w="616" w:type="dxa"/>
          </w:tcPr>
          <w:p w14:paraId="5402785D" w14:textId="77777777" w:rsidR="003E4910" w:rsidRPr="00A66ED6" w:rsidRDefault="003E4910" w:rsidP="003E4910">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2</w:t>
            </w:r>
          </w:p>
        </w:tc>
        <w:tc>
          <w:tcPr>
            <w:tcW w:w="4910" w:type="dxa"/>
          </w:tcPr>
          <w:p w14:paraId="7DD07B65" w14:textId="3CD1455D" w:rsidR="003E4910" w:rsidRPr="003E4910" w:rsidRDefault="003E4910" w:rsidP="003E4910">
            <w:pPr>
              <w:spacing w:before="100" w:beforeAutospacing="1" w:after="100" w:afterAutospacing="1"/>
              <w:jc w:val="both"/>
              <w:rPr>
                <w:rFonts w:ascii="Times New Roman" w:hAnsi="Times New Roman" w:cs="Times New Roman"/>
                <w:sz w:val="20"/>
                <w:szCs w:val="20"/>
              </w:rPr>
            </w:pPr>
            <w:r w:rsidRPr="003E4910">
              <w:rPr>
                <w:rFonts w:ascii="Times New Roman" w:hAnsi="Times New Roman" w:cs="Times New Roman"/>
                <w:sz w:val="20"/>
                <w:szCs w:val="20"/>
              </w:rPr>
              <w:t>Çelik Yapılarda Perçinli Birleşimler</w:t>
            </w:r>
          </w:p>
        </w:tc>
        <w:tc>
          <w:tcPr>
            <w:tcW w:w="1134" w:type="dxa"/>
          </w:tcPr>
          <w:p w14:paraId="421ADC4F" w14:textId="77777777" w:rsidR="003E4910" w:rsidRPr="00A66ED6" w:rsidRDefault="003E4910" w:rsidP="003E4910">
            <w:pPr>
              <w:spacing w:before="100" w:beforeAutospacing="1" w:after="100" w:afterAutospacing="1"/>
              <w:jc w:val="both"/>
              <w:rPr>
                <w:rFonts w:ascii="Times New Roman" w:hAnsi="Times New Roman" w:cs="Times New Roman"/>
                <w:bCs/>
                <w:sz w:val="18"/>
                <w:szCs w:val="18"/>
              </w:rPr>
            </w:pPr>
          </w:p>
        </w:tc>
        <w:tc>
          <w:tcPr>
            <w:tcW w:w="708" w:type="dxa"/>
          </w:tcPr>
          <w:p w14:paraId="1B829E0A" w14:textId="77777777" w:rsidR="003E4910" w:rsidRPr="00A66ED6" w:rsidRDefault="003E4910" w:rsidP="003E4910">
            <w:pPr>
              <w:spacing w:before="100" w:beforeAutospacing="1" w:after="100" w:afterAutospacing="1"/>
              <w:jc w:val="both"/>
              <w:rPr>
                <w:rFonts w:ascii="Times New Roman" w:hAnsi="Times New Roman" w:cs="Times New Roman"/>
                <w:bCs/>
                <w:sz w:val="18"/>
                <w:szCs w:val="18"/>
              </w:rPr>
            </w:pPr>
          </w:p>
        </w:tc>
        <w:tc>
          <w:tcPr>
            <w:tcW w:w="1694" w:type="dxa"/>
          </w:tcPr>
          <w:p w14:paraId="7CF5A937" w14:textId="77777777" w:rsidR="003E4910" w:rsidRPr="00A66ED6" w:rsidRDefault="003E4910" w:rsidP="003E4910">
            <w:pPr>
              <w:spacing w:before="100" w:beforeAutospacing="1" w:after="100" w:afterAutospacing="1"/>
              <w:jc w:val="both"/>
              <w:rPr>
                <w:rFonts w:ascii="Times New Roman" w:hAnsi="Times New Roman" w:cs="Times New Roman"/>
                <w:bCs/>
                <w:sz w:val="18"/>
                <w:szCs w:val="18"/>
              </w:rPr>
            </w:pPr>
          </w:p>
        </w:tc>
      </w:tr>
      <w:tr w:rsidR="003E4910" w:rsidRPr="00A66ED6" w14:paraId="4786B572" w14:textId="77777777" w:rsidTr="002C648E">
        <w:trPr>
          <w:trHeight w:hRule="exact" w:val="284"/>
        </w:trPr>
        <w:tc>
          <w:tcPr>
            <w:tcW w:w="616" w:type="dxa"/>
          </w:tcPr>
          <w:p w14:paraId="29BA5E6D" w14:textId="77777777" w:rsidR="003E4910" w:rsidRPr="00A66ED6" w:rsidRDefault="003E4910" w:rsidP="003E4910">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3</w:t>
            </w:r>
          </w:p>
        </w:tc>
        <w:tc>
          <w:tcPr>
            <w:tcW w:w="4910" w:type="dxa"/>
          </w:tcPr>
          <w:p w14:paraId="6DC554AF" w14:textId="29BC54E0" w:rsidR="003E4910" w:rsidRPr="003E4910" w:rsidRDefault="003E4910" w:rsidP="003E4910">
            <w:pPr>
              <w:spacing w:before="100" w:beforeAutospacing="1" w:after="100" w:afterAutospacing="1"/>
              <w:jc w:val="both"/>
              <w:rPr>
                <w:rFonts w:ascii="Times New Roman" w:hAnsi="Times New Roman" w:cs="Times New Roman"/>
                <w:sz w:val="20"/>
                <w:szCs w:val="20"/>
              </w:rPr>
            </w:pPr>
            <w:r w:rsidRPr="003E4910">
              <w:rPr>
                <w:rFonts w:ascii="Times New Roman" w:hAnsi="Times New Roman" w:cs="Times New Roman"/>
                <w:sz w:val="20"/>
                <w:szCs w:val="20"/>
              </w:rPr>
              <w:t>Perçinli Birleşimler Hakkında Sayısal Örnek Çözümü</w:t>
            </w:r>
          </w:p>
        </w:tc>
        <w:tc>
          <w:tcPr>
            <w:tcW w:w="1134" w:type="dxa"/>
          </w:tcPr>
          <w:p w14:paraId="464EBCA7" w14:textId="77777777" w:rsidR="003E4910" w:rsidRPr="00A66ED6" w:rsidRDefault="003E4910" w:rsidP="003E4910">
            <w:pPr>
              <w:spacing w:before="100" w:beforeAutospacing="1" w:after="100" w:afterAutospacing="1"/>
              <w:jc w:val="both"/>
              <w:rPr>
                <w:rFonts w:ascii="Times New Roman" w:hAnsi="Times New Roman" w:cs="Times New Roman"/>
                <w:bCs/>
                <w:sz w:val="18"/>
                <w:szCs w:val="18"/>
              </w:rPr>
            </w:pPr>
          </w:p>
        </w:tc>
        <w:tc>
          <w:tcPr>
            <w:tcW w:w="708" w:type="dxa"/>
          </w:tcPr>
          <w:p w14:paraId="55A82EE7" w14:textId="77777777" w:rsidR="003E4910" w:rsidRPr="00A66ED6" w:rsidRDefault="003E4910" w:rsidP="003E4910">
            <w:pPr>
              <w:spacing w:before="100" w:beforeAutospacing="1" w:after="100" w:afterAutospacing="1"/>
              <w:jc w:val="both"/>
              <w:rPr>
                <w:rFonts w:ascii="Times New Roman" w:hAnsi="Times New Roman" w:cs="Times New Roman"/>
                <w:bCs/>
                <w:sz w:val="18"/>
                <w:szCs w:val="18"/>
              </w:rPr>
            </w:pPr>
          </w:p>
        </w:tc>
        <w:tc>
          <w:tcPr>
            <w:tcW w:w="1694" w:type="dxa"/>
          </w:tcPr>
          <w:p w14:paraId="301C44C3" w14:textId="77777777" w:rsidR="003E4910" w:rsidRPr="00A66ED6" w:rsidRDefault="003E4910" w:rsidP="003E4910">
            <w:pPr>
              <w:spacing w:before="100" w:beforeAutospacing="1" w:after="100" w:afterAutospacing="1"/>
              <w:jc w:val="both"/>
              <w:rPr>
                <w:rFonts w:ascii="Times New Roman" w:hAnsi="Times New Roman" w:cs="Times New Roman"/>
                <w:bCs/>
                <w:sz w:val="18"/>
                <w:szCs w:val="18"/>
              </w:rPr>
            </w:pPr>
          </w:p>
        </w:tc>
      </w:tr>
      <w:tr w:rsidR="003E4910" w:rsidRPr="00A66ED6" w14:paraId="752E0B95" w14:textId="77777777" w:rsidTr="002C648E">
        <w:trPr>
          <w:trHeight w:hRule="exact" w:val="284"/>
        </w:trPr>
        <w:tc>
          <w:tcPr>
            <w:tcW w:w="616" w:type="dxa"/>
          </w:tcPr>
          <w:p w14:paraId="15EBB0A1" w14:textId="77777777" w:rsidR="003E4910" w:rsidRPr="00A66ED6" w:rsidRDefault="003E4910" w:rsidP="003E4910">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4</w:t>
            </w:r>
          </w:p>
        </w:tc>
        <w:tc>
          <w:tcPr>
            <w:tcW w:w="4910" w:type="dxa"/>
          </w:tcPr>
          <w:p w14:paraId="0DE3DEA4" w14:textId="57461EB7" w:rsidR="003E4910" w:rsidRPr="003E4910" w:rsidRDefault="003E4910" w:rsidP="003E4910">
            <w:pPr>
              <w:spacing w:before="100" w:beforeAutospacing="1" w:after="100" w:afterAutospacing="1"/>
              <w:jc w:val="both"/>
              <w:rPr>
                <w:rFonts w:ascii="Times New Roman" w:hAnsi="Times New Roman" w:cs="Times New Roman"/>
                <w:sz w:val="20"/>
                <w:szCs w:val="20"/>
              </w:rPr>
            </w:pPr>
            <w:r w:rsidRPr="003E4910">
              <w:rPr>
                <w:rFonts w:ascii="Times New Roman" w:hAnsi="Times New Roman" w:cs="Times New Roman"/>
                <w:sz w:val="20"/>
                <w:szCs w:val="20"/>
              </w:rPr>
              <w:t>Çelik Yapılarda Bulonlu Birleşimler</w:t>
            </w:r>
          </w:p>
        </w:tc>
        <w:tc>
          <w:tcPr>
            <w:tcW w:w="1134" w:type="dxa"/>
          </w:tcPr>
          <w:p w14:paraId="79E0FE5C" w14:textId="77777777" w:rsidR="003E4910" w:rsidRPr="00A66ED6" w:rsidRDefault="003E4910" w:rsidP="003E4910">
            <w:pPr>
              <w:spacing w:before="100" w:beforeAutospacing="1" w:after="100" w:afterAutospacing="1"/>
              <w:jc w:val="both"/>
              <w:rPr>
                <w:rFonts w:ascii="Times New Roman" w:hAnsi="Times New Roman" w:cs="Times New Roman"/>
                <w:bCs/>
                <w:sz w:val="18"/>
                <w:szCs w:val="18"/>
              </w:rPr>
            </w:pPr>
          </w:p>
        </w:tc>
        <w:tc>
          <w:tcPr>
            <w:tcW w:w="708" w:type="dxa"/>
          </w:tcPr>
          <w:p w14:paraId="478B05E2" w14:textId="77777777" w:rsidR="003E4910" w:rsidRPr="00A66ED6" w:rsidRDefault="003E4910" w:rsidP="003E4910">
            <w:pPr>
              <w:spacing w:before="100" w:beforeAutospacing="1" w:after="100" w:afterAutospacing="1"/>
              <w:jc w:val="both"/>
              <w:rPr>
                <w:rFonts w:ascii="Times New Roman" w:hAnsi="Times New Roman" w:cs="Times New Roman"/>
                <w:bCs/>
                <w:sz w:val="18"/>
                <w:szCs w:val="18"/>
              </w:rPr>
            </w:pPr>
          </w:p>
        </w:tc>
        <w:tc>
          <w:tcPr>
            <w:tcW w:w="1694" w:type="dxa"/>
          </w:tcPr>
          <w:p w14:paraId="3B6D8FAF" w14:textId="77777777" w:rsidR="003E4910" w:rsidRPr="00A66ED6" w:rsidRDefault="003E4910" w:rsidP="003E4910">
            <w:pPr>
              <w:spacing w:before="100" w:beforeAutospacing="1" w:after="100" w:afterAutospacing="1"/>
              <w:jc w:val="both"/>
              <w:rPr>
                <w:rFonts w:ascii="Times New Roman" w:hAnsi="Times New Roman" w:cs="Times New Roman"/>
                <w:bCs/>
                <w:sz w:val="18"/>
                <w:szCs w:val="18"/>
              </w:rPr>
            </w:pPr>
          </w:p>
        </w:tc>
      </w:tr>
      <w:tr w:rsidR="003E4910" w:rsidRPr="00A66ED6" w14:paraId="41436722" w14:textId="77777777" w:rsidTr="002C648E">
        <w:trPr>
          <w:trHeight w:hRule="exact" w:val="284"/>
        </w:trPr>
        <w:tc>
          <w:tcPr>
            <w:tcW w:w="616" w:type="dxa"/>
          </w:tcPr>
          <w:p w14:paraId="027F3943" w14:textId="77777777" w:rsidR="003E4910" w:rsidRPr="00A66ED6" w:rsidRDefault="003E4910" w:rsidP="003E4910">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5</w:t>
            </w:r>
          </w:p>
        </w:tc>
        <w:tc>
          <w:tcPr>
            <w:tcW w:w="4910" w:type="dxa"/>
          </w:tcPr>
          <w:p w14:paraId="65C462A1" w14:textId="2109E3AD" w:rsidR="003E4910" w:rsidRPr="003E4910" w:rsidRDefault="003E4910" w:rsidP="003E4910">
            <w:pPr>
              <w:spacing w:before="100" w:beforeAutospacing="1" w:after="100" w:afterAutospacing="1"/>
              <w:jc w:val="both"/>
              <w:rPr>
                <w:rFonts w:ascii="Times New Roman" w:hAnsi="Times New Roman" w:cs="Times New Roman"/>
                <w:sz w:val="20"/>
                <w:szCs w:val="20"/>
              </w:rPr>
            </w:pPr>
            <w:r w:rsidRPr="003E4910">
              <w:rPr>
                <w:rFonts w:ascii="Times New Roman" w:hAnsi="Times New Roman" w:cs="Times New Roman"/>
                <w:sz w:val="20"/>
                <w:szCs w:val="20"/>
              </w:rPr>
              <w:t>Çelik Yapılarda Bulonlu Birleşimler</w:t>
            </w:r>
          </w:p>
        </w:tc>
        <w:tc>
          <w:tcPr>
            <w:tcW w:w="1134" w:type="dxa"/>
          </w:tcPr>
          <w:p w14:paraId="3A08A989" w14:textId="77777777" w:rsidR="003E4910" w:rsidRPr="00A66ED6" w:rsidRDefault="003E4910" w:rsidP="003E4910">
            <w:pPr>
              <w:spacing w:before="100" w:beforeAutospacing="1" w:after="100" w:afterAutospacing="1"/>
              <w:jc w:val="both"/>
              <w:rPr>
                <w:rFonts w:ascii="Times New Roman" w:hAnsi="Times New Roman" w:cs="Times New Roman"/>
                <w:bCs/>
                <w:sz w:val="18"/>
                <w:szCs w:val="18"/>
              </w:rPr>
            </w:pPr>
          </w:p>
        </w:tc>
        <w:tc>
          <w:tcPr>
            <w:tcW w:w="708" w:type="dxa"/>
          </w:tcPr>
          <w:p w14:paraId="795CBE97" w14:textId="77777777" w:rsidR="003E4910" w:rsidRPr="00A66ED6" w:rsidRDefault="003E4910" w:rsidP="003E4910">
            <w:pPr>
              <w:spacing w:before="100" w:beforeAutospacing="1" w:after="100" w:afterAutospacing="1"/>
              <w:jc w:val="both"/>
              <w:rPr>
                <w:rFonts w:ascii="Times New Roman" w:hAnsi="Times New Roman" w:cs="Times New Roman"/>
                <w:bCs/>
                <w:sz w:val="18"/>
                <w:szCs w:val="18"/>
              </w:rPr>
            </w:pPr>
          </w:p>
        </w:tc>
        <w:tc>
          <w:tcPr>
            <w:tcW w:w="1694" w:type="dxa"/>
          </w:tcPr>
          <w:p w14:paraId="76088E2E" w14:textId="77777777" w:rsidR="003E4910" w:rsidRPr="00A66ED6" w:rsidRDefault="003E4910" w:rsidP="003E4910">
            <w:pPr>
              <w:spacing w:before="100" w:beforeAutospacing="1" w:after="100" w:afterAutospacing="1"/>
              <w:jc w:val="both"/>
              <w:rPr>
                <w:rFonts w:ascii="Times New Roman" w:hAnsi="Times New Roman" w:cs="Times New Roman"/>
                <w:bCs/>
                <w:sz w:val="18"/>
                <w:szCs w:val="18"/>
              </w:rPr>
            </w:pPr>
          </w:p>
        </w:tc>
      </w:tr>
      <w:tr w:rsidR="003E4910" w:rsidRPr="00A66ED6" w14:paraId="7C20AD1D" w14:textId="77777777" w:rsidTr="002C648E">
        <w:trPr>
          <w:trHeight w:hRule="exact" w:val="284"/>
        </w:trPr>
        <w:tc>
          <w:tcPr>
            <w:tcW w:w="616" w:type="dxa"/>
          </w:tcPr>
          <w:p w14:paraId="51D856E5" w14:textId="77777777" w:rsidR="003E4910" w:rsidRPr="00A66ED6" w:rsidRDefault="003E4910" w:rsidP="003E4910">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6</w:t>
            </w:r>
          </w:p>
        </w:tc>
        <w:tc>
          <w:tcPr>
            <w:tcW w:w="4910" w:type="dxa"/>
          </w:tcPr>
          <w:p w14:paraId="738A7D55" w14:textId="51691839" w:rsidR="003E4910" w:rsidRPr="003E4910" w:rsidRDefault="003E4910" w:rsidP="003E4910">
            <w:pPr>
              <w:spacing w:before="100" w:beforeAutospacing="1" w:after="100" w:afterAutospacing="1"/>
              <w:jc w:val="both"/>
              <w:rPr>
                <w:rFonts w:ascii="Times New Roman" w:hAnsi="Times New Roman" w:cs="Times New Roman"/>
                <w:sz w:val="20"/>
                <w:szCs w:val="20"/>
              </w:rPr>
            </w:pPr>
            <w:r w:rsidRPr="003E4910">
              <w:rPr>
                <w:rFonts w:ascii="Times New Roman" w:hAnsi="Times New Roman" w:cs="Times New Roman"/>
                <w:sz w:val="20"/>
                <w:szCs w:val="20"/>
              </w:rPr>
              <w:t>Bulonlu Birleşimler Hakkında Sayısal Örnek Çözümü</w:t>
            </w:r>
          </w:p>
        </w:tc>
        <w:tc>
          <w:tcPr>
            <w:tcW w:w="1134" w:type="dxa"/>
          </w:tcPr>
          <w:p w14:paraId="22F72688" w14:textId="77777777" w:rsidR="003E4910" w:rsidRPr="00A66ED6" w:rsidRDefault="003E4910" w:rsidP="003E4910">
            <w:pPr>
              <w:spacing w:before="100" w:beforeAutospacing="1" w:after="100" w:afterAutospacing="1"/>
              <w:jc w:val="both"/>
              <w:rPr>
                <w:rFonts w:ascii="Times New Roman" w:hAnsi="Times New Roman" w:cs="Times New Roman"/>
                <w:bCs/>
                <w:sz w:val="18"/>
                <w:szCs w:val="18"/>
              </w:rPr>
            </w:pPr>
          </w:p>
        </w:tc>
        <w:tc>
          <w:tcPr>
            <w:tcW w:w="708" w:type="dxa"/>
          </w:tcPr>
          <w:p w14:paraId="7E8E0499" w14:textId="77777777" w:rsidR="003E4910" w:rsidRPr="00A66ED6" w:rsidRDefault="003E4910" w:rsidP="003E4910">
            <w:pPr>
              <w:spacing w:before="100" w:beforeAutospacing="1" w:after="100" w:afterAutospacing="1"/>
              <w:jc w:val="both"/>
              <w:rPr>
                <w:rFonts w:ascii="Times New Roman" w:hAnsi="Times New Roman" w:cs="Times New Roman"/>
                <w:bCs/>
                <w:sz w:val="18"/>
                <w:szCs w:val="18"/>
              </w:rPr>
            </w:pPr>
          </w:p>
        </w:tc>
        <w:tc>
          <w:tcPr>
            <w:tcW w:w="1694" w:type="dxa"/>
          </w:tcPr>
          <w:p w14:paraId="29534F94" w14:textId="77777777" w:rsidR="003E4910" w:rsidRPr="00A66ED6" w:rsidRDefault="003E4910" w:rsidP="003E4910">
            <w:pPr>
              <w:spacing w:before="100" w:beforeAutospacing="1" w:after="100" w:afterAutospacing="1"/>
              <w:jc w:val="both"/>
              <w:rPr>
                <w:rFonts w:ascii="Times New Roman" w:hAnsi="Times New Roman" w:cs="Times New Roman"/>
                <w:bCs/>
                <w:sz w:val="18"/>
                <w:szCs w:val="18"/>
              </w:rPr>
            </w:pPr>
          </w:p>
        </w:tc>
      </w:tr>
      <w:tr w:rsidR="003E4910" w:rsidRPr="00A66ED6" w14:paraId="5BD4C451" w14:textId="77777777" w:rsidTr="002C648E">
        <w:trPr>
          <w:trHeight w:hRule="exact" w:val="284"/>
        </w:trPr>
        <w:tc>
          <w:tcPr>
            <w:tcW w:w="616" w:type="dxa"/>
          </w:tcPr>
          <w:p w14:paraId="0C9E3543" w14:textId="77777777" w:rsidR="003E4910" w:rsidRPr="00A66ED6" w:rsidRDefault="003E4910" w:rsidP="003E4910">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7</w:t>
            </w:r>
          </w:p>
        </w:tc>
        <w:tc>
          <w:tcPr>
            <w:tcW w:w="4910" w:type="dxa"/>
          </w:tcPr>
          <w:p w14:paraId="2C6E0B68" w14:textId="0C5C319C" w:rsidR="003E4910" w:rsidRPr="003E4910" w:rsidRDefault="003E4910" w:rsidP="003E4910">
            <w:pPr>
              <w:spacing w:before="100" w:beforeAutospacing="1" w:after="100" w:afterAutospacing="1"/>
              <w:jc w:val="both"/>
              <w:rPr>
                <w:rFonts w:ascii="Times New Roman" w:hAnsi="Times New Roman" w:cs="Times New Roman"/>
                <w:sz w:val="20"/>
                <w:szCs w:val="20"/>
              </w:rPr>
            </w:pPr>
            <w:r w:rsidRPr="003E4910">
              <w:rPr>
                <w:rFonts w:ascii="Times New Roman" w:hAnsi="Times New Roman" w:cs="Times New Roman"/>
                <w:sz w:val="20"/>
                <w:szCs w:val="20"/>
              </w:rPr>
              <w:t>Çelik Yapılarda Kaynaklı Birleşimler</w:t>
            </w:r>
          </w:p>
        </w:tc>
        <w:tc>
          <w:tcPr>
            <w:tcW w:w="1134" w:type="dxa"/>
          </w:tcPr>
          <w:p w14:paraId="14B853E0" w14:textId="77777777" w:rsidR="003E4910" w:rsidRPr="00A66ED6" w:rsidRDefault="003E4910" w:rsidP="003E4910">
            <w:pPr>
              <w:spacing w:before="100" w:beforeAutospacing="1" w:after="100" w:afterAutospacing="1"/>
              <w:jc w:val="both"/>
              <w:rPr>
                <w:rFonts w:ascii="Times New Roman" w:hAnsi="Times New Roman" w:cs="Times New Roman"/>
                <w:bCs/>
                <w:sz w:val="18"/>
                <w:szCs w:val="18"/>
              </w:rPr>
            </w:pPr>
          </w:p>
        </w:tc>
        <w:tc>
          <w:tcPr>
            <w:tcW w:w="708" w:type="dxa"/>
          </w:tcPr>
          <w:p w14:paraId="7E766999" w14:textId="77777777" w:rsidR="003E4910" w:rsidRPr="00A66ED6" w:rsidRDefault="003E4910" w:rsidP="003E4910">
            <w:pPr>
              <w:spacing w:before="100" w:beforeAutospacing="1" w:after="100" w:afterAutospacing="1"/>
              <w:jc w:val="both"/>
              <w:rPr>
                <w:rFonts w:ascii="Times New Roman" w:hAnsi="Times New Roman" w:cs="Times New Roman"/>
                <w:bCs/>
                <w:sz w:val="18"/>
                <w:szCs w:val="18"/>
              </w:rPr>
            </w:pPr>
          </w:p>
        </w:tc>
        <w:tc>
          <w:tcPr>
            <w:tcW w:w="1694" w:type="dxa"/>
          </w:tcPr>
          <w:p w14:paraId="1FBE1FC0" w14:textId="77777777" w:rsidR="003E4910" w:rsidRPr="00A66ED6" w:rsidRDefault="003E4910" w:rsidP="003E4910">
            <w:pPr>
              <w:spacing w:before="100" w:beforeAutospacing="1" w:after="100" w:afterAutospacing="1"/>
              <w:jc w:val="both"/>
              <w:rPr>
                <w:rFonts w:ascii="Times New Roman" w:hAnsi="Times New Roman" w:cs="Times New Roman"/>
                <w:bCs/>
                <w:sz w:val="18"/>
                <w:szCs w:val="18"/>
              </w:rPr>
            </w:pPr>
          </w:p>
        </w:tc>
      </w:tr>
      <w:tr w:rsidR="003E4910" w:rsidRPr="00A66ED6" w14:paraId="6B6B9A97" w14:textId="77777777" w:rsidTr="002C648E">
        <w:trPr>
          <w:trHeight w:hRule="exact" w:val="284"/>
        </w:trPr>
        <w:tc>
          <w:tcPr>
            <w:tcW w:w="616" w:type="dxa"/>
          </w:tcPr>
          <w:p w14:paraId="0C7C40C7" w14:textId="77777777" w:rsidR="003E4910" w:rsidRPr="00A66ED6" w:rsidRDefault="003E4910" w:rsidP="003E4910">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8</w:t>
            </w:r>
          </w:p>
        </w:tc>
        <w:tc>
          <w:tcPr>
            <w:tcW w:w="4910" w:type="dxa"/>
          </w:tcPr>
          <w:p w14:paraId="15CDD49B" w14:textId="23B8775F" w:rsidR="003E4910" w:rsidRPr="003E4910" w:rsidRDefault="003E4910" w:rsidP="003E4910">
            <w:pPr>
              <w:spacing w:before="100" w:beforeAutospacing="1" w:after="100" w:afterAutospacing="1"/>
              <w:jc w:val="both"/>
              <w:rPr>
                <w:rFonts w:ascii="Times New Roman" w:hAnsi="Times New Roman" w:cs="Times New Roman"/>
                <w:sz w:val="20"/>
                <w:szCs w:val="20"/>
              </w:rPr>
            </w:pPr>
            <w:r w:rsidRPr="003E4910">
              <w:rPr>
                <w:rFonts w:ascii="Times New Roman" w:hAnsi="Times New Roman" w:cs="Times New Roman"/>
                <w:sz w:val="20"/>
                <w:szCs w:val="20"/>
              </w:rPr>
              <w:t>Çelik Yapılarda Kaynaklı Birleşimler</w:t>
            </w:r>
          </w:p>
        </w:tc>
        <w:tc>
          <w:tcPr>
            <w:tcW w:w="1134" w:type="dxa"/>
          </w:tcPr>
          <w:p w14:paraId="14620EA2" w14:textId="77777777" w:rsidR="003E4910" w:rsidRPr="00A66ED6" w:rsidRDefault="003E4910" w:rsidP="003E4910">
            <w:pPr>
              <w:spacing w:before="100" w:beforeAutospacing="1" w:after="100" w:afterAutospacing="1"/>
              <w:jc w:val="both"/>
              <w:rPr>
                <w:rFonts w:ascii="Times New Roman" w:hAnsi="Times New Roman" w:cs="Times New Roman"/>
                <w:bCs/>
                <w:sz w:val="18"/>
                <w:szCs w:val="18"/>
              </w:rPr>
            </w:pPr>
          </w:p>
        </w:tc>
        <w:tc>
          <w:tcPr>
            <w:tcW w:w="708" w:type="dxa"/>
          </w:tcPr>
          <w:p w14:paraId="10D82BE7" w14:textId="77777777" w:rsidR="003E4910" w:rsidRPr="00A66ED6" w:rsidRDefault="003E4910" w:rsidP="003E4910">
            <w:pPr>
              <w:spacing w:before="100" w:beforeAutospacing="1" w:after="100" w:afterAutospacing="1"/>
              <w:jc w:val="both"/>
              <w:rPr>
                <w:rFonts w:ascii="Times New Roman" w:hAnsi="Times New Roman" w:cs="Times New Roman"/>
                <w:bCs/>
                <w:sz w:val="18"/>
                <w:szCs w:val="18"/>
              </w:rPr>
            </w:pPr>
          </w:p>
        </w:tc>
        <w:tc>
          <w:tcPr>
            <w:tcW w:w="1694" w:type="dxa"/>
          </w:tcPr>
          <w:p w14:paraId="50190898" w14:textId="77777777" w:rsidR="003E4910" w:rsidRPr="00A66ED6" w:rsidRDefault="003E4910" w:rsidP="003E4910">
            <w:pPr>
              <w:spacing w:before="100" w:beforeAutospacing="1" w:after="100" w:afterAutospacing="1"/>
              <w:jc w:val="both"/>
              <w:rPr>
                <w:rFonts w:ascii="Times New Roman" w:hAnsi="Times New Roman" w:cs="Times New Roman"/>
                <w:bCs/>
                <w:sz w:val="18"/>
                <w:szCs w:val="18"/>
              </w:rPr>
            </w:pPr>
          </w:p>
        </w:tc>
      </w:tr>
      <w:tr w:rsidR="003E4910" w:rsidRPr="00A66ED6" w14:paraId="0EFF12A3" w14:textId="77777777" w:rsidTr="002C648E">
        <w:trPr>
          <w:trHeight w:hRule="exact" w:val="284"/>
        </w:trPr>
        <w:tc>
          <w:tcPr>
            <w:tcW w:w="616" w:type="dxa"/>
          </w:tcPr>
          <w:p w14:paraId="1A1677DD" w14:textId="77777777" w:rsidR="003E4910" w:rsidRPr="00A66ED6" w:rsidRDefault="003E4910" w:rsidP="003E4910">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lastRenderedPageBreak/>
              <w:t>9</w:t>
            </w:r>
          </w:p>
        </w:tc>
        <w:tc>
          <w:tcPr>
            <w:tcW w:w="4910" w:type="dxa"/>
          </w:tcPr>
          <w:p w14:paraId="6B010710" w14:textId="7828DD73" w:rsidR="003E4910" w:rsidRPr="003E4910" w:rsidRDefault="003E4910" w:rsidP="003E4910">
            <w:pPr>
              <w:spacing w:before="100" w:beforeAutospacing="1" w:after="100" w:afterAutospacing="1"/>
              <w:jc w:val="both"/>
              <w:rPr>
                <w:rFonts w:ascii="Times New Roman" w:hAnsi="Times New Roman" w:cs="Times New Roman"/>
                <w:sz w:val="20"/>
                <w:szCs w:val="20"/>
              </w:rPr>
            </w:pPr>
            <w:r w:rsidRPr="003E4910">
              <w:rPr>
                <w:rFonts w:ascii="Times New Roman" w:hAnsi="Times New Roman" w:cs="Times New Roman"/>
                <w:sz w:val="20"/>
                <w:szCs w:val="20"/>
              </w:rPr>
              <w:t>Kaynak Dikiş Tipleri ve Kaynaklı Birleşimler Hakkında Sayısal Örnek Çözümü</w:t>
            </w:r>
          </w:p>
        </w:tc>
        <w:tc>
          <w:tcPr>
            <w:tcW w:w="1134" w:type="dxa"/>
          </w:tcPr>
          <w:p w14:paraId="2178F058" w14:textId="77777777" w:rsidR="003E4910" w:rsidRPr="00A66ED6" w:rsidRDefault="003E4910" w:rsidP="003E4910">
            <w:pPr>
              <w:spacing w:before="100" w:beforeAutospacing="1" w:after="100" w:afterAutospacing="1"/>
              <w:jc w:val="both"/>
              <w:rPr>
                <w:rFonts w:ascii="Times New Roman" w:hAnsi="Times New Roman" w:cs="Times New Roman"/>
                <w:bCs/>
                <w:sz w:val="18"/>
                <w:szCs w:val="18"/>
              </w:rPr>
            </w:pPr>
          </w:p>
        </w:tc>
        <w:tc>
          <w:tcPr>
            <w:tcW w:w="708" w:type="dxa"/>
          </w:tcPr>
          <w:p w14:paraId="37A91971" w14:textId="77777777" w:rsidR="003E4910" w:rsidRPr="00A66ED6" w:rsidRDefault="003E4910" w:rsidP="003E4910">
            <w:pPr>
              <w:spacing w:before="100" w:beforeAutospacing="1" w:after="100" w:afterAutospacing="1"/>
              <w:jc w:val="both"/>
              <w:rPr>
                <w:rFonts w:ascii="Times New Roman" w:hAnsi="Times New Roman" w:cs="Times New Roman"/>
                <w:bCs/>
                <w:sz w:val="18"/>
                <w:szCs w:val="18"/>
              </w:rPr>
            </w:pPr>
          </w:p>
        </w:tc>
        <w:tc>
          <w:tcPr>
            <w:tcW w:w="1694" w:type="dxa"/>
          </w:tcPr>
          <w:p w14:paraId="6D41C3BD" w14:textId="77777777" w:rsidR="003E4910" w:rsidRPr="00A66ED6" w:rsidRDefault="003E4910" w:rsidP="003E4910">
            <w:pPr>
              <w:spacing w:before="100" w:beforeAutospacing="1" w:after="100" w:afterAutospacing="1"/>
              <w:jc w:val="both"/>
              <w:rPr>
                <w:rFonts w:ascii="Times New Roman" w:hAnsi="Times New Roman" w:cs="Times New Roman"/>
                <w:bCs/>
                <w:sz w:val="18"/>
                <w:szCs w:val="18"/>
              </w:rPr>
            </w:pPr>
          </w:p>
        </w:tc>
      </w:tr>
      <w:tr w:rsidR="003E4910" w:rsidRPr="00A66ED6" w14:paraId="114ABA27" w14:textId="77777777" w:rsidTr="002C648E">
        <w:trPr>
          <w:trHeight w:hRule="exact" w:val="284"/>
        </w:trPr>
        <w:tc>
          <w:tcPr>
            <w:tcW w:w="616" w:type="dxa"/>
          </w:tcPr>
          <w:p w14:paraId="6A7ABD1F" w14:textId="77777777" w:rsidR="003E4910" w:rsidRPr="00A66ED6" w:rsidRDefault="003E4910" w:rsidP="003E4910">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10</w:t>
            </w:r>
          </w:p>
        </w:tc>
        <w:tc>
          <w:tcPr>
            <w:tcW w:w="4910" w:type="dxa"/>
          </w:tcPr>
          <w:p w14:paraId="01B63A2A" w14:textId="5781EAB0" w:rsidR="003E4910" w:rsidRPr="003E4910" w:rsidRDefault="003E4910" w:rsidP="003E4910">
            <w:pPr>
              <w:spacing w:before="100" w:beforeAutospacing="1" w:after="100" w:afterAutospacing="1"/>
              <w:jc w:val="both"/>
              <w:rPr>
                <w:rFonts w:ascii="Times New Roman" w:hAnsi="Times New Roman" w:cs="Times New Roman"/>
                <w:sz w:val="20"/>
                <w:szCs w:val="20"/>
              </w:rPr>
            </w:pPr>
            <w:r w:rsidRPr="003E4910">
              <w:rPr>
                <w:rFonts w:ascii="Times New Roman" w:hAnsi="Times New Roman" w:cs="Times New Roman"/>
                <w:sz w:val="20"/>
                <w:szCs w:val="20"/>
              </w:rPr>
              <w:t>Çelik Yapılarda Çekme Çubukları</w:t>
            </w:r>
          </w:p>
        </w:tc>
        <w:tc>
          <w:tcPr>
            <w:tcW w:w="1134" w:type="dxa"/>
          </w:tcPr>
          <w:p w14:paraId="46E1FFF3" w14:textId="77777777" w:rsidR="003E4910" w:rsidRPr="00A66ED6" w:rsidRDefault="003E4910" w:rsidP="003E4910">
            <w:pPr>
              <w:spacing w:before="100" w:beforeAutospacing="1" w:after="100" w:afterAutospacing="1"/>
              <w:jc w:val="both"/>
              <w:rPr>
                <w:rFonts w:ascii="Times New Roman" w:hAnsi="Times New Roman" w:cs="Times New Roman"/>
                <w:bCs/>
                <w:sz w:val="18"/>
                <w:szCs w:val="18"/>
              </w:rPr>
            </w:pPr>
          </w:p>
        </w:tc>
        <w:tc>
          <w:tcPr>
            <w:tcW w:w="708" w:type="dxa"/>
          </w:tcPr>
          <w:p w14:paraId="6724EAF0" w14:textId="77777777" w:rsidR="003E4910" w:rsidRPr="00A66ED6" w:rsidRDefault="003E4910" w:rsidP="003E4910">
            <w:pPr>
              <w:spacing w:before="100" w:beforeAutospacing="1" w:after="100" w:afterAutospacing="1"/>
              <w:jc w:val="both"/>
              <w:rPr>
                <w:rFonts w:ascii="Times New Roman" w:hAnsi="Times New Roman" w:cs="Times New Roman"/>
                <w:bCs/>
                <w:sz w:val="18"/>
                <w:szCs w:val="18"/>
              </w:rPr>
            </w:pPr>
          </w:p>
        </w:tc>
        <w:tc>
          <w:tcPr>
            <w:tcW w:w="1694" w:type="dxa"/>
          </w:tcPr>
          <w:p w14:paraId="0E55EBFB" w14:textId="77777777" w:rsidR="003E4910" w:rsidRPr="00A66ED6" w:rsidRDefault="003E4910" w:rsidP="003E4910">
            <w:pPr>
              <w:spacing w:before="100" w:beforeAutospacing="1" w:after="100" w:afterAutospacing="1"/>
              <w:jc w:val="both"/>
              <w:rPr>
                <w:rFonts w:ascii="Times New Roman" w:hAnsi="Times New Roman" w:cs="Times New Roman"/>
                <w:bCs/>
                <w:sz w:val="18"/>
                <w:szCs w:val="18"/>
              </w:rPr>
            </w:pPr>
          </w:p>
        </w:tc>
      </w:tr>
      <w:tr w:rsidR="003E4910" w:rsidRPr="00A66ED6" w14:paraId="4C49E593" w14:textId="77777777" w:rsidTr="002C648E">
        <w:trPr>
          <w:trHeight w:hRule="exact" w:val="284"/>
        </w:trPr>
        <w:tc>
          <w:tcPr>
            <w:tcW w:w="616" w:type="dxa"/>
          </w:tcPr>
          <w:p w14:paraId="7AD425F5" w14:textId="77777777" w:rsidR="003E4910" w:rsidRPr="00A66ED6" w:rsidRDefault="003E4910" w:rsidP="003E4910">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11</w:t>
            </w:r>
          </w:p>
        </w:tc>
        <w:tc>
          <w:tcPr>
            <w:tcW w:w="4910" w:type="dxa"/>
          </w:tcPr>
          <w:p w14:paraId="37C12642" w14:textId="032C8A3B" w:rsidR="003E4910" w:rsidRPr="003E4910" w:rsidRDefault="003E4910" w:rsidP="003E4910">
            <w:pPr>
              <w:spacing w:before="100" w:beforeAutospacing="1" w:after="100" w:afterAutospacing="1"/>
              <w:jc w:val="both"/>
              <w:rPr>
                <w:rFonts w:ascii="Times New Roman" w:hAnsi="Times New Roman" w:cs="Times New Roman"/>
                <w:sz w:val="20"/>
                <w:szCs w:val="20"/>
              </w:rPr>
            </w:pPr>
            <w:r w:rsidRPr="003E4910">
              <w:rPr>
                <w:rFonts w:ascii="Times New Roman" w:hAnsi="Times New Roman" w:cs="Times New Roman"/>
                <w:sz w:val="20"/>
                <w:szCs w:val="20"/>
              </w:rPr>
              <w:t>Çelik Yapılarda Çekme Çubuklarında Zaiyatın Belirlenmesi</w:t>
            </w:r>
          </w:p>
        </w:tc>
        <w:tc>
          <w:tcPr>
            <w:tcW w:w="1134" w:type="dxa"/>
          </w:tcPr>
          <w:p w14:paraId="07E58E5E" w14:textId="77777777" w:rsidR="003E4910" w:rsidRPr="00A66ED6" w:rsidRDefault="003E4910" w:rsidP="003E4910">
            <w:pPr>
              <w:spacing w:before="100" w:beforeAutospacing="1" w:after="100" w:afterAutospacing="1"/>
              <w:jc w:val="both"/>
              <w:rPr>
                <w:rFonts w:ascii="Times New Roman" w:hAnsi="Times New Roman" w:cs="Times New Roman"/>
                <w:bCs/>
                <w:sz w:val="18"/>
                <w:szCs w:val="18"/>
              </w:rPr>
            </w:pPr>
          </w:p>
        </w:tc>
        <w:tc>
          <w:tcPr>
            <w:tcW w:w="708" w:type="dxa"/>
          </w:tcPr>
          <w:p w14:paraId="0C935E34" w14:textId="77777777" w:rsidR="003E4910" w:rsidRPr="00A66ED6" w:rsidRDefault="003E4910" w:rsidP="003E4910">
            <w:pPr>
              <w:spacing w:before="100" w:beforeAutospacing="1" w:after="100" w:afterAutospacing="1"/>
              <w:jc w:val="both"/>
              <w:rPr>
                <w:rFonts w:ascii="Times New Roman" w:hAnsi="Times New Roman" w:cs="Times New Roman"/>
                <w:bCs/>
                <w:sz w:val="18"/>
                <w:szCs w:val="18"/>
              </w:rPr>
            </w:pPr>
          </w:p>
        </w:tc>
        <w:tc>
          <w:tcPr>
            <w:tcW w:w="1694" w:type="dxa"/>
          </w:tcPr>
          <w:p w14:paraId="0C91B142" w14:textId="77777777" w:rsidR="003E4910" w:rsidRPr="00A66ED6" w:rsidRDefault="003E4910" w:rsidP="003E4910">
            <w:pPr>
              <w:spacing w:before="100" w:beforeAutospacing="1" w:after="100" w:afterAutospacing="1"/>
              <w:jc w:val="both"/>
              <w:rPr>
                <w:rFonts w:ascii="Times New Roman" w:hAnsi="Times New Roman" w:cs="Times New Roman"/>
                <w:bCs/>
                <w:sz w:val="18"/>
                <w:szCs w:val="18"/>
              </w:rPr>
            </w:pPr>
          </w:p>
        </w:tc>
      </w:tr>
      <w:tr w:rsidR="003E4910" w:rsidRPr="0025700E" w14:paraId="6D6D23A6" w14:textId="77777777" w:rsidTr="002C648E">
        <w:trPr>
          <w:trHeight w:hRule="exact" w:val="284"/>
        </w:trPr>
        <w:tc>
          <w:tcPr>
            <w:tcW w:w="616" w:type="dxa"/>
          </w:tcPr>
          <w:p w14:paraId="49F925DF" w14:textId="77777777" w:rsidR="003E4910" w:rsidRPr="0025700E" w:rsidRDefault="003E4910" w:rsidP="003E4910">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12</w:t>
            </w:r>
          </w:p>
        </w:tc>
        <w:tc>
          <w:tcPr>
            <w:tcW w:w="4910" w:type="dxa"/>
          </w:tcPr>
          <w:p w14:paraId="762EC44F" w14:textId="7B368E5B" w:rsidR="003E4910" w:rsidRPr="003E4910" w:rsidRDefault="003E4910" w:rsidP="003E4910">
            <w:pPr>
              <w:spacing w:before="100" w:beforeAutospacing="1" w:after="100" w:afterAutospacing="1"/>
              <w:jc w:val="both"/>
              <w:rPr>
                <w:rFonts w:ascii="Times New Roman" w:hAnsi="Times New Roman" w:cs="Times New Roman"/>
                <w:sz w:val="20"/>
                <w:szCs w:val="20"/>
              </w:rPr>
            </w:pPr>
            <w:r w:rsidRPr="003E4910">
              <w:rPr>
                <w:rFonts w:ascii="Times New Roman" w:hAnsi="Times New Roman" w:cs="Times New Roman"/>
                <w:sz w:val="20"/>
                <w:szCs w:val="20"/>
              </w:rPr>
              <w:t>Çelik Yapılarda Çekme Çubukları Hakkında Sayısal Örnek Çözümü</w:t>
            </w:r>
          </w:p>
        </w:tc>
        <w:tc>
          <w:tcPr>
            <w:tcW w:w="1134" w:type="dxa"/>
          </w:tcPr>
          <w:p w14:paraId="7B2E04E7" w14:textId="77777777" w:rsidR="003E4910" w:rsidRPr="0025700E" w:rsidRDefault="003E4910" w:rsidP="003E4910">
            <w:pPr>
              <w:spacing w:before="100" w:beforeAutospacing="1" w:after="100" w:afterAutospacing="1"/>
              <w:jc w:val="both"/>
              <w:rPr>
                <w:rFonts w:ascii="Times New Roman" w:hAnsi="Times New Roman" w:cs="Times New Roman"/>
                <w:bCs/>
                <w:sz w:val="18"/>
                <w:szCs w:val="18"/>
              </w:rPr>
            </w:pPr>
          </w:p>
        </w:tc>
        <w:tc>
          <w:tcPr>
            <w:tcW w:w="708" w:type="dxa"/>
          </w:tcPr>
          <w:p w14:paraId="2F7F1C03" w14:textId="77777777" w:rsidR="003E4910" w:rsidRPr="0025700E" w:rsidRDefault="003E4910" w:rsidP="003E4910">
            <w:pPr>
              <w:spacing w:before="100" w:beforeAutospacing="1" w:after="100" w:afterAutospacing="1"/>
              <w:jc w:val="both"/>
              <w:rPr>
                <w:rFonts w:ascii="Times New Roman" w:hAnsi="Times New Roman" w:cs="Times New Roman"/>
                <w:bCs/>
                <w:sz w:val="18"/>
                <w:szCs w:val="18"/>
              </w:rPr>
            </w:pPr>
          </w:p>
        </w:tc>
        <w:tc>
          <w:tcPr>
            <w:tcW w:w="1694" w:type="dxa"/>
          </w:tcPr>
          <w:p w14:paraId="3A626FF0" w14:textId="77777777" w:rsidR="003E4910" w:rsidRPr="0025700E" w:rsidRDefault="003E4910" w:rsidP="003E4910">
            <w:pPr>
              <w:spacing w:before="100" w:beforeAutospacing="1" w:after="100" w:afterAutospacing="1"/>
              <w:jc w:val="both"/>
              <w:rPr>
                <w:rFonts w:ascii="Times New Roman" w:hAnsi="Times New Roman" w:cs="Times New Roman"/>
                <w:bCs/>
                <w:sz w:val="18"/>
                <w:szCs w:val="18"/>
              </w:rPr>
            </w:pPr>
          </w:p>
        </w:tc>
      </w:tr>
      <w:tr w:rsidR="003E4910" w:rsidRPr="0025700E" w14:paraId="739D5386" w14:textId="77777777" w:rsidTr="002C648E">
        <w:trPr>
          <w:trHeight w:hRule="exact" w:val="284"/>
        </w:trPr>
        <w:tc>
          <w:tcPr>
            <w:tcW w:w="616" w:type="dxa"/>
          </w:tcPr>
          <w:p w14:paraId="0EFD92DD" w14:textId="77777777" w:rsidR="003E4910" w:rsidRPr="0025700E" w:rsidRDefault="003E4910" w:rsidP="003E4910">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13</w:t>
            </w:r>
          </w:p>
        </w:tc>
        <w:tc>
          <w:tcPr>
            <w:tcW w:w="4910" w:type="dxa"/>
          </w:tcPr>
          <w:p w14:paraId="30F7EFFE" w14:textId="60733C22" w:rsidR="003E4910" w:rsidRPr="003E4910" w:rsidRDefault="003E4910" w:rsidP="003E4910">
            <w:pPr>
              <w:spacing w:before="100" w:beforeAutospacing="1" w:after="100" w:afterAutospacing="1"/>
              <w:jc w:val="both"/>
              <w:rPr>
                <w:rFonts w:ascii="Times New Roman" w:hAnsi="Times New Roman" w:cs="Times New Roman"/>
                <w:sz w:val="20"/>
                <w:szCs w:val="20"/>
              </w:rPr>
            </w:pPr>
            <w:r w:rsidRPr="003E4910">
              <w:rPr>
                <w:rFonts w:ascii="Times New Roman" w:hAnsi="Times New Roman" w:cs="Times New Roman"/>
                <w:sz w:val="20"/>
                <w:szCs w:val="20"/>
              </w:rPr>
              <w:t>Çelik Yapılarda Çekme Çubuğunun Bulonlu ve Perçinli Ekleri</w:t>
            </w:r>
          </w:p>
        </w:tc>
        <w:tc>
          <w:tcPr>
            <w:tcW w:w="1134" w:type="dxa"/>
          </w:tcPr>
          <w:p w14:paraId="32BEB698" w14:textId="77777777" w:rsidR="003E4910" w:rsidRPr="0025700E" w:rsidRDefault="003E4910" w:rsidP="003E4910">
            <w:pPr>
              <w:spacing w:before="100" w:beforeAutospacing="1" w:after="100" w:afterAutospacing="1"/>
              <w:jc w:val="both"/>
              <w:rPr>
                <w:rFonts w:ascii="Times New Roman" w:hAnsi="Times New Roman" w:cs="Times New Roman"/>
                <w:bCs/>
                <w:sz w:val="18"/>
                <w:szCs w:val="18"/>
              </w:rPr>
            </w:pPr>
          </w:p>
        </w:tc>
        <w:tc>
          <w:tcPr>
            <w:tcW w:w="708" w:type="dxa"/>
          </w:tcPr>
          <w:p w14:paraId="596FBE75" w14:textId="77777777" w:rsidR="003E4910" w:rsidRPr="0025700E" w:rsidRDefault="003E4910" w:rsidP="003E4910">
            <w:pPr>
              <w:spacing w:before="100" w:beforeAutospacing="1" w:after="100" w:afterAutospacing="1"/>
              <w:jc w:val="both"/>
              <w:rPr>
                <w:rFonts w:ascii="Times New Roman" w:hAnsi="Times New Roman" w:cs="Times New Roman"/>
                <w:bCs/>
                <w:sz w:val="18"/>
                <w:szCs w:val="18"/>
              </w:rPr>
            </w:pPr>
          </w:p>
        </w:tc>
        <w:tc>
          <w:tcPr>
            <w:tcW w:w="1694" w:type="dxa"/>
          </w:tcPr>
          <w:p w14:paraId="2EEA7528" w14:textId="77777777" w:rsidR="003E4910" w:rsidRPr="0025700E" w:rsidRDefault="003E4910" w:rsidP="003E4910">
            <w:pPr>
              <w:spacing w:before="100" w:beforeAutospacing="1" w:after="100" w:afterAutospacing="1"/>
              <w:jc w:val="both"/>
              <w:rPr>
                <w:rFonts w:ascii="Times New Roman" w:hAnsi="Times New Roman" w:cs="Times New Roman"/>
                <w:bCs/>
                <w:sz w:val="18"/>
                <w:szCs w:val="18"/>
              </w:rPr>
            </w:pPr>
          </w:p>
        </w:tc>
      </w:tr>
      <w:tr w:rsidR="003E4910" w:rsidRPr="0025700E" w14:paraId="7422B6AD" w14:textId="77777777" w:rsidTr="002C648E">
        <w:trPr>
          <w:trHeight w:hRule="exact" w:val="284"/>
        </w:trPr>
        <w:tc>
          <w:tcPr>
            <w:tcW w:w="616" w:type="dxa"/>
          </w:tcPr>
          <w:p w14:paraId="759A2D45" w14:textId="77777777" w:rsidR="003E4910" w:rsidRPr="0025700E" w:rsidRDefault="003E4910" w:rsidP="003E4910">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14</w:t>
            </w:r>
          </w:p>
        </w:tc>
        <w:tc>
          <w:tcPr>
            <w:tcW w:w="4910" w:type="dxa"/>
          </w:tcPr>
          <w:p w14:paraId="36C797FE" w14:textId="30B7BC85" w:rsidR="003E4910" w:rsidRPr="003E4910" w:rsidRDefault="003E4910" w:rsidP="003E4910">
            <w:pPr>
              <w:spacing w:before="100" w:beforeAutospacing="1" w:after="100" w:afterAutospacing="1"/>
              <w:jc w:val="both"/>
              <w:rPr>
                <w:rFonts w:ascii="Times New Roman" w:hAnsi="Times New Roman" w:cs="Times New Roman"/>
                <w:sz w:val="20"/>
                <w:szCs w:val="20"/>
              </w:rPr>
            </w:pPr>
            <w:r w:rsidRPr="003E4910">
              <w:rPr>
                <w:rFonts w:ascii="Times New Roman" w:hAnsi="Times New Roman" w:cs="Times New Roman"/>
                <w:sz w:val="20"/>
                <w:szCs w:val="20"/>
              </w:rPr>
              <w:t>Çelik Yapılarda Çekme Çubuğunun Kaynaklı Ekleri</w:t>
            </w:r>
          </w:p>
        </w:tc>
        <w:tc>
          <w:tcPr>
            <w:tcW w:w="1134" w:type="dxa"/>
          </w:tcPr>
          <w:p w14:paraId="221EC2B8" w14:textId="77777777" w:rsidR="003E4910" w:rsidRPr="0025700E" w:rsidRDefault="003E4910" w:rsidP="003E4910">
            <w:pPr>
              <w:spacing w:before="100" w:beforeAutospacing="1" w:after="100" w:afterAutospacing="1"/>
              <w:jc w:val="both"/>
              <w:rPr>
                <w:rFonts w:ascii="Times New Roman" w:hAnsi="Times New Roman" w:cs="Times New Roman"/>
                <w:bCs/>
                <w:sz w:val="18"/>
                <w:szCs w:val="18"/>
              </w:rPr>
            </w:pPr>
          </w:p>
        </w:tc>
        <w:tc>
          <w:tcPr>
            <w:tcW w:w="708" w:type="dxa"/>
          </w:tcPr>
          <w:p w14:paraId="1120BF59" w14:textId="77777777" w:rsidR="003E4910" w:rsidRPr="0025700E" w:rsidRDefault="003E4910" w:rsidP="003E4910">
            <w:pPr>
              <w:spacing w:before="100" w:beforeAutospacing="1" w:after="100" w:afterAutospacing="1"/>
              <w:jc w:val="both"/>
              <w:rPr>
                <w:rFonts w:ascii="Times New Roman" w:hAnsi="Times New Roman" w:cs="Times New Roman"/>
                <w:bCs/>
                <w:sz w:val="18"/>
                <w:szCs w:val="18"/>
              </w:rPr>
            </w:pPr>
          </w:p>
        </w:tc>
        <w:tc>
          <w:tcPr>
            <w:tcW w:w="1694" w:type="dxa"/>
          </w:tcPr>
          <w:p w14:paraId="30597D25" w14:textId="77777777" w:rsidR="003E4910" w:rsidRPr="0025700E" w:rsidRDefault="003E4910" w:rsidP="003E4910">
            <w:pPr>
              <w:spacing w:before="100" w:beforeAutospacing="1" w:after="100" w:afterAutospacing="1"/>
              <w:jc w:val="both"/>
              <w:rPr>
                <w:rFonts w:ascii="Times New Roman" w:hAnsi="Times New Roman" w:cs="Times New Roman"/>
                <w:bCs/>
                <w:sz w:val="18"/>
                <w:szCs w:val="18"/>
              </w:rPr>
            </w:pPr>
          </w:p>
        </w:tc>
      </w:tr>
      <w:tr w:rsidR="003E4910" w:rsidRPr="0025700E" w14:paraId="2277B315" w14:textId="77777777" w:rsidTr="00082462">
        <w:trPr>
          <w:trHeight w:hRule="exact" w:val="280"/>
        </w:trPr>
        <w:tc>
          <w:tcPr>
            <w:tcW w:w="5524" w:type="dxa"/>
            <w:gridSpan w:val="2"/>
          </w:tcPr>
          <w:p w14:paraId="72C6FA90" w14:textId="77777777" w:rsidR="003E4910" w:rsidRPr="0025700E" w:rsidRDefault="003E4910" w:rsidP="002C648E">
            <w:pPr>
              <w:spacing w:before="100" w:beforeAutospacing="1" w:after="100" w:afterAutospacing="1"/>
              <w:rPr>
                <w:rFonts w:ascii="Times New Roman" w:hAnsi="Times New Roman" w:cs="Times New Roman"/>
                <w:sz w:val="20"/>
                <w:szCs w:val="20"/>
              </w:rPr>
            </w:pPr>
            <w:r w:rsidRPr="0025700E">
              <w:rPr>
                <w:rFonts w:ascii="Times New Roman" w:hAnsi="Times New Roman" w:cs="Times New Roman"/>
                <w:sz w:val="20"/>
                <w:szCs w:val="20"/>
              </w:rPr>
              <w:t>Dersin Gün ve Saati</w:t>
            </w:r>
          </w:p>
        </w:tc>
        <w:tc>
          <w:tcPr>
            <w:tcW w:w="3538" w:type="dxa"/>
            <w:gridSpan w:val="3"/>
          </w:tcPr>
          <w:p w14:paraId="56875FEC" w14:textId="77777777" w:rsidR="003E4910" w:rsidRPr="0025700E" w:rsidRDefault="003E4910" w:rsidP="002C648E">
            <w:pPr>
              <w:spacing w:before="100" w:beforeAutospacing="1" w:after="100" w:afterAutospacing="1"/>
              <w:jc w:val="center"/>
              <w:rPr>
                <w:rFonts w:ascii="Times New Roman" w:hAnsi="Times New Roman" w:cs="Times New Roman"/>
                <w:sz w:val="20"/>
                <w:szCs w:val="20"/>
              </w:rPr>
            </w:pPr>
            <w:r w:rsidRPr="0025700E">
              <w:rPr>
                <w:rFonts w:ascii="Times New Roman" w:hAnsi="Times New Roman" w:cs="Times New Roman"/>
                <w:sz w:val="20"/>
                <w:szCs w:val="20"/>
              </w:rPr>
              <w:t>Program web sayfasında ilan edilmiştir</w:t>
            </w:r>
            <w:r>
              <w:rPr>
                <w:rFonts w:ascii="Times New Roman" w:hAnsi="Times New Roman" w:cs="Times New Roman"/>
                <w:sz w:val="20"/>
                <w:szCs w:val="20"/>
              </w:rPr>
              <w:t>.</w:t>
            </w:r>
          </w:p>
        </w:tc>
      </w:tr>
      <w:tr w:rsidR="003E4910" w:rsidRPr="0025700E" w14:paraId="6DA06431" w14:textId="77777777" w:rsidTr="002C648E">
        <w:trPr>
          <w:trHeight w:hRule="exact" w:val="284"/>
        </w:trPr>
        <w:tc>
          <w:tcPr>
            <w:tcW w:w="6660" w:type="dxa"/>
            <w:gridSpan w:val="3"/>
          </w:tcPr>
          <w:p w14:paraId="651DF801" w14:textId="77777777" w:rsidR="003E4910" w:rsidRPr="0025700E" w:rsidRDefault="003E4910" w:rsidP="002C648E">
            <w:pPr>
              <w:spacing w:before="100" w:beforeAutospacing="1" w:after="100" w:afterAutospacing="1"/>
              <w:jc w:val="both"/>
              <w:rPr>
                <w:rFonts w:ascii="Times New Roman" w:hAnsi="Times New Roman" w:cs="Times New Roman"/>
                <w:b/>
                <w:sz w:val="20"/>
                <w:szCs w:val="20"/>
              </w:rPr>
            </w:pPr>
            <w:r w:rsidRPr="0025700E">
              <w:rPr>
                <w:rFonts w:ascii="Times New Roman" w:hAnsi="Times New Roman" w:cs="Times New Roman"/>
                <w:sz w:val="20"/>
                <w:szCs w:val="20"/>
              </w:rPr>
              <w:t>Ders Görüşme Gün ve Saatleri</w:t>
            </w:r>
          </w:p>
        </w:tc>
        <w:tc>
          <w:tcPr>
            <w:tcW w:w="2402" w:type="dxa"/>
            <w:gridSpan w:val="2"/>
          </w:tcPr>
          <w:p w14:paraId="49C0343A" w14:textId="77777777" w:rsidR="003E4910" w:rsidRPr="0025700E" w:rsidRDefault="003E4910" w:rsidP="002C648E">
            <w:pPr>
              <w:spacing w:before="100" w:beforeAutospacing="1" w:after="100" w:afterAutospacing="1"/>
              <w:jc w:val="both"/>
              <w:rPr>
                <w:rFonts w:ascii="Times New Roman" w:hAnsi="Times New Roman" w:cs="Times New Roman"/>
                <w:b/>
                <w:sz w:val="24"/>
                <w:szCs w:val="24"/>
              </w:rPr>
            </w:pPr>
          </w:p>
        </w:tc>
      </w:tr>
      <w:tr w:rsidR="003E4910" w:rsidRPr="0025700E" w14:paraId="4F628106" w14:textId="77777777" w:rsidTr="002C648E">
        <w:trPr>
          <w:trHeight w:hRule="exact" w:val="284"/>
        </w:trPr>
        <w:tc>
          <w:tcPr>
            <w:tcW w:w="6660" w:type="dxa"/>
            <w:gridSpan w:val="3"/>
          </w:tcPr>
          <w:p w14:paraId="3D30A4CF" w14:textId="77777777" w:rsidR="003E4910" w:rsidRPr="0025700E" w:rsidRDefault="003E4910" w:rsidP="002C648E">
            <w:pPr>
              <w:spacing w:before="100" w:beforeAutospacing="1" w:after="100" w:afterAutospacing="1"/>
              <w:jc w:val="both"/>
              <w:rPr>
                <w:rFonts w:ascii="Times New Roman" w:hAnsi="Times New Roman" w:cs="Times New Roman"/>
                <w:sz w:val="20"/>
                <w:szCs w:val="20"/>
              </w:rPr>
            </w:pPr>
            <w:r w:rsidRPr="0025700E">
              <w:rPr>
                <w:rFonts w:ascii="Times New Roman" w:hAnsi="Times New Roman" w:cs="Times New Roman"/>
                <w:sz w:val="20"/>
                <w:szCs w:val="20"/>
              </w:rPr>
              <w:t>İletişim bilgileri</w:t>
            </w:r>
          </w:p>
        </w:tc>
        <w:tc>
          <w:tcPr>
            <w:tcW w:w="2402" w:type="dxa"/>
            <w:gridSpan w:val="2"/>
          </w:tcPr>
          <w:p w14:paraId="0E2F8087" w14:textId="77777777" w:rsidR="003E4910" w:rsidRPr="0025700E" w:rsidRDefault="003E4910" w:rsidP="002C648E">
            <w:pPr>
              <w:spacing w:before="100" w:beforeAutospacing="1" w:after="100" w:afterAutospacing="1"/>
              <w:jc w:val="both"/>
              <w:rPr>
                <w:rFonts w:ascii="Times New Roman" w:hAnsi="Times New Roman" w:cs="Times New Roman"/>
                <w:b/>
                <w:sz w:val="24"/>
                <w:szCs w:val="24"/>
              </w:rPr>
            </w:pPr>
          </w:p>
        </w:tc>
      </w:tr>
    </w:tbl>
    <w:p w14:paraId="10FCB60C" w14:textId="77777777" w:rsidR="003E4910" w:rsidRDefault="003E4910" w:rsidP="003E4910">
      <w:pPr>
        <w:spacing w:after="0" w:line="240" w:lineRule="auto"/>
        <w:ind w:left="567"/>
        <w:jc w:val="both"/>
        <w:rPr>
          <w:rFonts w:ascii="Times New Roman" w:hAnsi="Times New Roman" w:cs="Times New Roman"/>
        </w:rPr>
      </w:pPr>
    </w:p>
    <w:tbl>
      <w:tblPr>
        <w:tblStyle w:val="TabloKlavuzu"/>
        <w:tblW w:w="0" w:type="auto"/>
        <w:tblLook w:val="04A0" w:firstRow="1" w:lastRow="0" w:firstColumn="1" w:lastColumn="0" w:noHBand="0" w:noVBand="1"/>
      </w:tblPr>
      <w:tblGrid>
        <w:gridCol w:w="3248"/>
        <w:gridCol w:w="867"/>
        <w:gridCol w:w="1553"/>
        <w:gridCol w:w="969"/>
        <w:gridCol w:w="834"/>
        <w:gridCol w:w="759"/>
        <w:gridCol w:w="832"/>
      </w:tblGrid>
      <w:tr w:rsidR="003E4910" w:rsidRPr="00306D0B" w14:paraId="138CF014" w14:textId="77777777" w:rsidTr="002C648E">
        <w:trPr>
          <w:trHeight w:hRule="exact" w:val="480"/>
        </w:trPr>
        <w:tc>
          <w:tcPr>
            <w:tcW w:w="3248" w:type="dxa"/>
            <w:vAlign w:val="center"/>
          </w:tcPr>
          <w:p w14:paraId="3EBB83FF" w14:textId="77777777" w:rsidR="003E4910" w:rsidRPr="00117297" w:rsidRDefault="003E4910"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Dersin adı</w:t>
            </w:r>
          </w:p>
        </w:tc>
        <w:tc>
          <w:tcPr>
            <w:tcW w:w="867" w:type="dxa"/>
          </w:tcPr>
          <w:p w14:paraId="3AC3AD8C" w14:textId="77777777" w:rsidR="003E4910" w:rsidRPr="00117297" w:rsidRDefault="003E4910" w:rsidP="002C648E">
            <w:pPr>
              <w:spacing w:before="100" w:beforeAutospacing="1" w:after="100" w:afterAutospacing="1"/>
              <w:rPr>
                <w:rFonts w:ascii="Times New Roman" w:hAnsi="Times New Roman" w:cs="Times New Roman"/>
                <w:sz w:val="18"/>
                <w:szCs w:val="18"/>
              </w:rPr>
            </w:pPr>
            <w:r w:rsidRPr="00117297">
              <w:rPr>
                <w:rFonts w:ascii="Times New Roman" w:hAnsi="Times New Roman" w:cs="Times New Roman"/>
                <w:sz w:val="18"/>
                <w:szCs w:val="18"/>
              </w:rPr>
              <w:t>Dersin Kodu</w:t>
            </w:r>
          </w:p>
        </w:tc>
        <w:tc>
          <w:tcPr>
            <w:tcW w:w="1553" w:type="dxa"/>
            <w:vAlign w:val="center"/>
          </w:tcPr>
          <w:p w14:paraId="7FE59A83" w14:textId="77777777" w:rsidR="003E4910" w:rsidRPr="00117297" w:rsidRDefault="003E4910"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Zorunlu/Seçmeli</w:t>
            </w:r>
          </w:p>
        </w:tc>
        <w:tc>
          <w:tcPr>
            <w:tcW w:w="969" w:type="dxa"/>
            <w:vAlign w:val="center"/>
          </w:tcPr>
          <w:p w14:paraId="26659ECF" w14:textId="77777777" w:rsidR="003E4910" w:rsidRPr="00117297" w:rsidRDefault="003E4910"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AKTS</w:t>
            </w:r>
          </w:p>
        </w:tc>
        <w:tc>
          <w:tcPr>
            <w:tcW w:w="834" w:type="dxa"/>
            <w:vAlign w:val="center"/>
          </w:tcPr>
          <w:p w14:paraId="238A318F" w14:textId="77777777" w:rsidR="003E4910" w:rsidRPr="00117297" w:rsidRDefault="003E4910"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Kredi</w:t>
            </w:r>
          </w:p>
        </w:tc>
        <w:tc>
          <w:tcPr>
            <w:tcW w:w="759" w:type="dxa"/>
            <w:tcBorders>
              <w:right w:val="single" w:sz="2" w:space="0" w:color="auto"/>
            </w:tcBorders>
            <w:vAlign w:val="center"/>
          </w:tcPr>
          <w:p w14:paraId="079C03EF" w14:textId="77777777" w:rsidR="003E4910" w:rsidRPr="00117297" w:rsidRDefault="003E4910"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T</w:t>
            </w:r>
          </w:p>
        </w:tc>
        <w:tc>
          <w:tcPr>
            <w:tcW w:w="832" w:type="dxa"/>
            <w:tcBorders>
              <w:left w:val="single" w:sz="2" w:space="0" w:color="auto"/>
            </w:tcBorders>
            <w:vAlign w:val="center"/>
          </w:tcPr>
          <w:p w14:paraId="074F9828" w14:textId="77777777" w:rsidR="003E4910" w:rsidRPr="00117297" w:rsidRDefault="003E4910"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U</w:t>
            </w:r>
          </w:p>
        </w:tc>
      </w:tr>
      <w:tr w:rsidR="003E4910" w:rsidRPr="00306D0B" w14:paraId="6D32554E" w14:textId="77777777" w:rsidTr="002C648E">
        <w:trPr>
          <w:trHeight w:hRule="exact" w:val="284"/>
        </w:trPr>
        <w:tc>
          <w:tcPr>
            <w:tcW w:w="3248" w:type="dxa"/>
            <w:vAlign w:val="center"/>
          </w:tcPr>
          <w:p w14:paraId="20E2F5ED" w14:textId="69AA9061" w:rsidR="003E4910" w:rsidRPr="00A32515" w:rsidRDefault="003E4910" w:rsidP="002C648E">
            <w:pPr>
              <w:spacing w:before="100" w:beforeAutospacing="1" w:after="100" w:afterAutospacing="1"/>
              <w:jc w:val="center"/>
              <w:rPr>
                <w:rFonts w:ascii="Times New Roman" w:hAnsi="Times New Roman" w:cs="Times New Roman"/>
                <w:b/>
                <w:bCs/>
                <w:sz w:val="18"/>
                <w:szCs w:val="18"/>
              </w:rPr>
            </w:pPr>
            <w:r w:rsidRPr="003E4910">
              <w:rPr>
                <w:rFonts w:ascii="Times New Roman" w:hAnsi="Times New Roman" w:cs="Times New Roman"/>
                <w:b/>
                <w:bCs/>
                <w:color w:val="000000"/>
                <w:sz w:val="18"/>
                <w:szCs w:val="18"/>
              </w:rPr>
              <w:t>Yapı Tesisatları</w:t>
            </w:r>
          </w:p>
        </w:tc>
        <w:tc>
          <w:tcPr>
            <w:tcW w:w="867" w:type="dxa"/>
            <w:vAlign w:val="center"/>
          </w:tcPr>
          <w:p w14:paraId="3E014397" w14:textId="5BE96A28" w:rsidR="003E4910" w:rsidRPr="00A32515" w:rsidRDefault="003E4910"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ITP204</w:t>
            </w:r>
          </w:p>
        </w:tc>
        <w:tc>
          <w:tcPr>
            <w:tcW w:w="1553" w:type="dxa"/>
            <w:vAlign w:val="center"/>
          </w:tcPr>
          <w:p w14:paraId="518ABE10" w14:textId="77777777" w:rsidR="003E4910" w:rsidRPr="00A32515" w:rsidRDefault="003E4910" w:rsidP="002C648E">
            <w:pPr>
              <w:spacing w:before="100" w:beforeAutospacing="1" w:after="100" w:afterAutospacing="1"/>
              <w:jc w:val="center"/>
              <w:rPr>
                <w:rFonts w:ascii="Times New Roman" w:hAnsi="Times New Roman" w:cs="Times New Roman"/>
                <w:b/>
                <w:bCs/>
                <w:sz w:val="18"/>
                <w:szCs w:val="18"/>
              </w:rPr>
            </w:pPr>
            <w:r w:rsidRPr="00A32515">
              <w:rPr>
                <w:rFonts w:ascii="Times New Roman" w:hAnsi="Times New Roman" w:cs="Times New Roman"/>
                <w:b/>
                <w:bCs/>
                <w:sz w:val="18"/>
                <w:szCs w:val="18"/>
              </w:rPr>
              <w:t>Z</w:t>
            </w:r>
          </w:p>
        </w:tc>
        <w:tc>
          <w:tcPr>
            <w:tcW w:w="969" w:type="dxa"/>
            <w:vAlign w:val="center"/>
          </w:tcPr>
          <w:p w14:paraId="52AA4D38" w14:textId="505042C5" w:rsidR="003E4910" w:rsidRPr="00A32515" w:rsidRDefault="003E4910"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2</w:t>
            </w:r>
          </w:p>
        </w:tc>
        <w:tc>
          <w:tcPr>
            <w:tcW w:w="834" w:type="dxa"/>
            <w:vAlign w:val="center"/>
          </w:tcPr>
          <w:p w14:paraId="6A613C47" w14:textId="5221F366" w:rsidR="003E4910" w:rsidRPr="00A32515" w:rsidRDefault="003E4910"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2</w:t>
            </w:r>
          </w:p>
        </w:tc>
        <w:tc>
          <w:tcPr>
            <w:tcW w:w="759" w:type="dxa"/>
            <w:tcBorders>
              <w:right w:val="single" w:sz="2" w:space="0" w:color="auto"/>
            </w:tcBorders>
            <w:vAlign w:val="center"/>
          </w:tcPr>
          <w:p w14:paraId="2F524EF4" w14:textId="77777777" w:rsidR="003E4910" w:rsidRPr="00A32515" w:rsidRDefault="003E4910"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2</w:t>
            </w:r>
          </w:p>
        </w:tc>
        <w:tc>
          <w:tcPr>
            <w:tcW w:w="832" w:type="dxa"/>
            <w:tcBorders>
              <w:left w:val="single" w:sz="2" w:space="0" w:color="auto"/>
            </w:tcBorders>
            <w:vAlign w:val="center"/>
          </w:tcPr>
          <w:p w14:paraId="03ABB458" w14:textId="7E3428D2" w:rsidR="003E4910" w:rsidRPr="00A32515" w:rsidRDefault="003E4910"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0</w:t>
            </w:r>
          </w:p>
        </w:tc>
      </w:tr>
    </w:tbl>
    <w:p w14:paraId="3EFF7A29" w14:textId="27AC5ACC" w:rsidR="003E4910" w:rsidRDefault="003E4910" w:rsidP="00E4401D">
      <w:pPr>
        <w:spacing w:after="0" w:line="240" w:lineRule="auto"/>
        <w:ind w:left="567"/>
        <w:jc w:val="both"/>
        <w:rPr>
          <w:rFonts w:ascii="Times New Roman" w:hAnsi="Times New Roman" w:cs="Times New Roman"/>
        </w:rPr>
      </w:pPr>
      <w:r w:rsidRPr="00A87BE7">
        <w:rPr>
          <w:rFonts w:ascii="Times New Roman" w:hAnsi="Times New Roman" w:cs="Times New Roman"/>
        </w:rPr>
        <w:t xml:space="preserve">• Yüz yüze/Uzaktan: </w:t>
      </w:r>
      <w:r w:rsidR="00FE0435" w:rsidRPr="00306D0B">
        <w:rPr>
          <w:rFonts w:ascii="Times New Roman" w:hAnsi="Times New Roman" w:cs="Times New Roman"/>
        </w:rPr>
        <w:t>Yüz yüze</w:t>
      </w:r>
      <w:r w:rsidR="00FE0435">
        <w:rPr>
          <w:rFonts w:ascii="Times New Roman" w:hAnsi="Times New Roman" w:cs="Times New Roman"/>
        </w:rPr>
        <w:t xml:space="preserve">, </w:t>
      </w:r>
      <w:r w:rsidRPr="00A87BE7">
        <w:rPr>
          <w:rFonts w:ascii="Times New Roman" w:hAnsi="Times New Roman" w:cs="Times New Roman"/>
        </w:rPr>
        <w:t xml:space="preserve">• Ders Yürütücüsü: </w:t>
      </w:r>
      <w:r w:rsidRPr="003E4910">
        <w:rPr>
          <w:rFonts w:ascii="Times New Roman" w:hAnsi="Times New Roman" w:cs="Times New Roman"/>
        </w:rPr>
        <w:t>Öğr.</w:t>
      </w:r>
      <w:r>
        <w:rPr>
          <w:rFonts w:ascii="Times New Roman" w:hAnsi="Times New Roman" w:cs="Times New Roman"/>
        </w:rPr>
        <w:t xml:space="preserve"> </w:t>
      </w:r>
      <w:r w:rsidRPr="003E4910">
        <w:rPr>
          <w:rFonts w:ascii="Times New Roman" w:hAnsi="Times New Roman" w:cs="Times New Roman"/>
        </w:rPr>
        <w:t xml:space="preserve">Gör. </w:t>
      </w:r>
      <w:r w:rsidR="00F90466">
        <w:rPr>
          <w:rFonts w:ascii="Times New Roman" w:hAnsi="Times New Roman" w:cs="Times New Roman"/>
        </w:rPr>
        <w:t xml:space="preserve">Behsat TUNÇ </w:t>
      </w:r>
      <w:r w:rsidRPr="00A87BE7">
        <w:rPr>
          <w:rFonts w:ascii="Times New Roman" w:hAnsi="Times New Roman" w:cs="Times New Roman"/>
        </w:rPr>
        <w:t xml:space="preserve">• Dersin Amacı: </w:t>
      </w:r>
      <w:r w:rsidR="00F90466" w:rsidRPr="00F90466">
        <w:rPr>
          <w:rFonts w:ascii="Times New Roman" w:hAnsi="Times New Roman" w:cs="Times New Roman"/>
        </w:rPr>
        <w:t>insan yaşam alanlarında kullanılan tesisat çeşitlerinin tanıtılması, Temiz ve pis su tesisatının tanıtılması,</w:t>
      </w:r>
      <w:r w:rsidR="00F90466">
        <w:rPr>
          <w:rFonts w:ascii="Times New Roman" w:hAnsi="Times New Roman" w:cs="Times New Roman"/>
        </w:rPr>
        <w:t xml:space="preserve"> </w:t>
      </w:r>
      <w:r w:rsidR="00F90466" w:rsidRPr="00F90466">
        <w:rPr>
          <w:rFonts w:ascii="Times New Roman" w:hAnsi="Times New Roman" w:cs="Times New Roman"/>
        </w:rPr>
        <w:t>TS 825-Isı Yalıtım Kurallarının açıklanması, Isıtma sisteminin tanıtılması ve gerekli tasarım ve boyutlandırmanın yapılarak, ısı yalıtımı ve ısıtma tesisatlarının tasarımı ve projelendirilmesidir</w:t>
      </w:r>
      <w:r w:rsidRPr="003E4910">
        <w:rPr>
          <w:rFonts w:ascii="Times New Roman" w:hAnsi="Times New Roman" w:cs="Times New Roman"/>
        </w:rPr>
        <w:t xml:space="preserve"> </w:t>
      </w:r>
      <w:r w:rsidRPr="00A87BE7">
        <w:rPr>
          <w:rFonts w:ascii="Times New Roman" w:hAnsi="Times New Roman" w:cs="Times New Roman"/>
        </w:rPr>
        <w:t>• Dersin Hedefi: Öğrenci</w:t>
      </w:r>
      <w:r w:rsidR="00F90466">
        <w:rPr>
          <w:rFonts w:ascii="Times New Roman" w:hAnsi="Times New Roman" w:cs="Times New Roman"/>
        </w:rPr>
        <w:t>,</w:t>
      </w:r>
      <w:r w:rsidR="00F90466" w:rsidRPr="00F90466">
        <w:rPr>
          <w:rFonts w:ascii="Times New Roman" w:hAnsi="Times New Roman" w:cs="Times New Roman"/>
        </w:rPr>
        <w:t xml:space="preserve"> </w:t>
      </w:r>
      <w:r w:rsidR="00F90466">
        <w:rPr>
          <w:rFonts w:ascii="Times New Roman" w:hAnsi="Times New Roman" w:cs="Times New Roman"/>
        </w:rPr>
        <w:t>t</w:t>
      </w:r>
      <w:r w:rsidR="00F90466" w:rsidRPr="00F90466">
        <w:rPr>
          <w:rFonts w:ascii="Times New Roman" w:hAnsi="Times New Roman" w:cs="Times New Roman"/>
        </w:rPr>
        <w:t>emiz ve pis su</w:t>
      </w:r>
      <w:r w:rsidR="00F90466">
        <w:rPr>
          <w:rFonts w:ascii="Times New Roman" w:hAnsi="Times New Roman" w:cs="Times New Roman"/>
        </w:rPr>
        <w:t xml:space="preserve"> ve ısıtma</w:t>
      </w:r>
      <w:r w:rsidR="00F90466" w:rsidRPr="00F90466">
        <w:rPr>
          <w:rFonts w:ascii="Times New Roman" w:hAnsi="Times New Roman" w:cs="Times New Roman"/>
        </w:rPr>
        <w:t xml:space="preserve"> tesisatı </w:t>
      </w:r>
      <w:r>
        <w:rPr>
          <w:rFonts w:ascii="Times New Roman" w:hAnsi="Times New Roman" w:cs="Times New Roman"/>
        </w:rPr>
        <w:t xml:space="preserve">ile </w:t>
      </w:r>
      <w:r w:rsidRPr="00A87BE7">
        <w:rPr>
          <w:rFonts w:ascii="Times New Roman" w:hAnsi="Times New Roman" w:cs="Times New Roman"/>
        </w:rPr>
        <w:t xml:space="preserve">ilgili için gerekli bilgi ve </w:t>
      </w:r>
      <w:r>
        <w:rPr>
          <w:rFonts w:ascii="Times New Roman" w:hAnsi="Times New Roman" w:cs="Times New Roman"/>
        </w:rPr>
        <w:t>hesaplamaları</w:t>
      </w:r>
      <w:r w:rsidRPr="00A87BE7">
        <w:rPr>
          <w:rFonts w:ascii="Times New Roman" w:hAnsi="Times New Roman" w:cs="Times New Roman"/>
        </w:rPr>
        <w:t xml:space="preserve"> öğrenecektir. • Dersin İçeriği</w:t>
      </w:r>
      <w:r>
        <w:rPr>
          <w:rFonts w:ascii="Times New Roman" w:hAnsi="Times New Roman" w:cs="Times New Roman"/>
        </w:rPr>
        <w:t>:</w:t>
      </w:r>
      <w:r w:rsidRPr="00492C9D">
        <w:t xml:space="preserve"> </w:t>
      </w:r>
      <w:r w:rsidR="00F90466" w:rsidRPr="00F90466">
        <w:rPr>
          <w:rFonts w:ascii="Times New Roman" w:hAnsi="Times New Roman" w:cs="Times New Roman"/>
        </w:rPr>
        <w:tab/>
        <w:t>Bu derste öğrencilere; mukim alanlarda kullanılan tesisat çeşitlerinin tanıtılması, gerekli tasarım ve boyutlandırmanın yapılması, ısı yalıtımı ve ısıtma tesisatlarının tasarım ve projelendirilmesi uygulamalı olarak anlatılacaktır.</w:t>
      </w:r>
      <w:r w:rsidRPr="003E4910">
        <w:rPr>
          <w:rFonts w:ascii="Times New Roman" w:hAnsi="Times New Roman" w:cs="Times New Roman"/>
        </w:rPr>
        <w:t xml:space="preserve"> </w:t>
      </w:r>
      <w:r w:rsidRPr="00A87BE7">
        <w:rPr>
          <w:rFonts w:ascii="Times New Roman" w:hAnsi="Times New Roman" w:cs="Times New Roman"/>
        </w:rPr>
        <w:t xml:space="preserve">• Dersin Öğrenim Çıktıları: </w:t>
      </w:r>
      <w:r w:rsidR="00E4401D" w:rsidRPr="00E4401D">
        <w:rPr>
          <w:rFonts w:ascii="Times New Roman" w:hAnsi="Times New Roman" w:cs="Times New Roman"/>
        </w:rPr>
        <w:t>Sıhhi tesisatın tanımı, önemi ve sıhhi sistemleri kavramak. Temiz Su Tesisatını kavramak ve TST projelerini yapabilmek. Pis Su Tesisatını kavramak ve PST projelerini yapabilmek. TS 825-Isı Yalıtım Kurallarının açıklanması ve İsi yalıtım projesi yapabilmek. Isıtma sistemlerinin çeşitleri ve Merkezi sıcak sulu ısıtma sisteminin açıklanması. Kalorifer Tesisatı hesaplarını yapmak ve Kalorifer Tesisatı projesi yapabilmek.</w:t>
      </w:r>
      <w:r w:rsidR="00E4401D">
        <w:rPr>
          <w:rFonts w:ascii="Times New Roman" w:hAnsi="Times New Roman" w:cs="Times New Roman"/>
        </w:rPr>
        <w:t xml:space="preserve"> </w:t>
      </w:r>
      <w:r>
        <w:rPr>
          <w:rFonts w:ascii="Times New Roman" w:hAnsi="Times New Roman" w:cs="Times New Roman"/>
        </w:rPr>
        <w:t xml:space="preserve"> </w:t>
      </w:r>
      <w:r w:rsidRPr="00A87BE7">
        <w:rPr>
          <w:rFonts w:ascii="Times New Roman" w:hAnsi="Times New Roman" w:cs="Times New Roman"/>
        </w:rPr>
        <w:t xml:space="preserve">• Öğretim yöntem ve teknikleri: Ders anlatımı, örnek çözümler, ödev, soru-cevap. • Ölçme Değerlendirme: Ara sınav notunun %40 ve Yarıyıl sonu sınavı notunun %60 kuralı geçerlidir. • Kaynaklar (Yazılı, görsel vs.): </w:t>
      </w:r>
      <w:r w:rsidR="00E4401D" w:rsidRPr="00E4401D">
        <w:rPr>
          <w:rFonts w:ascii="Times New Roman" w:hAnsi="Times New Roman" w:cs="Times New Roman"/>
        </w:rPr>
        <w:t>Sıhhi Tesisat Proje Hazırlama Esasları, MMO Yayınları,2002</w:t>
      </w:r>
      <w:r w:rsidR="00E4401D">
        <w:rPr>
          <w:rFonts w:ascii="Times New Roman" w:hAnsi="Times New Roman" w:cs="Times New Roman"/>
        </w:rPr>
        <w:t xml:space="preserve">. </w:t>
      </w:r>
      <w:r w:rsidR="00E4401D" w:rsidRPr="00E4401D">
        <w:rPr>
          <w:rFonts w:ascii="Times New Roman" w:hAnsi="Times New Roman" w:cs="Times New Roman"/>
        </w:rPr>
        <w:t>Uygulamalı TS 825 ve kalorifer tesisatı hesabı, T. Hikmet Karakoç, İstanbul, 2001</w:t>
      </w:r>
      <w:r w:rsidR="00E4401D">
        <w:rPr>
          <w:rFonts w:ascii="Times New Roman" w:hAnsi="Times New Roman" w:cs="Times New Roman"/>
        </w:rPr>
        <w:t xml:space="preserve">. </w:t>
      </w:r>
      <w:r w:rsidR="00E4401D" w:rsidRPr="00E4401D">
        <w:rPr>
          <w:rFonts w:ascii="Times New Roman" w:hAnsi="Times New Roman" w:cs="Times New Roman"/>
        </w:rPr>
        <w:t>Kalorifer Tesisatı Proje Hazırlama Esasları, MMO Yayınları,2001</w:t>
      </w:r>
      <w:r w:rsidR="00E4401D">
        <w:rPr>
          <w:rFonts w:ascii="Times New Roman" w:hAnsi="Times New Roman" w:cs="Times New Roman"/>
        </w:rPr>
        <w:t>.</w:t>
      </w:r>
      <w:r>
        <w:rPr>
          <w:rFonts w:ascii="Times New Roman" w:hAnsi="Times New Roman" w:cs="Times New Roman"/>
        </w:rPr>
        <w:t xml:space="preserve"> </w:t>
      </w:r>
      <w:r w:rsidRPr="00A87BE7">
        <w:rPr>
          <w:rFonts w:ascii="Times New Roman" w:hAnsi="Times New Roman" w:cs="Times New Roman"/>
        </w:rPr>
        <w:t xml:space="preserve">• Ön koşul dersler ve Koşullar: Ön koşul yoktur. </w:t>
      </w:r>
      <w:r w:rsidRPr="00DC64BB">
        <w:rPr>
          <w:rFonts w:ascii="Times New Roman" w:hAnsi="Times New Roman" w:cs="Times New Roman"/>
        </w:rPr>
        <w:t>• Dersin öğrenim çıktılarının program çıktıları ile olan ilişkileri</w:t>
      </w:r>
      <w:r>
        <w:rPr>
          <w:rFonts w:ascii="Times New Roman" w:hAnsi="Times New Roman" w:cs="Times New Roman"/>
        </w:rPr>
        <w:t xml:space="preserve">: </w:t>
      </w:r>
      <w:r w:rsidR="00E4401D" w:rsidRPr="00E4401D">
        <w:rPr>
          <w:rFonts w:ascii="Times New Roman" w:hAnsi="Times New Roman" w:cs="Times New Roman"/>
        </w:rPr>
        <w:t xml:space="preserve">Sıhhi tesisatın tanımı, önemi ve sıhhi sistemleri kavramak. Temiz Su Tesisatını kavramak ve TST projelerini yapabilmek. Pis Su Tesisatını kavramak ve PST projelerini yapabilmek. TS 825-Isı Yalıtım Kurallarının açıklanması ve İsi yalıtım projesi yapabilmek. Isıtma sistemlerinin çeşitleri ve Merkezi sıcak sulu ısıtma sisteminin açıklanması. Kalorifer Tesisatı hesaplarını yapmak ve Kalorifer Tesisatı projesi </w:t>
      </w:r>
      <w:r w:rsidR="004637A9" w:rsidRPr="00E4401D">
        <w:rPr>
          <w:rFonts w:ascii="Times New Roman" w:hAnsi="Times New Roman" w:cs="Times New Roman"/>
        </w:rPr>
        <w:t>yapabilmek.</w:t>
      </w:r>
      <w:r>
        <w:rPr>
          <w:rFonts w:ascii="Times New Roman" w:hAnsi="Times New Roman" w:cs="Times New Roman"/>
        </w:rPr>
        <w:t xml:space="preserve"> </w:t>
      </w:r>
      <w:r w:rsidRPr="00A87BE7">
        <w:rPr>
          <w:rFonts w:ascii="Times New Roman" w:hAnsi="Times New Roman" w:cs="Times New Roman"/>
        </w:rPr>
        <w:t>• Güncelleme Tarihi: Mayıs 2024.</w:t>
      </w:r>
    </w:p>
    <w:p w14:paraId="69FE553A" w14:textId="77777777" w:rsidR="003E4910" w:rsidRDefault="003E4910" w:rsidP="003E4910">
      <w:pPr>
        <w:spacing w:after="0" w:line="240" w:lineRule="auto"/>
        <w:ind w:left="567"/>
        <w:jc w:val="both"/>
        <w:rPr>
          <w:rFonts w:ascii="Times New Roman" w:hAnsi="Times New Roman" w:cs="Times New Roman"/>
        </w:rPr>
      </w:pPr>
    </w:p>
    <w:p w14:paraId="54D67170" w14:textId="77777777" w:rsidR="003E4910" w:rsidRPr="006A5DA9" w:rsidRDefault="003E4910" w:rsidP="003E4910">
      <w:pPr>
        <w:spacing w:after="240" w:line="240" w:lineRule="auto"/>
        <w:ind w:left="567"/>
        <w:jc w:val="center"/>
        <w:rPr>
          <w:rFonts w:ascii="Times New Roman" w:hAnsi="Times New Roman" w:cs="Times New Roman"/>
          <w:b/>
          <w:bCs/>
        </w:rPr>
      </w:pPr>
      <w:r w:rsidRPr="006A5DA9">
        <w:rPr>
          <w:rFonts w:ascii="Times New Roman" w:hAnsi="Times New Roman" w:cs="Times New Roman"/>
          <w:b/>
          <w:bCs/>
        </w:rPr>
        <w:t>Haftalık İşlenen Konular</w:t>
      </w:r>
    </w:p>
    <w:tbl>
      <w:tblPr>
        <w:tblStyle w:val="TabloKlavuzu"/>
        <w:tblW w:w="0" w:type="auto"/>
        <w:tblLook w:val="04A0" w:firstRow="1" w:lastRow="0" w:firstColumn="1" w:lastColumn="0" w:noHBand="0" w:noVBand="1"/>
      </w:tblPr>
      <w:tblGrid>
        <w:gridCol w:w="616"/>
        <w:gridCol w:w="4908"/>
        <w:gridCol w:w="1134"/>
        <w:gridCol w:w="708"/>
        <w:gridCol w:w="1696"/>
      </w:tblGrid>
      <w:tr w:rsidR="003E4910" w:rsidRPr="0025700E" w14:paraId="18635837" w14:textId="77777777" w:rsidTr="002C648E">
        <w:trPr>
          <w:trHeight w:hRule="exact" w:val="284"/>
        </w:trPr>
        <w:tc>
          <w:tcPr>
            <w:tcW w:w="9062" w:type="dxa"/>
            <w:gridSpan w:val="5"/>
          </w:tcPr>
          <w:p w14:paraId="41CAB3DF" w14:textId="0BDF7025" w:rsidR="003E4910" w:rsidRPr="0071045B" w:rsidRDefault="00805DB0"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sz w:val="18"/>
                <w:szCs w:val="18"/>
              </w:rPr>
              <w:t>Yapı Tesisatları</w:t>
            </w:r>
          </w:p>
        </w:tc>
      </w:tr>
      <w:tr w:rsidR="003E4910" w:rsidRPr="0025700E" w14:paraId="2FC86A05" w14:textId="77777777" w:rsidTr="002C648E">
        <w:trPr>
          <w:trHeight w:hRule="exact" w:val="412"/>
        </w:trPr>
        <w:tc>
          <w:tcPr>
            <w:tcW w:w="616" w:type="dxa"/>
          </w:tcPr>
          <w:p w14:paraId="363C0688" w14:textId="77777777" w:rsidR="003E4910" w:rsidRPr="0025700E" w:rsidRDefault="003E4910" w:rsidP="002C648E">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Hafta</w:t>
            </w:r>
          </w:p>
        </w:tc>
        <w:tc>
          <w:tcPr>
            <w:tcW w:w="4910" w:type="dxa"/>
          </w:tcPr>
          <w:p w14:paraId="37D34D00" w14:textId="77777777" w:rsidR="003E4910" w:rsidRPr="0025700E" w:rsidRDefault="003E4910" w:rsidP="002C648E">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Başlık</w:t>
            </w:r>
          </w:p>
        </w:tc>
        <w:tc>
          <w:tcPr>
            <w:tcW w:w="1134" w:type="dxa"/>
          </w:tcPr>
          <w:p w14:paraId="403DB851" w14:textId="77777777" w:rsidR="003E4910" w:rsidRPr="0025700E" w:rsidRDefault="003E4910" w:rsidP="002C648E">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E-Döküman</w:t>
            </w:r>
          </w:p>
        </w:tc>
        <w:tc>
          <w:tcPr>
            <w:tcW w:w="708" w:type="dxa"/>
          </w:tcPr>
          <w:p w14:paraId="1AD4C190" w14:textId="77777777" w:rsidR="003E4910" w:rsidRPr="0025700E" w:rsidRDefault="003E4910" w:rsidP="002C648E">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Video</w:t>
            </w:r>
          </w:p>
        </w:tc>
        <w:tc>
          <w:tcPr>
            <w:tcW w:w="1694" w:type="dxa"/>
          </w:tcPr>
          <w:p w14:paraId="6F126563" w14:textId="77777777" w:rsidR="003E4910" w:rsidRPr="0025700E" w:rsidRDefault="003E4910" w:rsidP="002C648E">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Kısa ses dosyaları</w:t>
            </w:r>
          </w:p>
        </w:tc>
      </w:tr>
      <w:tr w:rsidR="00E4401D" w:rsidRPr="00A66ED6" w14:paraId="4BD6B52C" w14:textId="77777777" w:rsidTr="002C648E">
        <w:trPr>
          <w:trHeight w:hRule="exact" w:val="284"/>
        </w:trPr>
        <w:tc>
          <w:tcPr>
            <w:tcW w:w="616" w:type="dxa"/>
          </w:tcPr>
          <w:p w14:paraId="369820C0" w14:textId="77777777" w:rsidR="00E4401D" w:rsidRPr="0025700E" w:rsidRDefault="00E4401D" w:rsidP="00E4401D">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w:t>
            </w:r>
          </w:p>
        </w:tc>
        <w:tc>
          <w:tcPr>
            <w:tcW w:w="4910" w:type="dxa"/>
          </w:tcPr>
          <w:p w14:paraId="052D44EA" w14:textId="1A62271A" w:rsidR="00E4401D" w:rsidRPr="003E4910" w:rsidRDefault="00E4401D" w:rsidP="00E4401D">
            <w:pPr>
              <w:tabs>
                <w:tab w:val="left" w:pos="1872"/>
                <w:tab w:val="center" w:pos="2347"/>
              </w:tabs>
              <w:spacing w:before="100" w:beforeAutospacing="1" w:after="100" w:afterAutospacing="1"/>
              <w:jc w:val="both"/>
              <w:rPr>
                <w:rFonts w:ascii="Times New Roman" w:hAnsi="Times New Roman" w:cs="Times New Roman"/>
                <w:sz w:val="20"/>
                <w:szCs w:val="20"/>
              </w:rPr>
            </w:pPr>
            <w:r w:rsidRPr="00E4401D">
              <w:rPr>
                <w:rFonts w:ascii="Times New Roman" w:hAnsi="Times New Roman" w:cs="Times New Roman"/>
                <w:sz w:val="20"/>
                <w:szCs w:val="20"/>
              </w:rPr>
              <w:t>Sıhhi tesisatın tanımı ve önemi, sıhhi sistemler.</w:t>
            </w:r>
          </w:p>
        </w:tc>
        <w:tc>
          <w:tcPr>
            <w:tcW w:w="1134" w:type="dxa"/>
          </w:tcPr>
          <w:p w14:paraId="34B96C59" w14:textId="77777777" w:rsidR="00E4401D" w:rsidRPr="00A66ED6" w:rsidRDefault="00E4401D" w:rsidP="00E4401D">
            <w:pPr>
              <w:spacing w:before="100" w:beforeAutospacing="1" w:after="100" w:afterAutospacing="1"/>
              <w:jc w:val="both"/>
              <w:rPr>
                <w:rFonts w:ascii="Times New Roman" w:hAnsi="Times New Roman" w:cs="Times New Roman"/>
                <w:bCs/>
                <w:sz w:val="18"/>
                <w:szCs w:val="18"/>
              </w:rPr>
            </w:pPr>
          </w:p>
        </w:tc>
        <w:tc>
          <w:tcPr>
            <w:tcW w:w="708" w:type="dxa"/>
          </w:tcPr>
          <w:p w14:paraId="487E53AB" w14:textId="77777777" w:rsidR="00E4401D" w:rsidRPr="00A66ED6" w:rsidRDefault="00E4401D" w:rsidP="00E4401D">
            <w:pPr>
              <w:spacing w:before="100" w:beforeAutospacing="1" w:after="100" w:afterAutospacing="1"/>
              <w:jc w:val="both"/>
              <w:rPr>
                <w:rFonts w:ascii="Times New Roman" w:hAnsi="Times New Roman" w:cs="Times New Roman"/>
                <w:bCs/>
                <w:sz w:val="18"/>
                <w:szCs w:val="18"/>
              </w:rPr>
            </w:pPr>
          </w:p>
        </w:tc>
        <w:tc>
          <w:tcPr>
            <w:tcW w:w="1694" w:type="dxa"/>
          </w:tcPr>
          <w:p w14:paraId="315CAFF2" w14:textId="77777777" w:rsidR="00E4401D" w:rsidRPr="00A66ED6" w:rsidRDefault="00E4401D" w:rsidP="00E4401D">
            <w:pPr>
              <w:spacing w:before="100" w:beforeAutospacing="1" w:after="100" w:afterAutospacing="1"/>
              <w:jc w:val="both"/>
              <w:rPr>
                <w:rFonts w:ascii="Times New Roman" w:hAnsi="Times New Roman" w:cs="Times New Roman"/>
                <w:bCs/>
                <w:sz w:val="18"/>
                <w:szCs w:val="18"/>
              </w:rPr>
            </w:pPr>
          </w:p>
        </w:tc>
      </w:tr>
      <w:tr w:rsidR="00E4401D" w:rsidRPr="00A66ED6" w14:paraId="6FBACE18" w14:textId="77777777" w:rsidTr="002C648E">
        <w:trPr>
          <w:trHeight w:hRule="exact" w:val="300"/>
        </w:trPr>
        <w:tc>
          <w:tcPr>
            <w:tcW w:w="616" w:type="dxa"/>
          </w:tcPr>
          <w:p w14:paraId="06F14629" w14:textId="77777777" w:rsidR="00E4401D" w:rsidRPr="00A66ED6" w:rsidRDefault="00E4401D" w:rsidP="00E4401D">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2</w:t>
            </w:r>
          </w:p>
        </w:tc>
        <w:tc>
          <w:tcPr>
            <w:tcW w:w="4910" w:type="dxa"/>
          </w:tcPr>
          <w:p w14:paraId="711D38F5" w14:textId="2E4C9EC7" w:rsidR="00E4401D" w:rsidRPr="003E4910" w:rsidRDefault="00E4401D" w:rsidP="00E4401D">
            <w:pPr>
              <w:spacing w:before="100" w:beforeAutospacing="1" w:after="100" w:afterAutospacing="1"/>
              <w:jc w:val="both"/>
              <w:rPr>
                <w:rFonts w:ascii="Times New Roman" w:hAnsi="Times New Roman" w:cs="Times New Roman"/>
                <w:sz w:val="20"/>
                <w:szCs w:val="20"/>
              </w:rPr>
            </w:pPr>
            <w:r w:rsidRPr="00E4401D">
              <w:rPr>
                <w:rFonts w:ascii="Times New Roman" w:hAnsi="Times New Roman" w:cs="Times New Roman"/>
                <w:sz w:val="20"/>
                <w:szCs w:val="20"/>
              </w:rPr>
              <w:t>İçme suyunun özellikleri.</w:t>
            </w:r>
          </w:p>
        </w:tc>
        <w:tc>
          <w:tcPr>
            <w:tcW w:w="1134" w:type="dxa"/>
          </w:tcPr>
          <w:p w14:paraId="091EF356" w14:textId="77777777" w:rsidR="00E4401D" w:rsidRPr="00A66ED6" w:rsidRDefault="00E4401D" w:rsidP="00E4401D">
            <w:pPr>
              <w:spacing w:before="100" w:beforeAutospacing="1" w:after="100" w:afterAutospacing="1"/>
              <w:jc w:val="both"/>
              <w:rPr>
                <w:rFonts w:ascii="Times New Roman" w:hAnsi="Times New Roman" w:cs="Times New Roman"/>
                <w:bCs/>
                <w:sz w:val="18"/>
                <w:szCs w:val="18"/>
              </w:rPr>
            </w:pPr>
          </w:p>
        </w:tc>
        <w:tc>
          <w:tcPr>
            <w:tcW w:w="708" w:type="dxa"/>
          </w:tcPr>
          <w:p w14:paraId="0369E61D" w14:textId="77777777" w:rsidR="00E4401D" w:rsidRPr="00A66ED6" w:rsidRDefault="00E4401D" w:rsidP="00E4401D">
            <w:pPr>
              <w:spacing w:before="100" w:beforeAutospacing="1" w:after="100" w:afterAutospacing="1"/>
              <w:jc w:val="both"/>
              <w:rPr>
                <w:rFonts w:ascii="Times New Roman" w:hAnsi="Times New Roman" w:cs="Times New Roman"/>
                <w:bCs/>
                <w:sz w:val="18"/>
                <w:szCs w:val="18"/>
              </w:rPr>
            </w:pPr>
          </w:p>
        </w:tc>
        <w:tc>
          <w:tcPr>
            <w:tcW w:w="1694" w:type="dxa"/>
          </w:tcPr>
          <w:p w14:paraId="10AD9F09" w14:textId="77777777" w:rsidR="00E4401D" w:rsidRPr="00A66ED6" w:rsidRDefault="00E4401D" w:rsidP="00E4401D">
            <w:pPr>
              <w:spacing w:before="100" w:beforeAutospacing="1" w:after="100" w:afterAutospacing="1"/>
              <w:jc w:val="both"/>
              <w:rPr>
                <w:rFonts w:ascii="Times New Roman" w:hAnsi="Times New Roman" w:cs="Times New Roman"/>
                <w:bCs/>
                <w:sz w:val="18"/>
                <w:szCs w:val="18"/>
              </w:rPr>
            </w:pPr>
          </w:p>
        </w:tc>
      </w:tr>
      <w:tr w:rsidR="00E4401D" w:rsidRPr="00A66ED6" w14:paraId="6F9B4EB3" w14:textId="77777777" w:rsidTr="002C648E">
        <w:trPr>
          <w:trHeight w:hRule="exact" w:val="284"/>
        </w:trPr>
        <w:tc>
          <w:tcPr>
            <w:tcW w:w="616" w:type="dxa"/>
          </w:tcPr>
          <w:p w14:paraId="6C8166E7" w14:textId="77777777" w:rsidR="00E4401D" w:rsidRPr="00A66ED6" w:rsidRDefault="00E4401D" w:rsidP="00E4401D">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3</w:t>
            </w:r>
          </w:p>
        </w:tc>
        <w:tc>
          <w:tcPr>
            <w:tcW w:w="4910" w:type="dxa"/>
          </w:tcPr>
          <w:p w14:paraId="3B55933F" w14:textId="19E5EB2D" w:rsidR="00E4401D" w:rsidRPr="003E4910" w:rsidRDefault="00E4401D" w:rsidP="00E4401D">
            <w:pPr>
              <w:spacing w:before="100" w:beforeAutospacing="1" w:after="100" w:afterAutospacing="1"/>
              <w:jc w:val="both"/>
              <w:rPr>
                <w:rFonts w:ascii="Times New Roman" w:hAnsi="Times New Roman" w:cs="Times New Roman"/>
                <w:sz w:val="20"/>
                <w:szCs w:val="20"/>
              </w:rPr>
            </w:pPr>
            <w:r w:rsidRPr="00E4401D">
              <w:rPr>
                <w:rFonts w:ascii="Times New Roman" w:hAnsi="Times New Roman" w:cs="Times New Roman"/>
                <w:sz w:val="20"/>
                <w:szCs w:val="20"/>
              </w:rPr>
              <w:t>Su kullanımının hesabı ve Temiz su tesisatı.</w:t>
            </w:r>
          </w:p>
        </w:tc>
        <w:tc>
          <w:tcPr>
            <w:tcW w:w="1134" w:type="dxa"/>
          </w:tcPr>
          <w:p w14:paraId="5CFE9DF1" w14:textId="77777777" w:rsidR="00E4401D" w:rsidRPr="00A66ED6" w:rsidRDefault="00E4401D" w:rsidP="00E4401D">
            <w:pPr>
              <w:spacing w:before="100" w:beforeAutospacing="1" w:after="100" w:afterAutospacing="1"/>
              <w:jc w:val="both"/>
              <w:rPr>
                <w:rFonts w:ascii="Times New Roman" w:hAnsi="Times New Roman" w:cs="Times New Roman"/>
                <w:bCs/>
                <w:sz w:val="18"/>
                <w:szCs w:val="18"/>
              </w:rPr>
            </w:pPr>
          </w:p>
        </w:tc>
        <w:tc>
          <w:tcPr>
            <w:tcW w:w="708" w:type="dxa"/>
          </w:tcPr>
          <w:p w14:paraId="2EFE2063" w14:textId="77777777" w:rsidR="00E4401D" w:rsidRPr="00A66ED6" w:rsidRDefault="00E4401D" w:rsidP="00E4401D">
            <w:pPr>
              <w:spacing w:before="100" w:beforeAutospacing="1" w:after="100" w:afterAutospacing="1"/>
              <w:jc w:val="both"/>
              <w:rPr>
                <w:rFonts w:ascii="Times New Roman" w:hAnsi="Times New Roman" w:cs="Times New Roman"/>
                <w:bCs/>
                <w:sz w:val="18"/>
                <w:szCs w:val="18"/>
              </w:rPr>
            </w:pPr>
          </w:p>
        </w:tc>
        <w:tc>
          <w:tcPr>
            <w:tcW w:w="1694" w:type="dxa"/>
          </w:tcPr>
          <w:p w14:paraId="662D36C7" w14:textId="77777777" w:rsidR="00E4401D" w:rsidRPr="00A66ED6" w:rsidRDefault="00E4401D" w:rsidP="00E4401D">
            <w:pPr>
              <w:spacing w:before="100" w:beforeAutospacing="1" w:after="100" w:afterAutospacing="1"/>
              <w:jc w:val="both"/>
              <w:rPr>
                <w:rFonts w:ascii="Times New Roman" w:hAnsi="Times New Roman" w:cs="Times New Roman"/>
                <w:bCs/>
                <w:sz w:val="18"/>
                <w:szCs w:val="18"/>
              </w:rPr>
            </w:pPr>
          </w:p>
        </w:tc>
      </w:tr>
      <w:tr w:rsidR="00E4401D" w:rsidRPr="00A66ED6" w14:paraId="3475865C" w14:textId="77777777" w:rsidTr="002C648E">
        <w:trPr>
          <w:trHeight w:hRule="exact" w:val="284"/>
        </w:trPr>
        <w:tc>
          <w:tcPr>
            <w:tcW w:w="616" w:type="dxa"/>
          </w:tcPr>
          <w:p w14:paraId="34272423" w14:textId="77777777" w:rsidR="00E4401D" w:rsidRPr="00A66ED6" w:rsidRDefault="00E4401D" w:rsidP="00E4401D">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4</w:t>
            </w:r>
          </w:p>
        </w:tc>
        <w:tc>
          <w:tcPr>
            <w:tcW w:w="4910" w:type="dxa"/>
          </w:tcPr>
          <w:p w14:paraId="5CA216F9" w14:textId="3E4611F8" w:rsidR="00E4401D" w:rsidRPr="003E4910" w:rsidRDefault="00E4401D" w:rsidP="00E4401D">
            <w:pPr>
              <w:spacing w:before="100" w:beforeAutospacing="1" w:after="100" w:afterAutospacing="1"/>
              <w:jc w:val="both"/>
              <w:rPr>
                <w:rFonts w:ascii="Times New Roman" w:hAnsi="Times New Roman" w:cs="Times New Roman"/>
                <w:sz w:val="20"/>
                <w:szCs w:val="20"/>
              </w:rPr>
            </w:pPr>
            <w:r w:rsidRPr="00E4401D">
              <w:rPr>
                <w:rFonts w:ascii="Times New Roman" w:hAnsi="Times New Roman" w:cs="Times New Roman"/>
                <w:sz w:val="20"/>
                <w:szCs w:val="20"/>
              </w:rPr>
              <w:t>Temiz su tesisatı malzemelerinin tanıtılması.</w:t>
            </w:r>
          </w:p>
        </w:tc>
        <w:tc>
          <w:tcPr>
            <w:tcW w:w="1134" w:type="dxa"/>
          </w:tcPr>
          <w:p w14:paraId="51583A81" w14:textId="77777777" w:rsidR="00E4401D" w:rsidRPr="00A66ED6" w:rsidRDefault="00E4401D" w:rsidP="00E4401D">
            <w:pPr>
              <w:spacing w:before="100" w:beforeAutospacing="1" w:after="100" w:afterAutospacing="1"/>
              <w:jc w:val="both"/>
              <w:rPr>
                <w:rFonts w:ascii="Times New Roman" w:hAnsi="Times New Roman" w:cs="Times New Roman"/>
                <w:bCs/>
                <w:sz w:val="18"/>
                <w:szCs w:val="18"/>
              </w:rPr>
            </w:pPr>
          </w:p>
        </w:tc>
        <w:tc>
          <w:tcPr>
            <w:tcW w:w="708" w:type="dxa"/>
          </w:tcPr>
          <w:p w14:paraId="40C93DDB" w14:textId="77777777" w:rsidR="00E4401D" w:rsidRPr="00A66ED6" w:rsidRDefault="00E4401D" w:rsidP="00E4401D">
            <w:pPr>
              <w:spacing w:before="100" w:beforeAutospacing="1" w:after="100" w:afterAutospacing="1"/>
              <w:jc w:val="both"/>
              <w:rPr>
                <w:rFonts w:ascii="Times New Roman" w:hAnsi="Times New Roman" w:cs="Times New Roman"/>
                <w:bCs/>
                <w:sz w:val="18"/>
                <w:szCs w:val="18"/>
              </w:rPr>
            </w:pPr>
          </w:p>
        </w:tc>
        <w:tc>
          <w:tcPr>
            <w:tcW w:w="1694" w:type="dxa"/>
          </w:tcPr>
          <w:p w14:paraId="0356CFFB" w14:textId="77777777" w:rsidR="00E4401D" w:rsidRPr="00A66ED6" w:rsidRDefault="00E4401D" w:rsidP="00E4401D">
            <w:pPr>
              <w:spacing w:before="100" w:beforeAutospacing="1" w:after="100" w:afterAutospacing="1"/>
              <w:jc w:val="both"/>
              <w:rPr>
                <w:rFonts w:ascii="Times New Roman" w:hAnsi="Times New Roman" w:cs="Times New Roman"/>
                <w:bCs/>
                <w:sz w:val="18"/>
                <w:szCs w:val="18"/>
              </w:rPr>
            </w:pPr>
          </w:p>
        </w:tc>
      </w:tr>
      <w:tr w:rsidR="00E4401D" w:rsidRPr="00A66ED6" w14:paraId="27FE3950" w14:textId="77777777" w:rsidTr="002C648E">
        <w:trPr>
          <w:trHeight w:hRule="exact" w:val="284"/>
        </w:trPr>
        <w:tc>
          <w:tcPr>
            <w:tcW w:w="616" w:type="dxa"/>
          </w:tcPr>
          <w:p w14:paraId="1BB0376A" w14:textId="77777777" w:rsidR="00E4401D" w:rsidRPr="00A66ED6" w:rsidRDefault="00E4401D" w:rsidP="00E4401D">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5</w:t>
            </w:r>
          </w:p>
        </w:tc>
        <w:tc>
          <w:tcPr>
            <w:tcW w:w="4910" w:type="dxa"/>
          </w:tcPr>
          <w:p w14:paraId="524A95A1" w14:textId="37BCEE3B" w:rsidR="00E4401D" w:rsidRPr="003E4910" w:rsidRDefault="00E4401D" w:rsidP="00E4401D">
            <w:pPr>
              <w:spacing w:before="100" w:beforeAutospacing="1" w:after="100" w:afterAutospacing="1"/>
              <w:jc w:val="both"/>
              <w:rPr>
                <w:rFonts w:ascii="Times New Roman" w:hAnsi="Times New Roman" w:cs="Times New Roman"/>
                <w:sz w:val="20"/>
                <w:szCs w:val="20"/>
              </w:rPr>
            </w:pPr>
            <w:r w:rsidRPr="00E4401D">
              <w:rPr>
                <w:rFonts w:ascii="Times New Roman" w:hAnsi="Times New Roman" w:cs="Times New Roman"/>
                <w:sz w:val="20"/>
                <w:szCs w:val="20"/>
              </w:rPr>
              <w:t>Temiz su tesisatı boru çapı hesapları ve projelendirilmesi.</w:t>
            </w:r>
          </w:p>
        </w:tc>
        <w:tc>
          <w:tcPr>
            <w:tcW w:w="1134" w:type="dxa"/>
          </w:tcPr>
          <w:p w14:paraId="125B1D34" w14:textId="77777777" w:rsidR="00E4401D" w:rsidRPr="00A66ED6" w:rsidRDefault="00E4401D" w:rsidP="00E4401D">
            <w:pPr>
              <w:spacing w:before="100" w:beforeAutospacing="1" w:after="100" w:afterAutospacing="1"/>
              <w:jc w:val="both"/>
              <w:rPr>
                <w:rFonts w:ascii="Times New Roman" w:hAnsi="Times New Roman" w:cs="Times New Roman"/>
                <w:bCs/>
                <w:sz w:val="18"/>
                <w:szCs w:val="18"/>
              </w:rPr>
            </w:pPr>
          </w:p>
        </w:tc>
        <w:tc>
          <w:tcPr>
            <w:tcW w:w="708" w:type="dxa"/>
          </w:tcPr>
          <w:p w14:paraId="4C7C13F4" w14:textId="77777777" w:rsidR="00E4401D" w:rsidRPr="00A66ED6" w:rsidRDefault="00E4401D" w:rsidP="00E4401D">
            <w:pPr>
              <w:spacing w:before="100" w:beforeAutospacing="1" w:after="100" w:afterAutospacing="1"/>
              <w:jc w:val="both"/>
              <w:rPr>
                <w:rFonts w:ascii="Times New Roman" w:hAnsi="Times New Roman" w:cs="Times New Roman"/>
                <w:bCs/>
                <w:sz w:val="18"/>
                <w:szCs w:val="18"/>
              </w:rPr>
            </w:pPr>
          </w:p>
        </w:tc>
        <w:tc>
          <w:tcPr>
            <w:tcW w:w="1694" w:type="dxa"/>
          </w:tcPr>
          <w:p w14:paraId="4F165D18" w14:textId="77777777" w:rsidR="00E4401D" w:rsidRPr="00A66ED6" w:rsidRDefault="00E4401D" w:rsidP="00E4401D">
            <w:pPr>
              <w:spacing w:before="100" w:beforeAutospacing="1" w:after="100" w:afterAutospacing="1"/>
              <w:jc w:val="both"/>
              <w:rPr>
                <w:rFonts w:ascii="Times New Roman" w:hAnsi="Times New Roman" w:cs="Times New Roman"/>
                <w:bCs/>
                <w:sz w:val="18"/>
                <w:szCs w:val="18"/>
              </w:rPr>
            </w:pPr>
          </w:p>
        </w:tc>
      </w:tr>
      <w:tr w:rsidR="00E4401D" w:rsidRPr="00A66ED6" w14:paraId="1CE78494" w14:textId="77777777" w:rsidTr="002C648E">
        <w:trPr>
          <w:trHeight w:hRule="exact" w:val="284"/>
        </w:trPr>
        <w:tc>
          <w:tcPr>
            <w:tcW w:w="616" w:type="dxa"/>
          </w:tcPr>
          <w:p w14:paraId="5EE97280" w14:textId="77777777" w:rsidR="00E4401D" w:rsidRPr="00A66ED6" w:rsidRDefault="00E4401D" w:rsidP="00E4401D">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6</w:t>
            </w:r>
          </w:p>
        </w:tc>
        <w:tc>
          <w:tcPr>
            <w:tcW w:w="4910" w:type="dxa"/>
          </w:tcPr>
          <w:p w14:paraId="3CDA7A6F" w14:textId="78183EF5" w:rsidR="00E4401D" w:rsidRPr="003E4910" w:rsidRDefault="00E4401D" w:rsidP="00E4401D">
            <w:pPr>
              <w:spacing w:before="100" w:beforeAutospacing="1" w:after="100" w:afterAutospacing="1"/>
              <w:jc w:val="both"/>
              <w:rPr>
                <w:rFonts w:ascii="Times New Roman" w:hAnsi="Times New Roman" w:cs="Times New Roman"/>
                <w:sz w:val="20"/>
                <w:szCs w:val="20"/>
              </w:rPr>
            </w:pPr>
            <w:r w:rsidRPr="00E4401D">
              <w:rPr>
                <w:rFonts w:ascii="Times New Roman" w:hAnsi="Times New Roman" w:cs="Times New Roman"/>
                <w:sz w:val="20"/>
                <w:szCs w:val="20"/>
              </w:rPr>
              <w:t>Bina içi pis su tesisatı ve bölümleri.</w:t>
            </w:r>
          </w:p>
        </w:tc>
        <w:tc>
          <w:tcPr>
            <w:tcW w:w="1134" w:type="dxa"/>
          </w:tcPr>
          <w:p w14:paraId="2497B750" w14:textId="77777777" w:rsidR="00E4401D" w:rsidRPr="00A66ED6" w:rsidRDefault="00E4401D" w:rsidP="00E4401D">
            <w:pPr>
              <w:spacing w:before="100" w:beforeAutospacing="1" w:after="100" w:afterAutospacing="1"/>
              <w:jc w:val="both"/>
              <w:rPr>
                <w:rFonts w:ascii="Times New Roman" w:hAnsi="Times New Roman" w:cs="Times New Roman"/>
                <w:bCs/>
                <w:sz w:val="18"/>
                <w:szCs w:val="18"/>
              </w:rPr>
            </w:pPr>
          </w:p>
        </w:tc>
        <w:tc>
          <w:tcPr>
            <w:tcW w:w="708" w:type="dxa"/>
          </w:tcPr>
          <w:p w14:paraId="6B603A5F" w14:textId="77777777" w:rsidR="00E4401D" w:rsidRPr="00A66ED6" w:rsidRDefault="00E4401D" w:rsidP="00E4401D">
            <w:pPr>
              <w:spacing w:before="100" w:beforeAutospacing="1" w:after="100" w:afterAutospacing="1"/>
              <w:jc w:val="both"/>
              <w:rPr>
                <w:rFonts w:ascii="Times New Roman" w:hAnsi="Times New Roman" w:cs="Times New Roman"/>
                <w:bCs/>
                <w:sz w:val="18"/>
                <w:szCs w:val="18"/>
              </w:rPr>
            </w:pPr>
          </w:p>
        </w:tc>
        <w:tc>
          <w:tcPr>
            <w:tcW w:w="1694" w:type="dxa"/>
          </w:tcPr>
          <w:p w14:paraId="65AC4532" w14:textId="77777777" w:rsidR="00E4401D" w:rsidRPr="00A66ED6" w:rsidRDefault="00E4401D" w:rsidP="00E4401D">
            <w:pPr>
              <w:spacing w:before="100" w:beforeAutospacing="1" w:after="100" w:afterAutospacing="1"/>
              <w:jc w:val="both"/>
              <w:rPr>
                <w:rFonts w:ascii="Times New Roman" w:hAnsi="Times New Roman" w:cs="Times New Roman"/>
                <w:bCs/>
                <w:sz w:val="18"/>
                <w:szCs w:val="18"/>
              </w:rPr>
            </w:pPr>
          </w:p>
        </w:tc>
      </w:tr>
      <w:tr w:rsidR="00E4401D" w:rsidRPr="00A66ED6" w14:paraId="4E62A263" w14:textId="77777777" w:rsidTr="002C648E">
        <w:trPr>
          <w:trHeight w:hRule="exact" w:val="284"/>
        </w:trPr>
        <w:tc>
          <w:tcPr>
            <w:tcW w:w="616" w:type="dxa"/>
          </w:tcPr>
          <w:p w14:paraId="78D5ED71" w14:textId="77777777" w:rsidR="00E4401D" w:rsidRPr="00A66ED6" w:rsidRDefault="00E4401D" w:rsidP="00E4401D">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7</w:t>
            </w:r>
          </w:p>
        </w:tc>
        <w:tc>
          <w:tcPr>
            <w:tcW w:w="4910" w:type="dxa"/>
          </w:tcPr>
          <w:p w14:paraId="4202F36C" w14:textId="4DD5662E" w:rsidR="00E4401D" w:rsidRPr="003E4910" w:rsidRDefault="00E4401D" w:rsidP="00E4401D">
            <w:pPr>
              <w:spacing w:before="100" w:beforeAutospacing="1" w:after="100" w:afterAutospacing="1"/>
              <w:jc w:val="both"/>
              <w:rPr>
                <w:rFonts w:ascii="Times New Roman" w:hAnsi="Times New Roman" w:cs="Times New Roman"/>
                <w:sz w:val="20"/>
                <w:szCs w:val="20"/>
              </w:rPr>
            </w:pPr>
            <w:r w:rsidRPr="00E4401D">
              <w:rPr>
                <w:rFonts w:ascii="Times New Roman" w:hAnsi="Times New Roman" w:cs="Times New Roman"/>
                <w:sz w:val="20"/>
                <w:szCs w:val="20"/>
              </w:rPr>
              <w:t>Pis su tesisatı malzemeleri ve aygıtlarının tanıtılması.</w:t>
            </w:r>
          </w:p>
        </w:tc>
        <w:tc>
          <w:tcPr>
            <w:tcW w:w="1134" w:type="dxa"/>
          </w:tcPr>
          <w:p w14:paraId="06415B51" w14:textId="77777777" w:rsidR="00E4401D" w:rsidRPr="00A66ED6" w:rsidRDefault="00E4401D" w:rsidP="00E4401D">
            <w:pPr>
              <w:spacing w:before="100" w:beforeAutospacing="1" w:after="100" w:afterAutospacing="1"/>
              <w:jc w:val="both"/>
              <w:rPr>
                <w:rFonts w:ascii="Times New Roman" w:hAnsi="Times New Roman" w:cs="Times New Roman"/>
                <w:bCs/>
                <w:sz w:val="18"/>
                <w:szCs w:val="18"/>
              </w:rPr>
            </w:pPr>
          </w:p>
        </w:tc>
        <w:tc>
          <w:tcPr>
            <w:tcW w:w="708" w:type="dxa"/>
          </w:tcPr>
          <w:p w14:paraId="1458E72E" w14:textId="77777777" w:rsidR="00E4401D" w:rsidRPr="00A66ED6" w:rsidRDefault="00E4401D" w:rsidP="00E4401D">
            <w:pPr>
              <w:spacing w:before="100" w:beforeAutospacing="1" w:after="100" w:afterAutospacing="1"/>
              <w:jc w:val="both"/>
              <w:rPr>
                <w:rFonts w:ascii="Times New Roman" w:hAnsi="Times New Roman" w:cs="Times New Roman"/>
                <w:bCs/>
                <w:sz w:val="18"/>
                <w:szCs w:val="18"/>
              </w:rPr>
            </w:pPr>
          </w:p>
        </w:tc>
        <w:tc>
          <w:tcPr>
            <w:tcW w:w="1694" w:type="dxa"/>
          </w:tcPr>
          <w:p w14:paraId="31A97E64" w14:textId="77777777" w:rsidR="00E4401D" w:rsidRPr="00A66ED6" w:rsidRDefault="00E4401D" w:rsidP="00E4401D">
            <w:pPr>
              <w:spacing w:before="100" w:beforeAutospacing="1" w:after="100" w:afterAutospacing="1"/>
              <w:jc w:val="both"/>
              <w:rPr>
                <w:rFonts w:ascii="Times New Roman" w:hAnsi="Times New Roman" w:cs="Times New Roman"/>
                <w:bCs/>
                <w:sz w:val="18"/>
                <w:szCs w:val="18"/>
              </w:rPr>
            </w:pPr>
          </w:p>
        </w:tc>
      </w:tr>
      <w:tr w:rsidR="00E4401D" w:rsidRPr="00A66ED6" w14:paraId="40688544" w14:textId="77777777" w:rsidTr="002C648E">
        <w:trPr>
          <w:trHeight w:hRule="exact" w:val="284"/>
        </w:trPr>
        <w:tc>
          <w:tcPr>
            <w:tcW w:w="616" w:type="dxa"/>
          </w:tcPr>
          <w:p w14:paraId="38FC848F" w14:textId="77777777" w:rsidR="00E4401D" w:rsidRPr="00A66ED6" w:rsidRDefault="00E4401D" w:rsidP="00E4401D">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8</w:t>
            </w:r>
          </w:p>
        </w:tc>
        <w:tc>
          <w:tcPr>
            <w:tcW w:w="4910" w:type="dxa"/>
          </w:tcPr>
          <w:p w14:paraId="4A763E8F" w14:textId="212F3C7A" w:rsidR="00E4401D" w:rsidRPr="003E4910" w:rsidRDefault="00E4401D" w:rsidP="00E4401D">
            <w:pPr>
              <w:spacing w:before="100" w:beforeAutospacing="1" w:after="100" w:afterAutospacing="1"/>
              <w:jc w:val="both"/>
              <w:rPr>
                <w:rFonts w:ascii="Times New Roman" w:hAnsi="Times New Roman" w:cs="Times New Roman"/>
                <w:sz w:val="20"/>
                <w:szCs w:val="20"/>
              </w:rPr>
            </w:pPr>
            <w:r w:rsidRPr="00E4401D">
              <w:rPr>
                <w:rFonts w:ascii="Times New Roman" w:hAnsi="Times New Roman" w:cs="Times New Roman"/>
                <w:sz w:val="20"/>
                <w:szCs w:val="20"/>
              </w:rPr>
              <w:t>Pis su tesisatı boru çapı hesapları ve projelendirilmesi.</w:t>
            </w:r>
          </w:p>
        </w:tc>
        <w:tc>
          <w:tcPr>
            <w:tcW w:w="1134" w:type="dxa"/>
          </w:tcPr>
          <w:p w14:paraId="354AE145" w14:textId="77777777" w:rsidR="00E4401D" w:rsidRPr="00A66ED6" w:rsidRDefault="00E4401D" w:rsidP="00E4401D">
            <w:pPr>
              <w:spacing w:before="100" w:beforeAutospacing="1" w:after="100" w:afterAutospacing="1"/>
              <w:jc w:val="both"/>
              <w:rPr>
                <w:rFonts w:ascii="Times New Roman" w:hAnsi="Times New Roman" w:cs="Times New Roman"/>
                <w:bCs/>
                <w:sz w:val="18"/>
                <w:szCs w:val="18"/>
              </w:rPr>
            </w:pPr>
          </w:p>
        </w:tc>
        <w:tc>
          <w:tcPr>
            <w:tcW w:w="708" w:type="dxa"/>
          </w:tcPr>
          <w:p w14:paraId="14B0EE6F" w14:textId="77777777" w:rsidR="00E4401D" w:rsidRPr="00A66ED6" w:rsidRDefault="00E4401D" w:rsidP="00E4401D">
            <w:pPr>
              <w:spacing w:before="100" w:beforeAutospacing="1" w:after="100" w:afterAutospacing="1"/>
              <w:jc w:val="both"/>
              <w:rPr>
                <w:rFonts w:ascii="Times New Roman" w:hAnsi="Times New Roman" w:cs="Times New Roman"/>
                <w:bCs/>
                <w:sz w:val="18"/>
                <w:szCs w:val="18"/>
              </w:rPr>
            </w:pPr>
          </w:p>
        </w:tc>
        <w:tc>
          <w:tcPr>
            <w:tcW w:w="1694" w:type="dxa"/>
          </w:tcPr>
          <w:p w14:paraId="62B7CE0C" w14:textId="77777777" w:rsidR="00E4401D" w:rsidRPr="00A66ED6" w:rsidRDefault="00E4401D" w:rsidP="00E4401D">
            <w:pPr>
              <w:spacing w:before="100" w:beforeAutospacing="1" w:after="100" w:afterAutospacing="1"/>
              <w:jc w:val="both"/>
              <w:rPr>
                <w:rFonts w:ascii="Times New Roman" w:hAnsi="Times New Roman" w:cs="Times New Roman"/>
                <w:bCs/>
                <w:sz w:val="18"/>
                <w:szCs w:val="18"/>
              </w:rPr>
            </w:pPr>
          </w:p>
        </w:tc>
      </w:tr>
      <w:tr w:rsidR="00E4401D" w:rsidRPr="00A66ED6" w14:paraId="323E6BEB" w14:textId="77777777" w:rsidTr="002C648E">
        <w:trPr>
          <w:trHeight w:hRule="exact" w:val="284"/>
        </w:trPr>
        <w:tc>
          <w:tcPr>
            <w:tcW w:w="616" w:type="dxa"/>
          </w:tcPr>
          <w:p w14:paraId="04CD528E" w14:textId="77777777" w:rsidR="00E4401D" w:rsidRPr="00A66ED6" w:rsidRDefault="00E4401D" w:rsidP="00E4401D">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9</w:t>
            </w:r>
          </w:p>
        </w:tc>
        <w:tc>
          <w:tcPr>
            <w:tcW w:w="4910" w:type="dxa"/>
          </w:tcPr>
          <w:p w14:paraId="53E4C4B0" w14:textId="419A7D10" w:rsidR="00E4401D" w:rsidRPr="003E4910" w:rsidRDefault="00E4401D" w:rsidP="00E4401D">
            <w:pPr>
              <w:spacing w:before="100" w:beforeAutospacing="1" w:after="100" w:afterAutospacing="1"/>
              <w:jc w:val="both"/>
              <w:rPr>
                <w:rFonts w:ascii="Times New Roman" w:hAnsi="Times New Roman" w:cs="Times New Roman"/>
                <w:sz w:val="20"/>
                <w:szCs w:val="20"/>
              </w:rPr>
            </w:pPr>
            <w:r w:rsidRPr="00E4401D">
              <w:rPr>
                <w:rFonts w:ascii="Times New Roman" w:hAnsi="Times New Roman" w:cs="Times New Roman"/>
                <w:sz w:val="20"/>
                <w:szCs w:val="20"/>
              </w:rPr>
              <w:t>Binalarda ve tesisatlarda ısı yalıtımının önemi.</w:t>
            </w:r>
          </w:p>
        </w:tc>
        <w:tc>
          <w:tcPr>
            <w:tcW w:w="1134" w:type="dxa"/>
          </w:tcPr>
          <w:p w14:paraId="0A5A6922" w14:textId="77777777" w:rsidR="00E4401D" w:rsidRPr="00A66ED6" w:rsidRDefault="00E4401D" w:rsidP="00E4401D">
            <w:pPr>
              <w:spacing w:before="100" w:beforeAutospacing="1" w:after="100" w:afterAutospacing="1"/>
              <w:jc w:val="both"/>
              <w:rPr>
                <w:rFonts w:ascii="Times New Roman" w:hAnsi="Times New Roman" w:cs="Times New Roman"/>
                <w:bCs/>
                <w:sz w:val="18"/>
                <w:szCs w:val="18"/>
              </w:rPr>
            </w:pPr>
          </w:p>
        </w:tc>
        <w:tc>
          <w:tcPr>
            <w:tcW w:w="708" w:type="dxa"/>
          </w:tcPr>
          <w:p w14:paraId="498004FC" w14:textId="77777777" w:rsidR="00E4401D" w:rsidRPr="00A66ED6" w:rsidRDefault="00E4401D" w:rsidP="00E4401D">
            <w:pPr>
              <w:spacing w:before="100" w:beforeAutospacing="1" w:after="100" w:afterAutospacing="1"/>
              <w:jc w:val="both"/>
              <w:rPr>
                <w:rFonts w:ascii="Times New Roman" w:hAnsi="Times New Roman" w:cs="Times New Roman"/>
                <w:bCs/>
                <w:sz w:val="18"/>
                <w:szCs w:val="18"/>
              </w:rPr>
            </w:pPr>
          </w:p>
        </w:tc>
        <w:tc>
          <w:tcPr>
            <w:tcW w:w="1694" w:type="dxa"/>
          </w:tcPr>
          <w:p w14:paraId="4F4C03E6" w14:textId="77777777" w:rsidR="00E4401D" w:rsidRPr="00A66ED6" w:rsidRDefault="00E4401D" w:rsidP="00E4401D">
            <w:pPr>
              <w:spacing w:before="100" w:beforeAutospacing="1" w:after="100" w:afterAutospacing="1"/>
              <w:jc w:val="both"/>
              <w:rPr>
                <w:rFonts w:ascii="Times New Roman" w:hAnsi="Times New Roman" w:cs="Times New Roman"/>
                <w:bCs/>
                <w:sz w:val="18"/>
                <w:szCs w:val="18"/>
              </w:rPr>
            </w:pPr>
          </w:p>
        </w:tc>
      </w:tr>
      <w:tr w:rsidR="00E4401D" w:rsidRPr="00A66ED6" w14:paraId="084EDB22" w14:textId="77777777" w:rsidTr="002C648E">
        <w:trPr>
          <w:trHeight w:hRule="exact" w:val="284"/>
        </w:trPr>
        <w:tc>
          <w:tcPr>
            <w:tcW w:w="616" w:type="dxa"/>
          </w:tcPr>
          <w:p w14:paraId="1FBED64A" w14:textId="77777777" w:rsidR="00E4401D" w:rsidRPr="00A66ED6" w:rsidRDefault="00E4401D" w:rsidP="00E4401D">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10</w:t>
            </w:r>
          </w:p>
        </w:tc>
        <w:tc>
          <w:tcPr>
            <w:tcW w:w="4910" w:type="dxa"/>
          </w:tcPr>
          <w:p w14:paraId="772F8608" w14:textId="082E6E5E" w:rsidR="00E4401D" w:rsidRPr="003E4910" w:rsidRDefault="00E4401D" w:rsidP="00E4401D">
            <w:pPr>
              <w:spacing w:before="100" w:beforeAutospacing="1" w:after="100" w:afterAutospacing="1"/>
              <w:jc w:val="both"/>
              <w:rPr>
                <w:rFonts w:ascii="Times New Roman" w:hAnsi="Times New Roman" w:cs="Times New Roman"/>
                <w:sz w:val="20"/>
                <w:szCs w:val="20"/>
              </w:rPr>
            </w:pPr>
            <w:r w:rsidRPr="00E4401D">
              <w:rPr>
                <w:rFonts w:ascii="Times New Roman" w:hAnsi="Times New Roman" w:cs="Times New Roman"/>
                <w:sz w:val="20"/>
                <w:szCs w:val="20"/>
              </w:rPr>
              <w:t>Isı yalıtımı ve TS-825 Isı Yalıtım Kuralları.</w:t>
            </w:r>
          </w:p>
        </w:tc>
        <w:tc>
          <w:tcPr>
            <w:tcW w:w="1134" w:type="dxa"/>
          </w:tcPr>
          <w:p w14:paraId="7535E71A" w14:textId="77777777" w:rsidR="00E4401D" w:rsidRPr="00A66ED6" w:rsidRDefault="00E4401D" w:rsidP="00E4401D">
            <w:pPr>
              <w:spacing w:before="100" w:beforeAutospacing="1" w:after="100" w:afterAutospacing="1"/>
              <w:jc w:val="both"/>
              <w:rPr>
                <w:rFonts w:ascii="Times New Roman" w:hAnsi="Times New Roman" w:cs="Times New Roman"/>
                <w:bCs/>
                <w:sz w:val="18"/>
                <w:szCs w:val="18"/>
              </w:rPr>
            </w:pPr>
          </w:p>
        </w:tc>
        <w:tc>
          <w:tcPr>
            <w:tcW w:w="708" w:type="dxa"/>
          </w:tcPr>
          <w:p w14:paraId="2FEFB693" w14:textId="77777777" w:rsidR="00E4401D" w:rsidRPr="00A66ED6" w:rsidRDefault="00E4401D" w:rsidP="00E4401D">
            <w:pPr>
              <w:spacing w:before="100" w:beforeAutospacing="1" w:after="100" w:afterAutospacing="1"/>
              <w:jc w:val="both"/>
              <w:rPr>
                <w:rFonts w:ascii="Times New Roman" w:hAnsi="Times New Roman" w:cs="Times New Roman"/>
                <w:bCs/>
                <w:sz w:val="18"/>
                <w:szCs w:val="18"/>
              </w:rPr>
            </w:pPr>
          </w:p>
        </w:tc>
        <w:tc>
          <w:tcPr>
            <w:tcW w:w="1694" w:type="dxa"/>
          </w:tcPr>
          <w:p w14:paraId="1A3BEF0F" w14:textId="77777777" w:rsidR="00E4401D" w:rsidRPr="00A66ED6" w:rsidRDefault="00E4401D" w:rsidP="00E4401D">
            <w:pPr>
              <w:spacing w:before="100" w:beforeAutospacing="1" w:after="100" w:afterAutospacing="1"/>
              <w:jc w:val="both"/>
              <w:rPr>
                <w:rFonts w:ascii="Times New Roman" w:hAnsi="Times New Roman" w:cs="Times New Roman"/>
                <w:bCs/>
                <w:sz w:val="18"/>
                <w:szCs w:val="18"/>
              </w:rPr>
            </w:pPr>
          </w:p>
        </w:tc>
      </w:tr>
      <w:tr w:rsidR="00E4401D" w:rsidRPr="00A66ED6" w14:paraId="3C6C17D8" w14:textId="77777777" w:rsidTr="002C648E">
        <w:trPr>
          <w:trHeight w:hRule="exact" w:val="284"/>
        </w:trPr>
        <w:tc>
          <w:tcPr>
            <w:tcW w:w="616" w:type="dxa"/>
          </w:tcPr>
          <w:p w14:paraId="5439622B" w14:textId="77777777" w:rsidR="00E4401D" w:rsidRPr="00A66ED6" w:rsidRDefault="00E4401D" w:rsidP="00E4401D">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lastRenderedPageBreak/>
              <w:t>11</w:t>
            </w:r>
          </w:p>
        </w:tc>
        <w:tc>
          <w:tcPr>
            <w:tcW w:w="4910" w:type="dxa"/>
          </w:tcPr>
          <w:p w14:paraId="3877FC04" w14:textId="33B38B0C" w:rsidR="00E4401D" w:rsidRPr="003E4910" w:rsidRDefault="00E4401D" w:rsidP="00E4401D">
            <w:pPr>
              <w:spacing w:before="100" w:beforeAutospacing="1" w:after="100" w:afterAutospacing="1"/>
              <w:jc w:val="both"/>
              <w:rPr>
                <w:rFonts w:ascii="Times New Roman" w:hAnsi="Times New Roman" w:cs="Times New Roman"/>
                <w:sz w:val="20"/>
                <w:szCs w:val="20"/>
              </w:rPr>
            </w:pPr>
            <w:r w:rsidRPr="00E4401D">
              <w:rPr>
                <w:rFonts w:ascii="Times New Roman" w:hAnsi="Times New Roman" w:cs="Times New Roman"/>
                <w:sz w:val="20"/>
                <w:szCs w:val="20"/>
              </w:rPr>
              <w:t>Bir mahallin Isı kaybı hesabı ve projelendirilmesi.</w:t>
            </w:r>
          </w:p>
        </w:tc>
        <w:tc>
          <w:tcPr>
            <w:tcW w:w="1134" w:type="dxa"/>
          </w:tcPr>
          <w:p w14:paraId="6E0BEA9C" w14:textId="77777777" w:rsidR="00E4401D" w:rsidRPr="00A66ED6" w:rsidRDefault="00E4401D" w:rsidP="00E4401D">
            <w:pPr>
              <w:spacing w:before="100" w:beforeAutospacing="1" w:after="100" w:afterAutospacing="1"/>
              <w:jc w:val="both"/>
              <w:rPr>
                <w:rFonts w:ascii="Times New Roman" w:hAnsi="Times New Roman" w:cs="Times New Roman"/>
                <w:bCs/>
                <w:sz w:val="18"/>
                <w:szCs w:val="18"/>
              </w:rPr>
            </w:pPr>
          </w:p>
        </w:tc>
        <w:tc>
          <w:tcPr>
            <w:tcW w:w="708" w:type="dxa"/>
          </w:tcPr>
          <w:p w14:paraId="5A34559C" w14:textId="77777777" w:rsidR="00E4401D" w:rsidRPr="00A66ED6" w:rsidRDefault="00E4401D" w:rsidP="00E4401D">
            <w:pPr>
              <w:spacing w:before="100" w:beforeAutospacing="1" w:after="100" w:afterAutospacing="1"/>
              <w:jc w:val="both"/>
              <w:rPr>
                <w:rFonts w:ascii="Times New Roman" w:hAnsi="Times New Roman" w:cs="Times New Roman"/>
                <w:bCs/>
                <w:sz w:val="18"/>
                <w:szCs w:val="18"/>
              </w:rPr>
            </w:pPr>
          </w:p>
        </w:tc>
        <w:tc>
          <w:tcPr>
            <w:tcW w:w="1694" w:type="dxa"/>
          </w:tcPr>
          <w:p w14:paraId="24C53417" w14:textId="77777777" w:rsidR="00E4401D" w:rsidRPr="00A66ED6" w:rsidRDefault="00E4401D" w:rsidP="00E4401D">
            <w:pPr>
              <w:spacing w:before="100" w:beforeAutospacing="1" w:after="100" w:afterAutospacing="1"/>
              <w:jc w:val="both"/>
              <w:rPr>
                <w:rFonts w:ascii="Times New Roman" w:hAnsi="Times New Roman" w:cs="Times New Roman"/>
                <w:bCs/>
                <w:sz w:val="18"/>
                <w:szCs w:val="18"/>
              </w:rPr>
            </w:pPr>
          </w:p>
        </w:tc>
      </w:tr>
      <w:tr w:rsidR="00E4401D" w:rsidRPr="0025700E" w14:paraId="1A342AAC" w14:textId="77777777" w:rsidTr="002C648E">
        <w:trPr>
          <w:trHeight w:hRule="exact" w:val="284"/>
        </w:trPr>
        <w:tc>
          <w:tcPr>
            <w:tcW w:w="616" w:type="dxa"/>
          </w:tcPr>
          <w:p w14:paraId="19DB89DF" w14:textId="77777777" w:rsidR="00E4401D" w:rsidRPr="0025700E" w:rsidRDefault="00E4401D" w:rsidP="00E4401D">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12</w:t>
            </w:r>
          </w:p>
        </w:tc>
        <w:tc>
          <w:tcPr>
            <w:tcW w:w="4910" w:type="dxa"/>
          </w:tcPr>
          <w:p w14:paraId="1644DFAB" w14:textId="75E9EF79" w:rsidR="00E4401D" w:rsidRPr="003E4910" w:rsidRDefault="00E4401D" w:rsidP="00E4401D">
            <w:pPr>
              <w:spacing w:before="100" w:beforeAutospacing="1" w:after="100" w:afterAutospacing="1"/>
              <w:jc w:val="both"/>
              <w:rPr>
                <w:rFonts w:ascii="Times New Roman" w:hAnsi="Times New Roman" w:cs="Times New Roman"/>
                <w:sz w:val="20"/>
                <w:szCs w:val="20"/>
              </w:rPr>
            </w:pPr>
            <w:r w:rsidRPr="00E4401D">
              <w:rPr>
                <w:rFonts w:ascii="Times New Roman" w:hAnsi="Times New Roman" w:cs="Times New Roman"/>
                <w:sz w:val="20"/>
                <w:szCs w:val="20"/>
              </w:rPr>
              <w:t>Sıcak sulu ve pompalı ısıtma sisteminin (Kalorifer Tesisatının) hesabı.</w:t>
            </w:r>
          </w:p>
        </w:tc>
        <w:tc>
          <w:tcPr>
            <w:tcW w:w="1134" w:type="dxa"/>
          </w:tcPr>
          <w:p w14:paraId="6B456AAD" w14:textId="77777777" w:rsidR="00E4401D" w:rsidRPr="0025700E" w:rsidRDefault="00E4401D" w:rsidP="00E4401D">
            <w:pPr>
              <w:spacing w:before="100" w:beforeAutospacing="1" w:after="100" w:afterAutospacing="1"/>
              <w:jc w:val="both"/>
              <w:rPr>
                <w:rFonts w:ascii="Times New Roman" w:hAnsi="Times New Roman" w:cs="Times New Roman"/>
                <w:bCs/>
                <w:sz w:val="18"/>
                <w:szCs w:val="18"/>
              </w:rPr>
            </w:pPr>
          </w:p>
        </w:tc>
        <w:tc>
          <w:tcPr>
            <w:tcW w:w="708" w:type="dxa"/>
          </w:tcPr>
          <w:p w14:paraId="611A5A98" w14:textId="77777777" w:rsidR="00E4401D" w:rsidRPr="0025700E" w:rsidRDefault="00E4401D" w:rsidP="00E4401D">
            <w:pPr>
              <w:spacing w:before="100" w:beforeAutospacing="1" w:after="100" w:afterAutospacing="1"/>
              <w:jc w:val="both"/>
              <w:rPr>
                <w:rFonts w:ascii="Times New Roman" w:hAnsi="Times New Roman" w:cs="Times New Roman"/>
                <w:bCs/>
                <w:sz w:val="18"/>
                <w:szCs w:val="18"/>
              </w:rPr>
            </w:pPr>
          </w:p>
        </w:tc>
        <w:tc>
          <w:tcPr>
            <w:tcW w:w="1694" w:type="dxa"/>
          </w:tcPr>
          <w:p w14:paraId="4B125ADA" w14:textId="77777777" w:rsidR="00E4401D" w:rsidRPr="0025700E" w:rsidRDefault="00E4401D" w:rsidP="00E4401D">
            <w:pPr>
              <w:spacing w:before="100" w:beforeAutospacing="1" w:after="100" w:afterAutospacing="1"/>
              <w:jc w:val="both"/>
              <w:rPr>
                <w:rFonts w:ascii="Times New Roman" w:hAnsi="Times New Roman" w:cs="Times New Roman"/>
                <w:bCs/>
                <w:sz w:val="18"/>
                <w:szCs w:val="18"/>
              </w:rPr>
            </w:pPr>
          </w:p>
        </w:tc>
      </w:tr>
      <w:tr w:rsidR="00E4401D" w:rsidRPr="0025700E" w14:paraId="16F0DEB8" w14:textId="77777777" w:rsidTr="00E4401D">
        <w:trPr>
          <w:trHeight w:hRule="exact" w:val="496"/>
        </w:trPr>
        <w:tc>
          <w:tcPr>
            <w:tcW w:w="616" w:type="dxa"/>
          </w:tcPr>
          <w:p w14:paraId="5E55DB47" w14:textId="77777777" w:rsidR="00E4401D" w:rsidRPr="0025700E" w:rsidRDefault="00E4401D" w:rsidP="00E4401D">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13</w:t>
            </w:r>
          </w:p>
        </w:tc>
        <w:tc>
          <w:tcPr>
            <w:tcW w:w="4910" w:type="dxa"/>
          </w:tcPr>
          <w:p w14:paraId="1ECA27FC" w14:textId="44CE717E" w:rsidR="00E4401D" w:rsidRPr="003E4910" w:rsidRDefault="00E4401D" w:rsidP="00E4401D">
            <w:pPr>
              <w:spacing w:before="100" w:beforeAutospacing="1" w:after="100" w:afterAutospacing="1"/>
              <w:jc w:val="both"/>
              <w:rPr>
                <w:rFonts w:ascii="Times New Roman" w:hAnsi="Times New Roman" w:cs="Times New Roman"/>
                <w:sz w:val="20"/>
                <w:szCs w:val="20"/>
              </w:rPr>
            </w:pPr>
            <w:r w:rsidRPr="00E4401D">
              <w:rPr>
                <w:rFonts w:ascii="Times New Roman" w:hAnsi="Times New Roman" w:cs="Times New Roman"/>
                <w:sz w:val="20"/>
                <w:szCs w:val="20"/>
              </w:rPr>
              <w:t>Boru Hesabı ve Boyutlandırma, Isıtıcı, kazan, pompa, yakıt deposu vb. elemanların hesabı ve seçimi.</w:t>
            </w:r>
          </w:p>
        </w:tc>
        <w:tc>
          <w:tcPr>
            <w:tcW w:w="1134" w:type="dxa"/>
          </w:tcPr>
          <w:p w14:paraId="4C6CA552" w14:textId="77777777" w:rsidR="00E4401D" w:rsidRPr="0025700E" w:rsidRDefault="00E4401D" w:rsidP="00E4401D">
            <w:pPr>
              <w:spacing w:before="100" w:beforeAutospacing="1" w:after="100" w:afterAutospacing="1"/>
              <w:jc w:val="both"/>
              <w:rPr>
                <w:rFonts w:ascii="Times New Roman" w:hAnsi="Times New Roman" w:cs="Times New Roman"/>
                <w:bCs/>
                <w:sz w:val="18"/>
                <w:szCs w:val="18"/>
              </w:rPr>
            </w:pPr>
          </w:p>
        </w:tc>
        <w:tc>
          <w:tcPr>
            <w:tcW w:w="708" w:type="dxa"/>
          </w:tcPr>
          <w:p w14:paraId="7F0F0C28" w14:textId="77777777" w:rsidR="00E4401D" w:rsidRPr="0025700E" w:rsidRDefault="00E4401D" w:rsidP="00E4401D">
            <w:pPr>
              <w:spacing w:before="100" w:beforeAutospacing="1" w:after="100" w:afterAutospacing="1"/>
              <w:jc w:val="both"/>
              <w:rPr>
                <w:rFonts w:ascii="Times New Roman" w:hAnsi="Times New Roman" w:cs="Times New Roman"/>
                <w:bCs/>
                <w:sz w:val="18"/>
                <w:szCs w:val="18"/>
              </w:rPr>
            </w:pPr>
          </w:p>
        </w:tc>
        <w:tc>
          <w:tcPr>
            <w:tcW w:w="1694" w:type="dxa"/>
          </w:tcPr>
          <w:p w14:paraId="7F5264C5" w14:textId="77777777" w:rsidR="00E4401D" w:rsidRPr="0025700E" w:rsidRDefault="00E4401D" w:rsidP="00E4401D">
            <w:pPr>
              <w:spacing w:before="100" w:beforeAutospacing="1" w:after="100" w:afterAutospacing="1"/>
              <w:jc w:val="both"/>
              <w:rPr>
                <w:rFonts w:ascii="Times New Roman" w:hAnsi="Times New Roman" w:cs="Times New Roman"/>
                <w:bCs/>
                <w:sz w:val="18"/>
                <w:szCs w:val="18"/>
              </w:rPr>
            </w:pPr>
          </w:p>
        </w:tc>
      </w:tr>
      <w:tr w:rsidR="00E4401D" w:rsidRPr="0025700E" w14:paraId="2BAA7359" w14:textId="77777777" w:rsidTr="00E4401D">
        <w:trPr>
          <w:trHeight w:hRule="exact" w:val="560"/>
        </w:trPr>
        <w:tc>
          <w:tcPr>
            <w:tcW w:w="616" w:type="dxa"/>
          </w:tcPr>
          <w:p w14:paraId="319CE3C7" w14:textId="77777777" w:rsidR="00E4401D" w:rsidRPr="0025700E" w:rsidRDefault="00E4401D" w:rsidP="00E4401D">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14</w:t>
            </w:r>
          </w:p>
        </w:tc>
        <w:tc>
          <w:tcPr>
            <w:tcW w:w="4910" w:type="dxa"/>
          </w:tcPr>
          <w:p w14:paraId="6ADB2634" w14:textId="0ED1891A" w:rsidR="00E4401D" w:rsidRPr="003E4910" w:rsidRDefault="00E4401D" w:rsidP="00E4401D">
            <w:pPr>
              <w:spacing w:before="100" w:beforeAutospacing="1" w:after="100" w:afterAutospacing="1"/>
              <w:jc w:val="both"/>
              <w:rPr>
                <w:rFonts w:ascii="Times New Roman" w:hAnsi="Times New Roman" w:cs="Times New Roman"/>
                <w:sz w:val="20"/>
                <w:szCs w:val="20"/>
              </w:rPr>
            </w:pPr>
            <w:r w:rsidRPr="00E4401D">
              <w:rPr>
                <w:rFonts w:ascii="Times New Roman" w:hAnsi="Times New Roman" w:cs="Times New Roman"/>
                <w:sz w:val="20"/>
                <w:szCs w:val="20"/>
              </w:rPr>
              <w:t>Yakıt hesapları ve baca hesabı yapılarak projenin tamamlanması.</w:t>
            </w:r>
          </w:p>
        </w:tc>
        <w:tc>
          <w:tcPr>
            <w:tcW w:w="1134" w:type="dxa"/>
          </w:tcPr>
          <w:p w14:paraId="74557BB8" w14:textId="77777777" w:rsidR="00E4401D" w:rsidRPr="0025700E" w:rsidRDefault="00E4401D" w:rsidP="00E4401D">
            <w:pPr>
              <w:spacing w:before="100" w:beforeAutospacing="1" w:after="100" w:afterAutospacing="1"/>
              <w:jc w:val="both"/>
              <w:rPr>
                <w:rFonts w:ascii="Times New Roman" w:hAnsi="Times New Roman" w:cs="Times New Roman"/>
                <w:bCs/>
                <w:sz w:val="18"/>
                <w:szCs w:val="18"/>
              </w:rPr>
            </w:pPr>
          </w:p>
        </w:tc>
        <w:tc>
          <w:tcPr>
            <w:tcW w:w="708" w:type="dxa"/>
          </w:tcPr>
          <w:p w14:paraId="0E78322A" w14:textId="77777777" w:rsidR="00E4401D" w:rsidRPr="0025700E" w:rsidRDefault="00E4401D" w:rsidP="00E4401D">
            <w:pPr>
              <w:spacing w:before="100" w:beforeAutospacing="1" w:after="100" w:afterAutospacing="1"/>
              <w:jc w:val="both"/>
              <w:rPr>
                <w:rFonts w:ascii="Times New Roman" w:hAnsi="Times New Roman" w:cs="Times New Roman"/>
                <w:bCs/>
                <w:sz w:val="18"/>
                <w:szCs w:val="18"/>
              </w:rPr>
            </w:pPr>
          </w:p>
        </w:tc>
        <w:tc>
          <w:tcPr>
            <w:tcW w:w="1694" w:type="dxa"/>
          </w:tcPr>
          <w:p w14:paraId="34293386" w14:textId="77777777" w:rsidR="00E4401D" w:rsidRPr="0025700E" w:rsidRDefault="00E4401D" w:rsidP="00E4401D">
            <w:pPr>
              <w:spacing w:before="100" w:beforeAutospacing="1" w:after="100" w:afterAutospacing="1"/>
              <w:jc w:val="both"/>
              <w:rPr>
                <w:rFonts w:ascii="Times New Roman" w:hAnsi="Times New Roman" w:cs="Times New Roman"/>
                <w:bCs/>
                <w:sz w:val="18"/>
                <w:szCs w:val="18"/>
              </w:rPr>
            </w:pPr>
          </w:p>
        </w:tc>
      </w:tr>
      <w:tr w:rsidR="003E4910" w:rsidRPr="0025700E" w14:paraId="154B5952" w14:textId="77777777" w:rsidTr="00C20AD3">
        <w:trPr>
          <w:trHeight w:hRule="exact" w:val="280"/>
        </w:trPr>
        <w:tc>
          <w:tcPr>
            <w:tcW w:w="5524" w:type="dxa"/>
            <w:gridSpan w:val="2"/>
          </w:tcPr>
          <w:p w14:paraId="4517E4BD" w14:textId="77777777" w:rsidR="003E4910" w:rsidRPr="0025700E" w:rsidRDefault="003E4910" w:rsidP="002C648E">
            <w:pPr>
              <w:spacing w:before="100" w:beforeAutospacing="1" w:after="100" w:afterAutospacing="1"/>
              <w:rPr>
                <w:rFonts w:ascii="Times New Roman" w:hAnsi="Times New Roman" w:cs="Times New Roman"/>
                <w:sz w:val="20"/>
                <w:szCs w:val="20"/>
              </w:rPr>
            </w:pPr>
            <w:r w:rsidRPr="0025700E">
              <w:rPr>
                <w:rFonts w:ascii="Times New Roman" w:hAnsi="Times New Roman" w:cs="Times New Roman"/>
                <w:sz w:val="20"/>
                <w:szCs w:val="20"/>
              </w:rPr>
              <w:t>Dersin Gün ve Saati</w:t>
            </w:r>
          </w:p>
        </w:tc>
        <w:tc>
          <w:tcPr>
            <w:tcW w:w="3538" w:type="dxa"/>
            <w:gridSpan w:val="3"/>
          </w:tcPr>
          <w:p w14:paraId="40AF0478" w14:textId="77777777" w:rsidR="003E4910" w:rsidRPr="0025700E" w:rsidRDefault="003E4910" w:rsidP="002C648E">
            <w:pPr>
              <w:spacing w:before="100" w:beforeAutospacing="1" w:after="100" w:afterAutospacing="1"/>
              <w:jc w:val="center"/>
              <w:rPr>
                <w:rFonts w:ascii="Times New Roman" w:hAnsi="Times New Roman" w:cs="Times New Roman"/>
                <w:sz w:val="20"/>
                <w:szCs w:val="20"/>
              </w:rPr>
            </w:pPr>
            <w:r w:rsidRPr="0025700E">
              <w:rPr>
                <w:rFonts w:ascii="Times New Roman" w:hAnsi="Times New Roman" w:cs="Times New Roman"/>
                <w:sz w:val="20"/>
                <w:szCs w:val="20"/>
              </w:rPr>
              <w:t>Program web sayfasında ilan edilmiştir</w:t>
            </w:r>
            <w:r>
              <w:rPr>
                <w:rFonts w:ascii="Times New Roman" w:hAnsi="Times New Roman" w:cs="Times New Roman"/>
                <w:sz w:val="20"/>
                <w:szCs w:val="20"/>
              </w:rPr>
              <w:t>.</w:t>
            </w:r>
          </w:p>
        </w:tc>
      </w:tr>
      <w:tr w:rsidR="003E4910" w:rsidRPr="0025700E" w14:paraId="07B3CDC2" w14:textId="77777777" w:rsidTr="002C648E">
        <w:trPr>
          <w:trHeight w:hRule="exact" w:val="284"/>
        </w:trPr>
        <w:tc>
          <w:tcPr>
            <w:tcW w:w="6660" w:type="dxa"/>
            <w:gridSpan w:val="3"/>
          </w:tcPr>
          <w:p w14:paraId="06AE5D95" w14:textId="77777777" w:rsidR="003E4910" w:rsidRPr="0025700E" w:rsidRDefault="003E4910" w:rsidP="002C648E">
            <w:pPr>
              <w:spacing w:before="100" w:beforeAutospacing="1" w:after="100" w:afterAutospacing="1"/>
              <w:jc w:val="both"/>
              <w:rPr>
                <w:rFonts w:ascii="Times New Roman" w:hAnsi="Times New Roman" w:cs="Times New Roman"/>
                <w:b/>
                <w:sz w:val="20"/>
                <w:szCs w:val="20"/>
              </w:rPr>
            </w:pPr>
            <w:r w:rsidRPr="0025700E">
              <w:rPr>
                <w:rFonts w:ascii="Times New Roman" w:hAnsi="Times New Roman" w:cs="Times New Roman"/>
                <w:sz w:val="20"/>
                <w:szCs w:val="20"/>
              </w:rPr>
              <w:t>Ders Görüşme Gün ve Saatleri</w:t>
            </w:r>
          </w:p>
        </w:tc>
        <w:tc>
          <w:tcPr>
            <w:tcW w:w="2402" w:type="dxa"/>
            <w:gridSpan w:val="2"/>
          </w:tcPr>
          <w:p w14:paraId="6A48D8D8" w14:textId="77777777" w:rsidR="003E4910" w:rsidRPr="0025700E" w:rsidRDefault="003E4910" w:rsidP="002C648E">
            <w:pPr>
              <w:spacing w:before="100" w:beforeAutospacing="1" w:after="100" w:afterAutospacing="1"/>
              <w:jc w:val="both"/>
              <w:rPr>
                <w:rFonts w:ascii="Times New Roman" w:hAnsi="Times New Roman" w:cs="Times New Roman"/>
                <w:b/>
                <w:sz w:val="24"/>
                <w:szCs w:val="24"/>
              </w:rPr>
            </w:pPr>
          </w:p>
        </w:tc>
      </w:tr>
      <w:tr w:rsidR="003E4910" w:rsidRPr="0025700E" w14:paraId="73B184D4" w14:textId="77777777" w:rsidTr="002C648E">
        <w:trPr>
          <w:trHeight w:hRule="exact" w:val="284"/>
        </w:trPr>
        <w:tc>
          <w:tcPr>
            <w:tcW w:w="6660" w:type="dxa"/>
            <w:gridSpan w:val="3"/>
          </w:tcPr>
          <w:p w14:paraId="17E9458C" w14:textId="77777777" w:rsidR="003E4910" w:rsidRPr="0025700E" w:rsidRDefault="003E4910" w:rsidP="002C648E">
            <w:pPr>
              <w:spacing w:before="100" w:beforeAutospacing="1" w:after="100" w:afterAutospacing="1"/>
              <w:jc w:val="both"/>
              <w:rPr>
                <w:rFonts w:ascii="Times New Roman" w:hAnsi="Times New Roman" w:cs="Times New Roman"/>
                <w:sz w:val="20"/>
                <w:szCs w:val="20"/>
              </w:rPr>
            </w:pPr>
            <w:r w:rsidRPr="0025700E">
              <w:rPr>
                <w:rFonts w:ascii="Times New Roman" w:hAnsi="Times New Roman" w:cs="Times New Roman"/>
                <w:sz w:val="20"/>
                <w:szCs w:val="20"/>
              </w:rPr>
              <w:t>İletişim bilgileri</w:t>
            </w:r>
          </w:p>
        </w:tc>
        <w:tc>
          <w:tcPr>
            <w:tcW w:w="2402" w:type="dxa"/>
            <w:gridSpan w:val="2"/>
          </w:tcPr>
          <w:p w14:paraId="6B1DDCEE" w14:textId="77777777" w:rsidR="003E4910" w:rsidRPr="0025700E" w:rsidRDefault="003E4910" w:rsidP="002C648E">
            <w:pPr>
              <w:spacing w:before="100" w:beforeAutospacing="1" w:after="100" w:afterAutospacing="1"/>
              <w:jc w:val="both"/>
              <w:rPr>
                <w:rFonts w:ascii="Times New Roman" w:hAnsi="Times New Roman" w:cs="Times New Roman"/>
                <w:b/>
                <w:sz w:val="24"/>
                <w:szCs w:val="24"/>
              </w:rPr>
            </w:pPr>
          </w:p>
        </w:tc>
      </w:tr>
    </w:tbl>
    <w:p w14:paraId="15DDFB6F" w14:textId="77777777" w:rsidR="00805DB0" w:rsidRDefault="00805DB0" w:rsidP="00805DB0">
      <w:pPr>
        <w:spacing w:after="0" w:line="240" w:lineRule="auto"/>
        <w:ind w:left="567"/>
        <w:jc w:val="both"/>
        <w:rPr>
          <w:rFonts w:ascii="Times New Roman" w:hAnsi="Times New Roman" w:cs="Times New Roman"/>
        </w:rPr>
      </w:pPr>
    </w:p>
    <w:p w14:paraId="00038973" w14:textId="77777777" w:rsidR="00805DB0" w:rsidRDefault="00805DB0" w:rsidP="00805DB0">
      <w:pPr>
        <w:spacing w:after="0" w:line="240" w:lineRule="auto"/>
        <w:jc w:val="both"/>
        <w:rPr>
          <w:rFonts w:ascii="Times New Roman" w:hAnsi="Times New Roman" w:cs="Times New Roman"/>
        </w:rPr>
      </w:pPr>
    </w:p>
    <w:tbl>
      <w:tblPr>
        <w:tblStyle w:val="TabloKlavuzu"/>
        <w:tblW w:w="0" w:type="auto"/>
        <w:tblLook w:val="04A0" w:firstRow="1" w:lastRow="0" w:firstColumn="1" w:lastColumn="0" w:noHBand="0" w:noVBand="1"/>
      </w:tblPr>
      <w:tblGrid>
        <w:gridCol w:w="3254"/>
        <w:gridCol w:w="863"/>
        <w:gridCol w:w="1554"/>
        <w:gridCol w:w="968"/>
        <w:gridCol w:w="833"/>
        <w:gridCol w:w="759"/>
        <w:gridCol w:w="831"/>
      </w:tblGrid>
      <w:tr w:rsidR="00805DB0" w:rsidRPr="00306D0B" w14:paraId="7E168CBC" w14:textId="77777777" w:rsidTr="002C648E">
        <w:trPr>
          <w:trHeight w:hRule="exact" w:val="480"/>
        </w:trPr>
        <w:tc>
          <w:tcPr>
            <w:tcW w:w="3390" w:type="dxa"/>
            <w:vAlign w:val="center"/>
          </w:tcPr>
          <w:p w14:paraId="22BCB621" w14:textId="77777777" w:rsidR="00805DB0" w:rsidRPr="00117297" w:rsidRDefault="00805DB0"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Dersin adı</w:t>
            </w:r>
          </w:p>
        </w:tc>
        <w:tc>
          <w:tcPr>
            <w:tcW w:w="867" w:type="dxa"/>
          </w:tcPr>
          <w:p w14:paraId="3CA3D00E" w14:textId="77777777" w:rsidR="00805DB0" w:rsidRPr="00117297" w:rsidRDefault="00805DB0" w:rsidP="002C648E">
            <w:pPr>
              <w:spacing w:before="100" w:beforeAutospacing="1" w:after="100" w:afterAutospacing="1"/>
              <w:rPr>
                <w:rFonts w:ascii="Times New Roman" w:hAnsi="Times New Roman" w:cs="Times New Roman"/>
                <w:sz w:val="18"/>
                <w:szCs w:val="18"/>
              </w:rPr>
            </w:pPr>
            <w:r w:rsidRPr="00117297">
              <w:rPr>
                <w:rFonts w:ascii="Times New Roman" w:hAnsi="Times New Roman" w:cs="Times New Roman"/>
                <w:sz w:val="18"/>
                <w:szCs w:val="18"/>
              </w:rPr>
              <w:t>Dersin Kodu</w:t>
            </w:r>
          </w:p>
        </w:tc>
        <w:tc>
          <w:tcPr>
            <w:tcW w:w="1561" w:type="dxa"/>
            <w:vAlign w:val="center"/>
          </w:tcPr>
          <w:p w14:paraId="737175FF" w14:textId="77777777" w:rsidR="00805DB0" w:rsidRPr="00117297" w:rsidRDefault="00805DB0"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Zorunlu/Seçmeli</w:t>
            </w:r>
          </w:p>
        </w:tc>
        <w:tc>
          <w:tcPr>
            <w:tcW w:w="984" w:type="dxa"/>
            <w:vAlign w:val="center"/>
          </w:tcPr>
          <w:p w14:paraId="62C8B61D" w14:textId="77777777" w:rsidR="00805DB0" w:rsidRPr="00117297" w:rsidRDefault="00805DB0"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AKTS</w:t>
            </w:r>
          </w:p>
        </w:tc>
        <w:tc>
          <w:tcPr>
            <w:tcW w:w="845" w:type="dxa"/>
            <w:vAlign w:val="center"/>
          </w:tcPr>
          <w:p w14:paraId="48FF67C0" w14:textId="77777777" w:rsidR="00805DB0" w:rsidRPr="00117297" w:rsidRDefault="00805DB0"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Kredi</w:t>
            </w:r>
          </w:p>
        </w:tc>
        <w:tc>
          <w:tcPr>
            <w:tcW w:w="783" w:type="dxa"/>
            <w:tcBorders>
              <w:right w:val="single" w:sz="2" w:space="0" w:color="auto"/>
            </w:tcBorders>
            <w:vAlign w:val="center"/>
          </w:tcPr>
          <w:p w14:paraId="093C1C33" w14:textId="77777777" w:rsidR="00805DB0" w:rsidRPr="00117297" w:rsidRDefault="00805DB0"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T</w:t>
            </w:r>
          </w:p>
        </w:tc>
        <w:tc>
          <w:tcPr>
            <w:tcW w:w="858" w:type="dxa"/>
            <w:tcBorders>
              <w:left w:val="single" w:sz="2" w:space="0" w:color="auto"/>
            </w:tcBorders>
            <w:vAlign w:val="center"/>
          </w:tcPr>
          <w:p w14:paraId="62129622" w14:textId="77777777" w:rsidR="00805DB0" w:rsidRPr="00117297" w:rsidRDefault="00805DB0"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U</w:t>
            </w:r>
          </w:p>
        </w:tc>
      </w:tr>
      <w:tr w:rsidR="00805DB0" w:rsidRPr="00306D0B" w14:paraId="7568EA8B" w14:textId="77777777" w:rsidTr="002C648E">
        <w:trPr>
          <w:trHeight w:hRule="exact" w:val="386"/>
        </w:trPr>
        <w:tc>
          <w:tcPr>
            <w:tcW w:w="3390" w:type="dxa"/>
            <w:vAlign w:val="center"/>
          </w:tcPr>
          <w:p w14:paraId="42220833" w14:textId="0728B69F" w:rsidR="00805DB0" w:rsidRPr="006E2242" w:rsidRDefault="00805DB0" w:rsidP="002C648E">
            <w:pPr>
              <w:spacing w:before="100" w:beforeAutospacing="1" w:after="100" w:afterAutospacing="1"/>
              <w:jc w:val="center"/>
              <w:rPr>
                <w:rFonts w:ascii="Times New Roman" w:hAnsi="Times New Roman" w:cs="Times New Roman"/>
                <w:b/>
                <w:bCs/>
                <w:sz w:val="18"/>
                <w:szCs w:val="18"/>
              </w:rPr>
            </w:pPr>
            <w:r w:rsidRPr="00805DB0">
              <w:rPr>
                <w:rFonts w:ascii="Times New Roman" w:hAnsi="Times New Roman" w:cs="Times New Roman"/>
                <w:b/>
                <w:bCs/>
                <w:color w:val="000000"/>
                <w:sz w:val="18"/>
                <w:szCs w:val="18"/>
              </w:rPr>
              <w:t>Yapı Metrajı ve Maliyeti</w:t>
            </w:r>
          </w:p>
        </w:tc>
        <w:tc>
          <w:tcPr>
            <w:tcW w:w="867" w:type="dxa"/>
            <w:vAlign w:val="center"/>
          </w:tcPr>
          <w:p w14:paraId="2EA168C4" w14:textId="31EF039D" w:rsidR="00805DB0" w:rsidRPr="006E2242" w:rsidRDefault="00805DB0"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I</w:t>
            </w:r>
            <w:r w:rsidRPr="006E2242">
              <w:rPr>
                <w:rFonts w:ascii="Times New Roman" w:hAnsi="Times New Roman" w:cs="Times New Roman"/>
                <w:b/>
                <w:bCs/>
                <w:color w:val="000000"/>
                <w:sz w:val="18"/>
                <w:szCs w:val="18"/>
              </w:rPr>
              <w:t>TP</w:t>
            </w:r>
            <w:r>
              <w:rPr>
                <w:rFonts w:ascii="Times New Roman" w:hAnsi="Times New Roman" w:cs="Times New Roman"/>
                <w:b/>
                <w:bCs/>
                <w:color w:val="000000"/>
                <w:sz w:val="18"/>
                <w:szCs w:val="18"/>
              </w:rPr>
              <w:t>206</w:t>
            </w:r>
          </w:p>
        </w:tc>
        <w:tc>
          <w:tcPr>
            <w:tcW w:w="1561" w:type="dxa"/>
            <w:vAlign w:val="center"/>
          </w:tcPr>
          <w:p w14:paraId="013CF1B0" w14:textId="41AE5EC4" w:rsidR="00805DB0" w:rsidRPr="006E2242" w:rsidRDefault="00805DB0"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sz w:val="18"/>
                <w:szCs w:val="18"/>
              </w:rPr>
              <w:t>Z</w:t>
            </w:r>
          </w:p>
        </w:tc>
        <w:tc>
          <w:tcPr>
            <w:tcW w:w="984" w:type="dxa"/>
            <w:vAlign w:val="center"/>
          </w:tcPr>
          <w:p w14:paraId="1A108F2F" w14:textId="2E1D4FAD" w:rsidR="00805DB0" w:rsidRPr="006E2242" w:rsidRDefault="00805DB0"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sz w:val="18"/>
                <w:szCs w:val="18"/>
              </w:rPr>
              <w:t>4</w:t>
            </w:r>
          </w:p>
        </w:tc>
        <w:tc>
          <w:tcPr>
            <w:tcW w:w="845" w:type="dxa"/>
            <w:vAlign w:val="center"/>
          </w:tcPr>
          <w:p w14:paraId="0851B1EE" w14:textId="0225500E" w:rsidR="00805DB0" w:rsidRPr="006E2242" w:rsidRDefault="00805DB0"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4</w:t>
            </w:r>
          </w:p>
        </w:tc>
        <w:tc>
          <w:tcPr>
            <w:tcW w:w="783" w:type="dxa"/>
            <w:tcBorders>
              <w:right w:val="single" w:sz="2" w:space="0" w:color="auto"/>
            </w:tcBorders>
            <w:vAlign w:val="center"/>
          </w:tcPr>
          <w:p w14:paraId="4123AAC0" w14:textId="0C2C3D3E" w:rsidR="00805DB0" w:rsidRPr="006E2242" w:rsidRDefault="00805DB0"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3</w:t>
            </w:r>
          </w:p>
        </w:tc>
        <w:tc>
          <w:tcPr>
            <w:tcW w:w="858" w:type="dxa"/>
            <w:tcBorders>
              <w:left w:val="single" w:sz="2" w:space="0" w:color="auto"/>
            </w:tcBorders>
            <w:vAlign w:val="center"/>
          </w:tcPr>
          <w:p w14:paraId="105A5B30" w14:textId="77777777" w:rsidR="00805DB0" w:rsidRPr="006E2242" w:rsidRDefault="00805DB0"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1</w:t>
            </w:r>
          </w:p>
        </w:tc>
      </w:tr>
    </w:tbl>
    <w:p w14:paraId="54FAD9D8" w14:textId="6DFB89F0" w:rsidR="00805DB0" w:rsidRDefault="00805DB0" w:rsidP="009E5FD9">
      <w:pPr>
        <w:spacing w:after="0" w:line="240" w:lineRule="auto"/>
        <w:ind w:left="567"/>
        <w:jc w:val="both"/>
        <w:rPr>
          <w:rFonts w:ascii="Times New Roman" w:hAnsi="Times New Roman" w:cs="Times New Roman"/>
        </w:rPr>
      </w:pPr>
      <w:r w:rsidRPr="00306D0B">
        <w:rPr>
          <w:rFonts w:ascii="Times New Roman" w:hAnsi="Times New Roman" w:cs="Times New Roman"/>
        </w:rPr>
        <w:t>• Yüz yüze/Uzaktan:</w:t>
      </w:r>
      <w:r>
        <w:rPr>
          <w:rFonts w:ascii="Times New Roman" w:hAnsi="Times New Roman" w:cs="Times New Roman"/>
        </w:rPr>
        <w:t xml:space="preserve"> </w:t>
      </w:r>
      <w:r w:rsidRPr="00306D0B">
        <w:rPr>
          <w:rFonts w:ascii="Times New Roman" w:hAnsi="Times New Roman" w:cs="Times New Roman"/>
        </w:rPr>
        <w:t>Yüz yüze</w:t>
      </w:r>
      <w:r>
        <w:rPr>
          <w:rFonts w:ascii="Times New Roman" w:hAnsi="Times New Roman" w:cs="Times New Roman"/>
        </w:rPr>
        <w:t xml:space="preserve">, </w:t>
      </w:r>
      <w:r w:rsidRPr="00306D0B">
        <w:rPr>
          <w:rFonts w:ascii="Times New Roman" w:hAnsi="Times New Roman" w:cs="Times New Roman"/>
        </w:rPr>
        <w:t>• Ders Yürütücüsü:</w:t>
      </w:r>
      <w:r>
        <w:rPr>
          <w:rFonts w:ascii="Times New Roman" w:hAnsi="Times New Roman" w:cs="Times New Roman"/>
        </w:rPr>
        <w:t xml:space="preserve"> </w:t>
      </w:r>
      <w:r w:rsidRPr="00B331F6">
        <w:rPr>
          <w:rFonts w:ascii="Times New Roman" w:hAnsi="Times New Roman" w:cs="Times New Roman"/>
        </w:rPr>
        <w:t>Doç.</w:t>
      </w:r>
      <w:r>
        <w:rPr>
          <w:rFonts w:ascii="Times New Roman" w:hAnsi="Times New Roman" w:cs="Times New Roman"/>
        </w:rPr>
        <w:t xml:space="preserve"> </w:t>
      </w:r>
      <w:r w:rsidRPr="00B331F6">
        <w:rPr>
          <w:rFonts w:ascii="Times New Roman" w:hAnsi="Times New Roman" w:cs="Times New Roman"/>
        </w:rPr>
        <w:t xml:space="preserve">Dr. Ahmet Hayrullah SEVİNÇ, </w:t>
      </w:r>
      <w:r w:rsidRPr="00306D0B">
        <w:rPr>
          <w:rFonts w:ascii="Times New Roman" w:hAnsi="Times New Roman" w:cs="Times New Roman"/>
        </w:rPr>
        <w:t>• Dersin Amacı</w:t>
      </w:r>
      <w:r>
        <w:rPr>
          <w:rFonts w:ascii="Times New Roman" w:hAnsi="Times New Roman" w:cs="Times New Roman"/>
        </w:rPr>
        <w:t>:</w:t>
      </w:r>
      <w:r w:rsidRPr="009300B3">
        <w:t xml:space="preserve"> </w:t>
      </w:r>
      <w:r w:rsidR="009E5FD9" w:rsidRPr="009E5FD9">
        <w:rPr>
          <w:rFonts w:ascii="Times New Roman" w:hAnsi="Times New Roman" w:cs="Times New Roman"/>
        </w:rPr>
        <w:t>Bu ders ile öğrenci, yapı elemanlarının metrajını statik ve mimari projeden çıkarabilecek; hak ediş hesaplamalarını yapabilecektir.</w:t>
      </w:r>
      <w:r>
        <w:rPr>
          <w:rFonts w:ascii="Times New Roman" w:hAnsi="Times New Roman" w:cs="Times New Roman"/>
        </w:rPr>
        <w:t xml:space="preserve"> </w:t>
      </w:r>
      <w:r w:rsidRPr="00493E94">
        <w:rPr>
          <w:rFonts w:ascii="Times New Roman" w:hAnsi="Times New Roman" w:cs="Times New Roman"/>
        </w:rPr>
        <w:t>• Dersin Hedefi:</w:t>
      </w:r>
      <w:r w:rsidRPr="00493E94">
        <w:t xml:space="preserve"> </w:t>
      </w:r>
      <w:r w:rsidRPr="00493E94">
        <w:rPr>
          <w:rFonts w:ascii="Times New Roman" w:hAnsi="Times New Roman" w:cs="Times New Roman"/>
        </w:rPr>
        <w:t xml:space="preserve">öğrencilere </w:t>
      </w:r>
      <w:r w:rsidR="009E5FD9">
        <w:rPr>
          <w:rFonts w:ascii="Times New Roman" w:hAnsi="Times New Roman" w:cs="Times New Roman"/>
        </w:rPr>
        <w:t xml:space="preserve">metraj </w:t>
      </w:r>
      <w:r>
        <w:rPr>
          <w:rFonts w:ascii="Times New Roman" w:hAnsi="Times New Roman" w:cs="Times New Roman"/>
        </w:rPr>
        <w:t xml:space="preserve">ile ilgili detaylı bilgi ve </w:t>
      </w:r>
      <w:r w:rsidR="009E5FD9">
        <w:rPr>
          <w:rFonts w:ascii="Times New Roman" w:hAnsi="Times New Roman" w:cs="Times New Roman"/>
        </w:rPr>
        <w:t>hesaplama becerisi</w:t>
      </w:r>
      <w:r>
        <w:rPr>
          <w:rFonts w:ascii="Times New Roman" w:hAnsi="Times New Roman" w:cs="Times New Roman"/>
        </w:rPr>
        <w:t xml:space="preserve"> kazandırmak. </w:t>
      </w:r>
      <w:r w:rsidRPr="00306D0B">
        <w:rPr>
          <w:rFonts w:ascii="Times New Roman" w:hAnsi="Times New Roman" w:cs="Times New Roman"/>
        </w:rPr>
        <w:t>• Dersin İçeriği</w:t>
      </w:r>
      <w:r w:rsidRPr="00996930">
        <w:t>:</w:t>
      </w:r>
      <w:r>
        <w:rPr>
          <w:rFonts w:ascii="Times New Roman" w:hAnsi="Times New Roman" w:cs="Times New Roman"/>
        </w:rPr>
        <w:t xml:space="preserve"> </w:t>
      </w:r>
      <w:r w:rsidR="009E5FD9" w:rsidRPr="009E5FD9">
        <w:rPr>
          <w:rFonts w:ascii="Times New Roman" w:hAnsi="Times New Roman" w:cs="Times New Roman"/>
        </w:rPr>
        <w:t>A- Metrajların Çıkartılması 1- İş etüdü 2-Kamu ihale kanunu 3-Teknik şartnameler 4-Fizibilite raporları 5-Metraj B- Birim Fiyat Çıkartılması 1-Keşif ve Metraj 2-Maliyet hesapları 3- Mahal listesi C- Yaklaşık Maliyet Hesapları 1-Keşif ve Metraj 2-Maliyet hesapları 3-Pursantaj çıkarmak</w:t>
      </w:r>
      <w:r w:rsidRPr="00F908B1">
        <w:rPr>
          <w:rFonts w:ascii="Times New Roman" w:hAnsi="Times New Roman" w:cs="Times New Roman"/>
        </w:rPr>
        <w:t xml:space="preserve"> </w:t>
      </w:r>
      <w:r w:rsidRPr="00585274">
        <w:rPr>
          <w:rFonts w:ascii="Times New Roman" w:hAnsi="Times New Roman" w:cs="Times New Roman"/>
        </w:rPr>
        <w:t>• Dersin Öğrenim</w:t>
      </w:r>
      <w:r w:rsidRPr="00306D0B">
        <w:rPr>
          <w:rFonts w:ascii="Times New Roman" w:hAnsi="Times New Roman" w:cs="Times New Roman"/>
        </w:rPr>
        <w:t xml:space="preserve"> Çıktıları</w:t>
      </w:r>
      <w:r w:rsidRPr="009300B3">
        <w:t>:</w:t>
      </w:r>
      <w:r w:rsidR="009E5FD9">
        <w:t xml:space="preserve"> </w:t>
      </w:r>
      <w:r w:rsidR="009E5FD9" w:rsidRPr="009E5FD9">
        <w:rPr>
          <w:rFonts w:ascii="Times New Roman" w:hAnsi="Times New Roman" w:cs="Times New Roman"/>
        </w:rPr>
        <w:t>Metraj ile ilgili gerekli bilgileri kazanır.</w:t>
      </w:r>
      <w:r w:rsidR="009E5FD9">
        <w:rPr>
          <w:rFonts w:ascii="Times New Roman" w:hAnsi="Times New Roman" w:cs="Times New Roman"/>
        </w:rPr>
        <w:t xml:space="preserve"> </w:t>
      </w:r>
      <w:r w:rsidR="009E5FD9" w:rsidRPr="009E5FD9">
        <w:rPr>
          <w:rFonts w:ascii="Times New Roman" w:hAnsi="Times New Roman" w:cs="Times New Roman"/>
        </w:rPr>
        <w:t>Kamu ihale kanunu hakkında bilgi edinir.</w:t>
      </w:r>
      <w:r w:rsidR="009E5FD9">
        <w:rPr>
          <w:rFonts w:ascii="Times New Roman" w:hAnsi="Times New Roman" w:cs="Times New Roman"/>
        </w:rPr>
        <w:t xml:space="preserve"> </w:t>
      </w:r>
      <w:r w:rsidR="009E5FD9" w:rsidRPr="009E5FD9">
        <w:rPr>
          <w:rFonts w:ascii="Times New Roman" w:hAnsi="Times New Roman" w:cs="Times New Roman"/>
        </w:rPr>
        <w:t>Statik ve mimari proje üzerinden metraj çıkarır.</w:t>
      </w:r>
      <w:r w:rsidR="009E5FD9" w:rsidRPr="00306D0B">
        <w:rPr>
          <w:rFonts w:ascii="Times New Roman" w:hAnsi="Times New Roman" w:cs="Times New Roman"/>
        </w:rPr>
        <w:t xml:space="preserve"> •</w:t>
      </w:r>
      <w:r w:rsidRPr="00306D0B">
        <w:rPr>
          <w:rFonts w:ascii="Times New Roman" w:hAnsi="Times New Roman" w:cs="Times New Roman"/>
        </w:rPr>
        <w:t xml:space="preserve"> Öğretim yöntem ve teknikleri:</w:t>
      </w:r>
      <w:r>
        <w:rPr>
          <w:rFonts w:ascii="Times New Roman" w:hAnsi="Times New Roman" w:cs="Times New Roman"/>
        </w:rPr>
        <w:t xml:space="preserve"> </w:t>
      </w:r>
      <w:r>
        <w:rPr>
          <w:rFonts w:ascii="Times New Roman" w:hAnsi="Times New Roman" w:cs="Times New Roman"/>
          <w:shd w:val="clear" w:color="auto" w:fill="FFFFFF" w:themeFill="background1"/>
        </w:rPr>
        <w:t xml:space="preserve">Ders anlatımı, örnek çözümler, ödev, soru-cevap. </w:t>
      </w:r>
      <w:r w:rsidRPr="00306D0B">
        <w:rPr>
          <w:rFonts w:ascii="Times New Roman" w:hAnsi="Times New Roman" w:cs="Times New Roman"/>
        </w:rPr>
        <w:t>• Ölçme Değerlendirme:</w:t>
      </w:r>
      <w:r w:rsidRPr="00A6407F">
        <w:rPr>
          <w:rFonts w:ascii="Times New Roman" w:hAnsi="Times New Roman" w:cs="Times New Roman"/>
        </w:rPr>
        <w:t xml:space="preserve"> </w:t>
      </w:r>
      <w:r>
        <w:rPr>
          <w:rFonts w:ascii="Times New Roman" w:hAnsi="Times New Roman" w:cs="Times New Roman"/>
        </w:rPr>
        <w:t xml:space="preserve">Ara sınav notunun %40 ve Yarıyıl sonu sınavı notunun %60 kuralı geçerlidir. </w:t>
      </w:r>
      <w:r w:rsidRPr="00306D0B">
        <w:rPr>
          <w:rFonts w:ascii="Times New Roman" w:hAnsi="Times New Roman" w:cs="Times New Roman"/>
        </w:rPr>
        <w:t>• Kaynaklar (Yazılı, görsel vs.):</w:t>
      </w:r>
      <w:r>
        <w:rPr>
          <w:rFonts w:ascii="Times New Roman" w:hAnsi="Times New Roman" w:cs="Times New Roman"/>
        </w:rPr>
        <w:t xml:space="preserve"> </w:t>
      </w:r>
      <w:r w:rsidR="009E5FD9" w:rsidRPr="009E5FD9">
        <w:rPr>
          <w:rFonts w:ascii="Times New Roman" w:hAnsi="Times New Roman" w:cs="Times New Roman"/>
        </w:rPr>
        <w:t>Yapı İşletmesi Şantiye Tekniği Maliyet Hesapları (Prof. Kerim Sunguroğlu)</w:t>
      </w:r>
      <w:r w:rsidR="009E5FD9">
        <w:rPr>
          <w:rFonts w:ascii="Times New Roman" w:hAnsi="Times New Roman" w:cs="Times New Roman"/>
        </w:rPr>
        <w:t>, Y</w:t>
      </w:r>
      <w:r w:rsidR="009E5FD9" w:rsidRPr="009E5FD9">
        <w:rPr>
          <w:rFonts w:ascii="Times New Roman" w:hAnsi="Times New Roman" w:cs="Times New Roman"/>
        </w:rPr>
        <w:t xml:space="preserve">apı İşletmesi </w:t>
      </w:r>
      <w:r w:rsidR="00C20AD3" w:rsidRPr="009E5FD9">
        <w:rPr>
          <w:rFonts w:ascii="Times New Roman" w:hAnsi="Times New Roman" w:cs="Times New Roman"/>
        </w:rPr>
        <w:t>ve</w:t>
      </w:r>
      <w:r w:rsidR="009E5FD9" w:rsidRPr="009E5FD9">
        <w:rPr>
          <w:rFonts w:ascii="Times New Roman" w:hAnsi="Times New Roman" w:cs="Times New Roman"/>
        </w:rPr>
        <w:t xml:space="preserve"> Maloluş Hesapları (A. Pancarcı, M.</w:t>
      </w:r>
      <w:r w:rsidR="009E5FD9">
        <w:rPr>
          <w:rFonts w:ascii="Times New Roman" w:hAnsi="Times New Roman" w:cs="Times New Roman"/>
        </w:rPr>
        <w:t xml:space="preserve"> </w:t>
      </w:r>
      <w:r w:rsidR="009E5FD9" w:rsidRPr="009E5FD9">
        <w:rPr>
          <w:rFonts w:ascii="Times New Roman" w:hAnsi="Times New Roman" w:cs="Times New Roman"/>
        </w:rPr>
        <w:t>Emin Öcal)</w:t>
      </w:r>
      <w:r w:rsidRPr="009300B3">
        <w:rPr>
          <w:rFonts w:ascii="Times New Roman" w:hAnsi="Times New Roman" w:cs="Times New Roman"/>
        </w:rPr>
        <w:t xml:space="preserve"> </w:t>
      </w:r>
      <w:r w:rsidRPr="00306D0B">
        <w:rPr>
          <w:rFonts w:ascii="Times New Roman" w:hAnsi="Times New Roman" w:cs="Times New Roman"/>
        </w:rPr>
        <w:t>• Ön koşul dersler ve Koşullar:</w:t>
      </w:r>
      <w:r>
        <w:rPr>
          <w:rFonts w:ascii="Times New Roman" w:hAnsi="Times New Roman" w:cs="Times New Roman"/>
        </w:rPr>
        <w:t xml:space="preserve"> Ön koşul yoktur. </w:t>
      </w:r>
      <w:r w:rsidRPr="00306D0B">
        <w:rPr>
          <w:rFonts w:ascii="Times New Roman" w:hAnsi="Times New Roman" w:cs="Times New Roman"/>
        </w:rPr>
        <w:t>• Dersin öğrenim çıktılarının program çıktıları ile olan ilişkileri:</w:t>
      </w:r>
      <w:r>
        <w:rPr>
          <w:rFonts w:ascii="Times New Roman" w:hAnsi="Times New Roman" w:cs="Times New Roman"/>
        </w:rPr>
        <w:t xml:space="preserve"> </w:t>
      </w:r>
      <w:r w:rsidR="009E5FD9" w:rsidRPr="009E5FD9">
        <w:rPr>
          <w:rFonts w:ascii="Times New Roman" w:hAnsi="Times New Roman" w:cs="Times New Roman"/>
        </w:rPr>
        <w:t xml:space="preserve">Metraj ile ilgili gerekli bilgileri kazanır. Kamu ihale kanunu hakkında bilgi edinir. Statik ve mimari proje üzerinden metraj çıkarır. </w:t>
      </w:r>
      <w:r>
        <w:rPr>
          <w:rFonts w:ascii="Times New Roman" w:hAnsi="Times New Roman" w:cs="Times New Roman"/>
        </w:rPr>
        <w:t xml:space="preserve"> </w:t>
      </w:r>
      <w:r w:rsidRPr="00306D0B">
        <w:rPr>
          <w:rFonts w:ascii="Times New Roman" w:hAnsi="Times New Roman" w:cs="Times New Roman"/>
        </w:rPr>
        <w:t xml:space="preserve">• </w:t>
      </w:r>
      <w:r w:rsidRPr="00493E94">
        <w:rPr>
          <w:rFonts w:ascii="Times New Roman" w:hAnsi="Times New Roman" w:cs="Times New Roman"/>
        </w:rPr>
        <w:t>Güncelleme Tarihi</w:t>
      </w:r>
      <w:r>
        <w:rPr>
          <w:rFonts w:ascii="Times New Roman" w:hAnsi="Times New Roman" w:cs="Times New Roman"/>
        </w:rPr>
        <w:t>: Mayıs 2024.</w:t>
      </w:r>
    </w:p>
    <w:p w14:paraId="50250BD9" w14:textId="77777777" w:rsidR="009E5FD9" w:rsidRDefault="009E5FD9" w:rsidP="00805DB0">
      <w:pPr>
        <w:spacing w:after="0" w:line="240" w:lineRule="auto"/>
        <w:ind w:left="567"/>
        <w:jc w:val="both"/>
        <w:rPr>
          <w:rFonts w:ascii="Times New Roman" w:hAnsi="Times New Roman" w:cs="Times New Roman"/>
        </w:rPr>
      </w:pPr>
    </w:p>
    <w:p w14:paraId="056685B3" w14:textId="77777777" w:rsidR="00805DB0" w:rsidRPr="006A5DA9" w:rsidRDefault="00805DB0" w:rsidP="00805DB0">
      <w:pPr>
        <w:spacing w:after="240" w:line="240" w:lineRule="auto"/>
        <w:ind w:left="567"/>
        <w:jc w:val="center"/>
        <w:rPr>
          <w:rFonts w:ascii="Times New Roman" w:hAnsi="Times New Roman" w:cs="Times New Roman"/>
          <w:b/>
          <w:bCs/>
        </w:rPr>
      </w:pPr>
      <w:r w:rsidRPr="006A5DA9">
        <w:rPr>
          <w:rFonts w:ascii="Times New Roman" w:hAnsi="Times New Roman" w:cs="Times New Roman"/>
          <w:b/>
          <w:bCs/>
        </w:rPr>
        <w:t>Haftalık İşlenen Konular</w:t>
      </w:r>
    </w:p>
    <w:tbl>
      <w:tblPr>
        <w:tblStyle w:val="TabloKlavuzu"/>
        <w:tblW w:w="0" w:type="auto"/>
        <w:tblLook w:val="04A0" w:firstRow="1" w:lastRow="0" w:firstColumn="1" w:lastColumn="0" w:noHBand="0" w:noVBand="1"/>
      </w:tblPr>
      <w:tblGrid>
        <w:gridCol w:w="616"/>
        <w:gridCol w:w="5475"/>
        <w:gridCol w:w="1198"/>
        <w:gridCol w:w="656"/>
        <w:gridCol w:w="1117"/>
      </w:tblGrid>
      <w:tr w:rsidR="00805DB0" w:rsidRPr="0025700E" w14:paraId="7F0F4188" w14:textId="77777777" w:rsidTr="002C648E">
        <w:trPr>
          <w:trHeight w:hRule="exact" w:val="284"/>
        </w:trPr>
        <w:tc>
          <w:tcPr>
            <w:tcW w:w="9062" w:type="dxa"/>
            <w:gridSpan w:val="5"/>
          </w:tcPr>
          <w:p w14:paraId="4923D781" w14:textId="252AA7C0" w:rsidR="00805DB0" w:rsidRPr="0071045B" w:rsidRDefault="00805DB0" w:rsidP="002C648E">
            <w:pPr>
              <w:spacing w:before="100" w:beforeAutospacing="1" w:after="100" w:afterAutospacing="1"/>
              <w:jc w:val="center"/>
              <w:rPr>
                <w:rFonts w:ascii="Times New Roman" w:hAnsi="Times New Roman" w:cs="Times New Roman"/>
                <w:b/>
                <w:bCs/>
                <w:sz w:val="18"/>
                <w:szCs w:val="18"/>
              </w:rPr>
            </w:pPr>
            <w:r w:rsidRPr="00805DB0">
              <w:rPr>
                <w:rFonts w:ascii="Times New Roman" w:hAnsi="Times New Roman" w:cs="Times New Roman"/>
                <w:b/>
                <w:bCs/>
                <w:color w:val="000000"/>
                <w:sz w:val="18"/>
                <w:szCs w:val="18"/>
              </w:rPr>
              <w:t>Yapı Metrajı ve Maliyeti</w:t>
            </w:r>
          </w:p>
        </w:tc>
      </w:tr>
      <w:tr w:rsidR="00805DB0" w:rsidRPr="0025700E" w14:paraId="5982815B" w14:textId="77777777" w:rsidTr="002C648E">
        <w:trPr>
          <w:trHeight w:hRule="exact" w:val="266"/>
        </w:trPr>
        <w:tc>
          <w:tcPr>
            <w:tcW w:w="616" w:type="dxa"/>
          </w:tcPr>
          <w:p w14:paraId="0751FE2A" w14:textId="77777777" w:rsidR="00805DB0" w:rsidRPr="0025700E" w:rsidRDefault="00805DB0" w:rsidP="002C648E">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Hafta</w:t>
            </w:r>
          </w:p>
        </w:tc>
        <w:tc>
          <w:tcPr>
            <w:tcW w:w="5475" w:type="dxa"/>
          </w:tcPr>
          <w:p w14:paraId="6F903931" w14:textId="77777777" w:rsidR="00805DB0" w:rsidRPr="0025700E" w:rsidRDefault="00805DB0" w:rsidP="002C648E">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Başlık</w:t>
            </w:r>
          </w:p>
        </w:tc>
        <w:tc>
          <w:tcPr>
            <w:tcW w:w="1198" w:type="dxa"/>
          </w:tcPr>
          <w:p w14:paraId="0AEF05E3" w14:textId="77777777" w:rsidR="00805DB0" w:rsidRPr="0025700E" w:rsidRDefault="00805DB0" w:rsidP="002C648E">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E-Döküman</w:t>
            </w:r>
          </w:p>
        </w:tc>
        <w:tc>
          <w:tcPr>
            <w:tcW w:w="656" w:type="dxa"/>
          </w:tcPr>
          <w:p w14:paraId="0EC19D53" w14:textId="77777777" w:rsidR="00805DB0" w:rsidRPr="0025700E" w:rsidRDefault="00805DB0" w:rsidP="002C648E">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Video</w:t>
            </w:r>
          </w:p>
        </w:tc>
        <w:tc>
          <w:tcPr>
            <w:tcW w:w="1117" w:type="dxa"/>
          </w:tcPr>
          <w:p w14:paraId="34BD340C" w14:textId="77777777" w:rsidR="00805DB0" w:rsidRPr="0025700E" w:rsidRDefault="00805DB0" w:rsidP="002C648E">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Kısa ses dosyaları</w:t>
            </w:r>
          </w:p>
        </w:tc>
      </w:tr>
      <w:tr w:rsidR="009E5FD9" w:rsidRPr="00A66ED6" w14:paraId="3216B534" w14:textId="77777777" w:rsidTr="009E5FD9">
        <w:trPr>
          <w:trHeight w:hRule="exact" w:val="517"/>
        </w:trPr>
        <w:tc>
          <w:tcPr>
            <w:tcW w:w="616" w:type="dxa"/>
          </w:tcPr>
          <w:p w14:paraId="7EA96775" w14:textId="77777777" w:rsidR="009E5FD9" w:rsidRPr="0025700E" w:rsidRDefault="009E5FD9" w:rsidP="009E5FD9">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w:t>
            </w:r>
          </w:p>
        </w:tc>
        <w:tc>
          <w:tcPr>
            <w:tcW w:w="5475" w:type="dxa"/>
          </w:tcPr>
          <w:p w14:paraId="43F2E6D2" w14:textId="3BF87C54" w:rsidR="009E5FD9" w:rsidRPr="005C4512" w:rsidRDefault="009E5FD9" w:rsidP="009E5FD9">
            <w:pPr>
              <w:spacing w:before="100" w:beforeAutospacing="1" w:after="100" w:afterAutospacing="1"/>
              <w:jc w:val="both"/>
              <w:rPr>
                <w:rFonts w:ascii="Times New Roman" w:hAnsi="Times New Roman" w:cs="Times New Roman"/>
                <w:sz w:val="20"/>
                <w:szCs w:val="20"/>
              </w:rPr>
            </w:pPr>
            <w:r w:rsidRPr="00D53F60">
              <w:rPr>
                <w:rFonts w:ascii="Times New Roman" w:hAnsi="Times New Roman" w:cs="Times New Roman"/>
                <w:sz w:val="20"/>
                <w:szCs w:val="20"/>
              </w:rPr>
              <w:t>Genel kavramların açıklanması, metraj tanım ve önemi, yaklaşık maliyet ve keşif hesabı</w:t>
            </w:r>
          </w:p>
        </w:tc>
        <w:tc>
          <w:tcPr>
            <w:tcW w:w="1198" w:type="dxa"/>
          </w:tcPr>
          <w:p w14:paraId="588DCEBE" w14:textId="77777777" w:rsidR="009E5FD9" w:rsidRPr="00A0653D" w:rsidRDefault="009E5FD9" w:rsidP="009E5FD9">
            <w:pPr>
              <w:spacing w:before="100" w:beforeAutospacing="1" w:after="100" w:afterAutospacing="1"/>
              <w:jc w:val="both"/>
              <w:rPr>
                <w:rFonts w:ascii="Times New Roman" w:hAnsi="Times New Roman" w:cs="Times New Roman"/>
                <w:sz w:val="20"/>
                <w:szCs w:val="20"/>
              </w:rPr>
            </w:pPr>
          </w:p>
        </w:tc>
        <w:tc>
          <w:tcPr>
            <w:tcW w:w="656" w:type="dxa"/>
          </w:tcPr>
          <w:p w14:paraId="534141AA" w14:textId="77777777" w:rsidR="009E5FD9" w:rsidRPr="00A0653D" w:rsidRDefault="009E5FD9" w:rsidP="009E5FD9">
            <w:pPr>
              <w:spacing w:before="100" w:beforeAutospacing="1" w:after="100" w:afterAutospacing="1"/>
              <w:jc w:val="both"/>
              <w:rPr>
                <w:rFonts w:ascii="Times New Roman" w:hAnsi="Times New Roman" w:cs="Times New Roman"/>
                <w:sz w:val="20"/>
                <w:szCs w:val="20"/>
              </w:rPr>
            </w:pPr>
          </w:p>
        </w:tc>
        <w:tc>
          <w:tcPr>
            <w:tcW w:w="1117" w:type="dxa"/>
          </w:tcPr>
          <w:p w14:paraId="0980ED27" w14:textId="77777777" w:rsidR="009E5FD9" w:rsidRPr="00A0653D" w:rsidRDefault="009E5FD9" w:rsidP="009E5FD9">
            <w:pPr>
              <w:spacing w:before="100" w:beforeAutospacing="1" w:after="100" w:afterAutospacing="1"/>
              <w:jc w:val="both"/>
              <w:rPr>
                <w:rFonts w:ascii="Times New Roman" w:hAnsi="Times New Roman" w:cs="Times New Roman"/>
                <w:sz w:val="20"/>
                <w:szCs w:val="20"/>
              </w:rPr>
            </w:pPr>
          </w:p>
        </w:tc>
      </w:tr>
      <w:tr w:rsidR="009E5FD9" w:rsidRPr="00A66ED6" w14:paraId="3C720E7F" w14:textId="77777777" w:rsidTr="002C648E">
        <w:trPr>
          <w:trHeight w:hRule="exact" w:val="284"/>
        </w:trPr>
        <w:tc>
          <w:tcPr>
            <w:tcW w:w="616" w:type="dxa"/>
          </w:tcPr>
          <w:p w14:paraId="2C326309" w14:textId="77777777" w:rsidR="009E5FD9" w:rsidRPr="00A66ED6" w:rsidRDefault="009E5FD9" w:rsidP="009E5FD9">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2</w:t>
            </w:r>
          </w:p>
        </w:tc>
        <w:tc>
          <w:tcPr>
            <w:tcW w:w="5475" w:type="dxa"/>
          </w:tcPr>
          <w:p w14:paraId="240E0D43" w14:textId="32B30D9A" w:rsidR="009E5FD9" w:rsidRPr="005C4512" w:rsidRDefault="009E5FD9" w:rsidP="009E5FD9">
            <w:pPr>
              <w:spacing w:before="100" w:beforeAutospacing="1" w:after="100" w:afterAutospacing="1"/>
              <w:jc w:val="both"/>
              <w:rPr>
                <w:rFonts w:ascii="Times New Roman" w:hAnsi="Times New Roman" w:cs="Times New Roman"/>
                <w:sz w:val="20"/>
                <w:szCs w:val="20"/>
              </w:rPr>
            </w:pPr>
            <w:r w:rsidRPr="00D53F60">
              <w:rPr>
                <w:rFonts w:ascii="Times New Roman" w:hAnsi="Times New Roman" w:cs="Times New Roman"/>
                <w:sz w:val="20"/>
                <w:szCs w:val="20"/>
              </w:rPr>
              <w:t xml:space="preserve">Birim fiyatlar, özel fiyatlar ve analizler </w:t>
            </w:r>
          </w:p>
        </w:tc>
        <w:tc>
          <w:tcPr>
            <w:tcW w:w="1198" w:type="dxa"/>
          </w:tcPr>
          <w:p w14:paraId="4A1F97A2" w14:textId="77777777" w:rsidR="009E5FD9" w:rsidRPr="00A0653D" w:rsidRDefault="009E5FD9" w:rsidP="009E5FD9">
            <w:pPr>
              <w:spacing w:before="100" w:beforeAutospacing="1" w:after="100" w:afterAutospacing="1"/>
              <w:jc w:val="both"/>
              <w:rPr>
                <w:rFonts w:ascii="Times New Roman" w:hAnsi="Times New Roman" w:cs="Times New Roman"/>
                <w:sz w:val="20"/>
                <w:szCs w:val="20"/>
              </w:rPr>
            </w:pPr>
          </w:p>
        </w:tc>
        <w:tc>
          <w:tcPr>
            <w:tcW w:w="656" w:type="dxa"/>
          </w:tcPr>
          <w:p w14:paraId="390908F4" w14:textId="77777777" w:rsidR="009E5FD9" w:rsidRPr="00A0653D" w:rsidRDefault="009E5FD9" w:rsidP="009E5FD9">
            <w:pPr>
              <w:spacing w:before="100" w:beforeAutospacing="1" w:after="100" w:afterAutospacing="1"/>
              <w:jc w:val="both"/>
              <w:rPr>
                <w:rFonts w:ascii="Times New Roman" w:hAnsi="Times New Roman" w:cs="Times New Roman"/>
                <w:sz w:val="20"/>
                <w:szCs w:val="20"/>
              </w:rPr>
            </w:pPr>
          </w:p>
        </w:tc>
        <w:tc>
          <w:tcPr>
            <w:tcW w:w="1117" w:type="dxa"/>
          </w:tcPr>
          <w:p w14:paraId="2AA95015" w14:textId="77777777" w:rsidR="009E5FD9" w:rsidRPr="00A0653D" w:rsidRDefault="009E5FD9" w:rsidP="009E5FD9">
            <w:pPr>
              <w:spacing w:before="100" w:beforeAutospacing="1" w:after="100" w:afterAutospacing="1"/>
              <w:jc w:val="both"/>
              <w:rPr>
                <w:rFonts w:ascii="Times New Roman" w:hAnsi="Times New Roman" w:cs="Times New Roman"/>
                <w:sz w:val="20"/>
                <w:szCs w:val="20"/>
              </w:rPr>
            </w:pPr>
          </w:p>
        </w:tc>
      </w:tr>
      <w:tr w:rsidR="009E5FD9" w:rsidRPr="00A66ED6" w14:paraId="28D24908" w14:textId="77777777" w:rsidTr="002C648E">
        <w:trPr>
          <w:trHeight w:hRule="exact" w:val="284"/>
        </w:trPr>
        <w:tc>
          <w:tcPr>
            <w:tcW w:w="616" w:type="dxa"/>
          </w:tcPr>
          <w:p w14:paraId="7EA2E1F1" w14:textId="77777777" w:rsidR="009E5FD9" w:rsidRPr="00A66ED6" w:rsidRDefault="009E5FD9" w:rsidP="009E5FD9">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3</w:t>
            </w:r>
          </w:p>
        </w:tc>
        <w:tc>
          <w:tcPr>
            <w:tcW w:w="5475" w:type="dxa"/>
          </w:tcPr>
          <w:p w14:paraId="49C2E984" w14:textId="7F4C3669" w:rsidR="009E5FD9" w:rsidRPr="005C4512" w:rsidRDefault="009E5FD9" w:rsidP="009E5FD9">
            <w:pPr>
              <w:tabs>
                <w:tab w:val="left" w:pos="1008"/>
              </w:tabs>
              <w:spacing w:before="100" w:beforeAutospacing="1" w:after="100" w:afterAutospacing="1"/>
              <w:jc w:val="both"/>
              <w:rPr>
                <w:rFonts w:ascii="Times New Roman" w:hAnsi="Times New Roman" w:cs="Times New Roman"/>
                <w:sz w:val="20"/>
                <w:szCs w:val="20"/>
              </w:rPr>
            </w:pPr>
            <w:r w:rsidRPr="00D53F60">
              <w:rPr>
                <w:rFonts w:ascii="Times New Roman" w:hAnsi="Times New Roman" w:cs="Times New Roman"/>
                <w:sz w:val="20"/>
                <w:szCs w:val="20"/>
              </w:rPr>
              <w:t>Kamu ihale kanunu ve ihale dosyası</w:t>
            </w:r>
          </w:p>
        </w:tc>
        <w:tc>
          <w:tcPr>
            <w:tcW w:w="1198" w:type="dxa"/>
          </w:tcPr>
          <w:p w14:paraId="5585364F" w14:textId="77777777" w:rsidR="009E5FD9" w:rsidRPr="00A0653D" w:rsidRDefault="009E5FD9" w:rsidP="009E5FD9">
            <w:pPr>
              <w:spacing w:before="100" w:beforeAutospacing="1" w:after="100" w:afterAutospacing="1"/>
              <w:jc w:val="both"/>
              <w:rPr>
                <w:rFonts w:ascii="Times New Roman" w:hAnsi="Times New Roman" w:cs="Times New Roman"/>
                <w:sz w:val="20"/>
                <w:szCs w:val="20"/>
              </w:rPr>
            </w:pPr>
          </w:p>
        </w:tc>
        <w:tc>
          <w:tcPr>
            <w:tcW w:w="656" w:type="dxa"/>
          </w:tcPr>
          <w:p w14:paraId="728147DE" w14:textId="77777777" w:rsidR="009E5FD9" w:rsidRPr="00A0653D" w:rsidRDefault="009E5FD9" w:rsidP="009E5FD9">
            <w:pPr>
              <w:spacing w:before="100" w:beforeAutospacing="1" w:after="100" w:afterAutospacing="1"/>
              <w:jc w:val="both"/>
              <w:rPr>
                <w:rFonts w:ascii="Times New Roman" w:hAnsi="Times New Roman" w:cs="Times New Roman"/>
                <w:sz w:val="20"/>
                <w:szCs w:val="20"/>
              </w:rPr>
            </w:pPr>
          </w:p>
        </w:tc>
        <w:tc>
          <w:tcPr>
            <w:tcW w:w="1117" w:type="dxa"/>
          </w:tcPr>
          <w:p w14:paraId="64AF0150" w14:textId="77777777" w:rsidR="009E5FD9" w:rsidRPr="00A0653D" w:rsidRDefault="009E5FD9" w:rsidP="009E5FD9">
            <w:pPr>
              <w:spacing w:before="100" w:beforeAutospacing="1" w:after="100" w:afterAutospacing="1"/>
              <w:jc w:val="both"/>
              <w:rPr>
                <w:rFonts w:ascii="Times New Roman" w:hAnsi="Times New Roman" w:cs="Times New Roman"/>
                <w:sz w:val="20"/>
                <w:szCs w:val="20"/>
              </w:rPr>
            </w:pPr>
          </w:p>
        </w:tc>
      </w:tr>
      <w:tr w:rsidR="009E5FD9" w:rsidRPr="00A66ED6" w14:paraId="1264755D" w14:textId="77777777" w:rsidTr="002C648E">
        <w:trPr>
          <w:trHeight w:hRule="exact" w:val="284"/>
        </w:trPr>
        <w:tc>
          <w:tcPr>
            <w:tcW w:w="616" w:type="dxa"/>
          </w:tcPr>
          <w:p w14:paraId="2648921F" w14:textId="77777777" w:rsidR="009E5FD9" w:rsidRPr="00A66ED6" w:rsidRDefault="009E5FD9" w:rsidP="009E5FD9">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4</w:t>
            </w:r>
          </w:p>
        </w:tc>
        <w:tc>
          <w:tcPr>
            <w:tcW w:w="5475" w:type="dxa"/>
          </w:tcPr>
          <w:p w14:paraId="491A7D69" w14:textId="39CD9294" w:rsidR="009E5FD9" w:rsidRPr="005C4512" w:rsidRDefault="009E5FD9" w:rsidP="009E5FD9">
            <w:pPr>
              <w:spacing w:before="100" w:beforeAutospacing="1" w:after="100" w:afterAutospacing="1"/>
              <w:jc w:val="both"/>
              <w:rPr>
                <w:rFonts w:ascii="Times New Roman" w:hAnsi="Times New Roman" w:cs="Times New Roman"/>
                <w:sz w:val="20"/>
                <w:szCs w:val="20"/>
              </w:rPr>
            </w:pPr>
            <w:r w:rsidRPr="00D53F60">
              <w:rPr>
                <w:rFonts w:ascii="Times New Roman" w:hAnsi="Times New Roman" w:cs="Times New Roman"/>
                <w:sz w:val="20"/>
                <w:szCs w:val="20"/>
              </w:rPr>
              <w:t xml:space="preserve">Bina yapım aşamaları </w:t>
            </w:r>
          </w:p>
        </w:tc>
        <w:tc>
          <w:tcPr>
            <w:tcW w:w="1198" w:type="dxa"/>
          </w:tcPr>
          <w:p w14:paraId="184A104B" w14:textId="77777777" w:rsidR="009E5FD9" w:rsidRPr="00A0653D" w:rsidRDefault="009E5FD9" w:rsidP="009E5FD9">
            <w:pPr>
              <w:spacing w:before="100" w:beforeAutospacing="1" w:after="100" w:afterAutospacing="1"/>
              <w:jc w:val="both"/>
              <w:rPr>
                <w:rFonts w:ascii="Times New Roman" w:hAnsi="Times New Roman" w:cs="Times New Roman"/>
                <w:sz w:val="20"/>
                <w:szCs w:val="20"/>
              </w:rPr>
            </w:pPr>
          </w:p>
        </w:tc>
        <w:tc>
          <w:tcPr>
            <w:tcW w:w="656" w:type="dxa"/>
          </w:tcPr>
          <w:p w14:paraId="6C5FDD58" w14:textId="77777777" w:rsidR="009E5FD9" w:rsidRPr="00A0653D" w:rsidRDefault="009E5FD9" w:rsidP="009E5FD9">
            <w:pPr>
              <w:spacing w:before="100" w:beforeAutospacing="1" w:after="100" w:afterAutospacing="1"/>
              <w:jc w:val="both"/>
              <w:rPr>
                <w:rFonts w:ascii="Times New Roman" w:hAnsi="Times New Roman" w:cs="Times New Roman"/>
                <w:sz w:val="20"/>
                <w:szCs w:val="20"/>
              </w:rPr>
            </w:pPr>
          </w:p>
        </w:tc>
        <w:tc>
          <w:tcPr>
            <w:tcW w:w="1117" w:type="dxa"/>
          </w:tcPr>
          <w:p w14:paraId="34BB597A" w14:textId="77777777" w:rsidR="009E5FD9" w:rsidRPr="00A0653D" w:rsidRDefault="009E5FD9" w:rsidP="009E5FD9">
            <w:pPr>
              <w:spacing w:before="100" w:beforeAutospacing="1" w:after="100" w:afterAutospacing="1"/>
              <w:jc w:val="both"/>
              <w:rPr>
                <w:rFonts w:ascii="Times New Roman" w:hAnsi="Times New Roman" w:cs="Times New Roman"/>
                <w:sz w:val="20"/>
                <w:szCs w:val="20"/>
              </w:rPr>
            </w:pPr>
          </w:p>
        </w:tc>
      </w:tr>
      <w:tr w:rsidR="009E5FD9" w:rsidRPr="00A66ED6" w14:paraId="22CF0E8C" w14:textId="77777777" w:rsidTr="009E5FD9">
        <w:trPr>
          <w:trHeight w:hRule="exact" w:val="577"/>
        </w:trPr>
        <w:tc>
          <w:tcPr>
            <w:tcW w:w="616" w:type="dxa"/>
          </w:tcPr>
          <w:p w14:paraId="32F734AC" w14:textId="77777777" w:rsidR="009E5FD9" w:rsidRPr="00A66ED6" w:rsidRDefault="009E5FD9" w:rsidP="009E5FD9">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5</w:t>
            </w:r>
          </w:p>
        </w:tc>
        <w:tc>
          <w:tcPr>
            <w:tcW w:w="5475" w:type="dxa"/>
          </w:tcPr>
          <w:p w14:paraId="50AC73B0" w14:textId="393A5CFA" w:rsidR="009E5FD9" w:rsidRPr="005C4512" w:rsidRDefault="009E5FD9" w:rsidP="009E5FD9">
            <w:pPr>
              <w:spacing w:before="100" w:beforeAutospacing="1" w:after="100" w:afterAutospacing="1"/>
              <w:jc w:val="both"/>
              <w:rPr>
                <w:rFonts w:ascii="Times New Roman" w:hAnsi="Times New Roman" w:cs="Times New Roman"/>
                <w:sz w:val="20"/>
                <w:szCs w:val="20"/>
              </w:rPr>
            </w:pPr>
            <w:r w:rsidRPr="00D53F60">
              <w:rPr>
                <w:rFonts w:ascii="Times New Roman" w:hAnsi="Times New Roman" w:cs="Times New Roman"/>
                <w:sz w:val="20"/>
                <w:szCs w:val="20"/>
              </w:rPr>
              <w:t xml:space="preserve">Kazı işleri, Zeminlerin sınıflandırılması. Serbest kazı kotu, Klas tespiti ve klas tespit tutanağı, Kazı hacimlerinin hesap yöntemleri </w:t>
            </w:r>
          </w:p>
        </w:tc>
        <w:tc>
          <w:tcPr>
            <w:tcW w:w="1198" w:type="dxa"/>
          </w:tcPr>
          <w:p w14:paraId="02DF128A" w14:textId="77777777" w:rsidR="009E5FD9" w:rsidRPr="00A0653D" w:rsidRDefault="009E5FD9" w:rsidP="009E5FD9">
            <w:pPr>
              <w:spacing w:before="100" w:beforeAutospacing="1" w:after="100" w:afterAutospacing="1"/>
              <w:jc w:val="both"/>
              <w:rPr>
                <w:rFonts w:ascii="Times New Roman" w:hAnsi="Times New Roman" w:cs="Times New Roman"/>
                <w:sz w:val="20"/>
                <w:szCs w:val="20"/>
              </w:rPr>
            </w:pPr>
          </w:p>
        </w:tc>
        <w:tc>
          <w:tcPr>
            <w:tcW w:w="656" w:type="dxa"/>
          </w:tcPr>
          <w:p w14:paraId="42D6E551" w14:textId="77777777" w:rsidR="009E5FD9" w:rsidRPr="00A0653D" w:rsidRDefault="009E5FD9" w:rsidP="009E5FD9">
            <w:pPr>
              <w:spacing w:before="100" w:beforeAutospacing="1" w:after="100" w:afterAutospacing="1"/>
              <w:jc w:val="both"/>
              <w:rPr>
                <w:rFonts w:ascii="Times New Roman" w:hAnsi="Times New Roman" w:cs="Times New Roman"/>
                <w:sz w:val="20"/>
                <w:szCs w:val="20"/>
              </w:rPr>
            </w:pPr>
          </w:p>
        </w:tc>
        <w:tc>
          <w:tcPr>
            <w:tcW w:w="1117" w:type="dxa"/>
          </w:tcPr>
          <w:p w14:paraId="49281C36" w14:textId="77777777" w:rsidR="009E5FD9" w:rsidRPr="00A0653D" w:rsidRDefault="009E5FD9" w:rsidP="009E5FD9">
            <w:pPr>
              <w:spacing w:before="100" w:beforeAutospacing="1" w:after="100" w:afterAutospacing="1"/>
              <w:jc w:val="both"/>
              <w:rPr>
                <w:rFonts w:ascii="Times New Roman" w:hAnsi="Times New Roman" w:cs="Times New Roman"/>
                <w:sz w:val="20"/>
                <w:szCs w:val="20"/>
              </w:rPr>
            </w:pPr>
          </w:p>
        </w:tc>
      </w:tr>
      <w:tr w:rsidR="009E5FD9" w:rsidRPr="00A66ED6" w14:paraId="3D3C3A57" w14:textId="77777777" w:rsidTr="009E5FD9">
        <w:trPr>
          <w:trHeight w:hRule="exact" w:val="557"/>
        </w:trPr>
        <w:tc>
          <w:tcPr>
            <w:tcW w:w="616" w:type="dxa"/>
          </w:tcPr>
          <w:p w14:paraId="7C6DDCE9" w14:textId="77777777" w:rsidR="009E5FD9" w:rsidRPr="00A66ED6" w:rsidRDefault="009E5FD9" w:rsidP="009E5FD9">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6</w:t>
            </w:r>
          </w:p>
        </w:tc>
        <w:tc>
          <w:tcPr>
            <w:tcW w:w="5475" w:type="dxa"/>
          </w:tcPr>
          <w:p w14:paraId="1DC0BE7F" w14:textId="19801AB9" w:rsidR="009E5FD9" w:rsidRPr="005C4512" w:rsidRDefault="009E5FD9" w:rsidP="009E5FD9">
            <w:pPr>
              <w:spacing w:before="100" w:beforeAutospacing="1" w:after="100" w:afterAutospacing="1"/>
              <w:jc w:val="both"/>
              <w:rPr>
                <w:rFonts w:ascii="Times New Roman" w:hAnsi="Times New Roman" w:cs="Times New Roman"/>
                <w:sz w:val="20"/>
                <w:szCs w:val="20"/>
              </w:rPr>
            </w:pPr>
            <w:r w:rsidRPr="00D53F60">
              <w:rPr>
                <w:rFonts w:ascii="Times New Roman" w:hAnsi="Times New Roman" w:cs="Times New Roman"/>
                <w:sz w:val="20"/>
                <w:szCs w:val="20"/>
              </w:rPr>
              <w:t>Bina temel kazısı hacminin hesaplanması ve kazı keşfinin çıkarılması ile ilgili uygulama</w:t>
            </w:r>
          </w:p>
        </w:tc>
        <w:tc>
          <w:tcPr>
            <w:tcW w:w="1198" w:type="dxa"/>
          </w:tcPr>
          <w:p w14:paraId="0658DEB0" w14:textId="77777777" w:rsidR="009E5FD9" w:rsidRPr="00A0653D" w:rsidRDefault="009E5FD9" w:rsidP="009E5FD9">
            <w:pPr>
              <w:spacing w:before="100" w:beforeAutospacing="1" w:after="100" w:afterAutospacing="1"/>
              <w:jc w:val="both"/>
              <w:rPr>
                <w:rFonts w:ascii="Times New Roman" w:hAnsi="Times New Roman" w:cs="Times New Roman"/>
                <w:sz w:val="20"/>
                <w:szCs w:val="20"/>
              </w:rPr>
            </w:pPr>
          </w:p>
        </w:tc>
        <w:tc>
          <w:tcPr>
            <w:tcW w:w="656" w:type="dxa"/>
          </w:tcPr>
          <w:p w14:paraId="1A63C388" w14:textId="77777777" w:rsidR="009E5FD9" w:rsidRPr="00A0653D" w:rsidRDefault="009E5FD9" w:rsidP="009E5FD9">
            <w:pPr>
              <w:spacing w:before="100" w:beforeAutospacing="1" w:after="100" w:afterAutospacing="1"/>
              <w:jc w:val="both"/>
              <w:rPr>
                <w:rFonts w:ascii="Times New Roman" w:hAnsi="Times New Roman" w:cs="Times New Roman"/>
                <w:sz w:val="20"/>
                <w:szCs w:val="20"/>
              </w:rPr>
            </w:pPr>
          </w:p>
        </w:tc>
        <w:tc>
          <w:tcPr>
            <w:tcW w:w="1117" w:type="dxa"/>
          </w:tcPr>
          <w:p w14:paraId="0050F7BA" w14:textId="77777777" w:rsidR="009E5FD9" w:rsidRPr="00A0653D" w:rsidRDefault="009E5FD9" w:rsidP="009E5FD9">
            <w:pPr>
              <w:spacing w:before="100" w:beforeAutospacing="1" w:after="100" w:afterAutospacing="1"/>
              <w:jc w:val="both"/>
              <w:rPr>
                <w:rFonts w:ascii="Times New Roman" w:hAnsi="Times New Roman" w:cs="Times New Roman"/>
                <w:sz w:val="20"/>
                <w:szCs w:val="20"/>
              </w:rPr>
            </w:pPr>
          </w:p>
        </w:tc>
      </w:tr>
      <w:tr w:rsidR="009E5FD9" w:rsidRPr="00A66ED6" w14:paraId="48AC85A4" w14:textId="77777777" w:rsidTr="002C648E">
        <w:trPr>
          <w:trHeight w:hRule="exact" w:val="284"/>
        </w:trPr>
        <w:tc>
          <w:tcPr>
            <w:tcW w:w="616" w:type="dxa"/>
          </w:tcPr>
          <w:p w14:paraId="4A96F60C" w14:textId="77777777" w:rsidR="009E5FD9" w:rsidRPr="00A66ED6" w:rsidRDefault="009E5FD9" w:rsidP="009E5FD9">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7</w:t>
            </w:r>
          </w:p>
        </w:tc>
        <w:tc>
          <w:tcPr>
            <w:tcW w:w="5475" w:type="dxa"/>
          </w:tcPr>
          <w:p w14:paraId="1C69F571" w14:textId="7E0DDB45" w:rsidR="009E5FD9" w:rsidRPr="005C4512" w:rsidRDefault="009E5FD9" w:rsidP="009E5FD9">
            <w:pPr>
              <w:spacing w:before="100" w:beforeAutospacing="1" w:after="100" w:afterAutospacing="1"/>
              <w:jc w:val="both"/>
              <w:rPr>
                <w:rFonts w:ascii="Times New Roman" w:hAnsi="Times New Roman" w:cs="Times New Roman"/>
                <w:sz w:val="20"/>
                <w:szCs w:val="20"/>
              </w:rPr>
            </w:pPr>
            <w:r w:rsidRPr="00D53F60">
              <w:rPr>
                <w:rFonts w:ascii="Times New Roman" w:hAnsi="Times New Roman" w:cs="Times New Roman"/>
                <w:sz w:val="20"/>
                <w:szCs w:val="20"/>
              </w:rPr>
              <w:t>Proje üzerinden blokaj, grobeton ve beton metraj hesabı</w:t>
            </w:r>
          </w:p>
        </w:tc>
        <w:tc>
          <w:tcPr>
            <w:tcW w:w="1198" w:type="dxa"/>
          </w:tcPr>
          <w:p w14:paraId="27F9A3AE" w14:textId="77777777" w:rsidR="009E5FD9" w:rsidRPr="00A0653D" w:rsidRDefault="009E5FD9" w:rsidP="009E5FD9">
            <w:pPr>
              <w:spacing w:before="100" w:beforeAutospacing="1" w:after="100" w:afterAutospacing="1"/>
              <w:jc w:val="both"/>
              <w:rPr>
                <w:rFonts w:ascii="Times New Roman" w:hAnsi="Times New Roman" w:cs="Times New Roman"/>
                <w:sz w:val="20"/>
                <w:szCs w:val="20"/>
              </w:rPr>
            </w:pPr>
          </w:p>
        </w:tc>
        <w:tc>
          <w:tcPr>
            <w:tcW w:w="656" w:type="dxa"/>
          </w:tcPr>
          <w:p w14:paraId="2F090375" w14:textId="77777777" w:rsidR="009E5FD9" w:rsidRPr="00A0653D" w:rsidRDefault="009E5FD9" w:rsidP="009E5FD9">
            <w:pPr>
              <w:spacing w:before="100" w:beforeAutospacing="1" w:after="100" w:afterAutospacing="1"/>
              <w:jc w:val="both"/>
              <w:rPr>
                <w:rFonts w:ascii="Times New Roman" w:hAnsi="Times New Roman" w:cs="Times New Roman"/>
                <w:sz w:val="20"/>
                <w:szCs w:val="20"/>
              </w:rPr>
            </w:pPr>
          </w:p>
        </w:tc>
        <w:tc>
          <w:tcPr>
            <w:tcW w:w="1117" w:type="dxa"/>
          </w:tcPr>
          <w:p w14:paraId="07D670A8" w14:textId="77777777" w:rsidR="009E5FD9" w:rsidRPr="00A0653D" w:rsidRDefault="009E5FD9" w:rsidP="009E5FD9">
            <w:pPr>
              <w:spacing w:before="100" w:beforeAutospacing="1" w:after="100" w:afterAutospacing="1"/>
              <w:jc w:val="both"/>
              <w:rPr>
                <w:rFonts w:ascii="Times New Roman" w:hAnsi="Times New Roman" w:cs="Times New Roman"/>
                <w:sz w:val="20"/>
                <w:szCs w:val="20"/>
              </w:rPr>
            </w:pPr>
          </w:p>
        </w:tc>
      </w:tr>
      <w:tr w:rsidR="009E5FD9" w:rsidRPr="00A66ED6" w14:paraId="6EDFEE8B" w14:textId="77777777" w:rsidTr="002C648E">
        <w:trPr>
          <w:trHeight w:hRule="exact" w:val="284"/>
        </w:trPr>
        <w:tc>
          <w:tcPr>
            <w:tcW w:w="616" w:type="dxa"/>
          </w:tcPr>
          <w:p w14:paraId="1D8FCFA7" w14:textId="77777777" w:rsidR="009E5FD9" w:rsidRPr="00A66ED6" w:rsidRDefault="009E5FD9" w:rsidP="009E5FD9">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8</w:t>
            </w:r>
          </w:p>
        </w:tc>
        <w:tc>
          <w:tcPr>
            <w:tcW w:w="5475" w:type="dxa"/>
          </w:tcPr>
          <w:p w14:paraId="311E02CD" w14:textId="7F87D3C7" w:rsidR="009E5FD9" w:rsidRPr="005C4512" w:rsidRDefault="009E5FD9" w:rsidP="009E5FD9">
            <w:pPr>
              <w:spacing w:before="100" w:beforeAutospacing="1" w:after="100" w:afterAutospacing="1"/>
              <w:jc w:val="both"/>
              <w:rPr>
                <w:rFonts w:ascii="Times New Roman" w:hAnsi="Times New Roman" w:cs="Times New Roman"/>
                <w:sz w:val="20"/>
                <w:szCs w:val="20"/>
              </w:rPr>
            </w:pPr>
            <w:r w:rsidRPr="00D53F60">
              <w:rPr>
                <w:rFonts w:ascii="Times New Roman" w:hAnsi="Times New Roman" w:cs="Times New Roman"/>
                <w:sz w:val="20"/>
                <w:szCs w:val="20"/>
              </w:rPr>
              <w:t>Proje üzerinden kalıp ve kalıp iskelesi metraj hesabı</w:t>
            </w:r>
          </w:p>
        </w:tc>
        <w:tc>
          <w:tcPr>
            <w:tcW w:w="1198" w:type="dxa"/>
          </w:tcPr>
          <w:p w14:paraId="675E30BC" w14:textId="77777777" w:rsidR="009E5FD9" w:rsidRPr="00A0653D" w:rsidRDefault="009E5FD9" w:rsidP="009E5FD9">
            <w:pPr>
              <w:spacing w:before="100" w:beforeAutospacing="1" w:after="100" w:afterAutospacing="1"/>
              <w:jc w:val="both"/>
              <w:rPr>
                <w:rFonts w:ascii="Times New Roman" w:hAnsi="Times New Roman" w:cs="Times New Roman"/>
                <w:sz w:val="20"/>
                <w:szCs w:val="20"/>
              </w:rPr>
            </w:pPr>
          </w:p>
        </w:tc>
        <w:tc>
          <w:tcPr>
            <w:tcW w:w="656" w:type="dxa"/>
          </w:tcPr>
          <w:p w14:paraId="23809A54" w14:textId="77777777" w:rsidR="009E5FD9" w:rsidRPr="00A0653D" w:rsidRDefault="009E5FD9" w:rsidP="009E5FD9">
            <w:pPr>
              <w:spacing w:before="100" w:beforeAutospacing="1" w:after="100" w:afterAutospacing="1"/>
              <w:jc w:val="both"/>
              <w:rPr>
                <w:rFonts w:ascii="Times New Roman" w:hAnsi="Times New Roman" w:cs="Times New Roman"/>
                <w:sz w:val="20"/>
                <w:szCs w:val="20"/>
              </w:rPr>
            </w:pPr>
          </w:p>
        </w:tc>
        <w:tc>
          <w:tcPr>
            <w:tcW w:w="1117" w:type="dxa"/>
          </w:tcPr>
          <w:p w14:paraId="17AD4FED" w14:textId="77777777" w:rsidR="009E5FD9" w:rsidRPr="00A0653D" w:rsidRDefault="009E5FD9" w:rsidP="009E5FD9">
            <w:pPr>
              <w:spacing w:before="100" w:beforeAutospacing="1" w:after="100" w:afterAutospacing="1"/>
              <w:jc w:val="both"/>
              <w:rPr>
                <w:rFonts w:ascii="Times New Roman" w:hAnsi="Times New Roman" w:cs="Times New Roman"/>
                <w:sz w:val="20"/>
                <w:szCs w:val="20"/>
              </w:rPr>
            </w:pPr>
          </w:p>
        </w:tc>
      </w:tr>
      <w:tr w:rsidR="009E5FD9" w:rsidRPr="00A66ED6" w14:paraId="4F20D416" w14:textId="77777777" w:rsidTr="002C648E">
        <w:trPr>
          <w:trHeight w:hRule="exact" w:val="284"/>
        </w:trPr>
        <w:tc>
          <w:tcPr>
            <w:tcW w:w="616" w:type="dxa"/>
          </w:tcPr>
          <w:p w14:paraId="1FCF3439" w14:textId="77777777" w:rsidR="009E5FD9" w:rsidRPr="00A66ED6" w:rsidRDefault="009E5FD9" w:rsidP="009E5FD9">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9</w:t>
            </w:r>
          </w:p>
        </w:tc>
        <w:tc>
          <w:tcPr>
            <w:tcW w:w="5475" w:type="dxa"/>
          </w:tcPr>
          <w:p w14:paraId="6B132D92" w14:textId="2B9EBF5E" w:rsidR="009E5FD9" w:rsidRPr="005C4512" w:rsidRDefault="009E5FD9" w:rsidP="009E5FD9">
            <w:pPr>
              <w:spacing w:before="100" w:beforeAutospacing="1" w:after="100" w:afterAutospacing="1"/>
              <w:jc w:val="both"/>
              <w:rPr>
                <w:rFonts w:ascii="Times New Roman" w:hAnsi="Times New Roman" w:cs="Times New Roman"/>
                <w:sz w:val="20"/>
                <w:szCs w:val="20"/>
              </w:rPr>
            </w:pPr>
            <w:r w:rsidRPr="00D53F60">
              <w:rPr>
                <w:rFonts w:ascii="Times New Roman" w:hAnsi="Times New Roman" w:cs="Times New Roman"/>
                <w:sz w:val="20"/>
                <w:szCs w:val="20"/>
              </w:rPr>
              <w:t>Proje üzerinden demir metraj hesabı</w:t>
            </w:r>
          </w:p>
        </w:tc>
        <w:tc>
          <w:tcPr>
            <w:tcW w:w="1198" w:type="dxa"/>
          </w:tcPr>
          <w:p w14:paraId="59C82316" w14:textId="77777777" w:rsidR="009E5FD9" w:rsidRPr="00A0653D" w:rsidRDefault="009E5FD9" w:rsidP="009E5FD9">
            <w:pPr>
              <w:spacing w:before="100" w:beforeAutospacing="1" w:after="100" w:afterAutospacing="1"/>
              <w:jc w:val="both"/>
              <w:rPr>
                <w:rFonts w:ascii="Times New Roman" w:hAnsi="Times New Roman" w:cs="Times New Roman"/>
                <w:sz w:val="20"/>
                <w:szCs w:val="20"/>
              </w:rPr>
            </w:pPr>
          </w:p>
        </w:tc>
        <w:tc>
          <w:tcPr>
            <w:tcW w:w="656" w:type="dxa"/>
          </w:tcPr>
          <w:p w14:paraId="6DF6F64E" w14:textId="77777777" w:rsidR="009E5FD9" w:rsidRPr="00A0653D" w:rsidRDefault="009E5FD9" w:rsidP="009E5FD9">
            <w:pPr>
              <w:spacing w:before="100" w:beforeAutospacing="1" w:after="100" w:afterAutospacing="1"/>
              <w:jc w:val="both"/>
              <w:rPr>
                <w:rFonts w:ascii="Times New Roman" w:hAnsi="Times New Roman" w:cs="Times New Roman"/>
                <w:sz w:val="20"/>
                <w:szCs w:val="20"/>
              </w:rPr>
            </w:pPr>
          </w:p>
        </w:tc>
        <w:tc>
          <w:tcPr>
            <w:tcW w:w="1117" w:type="dxa"/>
          </w:tcPr>
          <w:p w14:paraId="3653FD15" w14:textId="77777777" w:rsidR="009E5FD9" w:rsidRPr="00A0653D" w:rsidRDefault="009E5FD9" w:rsidP="009E5FD9">
            <w:pPr>
              <w:spacing w:before="100" w:beforeAutospacing="1" w:after="100" w:afterAutospacing="1"/>
              <w:jc w:val="both"/>
              <w:rPr>
                <w:rFonts w:ascii="Times New Roman" w:hAnsi="Times New Roman" w:cs="Times New Roman"/>
                <w:sz w:val="20"/>
                <w:szCs w:val="20"/>
              </w:rPr>
            </w:pPr>
          </w:p>
        </w:tc>
      </w:tr>
      <w:tr w:rsidR="009E5FD9" w:rsidRPr="00A66ED6" w14:paraId="4337121A" w14:textId="77777777" w:rsidTr="002C648E">
        <w:trPr>
          <w:trHeight w:hRule="exact" w:val="284"/>
        </w:trPr>
        <w:tc>
          <w:tcPr>
            <w:tcW w:w="616" w:type="dxa"/>
          </w:tcPr>
          <w:p w14:paraId="39753871" w14:textId="77777777" w:rsidR="009E5FD9" w:rsidRPr="00A66ED6" w:rsidRDefault="009E5FD9" w:rsidP="009E5FD9">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10</w:t>
            </w:r>
          </w:p>
        </w:tc>
        <w:tc>
          <w:tcPr>
            <w:tcW w:w="5475" w:type="dxa"/>
          </w:tcPr>
          <w:p w14:paraId="610328D5" w14:textId="62F7D54D" w:rsidR="009E5FD9" w:rsidRPr="005C4512" w:rsidRDefault="009E5FD9" w:rsidP="009E5FD9">
            <w:pPr>
              <w:spacing w:before="100" w:beforeAutospacing="1" w:after="100" w:afterAutospacing="1"/>
              <w:jc w:val="both"/>
              <w:rPr>
                <w:rFonts w:ascii="Times New Roman" w:hAnsi="Times New Roman" w:cs="Times New Roman"/>
                <w:sz w:val="20"/>
                <w:szCs w:val="20"/>
              </w:rPr>
            </w:pPr>
            <w:r w:rsidRPr="00D53F60">
              <w:rPr>
                <w:rFonts w:ascii="Times New Roman" w:hAnsi="Times New Roman" w:cs="Times New Roman"/>
                <w:sz w:val="20"/>
                <w:szCs w:val="20"/>
              </w:rPr>
              <w:t>Proje üzerinden duvar metraj hesabı</w:t>
            </w:r>
          </w:p>
        </w:tc>
        <w:tc>
          <w:tcPr>
            <w:tcW w:w="1198" w:type="dxa"/>
          </w:tcPr>
          <w:p w14:paraId="51424ECA" w14:textId="77777777" w:rsidR="009E5FD9" w:rsidRPr="00A0653D" w:rsidRDefault="009E5FD9" w:rsidP="009E5FD9">
            <w:pPr>
              <w:spacing w:before="100" w:beforeAutospacing="1" w:after="100" w:afterAutospacing="1"/>
              <w:jc w:val="both"/>
              <w:rPr>
                <w:rFonts w:ascii="Times New Roman" w:hAnsi="Times New Roman" w:cs="Times New Roman"/>
                <w:sz w:val="20"/>
                <w:szCs w:val="20"/>
              </w:rPr>
            </w:pPr>
          </w:p>
        </w:tc>
        <w:tc>
          <w:tcPr>
            <w:tcW w:w="656" w:type="dxa"/>
          </w:tcPr>
          <w:p w14:paraId="77D58C4C" w14:textId="77777777" w:rsidR="009E5FD9" w:rsidRPr="00A0653D" w:rsidRDefault="009E5FD9" w:rsidP="009E5FD9">
            <w:pPr>
              <w:spacing w:before="100" w:beforeAutospacing="1" w:after="100" w:afterAutospacing="1"/>
              <w:jc w:val="both"/>
              <w:rPr>
                <w:rFonts w:ascii="Times New Roman" w:hAnsi="Times New Roman" w:cs="Times New Roman"/>
                <w:sz w:val="20"/>
                <w:szCs w:val="20"/>
              </w:rPr>
            </w:pPr>
          </w:p>
        </w:tc>
        <w:tc>
          <w:tcPr>
            <w:tcW w:w="1117" w:type="dxa"/>
          </w:tcPr>
          <w:p w14:paraId="5674358C" w14:textId="77777777" w:rsidR="009E5FD9" w:rsidRPr="00A0653D" w:rsidRDefault="009E5FD9" w:rsidP="009E5FD9">
            <w:pPr>
              <w:spacing w:before="100" w:beforeAutospacing="1" w:after="100" w:afterAutospacing="1"/>
              <w:jc w:val="both"/>
              <w:rPr>
                <w:rFonts w:ascii="Times New Roman" w:hAnsi="Times New Roman" w:cs="Times New Roman"/>
                <w:sz w:val="20"/>
                <w:szCs w:val="20"/>
              </w:rPr>
            </w:pPr>
          </w:p>
        </w:tc>
      </w:tr>
      <w:tr w:rsidR="009E5FD9" w:rsidRPr="00A66ED6" w14:paraId="53F08F50" w14:textId="77777777" w:rsidTr="002C648E">
        <w:trPr>
          <w:trHeight w:hRule="exact" w:val="284"/>
        </w:trPr>
        <w:tc>
          <w:tcPr>
            <w:tcW w:w="616" w:type="dxa"/>
          </w:tcPr>
          <w:p w14:paraId="32BE4BE8" w14:textId="77777777" w:rsidR="009E5FD9" w:rsidRPr="00A66ED6" w:rsidRDefault="009E5FD9" w:rsidP="009E5FD9">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11</w:t>
            </w:r>
          </w:p>
        </w:tc>
        <w:tc>
          <w:tcPr>
            <w:tcW w:w="5475" w:type="dxa"/>
          </w:tcPr>
          <w:p w14:paraId="4972E2AA" w14:textId="2D2BE7B9" w:rsidR="009E5FD9" w:rsidRPr="005C4512" w:rsidRDefault="009E5FD9" w:rsidP="009E5FD9">
            <w:pPr>
              <w:spacing w:before="100" w:beforeAutospacing="1" w:after="100" w:afterAutospacing="1"/>
              <w:jc w:val="both"/>
              <w:rPr>
                <w:rFonts w:ascii="Times New Roman" w:hAnsi="Times New Roman" w:cs="Times New Roman"/>
                <w:sz w:val="20"/>
                <w:szCs w:val="20"/>
              </w:rPr>
            </w:pPr>
            <w:r w:rsidRPr="00D53F60">
              <w:rPr>
                <w:rFonts w:ascii="Times New Roman" w:hAnsi="Times New Roman" w:cs="Times New Roman"/>
                <w:sz w:val="20"/>
                <w:szCs w:val="20"/>
              </w:rPr>
              <w:t>Proje üzerinden sıva ve boya metraj hesabı</w:t>
            </w:r>
          </w:p>
        </w:tc>
        <w:tc>
          <w:tcPr>
            <w:tcW w:w="1198" w:type="dxa"/>
          </w:tcPr>
          <w:p w14:paraId="576E765D" w14:textId="77777777" w:rsidR="009E5FD9" w:rsidRPr="00A0653D" w:rsidRDefault="009E5FD9" w:rsidP="009E5FD9">
            <w:pPr>
              <w:spacing w:before="100" w:beforeAutospacing="1" w:after="100" w:afterAutospacing="1"/>
              <w:jc w:val="both"/>
              <w:rPr>
                <w:rFonts w:ascii="Times New Roman" w:hAnsi="Times New Roman" w:cs="Times New Roman"/>
                <w:sz w:val="20"/>
                <w:szCs w:val="20"/>
              </w:rPr>
            </w:pPr>
          </w:p>
        </w:tc>
        <w:tc>
          <w:tcPr>
            <w:tcW w:w="656" w:type="dxa"/>
          </w:tcPr>
          <w:p w14:paraId="43BFA91F" w14:textId="77777777" w:rsidR="009E5FD9" w:rsidRPr="00A0653D" w:rsidRDefault="009E5FD9" w:rsidP="009E5FD9">
            <w:pPr>
              <w:spacing w:before="100" w:beforeAutospacing="1" w:after="100" w:afterAutospacing="1"/>
              <w:jc w:val="both"/>
              <w:rPr>
                <w:rFonts w:ascii="Times New Roman" w:hAnsi="Times New Roman" w:cs="Times New Roman"/>
                <w:sz w:val="20"/>
                <w:szCs w:val="20"/>
              </w:rPr>
            </w:pPr>
          </w:p>
        </w:tc>
        <w:tc>
          <w:tcPr>
            <w:tcW w:w="1117" w:type="dxa"/>
          </w:tcPr>
          <w:p w14:paraId="2AC7F436" w14:textId="77777777" w:rsidR="009E5FD9" w:rsidRPr="00A0653D" w:rsidRDefault="009E5FD9" w:rsidP="009E5FD9">
            <w:pPr>
              <w:spacing w:before="100" w:beforeAutospacing="1" w:after="100" w:afterAutospacing="1"/>
              <w:jc w:val="both"/>
              <w:rPr>
                <w:rFonts w:ascii="Times New Roman" w:hAnsi="Times New Roman" w:cs="Times New Roman"/>
                <w:sz w:val="20"/>
                <w:szCs w:val="20"/>
              </w:rPr>
            </w:pPr>
          </w:p>
        </w:tc>
      </w:tr>
      <w:tr w:rsidR="009E5FD9" w:rsidRPr="0025700E" w14:paraId="4CE42401" w14:textId="77777777" w:rsidTr="002C648E">
        <w:trPr>
          <w:trHeight w:hRule="exact" w:val="284"/>
        </w:trPr>
        <w:tc>
          <w:tcPr>
            <w:tcW w:w="616" w:type="dxa"/>
          </w:tcPr>
          <w:p w14:paraId="4EB6C5C8" w14:textId="77777777" w:rsidR="009E5FD9" w:rsidRPr="0025700E" w:rsidRDefault="009E5FD9" w:rsidP="009E5FD9">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12</w:t>
            </w:r>
          </w:p>
        </w:tc>
        <w:tc>
          <w:tcPr>
            <w:tcW w:w="5475" w:type="dxa"/>
          </w:tcPr>
          <w:p w14:paraId="54CE5BB4" w14:textId="35CA24C0" w:rsidR="009E5FD9" w:rsidRPr="005C4512" w:rsidRDefault="009E5FD9" w:rsidP="009E5FD9">
            <w:pPr>
              <w:spacing w:before="100" w:beforeAutospacing="1" w:after="100" w:afterAutospacing="1"/>
              <w:jc w:val="both"/>
              <w:rPr>
                <w:rFonts w:ascii="Times New Roman" w:hAnsi="Times New Roman" w:cs="Times New Roman"/>
                <w:sz w:val="20"/>
                <w:szCs w:val="20"/>
              </w:rPr>
            </w:pPr>
            <w:r w:rsidRPr="00D53F60">
              <w:rPr>
                <w:rFonts w:ascii="Times New Roman" w:hAnsi="Times New Roman" w:cs="Times New Roman"/>
                <w:sz w:val="20"/>
                <w:szCs w:val="20"/>
              </w:rPr>
              <w:t>Proje üzerinden pencere, kapı, denizlik, kaplama metraj hesabı</w:t>
            </w:r>
          </w:p>
        </w:tc>
        <w:tc>
          <w:tcPr>
            <w:tcW w:w="1198" w:type="dxa"/>
          </w:tcPr>
          <w:p w14:paraId="0BA0DE43" w14:textId="77777777" w:rsidR="009E5FD9" w:rsidRPr="00A0653D" w:rsidRDefault="009E5FD9" w:rsidP="009E5FD9">
            <w:pPr>
              <w:spacing w:before="100" w:beforeAutospacing="1" w:after="100" w:afterAutospacing="1"/>
              <w:jc w:val="both"/>
              <w:rPr>
                <w:rFonts w:ascii="Times New Roman" w:hAnsi="Times New Roman" w:cs="Times New Roman"/>
                <w:sz w:val="20"/>
                <w:szCs w:val="20"/>
              </w:rPr>
            </w:pPr>
          </w:p>
        </w:tc>
        <w:tc>
          <w:tcPr>
            <w:tcW w:w="656" w:type="dxa"/>
          </w:tcPr>
          <w:p w14:paraId="357B69F6" w14:textId="77777777" w:rsidR="009E5FD9" w:rsidRPr="00A0653D" w:rsidRDefault="009E5FD9" w:rsidP="009E5FD9">
            <w:pPr>
              <w:spacing w:before="100" w:beforeAutospacing="1" w:after="100" w:afterAutospacing="1"/>
              <w:jc w:val="both"/>
              <w:rPr>
                <w:rFonts w:ascii="Times New Roman" w:hAnsi="Times New Roman" w:cs="Times New Roman"/>
                <w:sz w:val="20"/>
                <w:szCs w:val="20"/>
              </w:rPr>
            </w:pPr>
          </w:p>
        </w:tc>
        <w:tc>
          <w:tcPr>
            <w:tcW w:w="1117" w:type="dxa"/>
          </w:tcPr>
          <w:p w14:paraId="5A9CCFFE" w14:textId="77777777" w:rsidR="009E5FD9" w:rsidRPr="00A0653D" w:rsidRDefault="009E5FD9" w:rsidP="009E5FD9">
            <w:pPr>
              <w:spacing w:before="100" w:beforeAutospacing="1" w:after="100" w:afterAutospacing="1"/>
              <w:jc w:val="both"/>
              <w:rPr>
                <w:rFonts w:ascii="Times New Roman" w:hAnsi="Times New Roman" w:cs="Times New Roman"/>
                <w:sz w:val="20"/>
                <w:szCs w:val="20"/>
              </w:rPr>
            </w:pPr>
          </w:p>
        </w:tc>
      </w:tr>
      <w:tr w:rsidR="009E5FD9" w:rsidRPr="0025700E" w14:paraId="7D477E6F" w14:textId="77777777" w:rsidTr="002C648E">
        <w:trPr>
          <w:trHeight w:hRule="exact" w:val="284"/>
        </w:trPr>
        <w:tc>
          <w:tcPr>
            <w:tcW w:w="616" w:type="dxa"/>
          </w:tcPr>
          <w:p w14:paraId="6746274F" w14:textId="77777777" w:rsidR="009E5FD9" w:rsidRPr="0025700E" w:rsidRDefault="009E5FD9" w:rsidP="009E5FD9">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13</w:t>
            </w:r>
          </w:p>
        </w:tc>
        <w:tc>
          <w:tcPr>
            <w:tcW w:w="5475" w:type="dxa"/>
          </w:tcPr>
          <w:p w14:paraId="095EDF97" w14:textId="7C1ACE88" w:rsidR="009E5FD9" w:rsidRPr="005C4512" w:rsidRDefault="009E5FD9" w:rsidP="009E5FD9">
            <w:pPr>
              <w:spacing w:before="100" w:beforeAutospacing="1" w:after="100" w:afterAutospacing="1"/>
              <w:jc w:val="both"/>
              <w:rPr>
                <w:rFonts w:ascii="Times New Roman" w:hAnsi="Times New Roman" w:cs="Times New Roman"/>
                <w:sz w:val="20"/>
                <w:szCs w:val="20"/>
              </w:rPr>
            </w:pPr>
            <w:r w:rsidRPr="00D53F60">
              <w:rPr>
                <w:rFonts w:ascii="Times New Roman" w:hAnsi="Times New Roman" w:cs="Times New Roman"/>
                <w:sz w:val="20"/>
                <w:szCs w:val="20"/>
              </w:rPr>
              <w:t>Proje üzerinden çatı metraj hesabı</w:t>
            </w:r>
          </w:p>
        </w:tc>
        <w:tc>
          <w:tcPr>
            <w:tcW w:w="1198" w:type="dxa"/>
          </w:tcPr>
          <w:p w14:paraId="17B447D3" w14:textId="77777777" w:rsidR="009E5FD9" w:rsidRPr="00A0653D" w:rsidRDefault="009E5FD9" w:rsidP="009E5FD9">
            <w:pPr>
              <w:spacing w:before="100" w:beforeAutospacing="1" w:after="100" w:afterAutospacing="1"/>
              <w:jc w:val="both"/>
              <w:rPr>
                <w:rFonts w:ascii="Times New Roman" w:hAnsi="Times New Roman" w:cs="Times New Roman"/>
                <w:sz w:val="20"/>
                <w:szCs w:val="20"/>
              </w:rPr>
            </w:pPr>
          </w:p>
        </w:tc>
        <w:tc>
          <w:tcPr>
            <w:tcW w:w="656" w:type="dxa"/>
          </w:tcPr>
          <w:p w14:paraId="7A342451" w14:textId="77777777" w:rsidR="009E5FD9" w:rsidRPr="00A0653D" w:rsidRDefault="009E5FD9" w:rsidP="009E5FD9">
            <w:pPr>
              <w:spacing w:before="100" w:beforeAutospacing="1" w:after="100" w:afterAutospacing="1"/>
              <w:jc w:val="both"/>
              <w:rPr>
                <w:rFonts w:ascii="Times New Roman" w:hAnsi="Times New Roman" w:cs="Times New Roman"/>
                <w:sz w:val="20"/>
                <w:szCs w:val="20"/>
              </w:rPr>
            </w:pPr>
          </w:p>
        </w:tc>
        <w:tc>
          <w:tcPr>
            <w:tcW w:w="1117" w:type="dxa"/>
          </w:tcPr>
          <w:p w14:paraId="3D62403F" w14:textId="77777777" w:rsidR="009E5FD9" w:rsidRPr="00A0653D" w:rsidRDefault="009E5FD9" w:rsidP="009E5FD9">
            <w:pPr>
              <w:spacing w:before="100" w:beforeAutospacing="1" w:after="100" w:afterAutospacing="1"/>
              <w:jc w:val="both"/>
              <w:rPr>
                <w:rFonts w:ascii="Times New Roman" w:hAnsi="Times New Roman" w:cs="Times New Roman"/>
                <w:sz w:val="20"/>
                <w:szCs w:val="20"/>
              </w:rPr>
            </w:pPr>
          </w:p>
        </w:tc>
      </w:tr>
      <w:tr w:rsidR="009E5FD9" w:rsidRPr="0025700E" w14:paraId="0A91C231" w14:textId="77777777" w:rsidTr="002C648E">
        <w:trPr>
          <w:trHeight w:hRule="exact" w:val="284"/>
        </w:trPr>
        <w:tc>
          <w:tcPr>
            <w:tcW w:w="616" w:type="dxa"/>
          </w:tcPr>
          <w:p w14:paraId="3ACA6874" w14:textId="77777777" w:rsidR="009E5FD9" w:rsidRPr="0025700E" w:rsidRDefault="009E5FD9" w:rsidP="009E5FD9">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14</w:t>
            </w:r>
          </w:p>
        </w:tc>
        <w:tc>
          <w:tcPr>
            <w:tcW w:w="5475" w:type="dxa"/>
          </w:tcPr>
          <w:p w14:paraId="0215F500" w14:textId="56FA56EF" w:rsidR="009E5FD9" w:rsidRPr="005C4512" w:rsidRDefault="009E5FD9" w:rsidP="009E5FD9">
            <w:pPr>
              <w:spacing w:before="100" w:beforeAutospacing="1" w:after="100" w:afterAutospacing="1"/>
              <w:jc w:val="both"/>
              <w:rPr>
                <w:rFonts w:ascii="Times New Roman" w:hAnsi="Times New Roman" w:cs="Times New Roman"/>
                <w:sz w:val="20"/>
                <w:szCs w:val="20"/>
              </w:rPr>
            </w:pPr>
            <w:r w:rsidRPr="00D53F60">
              <w:rPr>
                <w:rFonts w:ascii="Times New Roman" w:hAnsi="Times New Roman" w:cs="Times New Roman"/>
                <w:sz w:val="20"/>
                <w:szCs w:val="20"/>
              </w:rPr>
              <w:t>Hakediş hazırlama</w:t>
            </w:r>
          </w:p>
        </w:tc>
        <w:tc>
          <w:tcPr>
            <w:tcW w:w="1198" w:type="dxa"/>
          </w:tcPr>
          <w:p w14:paraId="1F649FB9" w14:textId="77777777" w:rsidR="009E5FD9" w:rsidRPr="00A0653D" w:rsidRDefault="009E5FD9" w:rsidP="009E5FD9">
            <w:pPr>
              <w:spacing w:before="100" w:beforeAutospacing="1" w:after="100" w:afterAutospacing="1"/>
              <w:jc w:val="both"/>
              <w:rPr>
                <w:rFonts w:ascii="Times New Roman" w:hAnsi="Times New Roman" w:cs="Times New Roman"/>
                <w:sz w:val="20"/>
                <w:szCs w:val="20"/>
              </w:rPr>
            </w:pPr>
          </w:p>
        </w:tc>
        <w:tc>
          <w:tcPr>
            <w:tcW w:w="656" w:type="dxa"/>
          </w:tcPr>
          <w:p w14:paraId="725041D1" w14:textId="77777777" w:rsidR="009E5FD9" w:rsidRPr="00A0653D" w:rsidRDefault="009E5FD9" w:rsidP="009E5FD9">
            <w:pPr>
              <w:spacing w:before="100" w:beforeAutospacing="1" w:after="100" w:afterAutospacing="1"/>
              <w:jc w:val="both"/>
              <w:rPr>
                <w:rFonts w:ascii="Times New Roman" w:hAnsi="Times New Roman" w:cs="Times New Roman"/>
                <w:sz w:val="20"/>
                <w:szCs w:val="20"/>
              </w:rPr>
            </w:pPr>
          </w:p>
        </w:tc>
        <w:tc>
          <w:tcPr>
            <w:tcW w:w="1117" w:type="dxa"/>
          </w:tcPr>
          <w:p w14:paraId="0BF9D5F5" w14:textId="77777777" w:rsidR="009E5FD9" w:rsidRPr="00A0653D" w:rsidRDefault="009E5FD9" w:rsidP="009E5FD9">
            <w:pPr>
              <w:spacing w:before="100" w:beforeAutospacing="1" w:after="100" w:afterAutospacing="1"/>
              <w:jc w:val="both"/>
              <w:rPr>
                <w:rFonts w:ascii="Times New Roman" w:hAnsi="Times New Roman" w:cs="Times New Roman"/>
                <w:sz w:val="20"/>
                <w:szCs w:val="20"/>
              </w:rPr>
            </w:pPr>
          </w:p>
        </w:tc>
      </w:tr>
      <w:tr w:rsidR="00805DB0" w:rsidRPr="0025700E" w14:paraId="4731ACC9" w14:textId="77777777" w:rsidTr="00C20AD3">
        <w:trPr>
          <w:trHeight w:hRule="exact" w:val="280"/>
        </w:trPr>
        <w:tc>
          <w:tcPr>
            <w:tcW w:w="6091" w:type="dxa"/>
            <w:gridSpan w:val="2"/>
          </w:tcPr>
          <w:p w14:paraId="4A991108" w14:textId="77777777" w:rsidR="00805DB0" w:rsidRPr="0025700E" w:rsidRDefault="00805DB0" w:rsidP="002C648E">
            <w:pPr>
              <w:spacing w:before="100" w:beforeAutospacing="1" w:after="100" w:afterAutospacing="1"/>
              <w:rPr>
                <w:rFonts w:ascii="Times New Roman" w:hAnsi="Times New Roman" w:cs="Times New Roman"/>
                <w:sz w:val="20"/>
                <w:szCs w:val="20"/>
              </w:rPr>
            </w:pPr>
            <w:r w:rsidRPr="0025700E">
              <w:rPr>
                <w:rFonts w:ascii="Times New Roman" w:hAnsi="Times New Roman" w:cs="Times New Roman"/>
                <w:sz w:val="20"/>
                <w:szCs w:val="20"/>
              </w:rPr>
              <w:t>Dersin Gün ve Saati</w:t>
            </w:r>
          </w:p>
        </w:tc>
        <w:tc>
          <w:tcPr>
            <w:tcW w:w="2971" w:type="dxa"/>
            <w:gridSpan w:val="3"/>
          </w:tcPr>
          <w:p w14:paraId="6D2F35D9" w14:textId="77777777" w:rsidR="00805DB0" w:rsidRPr="00C20AD3" w:rsidRDefault="00805DB0" w:rsidP="002C648E">
            <w:pPr>
              <w:spacing w:before="100" w:beforeAutospacing="1" w:after="100" w:afterAutospacing="1"/>
              <w:jc w:val="center"/>
              <w:rPr>
                <w:rFonts w:ascii="Times New Roman" w:hAnsi="Times New Roman" w:cs="Times New Roman"/>
                <w:sz w:val="17"/>
                <w:szCs w:val="17"/>
              </w:rPr>
            </w:pPr>
            <w:r w:rsidRPr="00C20AD3">
              <w:rPr>
                <w:rFonts w:ascii="Times New Roman" w:hAnsi="Times New Roman" w:cs="Times New Roman"/>
                <w:sz w:val="17"/>
                <w:szCs w:val="17"/>
              </w:rPr>
              <w:t>Program web sayfasında ilan edilmiştir.</w:t>
            </w:r>
          </w:p>
        </w:tc>
      </w:tr>
      <w:tr w:rsidR="00805DB0" w:rsidRPr="0025700E" w14:paraId="475F613A" w14:textId="77777777" w:rsidTr="002C648E">
        <w:trPr>
          <w:trHeight w:hRule="exact" w:val="284"/>
        </w:trPr>
        <w:tc>
          <w:tcPr>
            <w:tcW w:w="7289" w:type="dxa"/>
            <w:gridSpan w:val="3"/>
          </w:tcPr>
          <w:p w14:paraId="57BE64AC" w14:textId="77777777" w:rsidR="00805DB0" w:rsidRPr="0025700E" w:rsidRDefault="00805DB0" w:rsidP="002C648E">
            <w:pPr>
              <w:spacing w:before="100" w:beforeAutospacing="1" w:after="100" w:afterAutospacing="1"/>
              <w:jc w:val="both"/>
              <w:rPr>
                <w:rFonts w:ascii="Times New Roman" w:hAnsi="Times New Roman" w:cs="Times New Roman"/>
                <w:b/>
                <w:sz w:val="20"/>
                <w:szCs w:val="20"/>
              </w:rPr>
            </w:pPr>
            <w:r w:rsidRPr="0025700E">
              <w:rPr>
                <w:rFonts w:ascii="Times New Roman" w:hAnsi="Times New Roman" w:cs="Times New Roman"/>
                <w:sz w:val="20"/>
                <w:szCs w:val="20"/>
              </w:rPr>
              <w:lastRenderedPageBreak/>
              <w:t>Ders Görüşme Gün ve Saatleri</w:t>
            </w:r>
          </w:p>
        </w:tc>
        <w:tc>
          <w:tcPr>
            <w:tcW w:w="1773" w:type="dxa"/>
            <w:gridSpan w:val="2"/>
          </w:tcPr>
          <w:p w14:paraId="3E290987" w14:textId="77777777" w:rsidR="00805DB0" w:rsidRPr="0025700E" w:rsidRDefault="00805DB0" w:rsidP="002C648E">
            <w:pPr>
              <w:spacing w:before="100" w:beforeAutospacing="1" w:after="100" w:afterAutospacing="1"/>
              <w:jc w:val="both"/>
              <w:rPr>
                <w:rFonts w:ascii="Times New Roman" w:hAnsi="Times New Roman" w:cs="Times New Roman"/>
                <w:b/>
                <w:sz w:val="24"/>
                <w:szCs w:val="24"/>
              </w:rPr>
            </w:pPr>
          </w:p>
        </w:tc>
      </w:tr>
      <w:tr w:rsidR="00805DB0" w:rsidRPr="0025700E" w14:paraId="29BF40E3" w14:textId="77777777" w:rsidTr="002C648E">
        <w:trPr>
          <w:trHeight w:hRule="exact" w:val="284"/>
        </w:trPr>
        <w:tc>
          <w:tcPr>
            <w:tcW w:w="7289" w:type="dxa"/>
            <w:gridSpan w:val="3"/>
          </w:tcPr>
          <w:p w14:paraId="3121B81A" w14:textId="77777777" w:rsidR="00805DB0" w:rsidRPr="0025700E" w:rsidRDefault="00805DB0" w:rsidP="002C648E">
            <w:pPr>
              <w:spacing w:before="100" w:beforeAutospacing="1" w:after="100" w:afterAutospacing="1"/>
              <w:jc w:val="both"/>
              <w:rPr>
                <w:rFonts w:ascii="Times New Roman" w:hAnsi="Times New Roman" w:cs="Times New Roman"/>
                <w:sz w:val="20"/>
                <w:szCs w:val="20"/>
              </w:rPr>
            </w:pPr>
            <w:r w:rsidRPr="0025700E">
              <w:rPr>
                <w:rFonts w:ascii="Times New Roman" w:hAnsi="Times New Roman" w:cs="Times New Roman"/>
                <w:sz w:val="20"/>
                <w:szCs w:val="20"/>
              </w:rPr>
              <w:t>İletişim bilgileri</w:t>
            </w:r>
          </w:p>
        </w:tc>
        <w:tc>
          <w:tcPr>
            <w:tcW w:w="1773" w:type="dxa"/>
            <w:gridSpan w:val="2"/>
          </w:tcPr>
          <w:p w14:paraId="75A0829A" w14:textId="77777777" w:rsidR="00805DB0" w:rsidRPr="0025700E" w:rsidRDefault="00805DB0" w:rsidP="002C648E">
            <w:pPr>
              <w:spacing w:before="100" w:beforeAutospacing="1" w:after="100" w:afterAutospacing="1"/>
              <w:jc w:val="both"/>
              <w:rPr>
                <w:rFonts w:ascii="Times New Roman" w:hAnsi="Times New Roman" w:cs="Times New Roman"/>
                <w:b/>
                <w:sz w:val="24"/>
                <w:szCs w:val="24"/>
              </w:rPr>
            </w:pPr>
          </w:p>
        </w:tc>
      </w:tr>
    </w:tbl>
    <w:p w14:paraId="29291085" w14:textId="77777777" w:rsidR="00805DB0" w:rsidRDefault="00805DB0" w:rsidP="00805DB0">
      <w:pPr>
        <w:spacing w:after="0" w:line="240" w:lineRule="auto"/>
        <w:ind w:left="567"/>
        <w:jc w:val="both"/>
        <w:rPr>
          <w:rFonts w:ascii="Times New Roman" w:hAnsi="Times New Roman" w:cs="Times New Roman"/>
        </w:rPr>
      </w:pPr>
    </w:p>
    <w:p w14:paraId="0BEB0361" w14:textId="77777777" w:rsidR="00C20AD3" w:rsidRDefault="00C20AD3" w:rsidP="00C20AD3">
      <w:pPr>
        <w:spacing w:after="0" w:line="240" w:lineRule="auto"/>
        <w:jc w:val="both"/>
        <w:rPr>
          <w:rFonts w:ascii="Times New Roman" w:hAnsi="Times New Roman" w:cs="Times New Roman"/>
        </w:rPr>
      </w:pPr>
    </w:p>
    <w:tbl>
      <w:tblPr>
        <w:tblStyle w:val="TabloKlavuzu"/>
        <w:tblW w:w="0" w:type="auto"/>
        <w:tblLook w:val="04A0" w:firstRow="1" w:lastRow="0" w:firstColumn="1" w:lastColumn="0" w:noHBand="0" w:noVBand="1"/>
      </w:tblPr>
      <w:tblGrid>
        <w:gridCol w:w="3256"/>
        <w:gridCol w:w="863"/>
        <w:gridCol w:w="1554"/>
        <w:gridCol w:w="968"/>
        <w:gridCol w:w="833"/>
        <w:gridCol w:w="758"/>
        <w:gridCol w:w="830"/>
      </w:tblGrid>
      <w:tr w:rsidR="00C20AD3" w:rsidRPr="00306D0B" w14:paraId="40D7AD1C" w14:textId="77777777" w:rsidTr="002C648E">
        <w:trPr>
          <w:trHeight w:hRule="exact" w:val="480"/>
        </w:trPr>
        <w:tc>
          <w:tcPr>
            <w:tcW w:w="3390" w:type="dxa"/>
            <w:vAlign w:val="center"/>
          </w:tcPr>
          <w:p w14:paraId="51ED5510" w14:textId="77777777" w:rsidR="00C20AD3" w:rsidRPr="00117297" w:rsidRDefault="00C20AD3"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Dersin adı</w:t>
            </w:r>
          </w:p>
        </w:tc>
        <w:tc>
          <w:tcPr>
            <w:tcW w:w="867" w:type="dxa"/>
          </w:tcPr>
          <w:p w14:paraId="18E522D4" w14:textId="77777777" w:rsidR="00C20AD3" w:rsidRPr="00117297" w:rsidRDefault="00C20AD3" w:rsidP="002C648E">
            <w:pPr>
              <w:spacing w:before="100" w:beforeAutospacing="1" w:after="100" w:afterAutospacing="1"/>
              <w:rPr>
                <w:rFonts w:ascii="Times New Roman" w:hAnsi="Times New Roman" w:cs="Times New Roman"/>
                <w:sz w:val="18"/>
                <w:szCs w:val="18"/>
              </w:rPr>
            </w:pPr>
            <w:r w:rsidRPr="00117297">
              <w:rPr>
                <w:rFonts w:ascii="Times New Roman" w:hAnsi="Times New Roman" w:cs="Times New Roman"/>
                <w:sz w:val="18"/>
                <w:szCs w:val="18"/>
              </w:rPr>
              <w:t>Dersin Kodu</w:t>
            </w:r>
          </w:p>
        </w:tc>
        <w:tc>
          <w:tcPr>
            <w:tcW w:w="1561" w:type="dxa"/>
            <w:vAlign w:val="center"/>
          </w:tcPr>
          <w:p w14:paraId="2975D497" w14:textId="77777777" w:rsidR="00C20AD3" w:rsidRPr="00117297" w:rsidRDefault="00C20AD3"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Zorunlu/Seçmeli</w:t>
            </w:r>
          </w:p>
        </w:tc>
        <w:tc>
          <w:tcPr>
            <w:tcW w:w="984" w:type="dxa"/>
            <w:vAlign w:val="center"/>
          </w:tcPr>
          <w:p w14:paraId="286979D3" w14:textId="77777777" w:rsidR="00C20AD3" w:rsidRPr="00117297" w:rsidRDefault="00C20AD3"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AKTS</w:t>
            </w:r>
          </w:p>
        </w:tc>
        <w:tc>
          <w:tcPr>
            <w:tcW w:w="845" w:type="dxa"/>
            <w:vAlign w:val="center"/>
          </w:tcPr>
          <w:p w14:paraId="71736CBD" w14:textId="77777777" w:rsidR="00C20AD3" w:rsidRPr="00117297" w:rsidRDefault="00C20AD3"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Kredi</w:t>
            </w:r>
          </w:p>
        </w:tc>
        <w:tc>
          <w:tcPr>
            <w:tcW w:w="783" w:type="dxa"/>
            <w:tcBorders>
              <w:right w:val="single" w:sz="2" w:space="0" w:color="auto"/>
            </w:tcBorders>
            <w:vAlign w:val="center"/>
          </w:tcPr>
          <w:p w14:paraId="741F8DBC" w14:textId="77777777" w:rsidR="00C20AD3" w:rsidRPr="00117297" w:rsidRDefault="00C20AD3"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T</w:t>
            </w:r>
          </w:p>
        </w:tc>
        <w:tc>
          <w:tcPr>
            <w:tcW w:w="858" w:type="dxa"/>
            <w:tcBorders>
              <w:left w:val="single" w:sz="2" w:space="0" w:color="auto"/>
            </w:tcBorders>
            <w:vAlign w:val="center"/>
          </w:tcPr>
          <w:p w14:paraId="798D67E5" w14:textId="77777777" w:rsidR="00C20AD3" w:rsidRPr="00117297" w:rsidRDefault="00C20AD3"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U</w:t>
            </w:r>
          </w:p>
        </w:tc>
      </w:tr>
      <w:tr w:rsidR="00C20AD3" w:rsidRPr="00306D0B" w14:paraId="57D3061C" w14:textId="77777777" w:rsidTr="002C648E">
        <w:trPr>
          <w:trHeight w:hRule="exact" w:val="386"/>
        </w:trPr>
        <w:tc>
          <w:tcPr>
            <w:tcW w:w="3390" w:type="dxa"/>
            <w:vAlign w:val="center"/>
          </w:tcPr>
          <w:p w14:paraId="2D18DAD2" w14:textId="4AD8010F" w:rsidR="00C20AD3" w:rsidRPr="006E2242" w:rsidRDefault="00C20AD3"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Zemin Mekaniği II</w:t>
            </w:r>
          </w:p>
        </w:tc>
        <w:tc>
          <w:tcPr>
            <w:tcW w:w="867" w:type="dxa"/>
            <w:vAlign w:val="center"/>
          </w:tcPr>
          <w:p w14:paraId="2D8F875A" w14:textId="2A54B2E6" w:rsidR="00C20AD3" w:rsidRPr="006E2242" w:rsidRDefault="00C20AD3"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I</w:t>
            </w:r>
            <w:r w:rsidRPr="006E2242">
              <w:rPr>
                <w:rFonts w:ascii="Times New Roman" w:hAnsi="Times New Roman" w:cs="Times New Roman"/>
                <w:b/>
                <w:bCs/>
                <w:color w:val="000000"/>
                <w:sz w:val="18"/>
                <w:szCs w:val="18"/>
              </w:rPr>
              <w:t>TP</w:t>
            </w:r>
            <w:r>
              <w:rPr>
                <w:rFonts w:ascii="Times New Roman" w:hAnsi="Times New Roman" w:cs="Times New Roman"/>
                <w:b/>
                <w:bCs/>
                <w:color w:val="000000"/>
                <w:sz w:val="18"/>
                <w:szCs w:val="18"/>
              </w:rPr>
              <w:t>208</w:t>
            </w:r>
          </w:p>
        </w:tc>
        <w:tc>
          <w:tcPr>
            <w:tcW w:w="1561" w:type="dxa"/>
            <w:vAlign w:val="center"/>
          </w:tcPr>
          <w:p w14:paraId="76485219" w14:textId="77777777" w:rsidR="00C20AD3" w:rsidRPr="006E2242" w:rsidRDefault="00C20AD3"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sz w:val="18"/>
                <w:szCs w:val="18"/>
              </w:rPr>
              <w:t>Z</w:t>
            </w:r>
          </w:p>
        </w:tc>
        <w:tc>
          <w:tcPr>
            <w:tcW w:w="984" w:type="dxa"/>
            <w:vAlign w:val="center"/>
          </w:tcPr>
          <w:p w14:paraId="4F827115" w14:textId="77777777" w:rsidR="00C20AD3" w:rsidRPr="006E2242" w:rsidRDefault="00C20AD3"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sz w:val="18"/>
                <w:szCs w:val="18"/>
              </w:rPr>
              <w:t>4</w:t>
            </w:r>
          </w:p>
        </w:tc>
        <w:tc>
          <w:tcPr>
            <w:tcW w:w="845" w:type="dxa"/>
            <w:vAlign w:val="center"/>
          </w:tcPr>
          <w:p w14:paraId="5A3910F6" w14:textId="5466C685" w:rsidR="00C20AD3" w:rsidRPr="006E2242" w:rsidRDefault="00C20AD3"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3</w:t>
            </w:r>
          </w:p>
        </w:tc>
        <w:tc>
          <w:tcPr>
            <w:tcW w:w="783" w:type="dxa"/>
            <w:tcBorders>
              <w:right w:val="single" w:sz="2" w:space="0" w:color="auto"/>
            </w:tcBorders>
            <w:vAlign w:val="center"/>
          </w:tcPr>
          <w:p w14:paraId="5A4CA181" w14:textId="3176FA9F" w:rsidR="00C20AD3" w:rsidRPr="006E2242" w:rsidRDefault="00C20AD3"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2</w:t>
            </w:r>
          </w:p>
        </w:tc>
        <w:tc>
          <w:tcPr>
            <w:tcW w:w="858" w:type="dxa"/>
            <w:tcBorders>
              <w:left w:val="single" w:sz="2" w:space="0" w:color="auto"/>
            </w:tcBorders>
            <w:vAlign w:val="center"/>
          </w:tcPr>
          <w:p w14:paraId="48DCC088" w14:textId="77777777" w:rsidR="00C20AD3" w:rsidRPr="006E2242" w:rsidRDefault="00C20AD3"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1</w:t>
            </w:r>
          </w:p>
        </w:tc>
      </w:tr>
    </w:tbl>
    <w:p w14:paraId="559E3ECE" w14:textId="11FCBED1" w:rsidR="00C20AD3" w:rsidRDefault="00C20AD3" w:rsidP="00C20AD3">
      <w:pPr>
        <w:spacing w:after="0" w:line="240" w:lineRule="auto"/>
        <w:ind w:left="567"/>
        <w:jc w:val="both"/>
        <w:rPr>
          <w:rFonts w:ascii="Times New Roman" w:hAnsi="Times New Roman" w:cs="Times New Roman"/>
        </w:rPr>
      </w:pPr>
      <w:r w:rsidRPr="00CA5F1C">
        <w:rPr>
          <w:rFonts w:ascii="Times New Roman" w:hAnsi="Times New Roman" w:cs="Times New Roman"/>
        </w:rPr>
        <w:t>• Yüz yüze/Uzaktan: Yüz yüze, • Ders Yürütücüsü: Doç. Dr. Ahmet Hayrullah SEVİNÇ, • Dersin Amacı:</w:t>
      </w:r>
      <w:r w:rsidRPr="00CA5F1C">
        <w:t xml:space="preserve"> </w:t>
      </w:r>
      <w:r w:rsidR="00CA5F1C" w:rsidRPr="00CA5F1C">
        <w:rPr>
          <w:rFonts w:ascii="Times New Roman" w:hAnsi="Times New Roman" w:cs="Times New Roman"/>
        </w:rPr>
        <w:t xml:space="preserve">öğrenci, zeminde oluşabilecek oturma, ani oturma, gerilme dağılımı, kesme dayanımı ve taşıma kapasitesi hakkında detaylı bilgi edinme ve hesaplama yeteneği kazanacaktır. </w:t>
      </w:r>
      <w:r w:rsidRPr="00CA5F1C">
        <w:rPr>
          <w:rFonts w:ascii="Times New Roman" w:hAnsi="Times New Roman" w:cs="Times New Roman"/>
        </w:rPr>
        <w:t>• Dersin Hedefi:</w:t>
      </w:r>
      <w:r w:rsidRPr="00CA5F1C">
        <w:t xml:space="preserve"> </w:t>
      </w:r>
      <w:r w:rsidRPr="00CA5F1C">
        <w:rPr>
          <w:rFonts w:ascii="Times New Roman" w:hAnsi="Times New Roman" w:cs="Times New Roman"/>
        </w:rPr>
        <w:t xml:space="preserve">öğrencilere </w:t>
      </w:r>
      <w:r w:rsidR="00CA5F1C" w:rsidRPr="00CA5F1C">
        <w:rPr>
          <w:rFonts w:ascii="Times New Roman" w:hAnsi="Times New Roman" w:cs="Times New Roman"/>
        </w:rPr>
        <w:t xml:space="preserve">zemin mekaniği problemleri ve çözümleri ile </w:t>
      </w:r>
      <w:r w:rsidR="00E224E6" w:rsidRPr="00CA5F1C">
        <w:rPr>
          <w:rFonts w:ascii="Times New Roman" w:hAnsi="Times New Roman" w:cs="Times New Roman"/>
        </w:rPr>
        <w:t>ilgili detaylı</w:t>
      </w:r>
      <w:r w:rsidRPr="00CA5F1C">
        <w:rPr>
          <w:rFonts w:ascii="Times New Roman" w:hAnsi="Times New Roman" w:cs="Times New Roman"/>
        </w:rPr>
        <w:t xml:space="preserve"> bilgi ve hesaplama becerisi kazandırmak. • Dersin İçeriği</w:t>
      </w:r>
      <w:r w:rsidRPr="00CA5F1C">
        <w:t>:</w:t>
      </w:r>
      <w:r w:rsidRPr="00CA5F1C">
        <w:rPr>
          <w:rFonts w:ascii="Times New Roman" w:hAnsi="Times New Roman" w:cs="Times New Roman"/>
        </w:rPr>
        <w:t xml:space="preserve"> </w:t>
      </w:r>
      <w:r w:rsidR="00CA5F1C" w:rsidRPr="00CA5F1C">
        <w:rPr>
          <w:rFonts w:ascii="Times New Roman" w:hAnsi="Times New Roman" w:cs="Times New Roman"/>
        </w:rPr>
        <w:t>Bu derste zemindeki gerilme dağılımı, oturma türleri, kesme dayanımı ve taşıma kapasitesi inc</w:t>
      </w:r>
      <w:r w:rsidR="00CA5F1C" w:rsidRPr="00E224E6">
        <w:rPr>
          <w:rFonts w:ascii="Times New Roman" w:hAnsi="Times New Roman" w:cs="Times New Roman"/>
        </w:rPr>
        <w:t>elenecektir.</w:t>
      </w:r>
      <w:r w:rsidRPr="00E224E6">
        <w:rPr>
          <w:rFonts w:ascii="Times New Roman" w:hAnsi="Times New Roman" w:cs="Times New Roman"/>
        </w:rPr>
        <w:t xml:space="preserve"> Dersin Öğrenim Çıktıları</w:t>
      </w:r>
      <w:r w:rsidRPr="00E224E6">
        <w:t xml:space="preserve">: </w:t>
      </w:r>
      <w:r w:rsidR="00E224E6" w:rsidRPr="00E224E6">
        <w:rPr>
          <w:rFonts w:ascii="Times New Roman" w:hAnsi="Times New Roman" w:cs="Times New Roman"/>
        </w:rPr>
        <w:t>Zeminlerde oluşan gerilme ve deformasyonları belirleyebilmek ve hesaplayabilmek, zemin oturmasını ve çeşitli türlerini analiz edebilmek, kayma mukavemetini teorik ve uygulamalı olarak analiz edebilmek, zeminlerde konsolidasyonu belirleyebilmek ve hesaplayabilmek, zeminlerin taşıma gücünün belirlenmesindeki önemini kavrayabilmek</w:t>
      </w:r>
      <w:r w:rsidRPr="00E82CEC">
        <w:rPr>
          <w:rFonts w:ascii="Times New Roman" w:hAnsi="Times New Roman" w:cs="Times New Roman"/>
        </w:rPr>
        <w:t xml:space="preserve">• Öğretim yöntem ve teknikleri: </w:t>
      </w:r>
      <w:r w:rsidRPr="00E82CEC">
        <w:rPr>
          <w:rFonts w:ascii="Times New Roman" w:hAnsi="Times New Roman" w:cs="Times New Roman"/>
          <w:shd w:val="clear" w:color="auto" w:fill="FFFFFF" w:themeFill="background1"/>
        </w:rPr>
        <w:t xml:space="preserve">Ders anlatımı, örnek çözümler, ödev, soru-cevap. </w:t>
      </w:r>
      <w:r w:rsidRPr="00E82CEC">
        <w:rPr>
          <w:rFonts w:ascii="Times New Roman" w:hAnsi="Times New Roman" w:cs="Times New Roman"/>
        </w:rPr>
        <w:t xml:space="preserve">• Ölçme Değerlendirme: Ara sınav notunun %40 ve Yarıyıl sonu sınavı notunun %60 kuralı geçerlidir. • Kaynaklar (Yazılı, görsel vs.): </w:t>
      </w:r>
      <w:r w:rsidR="00E82CEC" w:rsidRPr="00E82CEC">
        <w:rPr>
          <w:rFonts w:ascii="Times New Roman" w:hAnsi="Times New Roman" w:cs="Times New Roman"/>
        </w:rPr>
        <w:t xml:space="preserve">Temel zemin mekaniği-Ali bayram UZUNER </w:t>
      </w:r>
      <w:r w:rsidRPr="00E82CEC">
        <w:rPr>
          <w:rFonts w:ascii="Times New Roman" w:hAnsi="Times New Roman" w:cs="Times New Roman"/>
        </w:rPr>
        <w:t xml:space="preserve">• Ön koşul dersler ve Koşullar: Ön koşul yoktur. • Dersin öğrenim çıktılarının program çıktıları ile olan ilişkileri: </w:t>
      </w:r>
      <w:r w:rsidR="00E224E6" w:rsidRPr="00E224E6">
        <w:rPr>
          <w:rFonts w:ascii="Times New Roman" w:hAnsi="Times New Roman" w:cs="Times New Roman"/>
        </w:rPr>
        <w:t>Zeminlerde oluşan gerilme ve deformasyonları belirleyebilmek ve hesaplayabilmek, zemin oturmasını ve çeşitli türlerini analiz edebilmek, kayma mukavemetini teorik ve uygulamalı olarak analiz edebilmek, zeminlerde konsolidasyonu belirleyebilmek ve hesaplayabilmek, zeminlerin taşıma gücünün belirlenmesindeki önemini kavrayabilmek</w:t>
      </w:r>
      <w:r w:rsidR="00E224E6">
        <w:rPr>
          <w:rFonts w:ascii="Times New Roman" w:hAnsi="Times New Roman" w:cs="Times New Roman"/>
        </w:rPr>
        <w:t>.</w:t>
      </w:r>
      <w:r w:rsidRPr="00E224E6">
        <w:rPr>
          <w:rFonts w:ascii="Times New Roman" w:hAnsi="Times New Roman" w:cs="Times New Roman"/>
        </w:rPr>
        <w:t xml:space="preserve">  • Güncelleme Tarihi: Mayıs 2024.</w:t>
      </w:r>
    </w:p>
    <w:p w14:paraId="32DC4E7C" w14:textId="77777777" w:rsidR="00C20AD3" w:rsidRDefault="00C20AD3" w:rsidP="00C20AD3">
      <w:pPr>
        <w:spacing w:after="0" w:line="240" w:lineRule="auto"/>
        <w:ind w:left="567"/>
        <w:jc w:val="both"/>
        <w:rPr>
          <w:rFonts w:ascii="Times New Roman" w:hAnsi="Times New Roman" w:cs="Times New Roman"/>
        </w:rPr>
      </w:pPr>
    </w:p>
    <w:p w14:paraId="48BBC93B" w14:textId="77777777" w:rsidR="00C20AD3" w:rsidRDefault="00C20AD3" w:rsidP="00C20AD3">
      <w:pPr>
        <w:spacing w:after="0" w:line="240" w:lineRule="auto"/>
        <w:ind w:left="567"/>
        <w:jc w:val="both"/>
        <w:rPr>
          <w:rFonts w:ascii="Times New Roman" w:hAnsi="Times New Roman" w:cs="Times New Roman"/>
        </w:rPr>
      </w:pPr>
    </w:p>
    <w:p w14:paraId="6723C2A2" w14:textId="77777777" w:rsidR="00C20AD3" w:rsidRDefault="00C20AD3" w:rsidP="00C20AD3">
      <w:pPr>
        <w:spacing w:after="0" w:line="240" w:lineRule="auto"/>
        <w:ind w:left="567"/>
        <w:jc w:val="both"/>
        <w:rPr>
          <w:rFonts w:ascii="Times New Roman" w:hAnsi="Times New Roman" w:cs="Times New Roman"/>
        </w:rPr>
      </w:pPr>
    </w:p>
    <w:p w14:paraId="61EEB7C3" w14:textId="77777777" w:rsidR="00C20AD3" w:rsidRDefault="00C20AD3" w:rsidP="00C20AD3">
      <w:pPr>
        <w:spacing w:after="0" w:line="240" w:lineRule="auto"/>
        <w:ind w:left="567"/>
        <w:jc w:val="both"/>
        <w:rPr>
          <w:rFonts w:ascii="Times New Roman" w:hAnsi="Times New Roman" w:cs="Times New Roman"/>
        </w:rPr>
      </w:pPr>
    </w:p>
    <w:p w14:paraId="1E0C97CC" w14:textId="77777777" w:rsidR="00C20AD3" w:rsidRDefault="00C20AD3" w:rsidP="00C20AD3">
      <w:pPr>
        <w:spacing w:after="0" w:line="240" w:lineRule="auto"/>
        <w:ind w:left="567"/>
        <w:jc w:val="both"/>
        <w:rPr>
          <w:rFonts w:ascii="Times New Roman" w:hAnsi="Times New Roman" w:cs="Times New Roman"/>
        </w:rPr>
      </w:pPr>
    </w:p>
    <w:p w14:paraId="0F3B0F56" w14:textId="77777777" w:rsidR="00C20AD3" w:rsidRPr="006A5DA9" w:rsidRDefault="00C20AD3" w:rsidP="00C20AD3">
      <w:pPr>
        <w:spacing w:after="240" w:line="240" w:lineRule="auto"/>
        <w:ind w:left="567"/>
        <w:jc w:val="center"/>
        <w:rPr>
          <w:rFonts w:ascii="Times New Roman" w:hAnsi="Times New Roman" w:cs="Times New Roman"/>
          <w:b/>
          <w:bCs/>
        </w:rPr>
      </w:pPr>
      <w:r w:rsidRPr="006A5DA9">
        <w:rPr>
          <w:rFonts w:ascii="Times New Roman" w:hAnsi="Times New Roman" w:cs="Times New Roman"/>
          <w:b/>
          <w:bCs/>
        </w:rPr>
        <w:t>Haftalık İşlenen Konular</w:t>
      </w:r>
    </w:p>
    <w:tbl>
      <w:tblPr>
        <w:tblStyle w:val="TabloKlavuzu"/>
        <w:tblW w:w="0" w:type="auto"/>
        <w:tblLook w:val="04A0" w:firstRow="1" w:lastRow="0" w:firstColumn="1" w:lastColumn="0" w:noHBand="0" w:noVBand="1"/>
      </w:tblPr>
      <w:tblGrid>
        <w:gridCol w:w="616"/>
        <w:gridCol w:w="5475"/>
        <w:gridCol w:w="1198"/>
        <w:gridCol w:w="656"/>
        <w:gridCol w:w="1117"/>
      </w:tblGrid>
      <w:tr w:rsidR="00C20AD3" w:rsidRPr="0025700E" w14:paraId="7E40FF7F" w14:textId="77777777" w:rsidTr="002C648E">
        <w:trPr>
          <w:trHeight w:hRule="exact" w:val="284"/>
        </w:trPr>
        <w:tc>
          <w:tcPr>
            <w:tcW w:w="9062" w:type="dxa"/>
            <w:gridSpan w:val="5"/>
          </w:tcPr>
          <w:p w14:paraId="67C7FCFA" w14:textId="11498734" w:rsidR="00C20AD3" w:rsidRPr="0071045B" w:rsidRDefault="00C20AD3"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Zemin Mekaniği II</w:t>
            </w:r>
          </w:p>
        </w:tc>
      </w:tr>
      <w:tr w:rsidR="00C20AD3" w:rsidRPr="0025700E" w14:paraId="1A90C3F2" w14:textId="77777777" w:rsidTr="002C648E">
        <w:trPr>
          <w:trHeight w:hRule="exact" w:val="266"/>
        </w:trPr>
        <w:tc>
          <w:tcPr>
            <w:tcW w:w="616" w:type="dxa"/>
          </w:tcPr>
          <w:p w14:paraId="1E96B4EF" w14:textId="77777777" w:rsidR="00C20AD3" w:rsidRPr="0025700E" w:rsidRDefault="00C20AD3" w:rsidP="002C648E">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Hafta</w:t>
            </w:r>
          </w:p>
        </w:tc>
        <w:tc>
          <w:tcPr>
            <w:tcW w:w="5475" w:type="dxa"/>
          </w:tcPr>
          <w:p w14:paraId="16A7E9CD" w14:textId="77777777" w:rsidR="00C20AD3" w:rsidRPr="0025700E" w:rsidRDefault="00C20AD3" w:rsidP="002C648E">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Başlık</w:t>
            </w:r>
          </w:p>
        </w:tc>
        <w:tc>
          <w:tcPr>
            <w:tcW w:w="1198" w:type="dxa"/>
          </w:tcPr>
          <w:p w14:paraId="42C1210F" w14:textId="77777777" w:rsidR="00C20AD3" w:rsidRPr="0025700E" w:rsidRDefault="00C20AD3" w:rsidP="002C648E">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E-Döküman</w:t>
            </w:r>
          </w:p>
        </w:tc>
        <w:tc>
          <w:tcPr>
            <w:tcW w:w="656" w:type="dxa"/>
          </w:tcPr>
          <w:p w14:paraId="061E1026" w14:textId="77777777" w:rsidR="00C20AD3" w:rsidRPr="0025700E" w:rsidRDefault="00C20AD3" w:rsidP="002C648E">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Video</w:t>
            </w:r>
          </w:p>
        </w:tc>
        <w:tc>
          <w:tcPr>
            <w:tcW w:w="1117" w:type="dxa"/>
          </w:tcPr>
          <w:p w14:paraId="4A5E3129" w14:textId="77777777" w:rsidR="00C20AD3" w:rsidRPr="0025700E" w:rsidRDefault="00C20AD3" w:rsidP="002C648E">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Kısa ses dosyaları</w:t>
            </w:r>
          </w:p>
        </w:tc>
      </w:tr>
      <w:tr w:rsidR="00E224E6" w:rsidRPr="00A66ED6" w14:paraId="11BD9D8B" w14:textId="77777777" w:rsidTr="00E224E6">
        <w:trPr>
          <w:trHeight w:hRule="exact" w:val="284"/>
        </w:trPr>
        <w:tc>
          <w:tcPr>
            <w:tcW w:w="616" w:type="dxa"/>
          </w:tcPr>
          <w:p w14:paraId="3EB9CA6B" w14:textId="77777777" w:rsidR="00E224E6" w:rsidRPr="0025700E" w:rsidRDefault="00E224E6" w:rsidP="00E224E6">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w:t>
            </w:r>
          </w:p>
        </w:tc>
        <w:tc>
          <w:tcPr>
            <w:tcW w:w="5475" w:type="dxa"/>
            <w:vAlign w:val="center"/>
          </w:tcPr>
          <w:p w14:paraId="78974ADA" w14:textId="103462A2" w:rsidR="00E224E6" w:rsidRPr="005C4512" w:rsidRDefault="00E224E6" w:rsidP="00E224E6">
            <w:pPr>
              <w:spacing w:before="100" w:beforeAutospacing="1" w:after="100" w:afterAutospacing="1"/>
              <w:jc w:val="both"/>
              <w:rPr>
                <w:rFonts w:ascii="Times New Roman" w:hAnsi="Times New Roman" w:cs="Times New Roman"/>
                <w:sz w:val="20"/>
                <w:szCs w:val="20"/>
              </w:rPr>
            </w:pPr>
            <w:r w:rsidRPr="006B4423">
              <w:rPr>
                <w:rFonts w:ascii="Times New Roman" w:hAnsi="Times New Roman" w:cs="Times New Roman"/>
                <w:sz w:val="20"/>
                <w:szCs w:val="20"/>
              </w:rPr>
              <w:t>Zeminlerde Gerilme Dağılışı</w:t>
            </w:r>
          </w:p>
        </w:tc>
        <w:tc>
          <w:tcPr>
            <w:tcW w:w="1198" w:type="dxa"/>
          </w:tcPr>
          <w:p w14:paraId="5F1F812F" w14:textId="77777777" w:rsidR="00E224E6" w:rsidRPr="00A0653D" w:rsidRDefault="00E224E6" w:rsidP="00E224E6">
            <w:pPr>
              <w:spacing w:before="100" w:beforeAutospacing="1" w:after="100" w:afterAutospacing="1"/>
              <w:jc w:val="both"/>
              <w:rPr>
                <w:rFonts w:ascii="Times New Roman" w:hAnsi="Times New Roman" w:cs="Times New Roman"/>
                <w:sz w:val="20"/>
                <w:szCs w:val="20"/>
              </w:rPr>
            </w:pPr>
          </w:p>
        </w:tc>
        <w:tc>
          <w:tcPr>
            <w:tcW w:w="656" w:type="dxa"/>
          </w:tcPr>
          <w:p w14:paraId="56ABC8CE" w14:textId="77777777" w:rsidR="00E224E6" w:rsidRPr="00A0653D" w:rsidRDefault="00E224E6" w:rsidP="00E224E6">
            <w:pPr>
              <w:spacing w:before="100" w:beforeAutospacing="1" w:after="100" w:afterAutospacing="1"/>
              <w:jc w:val="both"/>
              <w:rPr>
                <w:rFonts w:ascii="Times New Roman" w:hAnsi="Times New Roman" w:cs="Times New Roman"/>
                <w:sz w:val="20"/>
                <w:szCs w:val="20"/>
              </w:rPr>
            </w:pPr>
          </w:p>
        </w:tc>
        <w:tc>
          <w:tcPr>
            <w:tcW w:w="1117" w:type="dxa"/>
          </w:tcPr>
          <w:p w14:paraId="174373C9" w14:textId="77777777" w:rsidR="00E224E6" w:rsidRPr="00A0653D" w:rsidRDefault="00E224E6" w:rsidP="00E224E6">
            <w:pPr>
              <w:spacing w:before="100" w:beforeAutospacing="1" w:after="100" w:afterAutospacing="1"/>
              <w:jc w:val="both"/>
              <w:rPr>
                <w:rFonts w:ascii="Times New Roman" w:hAnsi="Times New Roman" w:cs="Times New Roman"/>
                <w:sz w:val="20"/>
                <w:szCs w:val="20"/>
              </w:rPr>
            </w:pPr>
          </w:p>
        </w:tc>
      </w:tr>
      <w:tr w:rsidR="00E224E6" w:rsidRPr="00A66ED6" w14:paraId="5F2749F1" w14:textId="77777777" w:rsidTr="00E224E6">
        <w:trPr>
          <w:trHeight w:hRule="exact" w:val="284"/>
        </w:trPr>
        <w:tc>
          <w:tcPr>
            <w:tcW w:w="616" w:type="dxa"/>
          </w:tcPr>
          <w:p w14:paraId="3251A7D3" w14:textId="77777777" w:rsidR="00E224E6" w:rsidRPr="00A66ED6" w:rsidRDefault="00E224E6" w:rsidP="00E224E6">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2</w:t>
            </w:r>
          </w:p>
        </w:tc>
        <w:tc>
          <w:tcPr>
            <w:tcW w:w="5475" w:type="dxa"/>
            <w:vAlign w:val="center"/>
          </w:tcPr>
          <w:p w14:paraId="01A02AB0" w14:textId="2C800EDE" w:rsidR="00E224E6" w:rsidRPr="005C4512" w:rsidRDefault="00E224E6" w:rsidP="00E224E6">
            <w:pPr>
              <w:spacing w:before="100" w:beforeAutospacing="1" w:after="100" w:afterAutospacing="1"/>
              <w:jc w:val="both"/>
              <w:rPr>
                <w:rFonts w:ascii="Times New Roman" w:hAnsi="Times New Roman" w:cs="Times New Roman"/>
                <w:sz w:val="20"/>
                <w:szCs w:val="20"/>
              </w:rPr>
            </w:pPr>
            <w:r w:rsidRPr="006B4423">
              <w:rPr>
                <w:rFonts w:ascii="Times New Roman" w:hAnsi="Times New Roman" w:cs="Times New Roman"/>
                <w:sz w:val="20"/>
                <w:szCs w:val="20"/>
              </w:rPr>
              <w:t>Zeminlerde Gerilme Dağılışı ile İlgili Sayısal Örnek Çözümü</w:t>
            </w:r>
          </w:p>
        </w:tc>
        <w:tc>
          <w:tcPr>
            <w:tcW w:w="1198" w:type="dxa"/>
          </w:tcPr>
          <w:p w14:paraId="78925E07" w14:textId="77777777" w:rsidR="00E224E6" w:rsidRPr="00A0653D" w:rsidRDefault="00E224E6" w:rsidP="00E224E6">
            <w:pPr>
              <w:spacing w:before="100" w:beforeAutospacing="1" w:after="100" w:afterAutospacing="1"/>
              <w:jc w:val="both"/>
              <w:rPr>
                <w:rFonts w:ascii="Times New Roman" w:hAnsi="Times New Roman" w:cs="Times New Roman"/>
                <w:sz w:val="20"/>
                <w:szCs w:val="20"/>
              </w:rPr>
            </w:pPr>
          </w:p>
        </w:tc>
        <w:tc>
          <w:tcPr>
            <w:tcW w:w="656" w:type="dxa"/>
          </w:tcPr>
          <w:p w14:paraId="222E264F" w14:textId="77777777" w:rsidR="00E224E6" w:rsidRPr="00A0653D" w:rsidRDefault="00E224E6" w:rsidP="00E224E6">
            <w:pPr>
              <w:spacing w:before="100" w:beforeAutospacing="1" w:after="100" w:afterAutospacing="1"/>
              <w:jc w:val="both"/>
              <w:rPr>
                <w:rFonts w:ascii="Times New Roman" w:hAnsi="Times New Roman" w:cs="Times New Roman"/>
                <w:sz w:val="20"/>
                <w:szCs w:val="20"/>
              </w:rPr>
            </w:pPr>
          </w:p>
        </w:tc>
        <w:tc>
          <w:tcPr>
            <w:tcW w:w="1117" w:type="dxa"/>
          </w:tcPr>
          <w:p w14:paraId="5F807C24" w14:textId="77777777" w:rsidR="00E224E6" w:rsidRPr="00A0653D" w:rsidRDefault="00E224E6" w:rsidP="00E224E6">
            <w:pPr>
              <w:spacing w:before="100" w:beforeAutospacing="1" w:after="100" w:afterAutospacing="1"/>
              <w:jc w:val="both"/>
              <w:rPr>
                <w:rFonts w:ascii="Times New Roman" w:hAnsi="Times New Roman" w:cs="Times New Roman"/>
                <w:sz w:val="20"/>
                <w:szCs w:val="20"/>
              </w:rPr>
            </w:pPr>
          </w:p>
        </w:tc>
      </w:tr>
      <w:tr w:rsidR="00E224E6" w:rsidRPr="00A66ED6" w14:paraId="1836841D" w14:textId="77777777" w:rsidTr="00E224E6">
        <w:trPr>
          <w:trHeight w:hRule="exact" w:val="284"/>
        </w:trPr>
        <w:tc>
          <w:tcPr>
            <w:tcW w:w="616" w:type="dxa"/>
          </w:tcPr>
          <w:p w14:paraId="014C8CBA" w14:textId="77777777" w:rsidR="00E224E6" w:rsidRPr="00A66ED6" w:rsidRDefault="00E224E6" w:rsidP="00E224E6">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3</w:t>
            </w:r>
          </w:p>
        </w:tc>
        <w:tc>
          <w:tcPr>
            <w:tcW w:w="5475" w:type="dxa"/>
            <w:vAlign w:val="center"/>
          </w:tcPr>
          <w:p w14:paraId="70BF7DCE" w14:textId="78DA03C7" w:rsidR="00E224E6" w:rsidRPr="005C4512" w:rsidRDefault="00E224E6" w:rsidP="00E224E6">
            <w:pPr>
              <w:tabs>
                <w:tab w:val="left" w:pos="1008"/>
              </w:tabs>
              <w:spacing w:before="100" w:beforeAutospacing="1" w:after="100" w:afterAutospacing="1"/>
              <w:jc w:val="both"/>
              <w:rPr>
                <w:rFonts w:ascii="Times New Roman" w:hAnsi="Times New Roman" w:cs="Times New Roman"/>
                <w:sz w:val="20"/>
                <w:szCs w:val="20"/>
              </w:rPr>
            </w:pPr>
            <w:r w:rsidRPr="006B4423">
              <w:rPr>
                <w:rFonts w:ascii="Times New Roman" w:hAnsi="Times New Roman" w:cs="Times New Roman"/>
                <w:sz w:val="20"/>
                <w:szCs w:val="20"/>
              </w:rPr>
              <w:t>Zeminde Gerilme Dağılışı ile ilgili soru çözümü</w:t>
            </w:r>
          </w:p>
        </w:tc>
        <w:tc>
          <w:tcPr>
            <w:tcW w:w="1198" w:type="dxa"/>
          </w:tcPr>
          <w:p w14:paraId="7D4A378D" w14:textId="77777777" w:rsidR="00E224E6" w:rsidRPr="00A0653D" w:rsidRDefault="00E224E6" w:rsidP="00E224E6">
            <w:pPr>
              <w:spacing w:before="100" w:beforeAutospacing="1" w:after="100" w:afterAutospacing="1"/>
              <w:jc w:val="both"/>
              <w:rPr>
                <w:rFonts w:ascii="Times New Roman" w:hAnsi="Times New Roman" w:cs="Times New Roman"/>
                <w:sz w:val="20"/>
                <w:szCs w:val="20"/>
              </w:rPr>
            </w:pPr>
          </w:p>
        </w:tc>
        <w:tc>
          <w:tcPr>
            <w:tcW w:w="656" w:type="dxa"/>
          </w:tcPr>
          <w:p w14:paraId="2342215F" w14:textId="77777777" w:rsidR="00E224E6" w:rsidRPr="00A0653D" w:rsidRDefault="00E224E6" w:rsidP="00E224E6">
            <w:pPr>
              <w:spacing w:before="100" w:beforeAutospacing="1" w:after="100" w:afterAutospacing="1"/>
              <w:jc w:val="both"/>
              <w:rPr>
                <w:rFonts w:ascii="Times New Roman" w:hAnsi="Times New Roman" w:cs="Times New Roman"/>
                <w:sz w:val="20"/>
                <w:szCs w:val="20"/>
              </w:rPr>
            </w:pPr>
          </w:p>
        </w:tc>
        <w:tc>
          <w:tcPr>
            <w:tcW w:w="1117" w:type="dxa"/>
          </w:tcPr>
          <w:p w14:paraId="3B070ACF" w14:textId="77777777" w:rsidR="00E224E6" w:rsidRPr="00A0653D" w:rsidRDefault="00E224E6" w:rsidP="00E224E6">
            <w:pPr>
              <w:spacing w:before="100" w:beforeAutospacing="1" w:after="100" w:afterAutospacing="1"/>
              <w:jc w:val="both"/>
              <w:rPr>
                <w:rFonts w:ascii="Times New Roman" w:hAnsi="Times New Roman" w:cs="Times New Roman"/>
                <w:sz w:val="20"/>
                <w:szCs w:val="20"/>
              </w:rPr>
            </w:pPr>
          </w:p>
        </w:tc>
      </w:tr>
      <w:tr w:rsidR="00E224E6" w:rsidRPr="00A66ED6" w14:paraId="111B290A" w14:textId="77777777" w:rsidTr="00E224E6">
        <w:trPr>
          <w:trHeight w:hRule="exact" w:val="284"/>
        </w:trPr>
        <w:tc>
          <w:tcPr>
            <w:tcW w:w="616" w:type="dxa"/>
          </w:tcPr>
          <w:p w14:paraId="7E770900" w14:textId="77777777" w:rsidR="00E224E6" w:rsidRPr="00A66ED6" w:rsidRDefault="00E224E6" w:rsidP="00E224E6">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4</w:t>
            </w:r>
          </w:p>
        </w:tc>
        <w:tc>
          <w:tcPr>
            <w:tcW w:w="5475" w:type="dxa"/>
            <w:vAlign w:val="center"/>
          </w:tcPr>
          <w:p w14:paraId="37A1353E" w14:textId="5ECFE9B8" w:rsidR="00E224E6" w:rsidRPr="005C4512" w:rsidRDefault="00E224E6" w:rsidP="00E224E6">
            <w:pPr>
              <w:spacing w:before="100" w:beforeAutospacing="1" w:after="100" w:afterAutospacing="1"/>
              <w:jc w:val="both"/>
              <w:rPr>
                <w:rFonts w:ascii="Times New Roman" w:hAnsi="Times New Roman" w:cs="Times New Roman"/>
                <w:sz w:val="20"/>
                <w:szCs w:val="20"/>
              </w:rPr>
            </w:pPr>
            <w:r w:rsidRPr="006B4423">
              <w:rPr>
                <w:rFonts w:ascii="Times New Roman" w:hAnsi="Times New Roman" w:cs="Times New Roman"/>
                <w:sz w:val="20"/>
                <w:szCs w:val="20"/>
              </w:rPr>
              <w:t>Oturma</w:t>
            </w:r>
          </w:p>
        </w:tc>
        <w:tc>
          <w:tcPr>
            <w:tcW w:w="1198" w:type="dxa"/>
          </w:tcPr>
          <w:p w14:paraId="3E846942" w14:textId="77777777" w:rsidR="00E224E6" w:rsidRPr="00A0653D" w:rsidRDefault="00E224E6" w:rsidP="00E224E6">
            <w:pPr>
              <w:spacing w:before="100" w:beforeAutospacing="1" w:after="100" w:afterAutospacing="1"/>
              <w:jc w:val="both"/>
              <w:rPr>
                <w:rFonts w:ascii="Times New Roman" w:hAnsi="Times New Roman" w:cs="Times New Roman"/>
                <w:sz w:val="20"/>
                <w:szCs w:val="20"/>
              </w:rPr>
            </w:pPr>
          </w:p>
        </w:tc>
        <w:tc>
          <w:tcPr>
            <w:tcW w:w="656" w:type="dxa"/>
          </w:tcPr>
          <w:p w14:paraId="78C6EBBB" w14:textId="77777777" w:rsidR="00E224E6" w:rsidRPr="00A0653D" w:rsidRDefault="00E224E6" w:rsidP="00E224E6">
            <w:pPr>
              <w:spacing w:before="100" w:beforeAutospacing="1" w:after="100" w:afterAutospacing="1"/>
              <w:jc w:val="both"/>
              <w:rPr>
                <w:rFonts w:ascii="Times New Roman" w:hAnsi="Times New Roman" w:cs="Times New Roman"/>
                <w:sz w:val="20"/>
                <w:szCs w:val="20"/>
              </w:rPr>
            </w:pPr>
          </w:p>
        </w:tc>
        <w:tc>
          <w:tcPr>
            <w:tcW w:w="1117" w:type="dxa"/>
          </w:tcPr>
          <w:p w14:paraId="024E4E36" w14:textId="77777777" w:rsidR="00E224E6" w:rsidRPr="00A0653D" w:rsidRDefault="00E224E6" w:rsidP="00E224E6">
            <w:pPr>
              <w:spacing w:before="100" w:beforeAutospacing="1" w:after="100" w:afterAutospacing="1"/>
              <w:jc w:val="both"/>
              <w:rPr>
                <w:rFonts w:ascii="Times New Roman" w:hAnsi="Times New Roman" w:cs="Times New Roman"/>
                <w:sz w:val="20"/>
                <w:szCs w:val="20"/>
              </w:rPr>
            </w:pPr>
          </w:p>
        </w:tc>
      </w:tr>
      <w:tr w:rsidR="00E224E6" w:rsidRPr="00A66ED6" w14:paraId="1D4E9A52" w14:textId="77777777" w:rsidTr="00E224E6">
        <w:trPr>
          <w:trHeight w:hRule="exact" w:val="284"/>
        </w:trPr>
        <w:tc>
          <w:tcPr>
            <w:tcW w:w="616" w:type="dxa"/>
          </w:tcPr>
          <w:p w14:paraId="5A0219AF" w14:textId="77777777" w:rsidR="00E224E6" w:rsidRPr="00A66ED6" w:rsidRDefault="00E224E6" w:rsidP="00E224E6">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5</w:t>
            </w:r>
          </w:p>
        </w:tc>
        <w:tc>
          <w:tcPr>
            <w:tcW w:w="5475" w:type="dxa"/>
            <w:vAlign w:val="center"/>
          </w:tcPr>
          <w:p w14:paraId="1DA03022" w14:textId="69461E91" w:rsidR="00E224E6" w:rsidRPr="005C4512" w:rsidRDefault="00E224E6" w:rsidP="00E224E6">
            <w:pPr>
              <w:spacing w:before="100" w:beforeAutospacing="1" w:after="100" w:afterAutospacing="1"/>
              <w:jc w:val="both"/>
              <w:rPr>
                <w:rFonts w:ascii="Times New Roman" w:hAnsi="Times New Roman" w:cs="Times New Roman"/>
                <w:sz w:val="20"/>
                <w:szCs w:val="20"/>
              </w:rPr>
            </w:pPr>
            <w:r w:rsidRPr="006B4423">
              <w:rPr>
                <w:rFonts w:ascii="Times New Roman" w:hAnsi="Times New Roman" w:cs="Times New Roman"/>
                <w:sz w:val="20"/>
                <w:szCs w:val="20"/>
              </w:rPr>
              <w:t>Kayma Mukavemeti</w:t>
            </w:r>
          </w:p>
        </w:tc>
        <w:tc>
          <w:tcPr>
            <w:tcW w:w="1198" w:type="dxa"/>
          </w:tcPr>
          <w:p w14:paraId="25634EDC" w14:textId="77777777" w:rsidR="00E224E6" w:rsidRPr="00A0653D" w:rsidRDefault="00E224E6" w:rsidP="00E224E6">
            <w:pPr>
              <w:spacing w:before="100" w:beforeAutospacing="1" w:after="100" w:afterAutospacing="1"/>
              <w:jc w:val="both"/>
              <w:rPr>
                <w:rFonts w:ascii="Times New Roman" w:hAnsi="Times New Roman" w:cs="Times New Roman"/>
                <w:sz w:val="20"/>
                <w:szCs w:val="20"/>
              </w:rPr>
            </w:pPr>
          </w:p>
        </w:tc>
        <w:tc>
          <w:tcPr>
            <w:tcW w:w="656" w:type="dxa"/>
          </w:tcPr>
          <w:p w14:paraId="6DD524D6" w14:textId="77777777" w:rsidR="00E224E6" w:rsidRPr="00A0653D" w:rsidRDefault="00E224E6" w:rsidP="00E224E6">
            <w:pPr>
              <w:spacing w:before="100" w:beforeAutospacing="1" w:after="100" w:afterAutospacing="1"/>
              <w:jc w:val="both"/>
              <w:rPr>
                <w:rFonts w:ascii="Times New Roman" w:hAnsi="Times New Roman" w:cs="Times New Roman"/>
                <w:sz w:val="20"/>
                <w:szCs w:val="20"/>
              </w:rPr>
            </w:pPr>
          </w:p>
        </w:tc>
        <w:tc>
          <w:tcPr>
            <w:tcW w:w="1117" w:type="dxa"/>
          </w:tcPr>
          <w:p w14:paraId="24F31A8F" w14:textId="77777777" w:rsidR="00E224E6" w:rsidRPr="00A0653D" w:rsidRDefault="00E224E6" w:rsidP="00E224E6">
            <w:pPr>
              <w:spacing w:before="100" w:beforeAutospacing="1" w:after="100" w:afterAutospacing="1"/>
              <w:jc w:val="both"/>
              <w:rPr>
                <w:rFonts w:ascii="Times New Roman" w:hAnsi="Times New Roman" w:cs="Times New Roman"/>
                <w:sz w:val="20"/>
                <w:szCs w:val="20"/>
              </w:rPr>
            </w:pPr>
          </w:p>
        </w:tc>
      </w:tr>
      <w:tr w:rsidR="00E224E6" w:rsidRPr="00A66ED6" w14:paraId="12AA5C4E" w14:textId="77777777" w:rsidTr="00E224E6">
        <w:trPr>
          <w:trHeight w:hRule="exact" w:val="284"/>
        </w:trPr>
        <w:tc>
          <w:tcPr>
            <w:tcW w:w="616" w:type="dxa"/>
          </w:tcPr>
          <w:p w14:paraId="6B83025F" w14:textId="77777777" w:rsidR="00E224E6" w:rsidRPr="00A66ED6" w:rsidRDefault="00E224E6" w:rsidP="00E224E6">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6</w:t>
            </w:r>
          </w:p>
        </w:tc>
        <w:tc>
          <w:tcPr>
            <w:tcW w:w="5475" w:type="dxa"/>
            <w:vAlign w:val="center"/>
          </w:tcPr>
          <w:p w14:paraId="1BFED466" w14:textId="420FA201" w:rsidR="00E224E6" w:rsidRPr="005C4512" w:rsidRDefault="00E224E6" w:rsidP="00E224E6">
            <w:pPr>
              <w:spacing w:before="100" w:beforeAutospacing="1" w:after="100" w:afterAutospacing="1"/>
              <w:jc w:val="both"/>
              <w:rPr>
                <w:rFonts w:ascii="Times New Roman" w:hAnsi="Times New Roman" w:cs="Times New Roman"/>
                <w:sz w:val="20"/>
                <w:szCs w:val="20"/>
              </w:rPr>
            </w:pPr>
            <w:r w:rsidRPr="006B4423">
              <w:rPr>
                <w:rFonts w:ascii="Times New Roman" w:hAnsi="Times New Roman" w:cs="Times New Roman"/>
                <w:sz w:val="20"/>
                <w:szCs w:val="20"/>
              </w:rPr>
              <w:t>Kayma Mukavemeti</w:t>
            </w:r>
          </w:p>
        </w:tc>
        <w:tc>
          <w:tcPr>
            <w:tcW w:w="1198" w:type="dxa"/>
          </w:tcPr>
          <w:p w14:paraId="1A271776" w14:textId="77777777" w:rsidR="00E224E6" w:rsidRPr="00A0653D" w:rsidRDefault="00E224E6" w:rsidP="00E224E6">
            <w:pPr>
              <w:spacing w:before="100" w:beforeAutospacing="1" w:after="100" w:afterAutospacing="1"/>
              <w:jc w:val="both"/>
              <w:rPr>
                <w:rFonts w:ascii="Times New Roman" w:hAnsi="Times New Roman" w:cs="Times New Roman"/>
                <w:sz w:val="20"/>
                <w:szCs w:val="20"/>
              </w:rPr>
            </w:pPr>
          </w:p>
        </w:tc>
        <w:tc>
          <w:tcPr>
            <w:tcW w:w="656" w:type="dxa"/>
          </w:tcPr>
          <w:p w14:paraId="68BBCB81" w14:textId="77777777" w:rsidR="00E224E6" w:rsidRPr="00A0653D" w:rsidRDefault="00E224E6" w:rsidP="00E224E6">
            <w:pPr>
              <w:spacing w:before="100" w:beforeAutospacing="1" w:after="100" w:afterAutospacing="1"/>
              <w:jc w:val="both"/>
              <w:rPr>
                <w:rFonts w:ascii="Times New Roman" w:hAnsi="Times New Roman" w:cs="Times New Roman"/>
                <w:sz w:val="20"/>
                <w:szCs w:val="20"/>
              </w:rPr>
            </w:pPr>
          </w:p>
        </w:tc>
        <w:tc>
          <w:tcPr>
            <w:tcW w:w="1117" w:type="dxa"/>
          </w:tcPr>
          <w:p w14:paraId="077AF234" w14:textId="77777777" w:rsidR="00E224E6" w:rsidRPr="00A0653D" w:rsidRDefault="00E224E6" w:rsidP="00E224E6">
            <w:pPr>
              <w:spacing w:before="100" w:beforeAutospacing="1" w:after="100" w:afterAutospacing="1"/>
              <w:jc w:val="both"/>
              <w:rPr>
                <w:rFonts w:ascii="Times New Roman" w:hAnsi="Times New Roman" w:cs="Times New Roman"/>
                <w:sz w:val="20"/>
                <w:szCs w:val="20"/>
              </w:rPr>
            </w:pPr>
          </w:p>
        </w:tc>
      </w:tr>
      <w:tr w:rsidR="00E224E6" w:rsidRPr="00A66ED6" w14:paraId="2C0CC08F" w14:textId="77777777" w:rsidTr="00E224E6">
        <w:trPr>
          <w:trHeight w:hRule="exact" w:val="284"/>
        </w:trPr>
        <w:tc>
          <w:tcPr>
            <w:tcW w:w="616" w:type="dxa"/>
          </w:tcPr>
          <w:p w14:paraId="2CA3E4A5" w14:textId="77777777" w:rsidR="00E224E6" w:rsidRPr="00A66ED6" w:rsidRDefault="00E224E6" w:rsidP="00E224E6">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7</w:t>
            </w:r>
          </w:p>
        </w:tc>
        <w:tc>
          <w:tcPr>
            <w:tcW w:w="5475" w:type="dxa"/>
            <w:vAlign w:val="center"/>
          </w:tcPr>
          <w:p w14:paraId="26874C49" w14:textId="6CC6C778" w:rsidR="00E224E6" w:rsidRPr="005C4512" w:rsidRDefault="00E224E6" w:rsidP="00E224E6">
            <w:pPr>
              <w:spacing w:before="100" w:beforeAutospacing="1" w:after="100" w:afterAutospacing="1"/>
              <w:jc w:val="both"/>
              <w:rPr>
                <w:rFonts w:ascii="Times New Roman" w:hAnsi="Times New Roman" w:cs="Times New Roman"/>
                <w:sz w:val="20"/>
                <w:szCs w:val="20"/>
              </w:rPr>
            </w:pPr>
            <w:r w:rsidRPr="006B4423">
              <w:rPr>
                <w:rFonts w:ascii="Times New Roman" w:hAnsi="Times New Roman" w:cs="Times New Roman"/>
                <w:sz w:val="20"/>
                <w:szCs w:val="20"/>
              </w:rPr>
              <w:t>Zeminlerdeki Kayma Direnci İle İlgili Sayısal Örnek Çözümü</w:t>
            </w:r>
          </w:p>
        </w:tc>
        <w:tc>
          <w:tcPr>
            <w:tcW w:w="1198" w:type="dxa"/>
          </w:tcPr>
          <w:p w14:paraId="2F8644CB" w14:textId="77777777" w:rsidR="00E224E6" w:rsidRPr="00A0653D" w:rsidRDefault="00E224E6" w:rsidP="00E224E6">
            <w:pPr>
              <w:spacing w:before="100" w:beforeAutospacing="1" w:after="100" w:afterAutospacing="1"/>
              <w:jc w:val="both"/>
              <w:rPr>
                <w:rFonts w:ascii="Times New Roman" w:hAnsi="Times New Roman" w:cs="Times New Roman"/>
                <w:sz w:val="20"/>
                <w:szCs w:val="20"/>
              </w:rPr>
            </w:pPr>
          </w:p>
        </w:tc>
        <w:tc>
          <w:tcPr>
            <w:tcW w:w="656" w:type="dxa"/>
          </w:tcPr>
          <w:p w14:paraId="4D09E308" w14:textId="77777777" w:rsidR="00E224E6" w:rsidRPr="00A0653D" w:rsidRDefault="00E224E6" w:rsidP="00E224E6">
            <w:pPr>
              <w:spacing w:before="100" w:beforeAutospacing="1" w:after="100" w:afterAutospacing="1"/>
              <w:jc w:val="both"/>
              <w:rPr>
                <w:rFonts w:ascii="Times New Roman" w:hAnsi="Times New Roman" w:cs="Times New Roman"/>
                <w:sz w:val="20"/>
                <w:szCs w:val="20"/>
              </w:rPr>
            </w:pPr>
          </w:p>
        </w:tc>
        <w:tc>
          <w:tcPr>
            <w:tcW w:w="1117" w:type="dxa"/>
          </w:tcPr>
          <w:p w14:paraId="0F578818" w14:textId="77777777" w:rsidR="00E224E6" w:rsidRPr="00A0653D" w:rsidRDefault="00E224E6" w:rsidP="00E224E6">
            <w:pPr>
              <w:spacing w:before="100" w:beforeAutospacing="1" w:after="100" w:afterAutospacing="1"/>
              <w:jc w:val="both"/>
              <w:rPr>
                <w:rFonts w:ascii="Times New Roman" w:hAnsi="Times New Roman" w:cs="Times New Roman"/>
                <w:sz w:val="20"/>
                <w:szCs w:val="20"/>
              </w:rPr>
            </w:pPr>
          </w:p>
        </w:tc>
      </w:tr>
      <w:tr w:rsidR="00E224E6" w:rsidRPr="00A66ED6" w14:paraId="4AA2859F" w14:textId="77777777" w:rsidTr="00E224E6">
        <w:trPr>
          <w:trHeight w:hRule="exact" w:val="284"/>
        </w:trPr>
        <w:tc>
          <w:tcPr>
            <w:tcW w:w="616" w:type="dxa"/>
          </w:tcPr>
          <w:p w14:paraId="0043FE80" w14:textId="77777777" w:rsidR="00E224E6" w:rsidRPr="00A66ED6" w:rsidRDefault="00E224E6" w:rsidP="00E224E6">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8</w:t>
            </w:r>
          </w:p>
        </w:tc>
        <w:tc>
          <w:tcPr>
            <w:tcW w:w="5475" w:type="dxa"/>
            <w:vAlign w:val="center"/>
          </w:tcPr>
          <w:p w14:paraId="4B873217" w14:textId="20DF2EE5" w:rsidR="00E224E6" w:rsidRPr="005C4512" w:rsidRDefault="00E224E6" w:rsidP="00E224E6">
            <w:pPr>
              <w:spacing w:before="100" w:beforeAutospacing="1" w:after="100" w:afterAutospacing="1"/>
              <w:jc w:val="both"/>
              <w:rPr>
                <w:rFonts w:ascii="Times New Roman" w:hAnsi="Times New Roman" w:cs="Times New Roman"/>
                <w:sz w:val="20"/>
                <w:szCs w:val="20"/>
              </w:rPr>
            </w:pPr>
            <w:r w:rsidRPr="006B4423">
              <w:rPr>
                <w:rFonts w:ascii="Times New Roman" w:hAnsi="Times New Roman" w:cs="Times New Roman"/>
                <w:sz w:val="20"/>
                <w:szCs w:val="20"/>
              </w:rPr>
              <w:t>Zeminlerdeki Kayma Direnci İle İlgili Sayısal Örnek Çözümü</w:t>
            </w:r>
          </w:p>
        </w:tc>
        <w:tc>
          <w:tcPr>
            <w:tcW w:w="1198" w:type="dxa"/>
          </w:tcPr>
          <w:p w14:paraId="1C99820A" w14:textId="77777777" w:rsidR="00E224E6" w:rsidRPr="00A0653D" w:rsidRDefault="00E224E6" w:rsidP="00E224E6">
            <w:pPr>
              <w:spacing w:before="100" w:beforeAutospacing="1" w:after="100" w:afterAutospacing="1"/>
              <w:jc w:val="both"/>
              <w:rPr>
                <w:rFonts w:ascii="Times New Roman" w:hAnsi="Times New Roman" w:cs="Times New Roman"/>
                <w:sz w:val="20"/>
                <w:szCs w:val="20"/>
              </w:rPr>
            </w:pPr>
          </w:p>
        </w:tc>
        <w:tc>
          <w:tcPr>
            <w:tcW w:w="656" w:type="dxa"/>
          </w:tcPr>
          <w:p w14:paraId="481E67CA" w14:textId="77777777" w:rsidR="00E224E6" w:rsidRPr="00A0653D" w:rsidRDefault="00E224E6" w:rsidP="00E224E6">
            <w:pPr>
              <w:spacing w:before="100" w:beforeAutospacing="1" w:after="100" w:afterAutospacing="1"/>
              <w:jc w:val="both"/>
              <w:rPr>
                <w:rFonts w:ascii="Times New Roman" w:hAnsi="Times New Roman" w:cs="Times New Roman"/>
                <w:sz w:val="20"/>
                <w:szCs w:val="20"/>
              </w:rPr>
            </w:pPr>
          </w:p>
        </w:tc>
        <w:tc>
          <w:tcPr>
            <w:tcW w:w="1117" w:type="dxa"/>
          </w:tcPr>
          <w:p w14:paraId="51808606" w14:textId="77777777" w:rsidR="00E224E6" w:rsidRPr="00A0653D" w:rsidRDefault="00E224E6" w:rsidP="00E224E6">
            <w:pPr>
              <w:spacing w:before="100" w:beforeAutospacing="1" w:after="100" w:afterAutospacing="1"/>
              <w:jc w:val="both"/>
              <w:rPr>
                <w:rFonts w:ascii="Times New Roman" w:hAnsi="Times New Roman" w:cs="Times New Roman"/>
                <w:sz w:val="20"/>
                <w:szCs w:val="20"/>
              </w:rPr>
            </w:pPr>
          </w:p>
        </w:tc>
      </w:tr>
      <w:tr w:rsidR="00E224E6" w:rsidRPr="00A66ED6" w14:paraId="06354764" w14:textId="77777777" w:rsidTr="00E224E6">
        <w:trPr>
          <w:trHeight w:hRule="exact" w:val="284"/>
        </w:trPr>
        <w:tc>
          <w:tcPr>
            <w:tcW w:w="616" w:type="dxa"/>
          </w:tcPr>
          <w:p w14:paraId="57ECFEC0" w14:textId="77777777" w:rsidR="00E224E6" w:rsidRPr="00A66ED6" w:rsidRDefault="00E224E6" w:rsidP="00E224E6">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9</w:t>
            </w:r>
          </w:p>
        </w:tc>
        <w:tc>
          <w:tcPr>
            <w:tcW w:w="5475" w:type="dxa"/>
            <w:vAlign w:val="center"/>
          </w:tcPr>
          <w:p w14:paraId="39F5EB5C" w14:textId="2D16DB0A" w:rsidR="00E224E6" w:rsidRPr="005C4512" w:rsidRDefault="00E224E6" w:rsidP="00E224E6">
            <w:pPr>
              <w:spacing w:before="100" w:beforeAutospacing="1" w:after="100" w:afterAutospacing="1"/>
              <w:jc w:val="both"/>
              <w:rPr>
                <w:rFonts w:ascii="Times New Roman" w:hAnsi="Times New Roman" w:cs="Times New Roman"/>
                <w:sz w:val="20"/>
                <w:szCs w:val="20"/>
              </w:rPr>
            </w:pPr>
            <w:r w:rsidRPr="006B4423">
              <w:rPr>
                <w:rFonts w:ascii="Times New Roman" w:hAnsi="Times New Roman" w:cs="Times New Roman"/>
                <w:sz w:val="20"/>
                <w:szCs w:val="20"/>
              </w:rPr>
              <w:t>Konsolidasyon</w:t>
            </w:r>
          </w:p>
        </w:tc>
        <w:tc>
          <w:tcPr>
            <w:tcW w:w="1198" w:type="dxa"/>
          </w:tcPr>
          <w:p w14:paraId="2A52F992" w14:textId="77777777" w:rsidR="00E224E6" w:rsidRPr="00A0653D" w:rsidRDefault="00E224E6" w:rsidP="00E224E6">
            <w:pPr>
              <w:spacing w:before="100" w:beforeAutospacing="1" w:after="100" w:afterAutospacing="1"/>
              <w:jc w:val="both"/>
              <w:rPr>
                <w:rFonts w:ascii="Times New Roman" w:hAnsi="Times New Roman" w:cs="Times New Roman"/>
                <w:sz w:val="20"/>
                <w:szCs w:val="20"/>
              </w:rPr>
            </w:pPr>
          </w:p>
        </w:tc>
        <w:tc>
          <w:tcPr>
            <w:tcW w:w="656" w:type="dxa"/>
          </w:tcPr>
          <w:p w14:paraId="4C3D2503" w14:textId="77777777" w:rsidR="00E224E6" w:rsidRPr="00A0653D" w:rsidRDefault="00E224E6" w:rsidP="00E224E6">
            <w:pPr>
              <w:spacing w:before="100" w:beforeAutospacing="1" w:after="100" w:afterAutospacing="1"/>
              <w:jc w:val="both"/>
              <w:rPr>
                <w:rFonts w:ascii="Times New Roman" w:hAnsi="Times New Roman" w:cs="Times New Roman"/>
                <w:sz w:val="20"/>
                <w:szCs w:val="20"/>
              </w:rPr>
            </w:pPr>
          </w:p>
        </w:tc>
        <w:tc>
          <w:tcPr>
            <w:tcW w:w="1117" w:type="dxa"/>
          </w:tcPr>
          <w:p w14:paraId="60C1CF29" w14:textId="77777777" w:rsidR="00E224E6" w:rsidRPr="00A0653D" w:rsidRDefault="00E224E6" w:rsidP="00E224E6">
            <w:pPr>
              <w:spacing w:before="100" w:beforeAutospacing="1" w:after="100" w:afterAutospacing="1"/>
              <w:jc w:val="both"/>
              <w:rPr>
                <w:rFonts w:ascii="Times New Roman" w:hAnsi="Times New Roman" w:cs="Times New Roman"/>
                <w:sz w:val="20"/>
                <w:szCs w:val="20"/>
              </w:rPr>
            </w:pPr>
          </w:p>
        </w:tc>
      </w:tr>
      <w:tr w:rsidR="00E224E6" w:rsidRPr="00A66ED6" w14:paraId="1886903F" w14:textId="77777777" w:rsidTr="00E224E6">
        <w:trPr>
          <w:trHeight w:hRule="exact" w:val="284"/>
        </w:trPr>
        <w:tc>
          <w:tcPr>
            <w:tcW w:w="616" w:type="dxa"/>
          </w:tcPr>
          <w:p w14:paraId="45008598" w14:textId="77777777" w:rsidR="00E224E6" w:rsidRPr="00A66ED6" w:rsidRDefault="00E224E6" w:rsidP="00E224E6">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10</w:t>
            </w:r>
          </w:p>
        </w:tc>
        <w:tc>
          <w:tcPr>
            <w:tcW w:w="5475" w:type="dxa"/>
            <w:vAlign w:val="center"/>
          </w:tcPr>
          <w:p w14:paraId="4011EFE3" w14:textId="4AD1C137" w:rsidR="00E224E6" w:rsidRPr="005C4512" w:rsidRDefault="004637A9" w:rsidP="00E224E6">
            <w:pPr>
              <w:spacing w:before="100" w:beforeAutospacing="1" w:after="100" w:afterAutospacing="1"/>
              <w:jc w:val="both"/>
              <w:rPr>
                <w:rFonts w:ascii="Times New Roman" w:hAnsi="Times New Roman" w:cs="Times New Roman"/>
                <w:sz w:val="20"/>
                <w:szCs w:val="20"/>
              </w:rPr>
            </w:pPr>
            <w:r w:rsidRPr="006B4423">
              <w:rPr>
                <w:rFonts w:ascii="Times New Roman" w:hAnsi="Times New Roman" w:cs="Times New Roman"/>
                <w:sz w:val="20"/>
                <w:szCs w:val="20"/>
              </w:rPr>
              <w:t>Konsolidasyon</w:t>
            </w:r>
          </w:p>
        </w:tc>
        <w:tc>
          <w:tcPr>
            <w:tcW w:w="1198" w:type="dxa"/>
          </w:tcPr>
          <w:p w14:paraId="0B2C9EE0" w14:textId="77777777" w:rsidR="00E224E6" w:rsidRPr="00A0653D" w:rsidRDefault="00E224E6" w:rsidP="00E224E6">
            <w:pPr>
              <w:spacing w:before="100" w:beforeAutospacing="1" w:after="100" w:afterAutospacing="1"/>
              <w:jc w:val="both"/>
              <w:rPr>
                <w:rFonts w:ascii="Times New Roman" w:hAnsi="Times New Roman" w:cs="Times New Roman"/>
                <w:sz w:val="20"/>
                <w:szCs w:val="20"/>
              </w:rPr>
            </w:pPr>
          </w:p>
        </w:tc>
        <w:tc>
          <w:tcPr>
            <w:tcW w:w="656" w:type="dxa"/>
          </w:tcPr>
          <w:p w14:paraId="49D7AED2" w14:textId="77777777" w:rsidR="00E224E6" w:rsidRPr="00A0653D" w:rsidRDefault="00E224E6" w:rsidP="00E224E6">
            <w:pPr>
              <w:spacing w:before="100" w:beforeAutospacing="1" w:after="100" w:afterAutospacing="1"/>
              <w:jc w:val="both"/>
              <w:rPr>
                <w:rFonts w:ascii="Times New Roman" w:hAnsi="Times New Roman" w:cs="Times New Roman"/>
                <w:sz w:val="20"/>
                <w:szCs w:val="20"/>
              </w:rPr>
            </w:pPr>
          </w:p>
        </w:tc>
        <w:tc>
          <w:tcPr>
            <w:tcW w:w="1117" w:type="dxa"/>
          </w:tcPr>
          <w:p w14:paraId="725A9803" w14:textId="77777777" w:rsidR="00E224E6" w:rsidRPr="00A0653D" w:rsidRDefault="00E224E6" w:rsidP="00E224E6">
            <w:pPr>
              <w:spacing w:before="100" w:beforeAutospacing="1" w:after="100" w:afterAutospacing="1"/>
              <w:jc w:val="both"/>
              <w:rPr>
                <w:rFonts w:ascii="Times New Roman" w:hAnsi="Times New Roman" w:cs="Times New Roman"/>
                <w:sz w:val="20"/>
                <w:szCs w:val="20"/>
              </w:rPr>
            </w:pPr>
          </w:p>
        </w:tc>
      </w:tr>
      <w:tr w:rsidR="00E224E6" w:rsidRPr="00A66ED6" w14:paraId="4545A0C5" w14:textId="77777777" w:rsidTr="00E224E6">
        <w:trPr>
          <w:trHeight w:hRule="exact" w:val="284"/>
        </w:trPr>
        <w:tc>
          <w:tcPr>
            <w:tcW w:w="616" w:type="dxa"/>
          </w:tcPr>
          <w:p w14:paraId="7D587CC0" w14:textId="77777777" w:rsidR="00E224E6" w:rsidRPr="00A66ED6" w:rsidRDefault="00E224E6" w:rsidP="00E224E6">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11</w:t>
            </w:r>
          </w:p>
        </w:tc>
        <w:tc>
          <w:tcPr>
            <w:tcW w:w="5475" w:type="dxa"/>
            <w:vAlign w:val="center"/>
          </w:tcPr>
          <w:p w14:paraId="46B6D6F9" w14:textId="5DC37761" w:rsidR="00E224E6" w:rsidRPr="005C4512" w:rsidRDefault="004637A9" w:rsidP="00E224E6">
            <w:pPr>
              <w:spacing w:before="100" w:beforeAutospacing="1" w:after="100" w:afterAutospacing="1"/>
              <w:jc w:val="both"/>
              <w:rPr>
                <w:rFonts w:ascii="Times New Roman" w:hAnsi="Times New Roman" w:cs="Times New Roman"/>
                <w:sz w:val="20"/>
                <w:szCs w:val="20"/>
              </w:rPr>
            </w:pPr>
            <w:r w:rsidRPr="006B4423">
              <w:rPr>
                <w:rFonts w:ascii="Times New Roman" w:hAnsi="Times New Roman" w:cs="Times New Roman"/>
                <w:sz w:val="20"/>
                <w:szCs w:val="20"/>
              </w:rPr>
              <w:t>Konsolidasyon</w:t>
            </w:r>
          </w:p>
        </w:tc>
        <w:tc>
          <w:tcPr>
            <w:tcW w:w="1198" w:type="dxa"/>
          </w:tcPr>
          <w:p w14:paraId="6F61E6CB" w14:textId="77777777" w:rsidR="00E224E6" w:rsidRPr="00A0653D" w:rsidRDefault="00E224E6" w:rsidP="00E224E6">
            <w:pPr>
              <w:spacing w:before="100" w:beforeAutospacing="1" w:after="100" w:afterAutospacing="1"/>
              <w:jc w:val="both"/>
              <w:rPr>
                <w:rFonts w:ascii="Times New Roman" w:hAnsi="Times New Roman" w:cs="Times New Roman"/>
                <w:sz w:val="20"/>
                <w:szCs w:val="20"/>
              </w:rPr>
            </w:pPr>
          </w:p>
        </w:tc>
        <w:tc>
          <w:tcPr>
            <w:tcW w:w="656" w:type="dxa"/>
          </w:tcPr>
          <w:p w14:paraId="19DFFFDF" w14:textId="77777777" w:rsidR="00E224E6" w:rsidRPr="00A0653D" w:rsidRDefault="00E224E6" w:rsidP="00E224E6">
            <w:pPr>
              <w:spacing w:before="100" w:beforeAutospacing="1" w:after="100" w:afterAutospacing="1"/>
              <w:jc w:val="both"/>
              <w:rPr>
                <w:rFonts w:ascii="Times New Roman" w:hAnsi="Times New Roman" w:cs="Times New Roman"/>
                <w:sz w:val="20"/>
                <w:szCs w:val="20"/>
              </w:rPr>
            </w:pPr>
          </w:p>
        </w:tc>
        <w:tc>
          <w:tcPr>
            <w:tcW w:w="1117" w:type="dxa"/>
          </w:tcPr>
          <w:p w14:paraId="4167C6E2" w14:textId="77777777" w:rsidR="00E224E6" w:rsidRPr="00A0653D" w:rsidRDefault="00E224E6" w:rsidP="00E224E6">
            <w:pPr>
              <w:spacing w:before="100" w:beforeAutospacing="1" w:after="100" w:afterAutospacing="1"/>
              <w:jc w:val="both"/>
              <w:rPr>
                <w:rFonts w:ascii="Times New Roman" w:hAnsi="Times New Roman" w:cs="Times New Roman"/>
                <w:sz w:val="20"/>
                <w:szCs w:val="20"/>
              </w:rPr>
            </w:pPr>
          </w:p>
        </w:tc>
      </w:tr>
      <w:tr w:rsidR="00E224E6" w:rsidRPr="0025700E" w14:paraId="0A57AC04" w14:textId="77777777" w:rsidTr="00E224E6">
        <w:trPr>
          <w:trHeight w:hRule="exact" w:val="284"/>
        </w:trPr>
        <w:tc>
          <w:tcPr>
            <w:tcW w:w="616" w:type="dxa"/>
          </w:tcPr>
          <w:p w14:paraId="1B358926" w14:textId="77777777" w:rsidR="00E224E6" w:rsidRPr="0025700E" w:rsidRDefault="00E224E6" w:rsidP="00E224E6">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12</w:t>
            </w:r>
          </w:p>
        </w:tc>
        <w:tc>
          <w:tcPr>
            <w:tcW w:w="5475" w:type="dxa"/>
            <w:vAlign w:val="center"/>
          </w:tcPr>
          <w:p w14:paraId="6FDB39A3" w14:textId="692CD088" w:rsidR="00E224E6" w:rsidRPr="005C4512" w:rsidRDefault="00E224E6" w:rsidP="00E224E6">
            <w:pPr>
              <w:spacing w:before="100" w:beforeAutospacing="1" w:after="100" w:afterAutospacing="1"/>
              <w:jc w:val="both"/>
              <w:rPr>
                <w:rFonts w:ascii="Times New Roman" w:hAnsi="Times New Roman" w:cs="Times New Roman"/>
                <w:sz w:val="20"/>
                <w:szCs w:val="20"/>
              </w:rPr>
            </w:pPr>
            <w:r w:rsidRPr="006B4423">
              <w:rPr>
                <w:rFonts w:ascii="Times New Roman" w:hAnsi="Times New Roman" w:cs="Times New Roman"/>
                <w:sz w:val="20"/>
                <w:szCs w:val="20"/>
              </w:rPr>
              <w:t>Konsolidasyon</w:t>
            </w:r>
          </w:p>
        </w:tc>
        <w:tc>
          <w:tcPr>
            <w:tcW w:w="1198" w:type="dxa"/>
          </w:tcPr>
          <w:p w14:paraId="483F2351" w14:textId="77777777" w:rsidR="00E224E6" w:rsidRPr="00A0653D" w:rsidRDefault="00E224E6" w:rsidP="00E224E6">
            <w:pPr>
              <w:spacing w:before="100" w:beforeAutospacing="1" w:after="100" w:afterAutospacing="1"/>
              <w:jc w:val="both"/>
              <w:rPr>
                <w:rFonts w:ascii="Times New Roman" w:hAnsi="Times New Roman" w:cs="Times New Roman"/>
                <w:sz w:val="20"/>
                <w:szCs w:val="20"/>
              </w:rPr>
            </w:pPr>
          </w:p>
        </w:tc>
        <w:tc>
          <w:tcPr>
            <w:tcW w:w="656" w:type="dxa"/>
          </w:tcPr>
          <w:p w14:paraId="393AB311" w14:textId="77777777" w:rsidR="00E224E6" w:rsidRPr="00A0653D" w:rsidRDefault="00E224E6" w:rsidP="00E224E6">
            <w:pPr>
              <w:spacing w:before="100" w:beforeAutospacing="1" w:after="100" w:afterAutospacing="1"/>
              <w:jc w:val="both"/>
              <w:rPr>
                <w:rFonts w:ascii="Times New Roman" w:hAnsi="Times New Roman" w:cs="Times New Roman"/>
                <w:sz w:val="20"/>
                <w:szCs w:val="20"/>
              </w:rPr>
            </w:pPr>
          </w:p>
        </w:tc>
        <w:tc>
          <w:tcPr>
            <w:tcW w:w="1117" w:type="dxa"/>
          </w:tcPr>
          <w:p w14:paraId="1BF46872" w14:textId="77777777" w:rsidR="00E224E6" w:rsidRPr="00A0653D" w:rsidRDefault="00E224E6" w:rsidP="00E224E6">
            <w:pPr>
              <w:spacing w:before="100" w:beforeAutospacing="1" w:after="100" w:afterAutospacing="1"/>
              <w:jc w:val="both"/>
              <w:rPr>
                <w:rFonts w:ascii="Times New Roman" w:hAnsi="Times New Roman" w:cs="Times New Roman"/>
                <w:sz w:val="20"/>
                <w:szCs w:val="20"/>
              </w:rPr>
            </w:pPr>
          </w:p>
        </w:tc>
      </w:tr>
      <w:tr w:rsidR="00E224E6" w:rsidRPr="0025700E" w14:paraId="55E5266C" w14:textId="77777777" w:rsidTr="00E224E6">
        <w:trPr>
          <w:trHeight w:hRule="exact" w:val="284"/>
        </w:trPr>
        <w:tc>
          <w:tcPr>
            <w:tcW w:w="616" w:type="dxa"/>
          </w:tcPr>
          <w:p w14:paraId="606EDDAF" w14:textId="77777777" w:rsidR="00E224E6" w:rsidRPr="0025700E" w:rsidRDefault="00E224E6" w:rsidP="00E224E6">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13</w:t>
            </w:r>
          </w:p>
        </w:tc>
        <w:tc>
          <w:tcPr>
            <w:tcW w:w="5475" w:type="dxa"/>
            <w:vAlign w:val="center"/>
          </w:tcPr>
          <w:p w14:paraId="183B6050" w14:textId="7748F0B5" w:rsidR="00E224E6" w:rsidRPr="005C4512" w:rsidRDefault="00E224E6" w:rsidP="00E224E6">
            <w:pPr>
              <w:spacing w:before="100" w:beforeAutospacing="1" w:after="100" w:afterAutospacing="1"/>
              <w:jc w:val="both"/>
              <w:rPr>
                <w:rFonts w:ascii="Times New Roman" w:hAnsi="Times New Roman" w:cs="Times New Roman"/>
                <w:sz w:val="20"/>
                <w:szCs w:val="20"/>
              </w:rPr>
            </w:pPr>
            <w:r w:rsidRPr="006B4423">
              <w:rPr>
                <w:rFonts w:ascii="Times New Roman" w:hAnsi="Times New Roman" w:cs="Times New Roman"/>
                <w:sz w:val="20"/>
                <w:szCs w:val="20"/>
              </w:rPr>
              <w:t>Zeminlerin Taşıma Gücü</w:t>
            </w:r>
          </w:p>
        </w:tc>
        <w:tc>
          <w:tcPr>
            <w:tcW w:w="1198" w:type="dxa"/>
          </w:tcPr>
          <w:p w14:paraId="38EA9975" w14:textId="77777777" w:rsidR="00E224E6" w:rsidRPr="00A0653D" w:rsidRDefault="00E224E6" w:rsidP="00E224E6">
            <w:pPr>
              <w:spacing w:before="100" w:beforeAutospacing="1" w:after="100" w:afterAutospacing="1"/>
              <w:jc w:val="both"/>
              <w:rPr>
                <w:rFonts w:ascii="Times New Roman" w:hAnsi="Times New Roman" w:cs="Times New Roman"/>
                <w:sz w:val="20"/>
                <w:szCs w:val="20"/>
              </w:rPr>
            </w:pPr>
          </w:p>
        </w:tc>
        <w:tc>
          <w:tcPr>
            <w:tcW w:w="656" w:type="dxa"/>
          </w:tcPr>
          <w:p w14:paraId="1B0DE06B" w14:textId="77777777" w:rsidR="00E224E6" w:rsidRPr="00A0653D" w:rsidRDefault="00E224E6" w:rsidP="00E224E6">
            <w:pPr>
              <w:spacing w:before="100" w:beforeAutospacing="1" w:after="100" w:afterAutospacing="1"/>
              <w:jc w:val="both"/>
              <w:rPr>
                <w:rFonts w:ascii="Times New Roman" w:hAnsi="Times New Roman" w:cs="Times New Roman"/>
                <w:sz w:val="20"/>
                <w:szCs w:val="20"/>
              </w:rPr>
            </w:pPr>
          </w:p>
        </w:tc>
        <w:tc>
          <w:tcPr>
            <w:tcW w:w="1117" w:type="dxa"/>
          </w:tcPr>
          <w:p w14:paraId="7E672436" w14:textId="77777777" w:rsidR="00E224E6" w:rsidRPr="00A0653D" w:rsidRDefault="00E224E6" w:rsidP="00E224E6">
            <w:pPr>
              <w:spacing w:before="100" w:beforeAutospacing="1" w:after="100" w:afterAutospacing="1"/>
              <w:jc w:val="both"/>
              <w:rPr>
                <w:rFonts w:ascii="Times New Roman" w:hAnsi="Times New Roman" w:cs="Times New Roman"/>
                <w:sz w:val="20"/>
                <w:szCs w:val="20"/>
              </w:rPr>
            </w:pPr>
          </w:p>
        </w:tc>
      </w:tr>
      <w:tr w:rsidR="00E224E6" w:rsidRPr="0025700E" w14:paraId="0979278B" w14:textId="77777777" w:rsidTr="00E224E6">
        <w:trPr>
          <w:trHeight w:hRule="exact" w:val="284"/>
        </w:trPr>
        <w:tc>
          <w:tcPr>
            <w:tcW w:w="616" w:type="dxa"/>
          </w:tcPr>
          <w:p w14:paraId="52FFF259" w14:textId="77777777" w:rsidR="00E224E6" w:rsidRPr="0025700E" w:rsidRDefault="00E224E6" w:rsidP="00E224E6">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14</w:t>
            </w:r>
          </w:p>
        </w:tc>
        <w:tc>
          <w:tcPr>
            <w:tcW w:w="5475" w:type="dxa"/>
            <w:vAlign w:val="center"/>
          </w:tcPr>
          <w:p w14:paraId="40011680" w14:textId="444740E5" w:rsidR="00E224E6" w:rsidRPr="005C4512" w:rsidRDefault="00E224E6" w:rsidP="00E224E6">
            <w:pPr>
              <w:spacing w:before="100" w:beforeAutospacing="1" w:after="100" w:afterAutospacing="1"/>
              <w:jc w:val="both"/>
              <w:rPr>
                <w:rFonts w:ascii="Times New Roman" w:hAnsi="Times New Roman" w:cs="Times New Roman"/>
                <w:sz w:val="20"/>
                <w:szCs w:val="20"/>
              </w:rPr>
            </w:pPr>
            <w:r w:rsidRPr="006B4423">
              <w:rPr>
                <w:rFonts w:ascii="Times New Roman" w:hAnsi="Times New Roman" w:cs="Times New Roman"/>
                <w:sz w:val="20"/>
                <w:szCs w:val="20"/>
              </w:rPr>
              <w:t>Zeminlerin Taşıma Gücü</w:t>
            </w:r>
          </w:p>
        </w:tc>
        <w:tc>
          <w:tcPr>
            <w:tcW w:w="1198" w:type="dxa"/>
          </w:tcPr>
          <w:p w14:paraId="04C901FF" w14:textId="77777777" w:rsidR="00E224E6" w:rsidRPr="00A0653D" w:rsidRDefault="00E224E6" w:rsidP="00E224E6">
            <w:pPr>
              <w:spacing w:before="100" w:beforeAutospacing="1" w:after="100" w:afterAutospacing="1"/>
              <w:jc w:val="both"/>
              <w:rPr>
                <w:rFonts w:ascii="Times New Roman" w:hAnsi="Times New Roman" w:cs="Times New Roman"/>
                <w:sz w:val="20"/>
                <w:szCs w:val="20"/>
              </w:rPr>
            </w:pPr>
          </w:p>
        </w:tc>
        <w:tc>
          <w:tcPr>
            <w:tcW w:w="656" w:type="dxa"/>
          </w:tcPr>
          <w:p w14:paraId="2E5E50C8" w14:textId="77777777" w:rsidR="00E224E6" w:rsidRPr="00A0653D" w:rsidRDefault="00E224E6" w:rsidP="00E224E6">
            <w:pPr>
              <w:spacing w:before="100" w:beforeAutospacing="1" w:after="100" w:afterAutospacing="1"/>
              <w:jc w:val="both"/>
              <w:rPr>
                <w:rFonts w:ascii="Times New Roman" w:hAnsi="Times New Roman" w:cs="Times New Roman"/>
                <w:sz w:val="20"/>
                <w:szCs w:val="20"/>
              </w:rPr>
            </w:pPr>
          </w:p>
        </w:tc>
        <w:tc>
          <w:tcPr>
            <w:tcW w:w="1117" w:type="dxa"/>
          </w:tcPr>
          <w:p w14:paraId="734DC485" w14:textId="77777777" w:rsidR="00E224E6" w:rsidRPr="00A0653D" w:rsidRDefault="00E224E6" w:rsidP="00E224E6">
            <w:pPr>
              <w:spacing w:before="100" w:beforeAutospacing="1" w:after="100" w:afterAutospacing="1"/>
              <w:jc w:val="both"/>
              <w:rPr>
                <w:rFonts w:ascii="Times New Roman" w:hAnsi="Times New Roman" w:cs="Times New Roman"/>
                <w:sz w:val="20"/>
                <w:szCs w:val="20"/>
              </w:rPr>
            </w:pPr>
          </w:p>
        </w:tc>
      </w:tr>
      <w:tr w:rsidR="00C20AD3" w:rsidRPr="0025700E" w14:paraId="11A7A191" w14:textId="77777777" w:rsidTr="00E224E6">
        <w:trPr>
          <w:trHeight w:hRule="exact" w:val="280"/>
        </w:trPr>
        <w:tc>
          <w:tcPr>
            <w:tcW w:w="6091" w:type="dxa"/>
            <w:gridSpan w:val="2"/>
          </w:tcPr>
          <w:p w14:paraId="07EEB17A" w14:textId="77777777" w:rsidR="00C20AD3" w:rsidRPr="0025700E" w:rsidRDefault="00C20AD3" w:rsidP="002C648E">
            <w:pPr>
              <w:spacing w:before="100" w:beforeAutospacing="1" w:after="100" w:afterAutospacing="1"/>
              <w:rPr>
                <w:rFonts w:ascii="Times New Roman" w:hAnsi="Times New Roman" w:cs="Times New Roman"/>
                <w:sz w:val="20"/>
                <w:szCs w:val="20"/>
              </w:rPr>
            </w:pPr>
            <w:r w:rsidRPr="0025700E">
              <w:rPr>
                <w:rFonts w:ascii="Times New Roman" w:hAnsi="Times New Roman" w:cs="Times New Roman"/>
                <w:sz w:val="20"/>
                <w:szCs w:val="20"/>
              </w:rPr>
              <w:t>Dersin Gün ve Saati</w:t>
            </w:r>
          </w:p>
        </w:tc>
        <w:tc>
          <w:tcPr>
            <w:tcW w:w="2971" w:type="dxa"/>
            <w:gridSpan w:val="3"/>
          </w:tcPr>
          <w:p w14:paraId="6B1B4EB7" w14:textId="77777777" w:rsidR="00C20AD3" w:rsidRPr="00E224E6" w:rsidRDefault="00C20AD3" w:rsidP="002C648E">
            <w:pPr>
              <w:spacing w:before="100" w:beforeAutospacing="1" w:after="100" w:afterAutospacing="1"/>
              <w:jc w:val="center"/>
              <w:rPr>
                <w:rFonts w:ascii="Times New Roman" w:hAnsi="Times New Roman" w:cs="Times New Roman"/>
                <w:sz w:val="17"/>
                <w:szCs w:val="17"/>
              </w:rPr>
            </w:pPr>
            <w:r w:rsidRPr="00E224E6">
              <w:rPr>
                <w:rFonts w:ascii="Times New Roman" w:hAnsi="Times New Roman" w:cs="Times New Roman"/>
                <w:sz w:val="17"/>
                <w:szCs w:val="17"/>
              </w:rPr>
              <w:t>Program web sayfasında ilan edilmiştir.</w:t>
            </w:r>
          </w:p>
        </w:tc>
      </w:tr>
      <w:tr w:rsidR="00C20AD3" w:rsidRPr="0025700E" w14:paraId="254DB14A" w14:textId="77777777" w:rsidTr="002C648E">
        <w:trPr>
          <w:trHeight w:hRule="exact" w:val="284"/>
        </w:trPr>
        <w:tc>
          <w:tcPr>
            <w:tcW w:w="7289" w:type="dxa"/>
            <w:gridSpan w:val="3"/>
          </w:tcPr>
          <w:p w14:paraId="66EDFE7B" w14:textId="77777777" w:rsidR="00C20AD3" w:rsidRPr="0025700E" w:rsidRDefault="00C20AD3" w:rsidP="002C648E">
            <w:pPr>
              <w:spacing w:before="100" w:beforeAutospacing="1" w:after="100" w:afterAutospacing="1"/>
              <w:jc w:val="both"/>
              <w:rPr>
                <w:rFonts w:ascii="Times New Roman" w:hAnsi="Times New Roman" w:cs="Times New Roman"/>
                <w:b/>
                <w:sz w:val="20"/>
                <w:szCs w:val="20"/>
              </w:rPr>
            </w:pPr>
            <w:r w:rsidRPr="0025700E">
              <w:rPr>
                <w:rFonts w:ascii="Times New Roman" w:hAnsi="Times New Roman" w:cs="Times New Roman"/>
                <w:sz w:val="20"/>
                <w:szCs w:val="20"/>
              </w:rPr>
              <w:t>Ders Görüşme Gün ve Saatleri</w:t>
            </w:r>
          </w:p>
        </w:tc>
        <w:tc>
          <w:tcPr>
            <w:tcW w:w="1773" w:type="dxa"/>
            <w:gridSpan w:val="2"/>
          </w:tcPr>
          <w:p w14:paraId="5348A779" w14:textId="77777777" w:rsidR="00C20AD3" w:rsidRPr="0025700E" w:rsidRDefault="00C20AD3" w:rsidP="002C648E">
            <w:pPr>
              <w:spacing w:before="100" w:beforeAutospacing="1" w:after="100" w:afterAutospacing="1"/>
              <w:jc w:val="both"/>
              <w:rPr>
                <w:rFonts w:ascii="Times New Roman" w:hAnsi="Times New Roman" w:cs="Times New Roman"/>
                <w:b/>
                <w:sz w:val="24"/>
                <w:szCs w:val="24"/>
              </w:rPr>
            </w:pPr>
          </w:p>
        </w:tc>
      </w:tr>
      <w:tr w:rsidR="00C20AD3" w:rsidRPr="0025700E" w14:paraId="12E0B9FA" w14:textId="77777777" w:rsidTr="002C648E">
        <w:trPr>
          <w:trHeight w:hRule="exact" w:val="284"/>
        </w:trPr>
        <w:tc>
          <w:tcPr>
            <w:tcW w:w="7289" w:type="dxa"/>
            <w:gridSpan w:val="3"/>
          </w:tcPr>
          <w:p w14:paraId="30971FAD" w14:textId="77777777" w:rsidR="00C20AD3" w:rsidRPr="0025700E" w:rsidRDefault="00C20AD3" w:rsidP="002C648E">
            <w:pPr>
              <w:spacing w:before="100" w:beforeAutospacing="1" w:after="100" w:afterAutospacing="1"/>
              <w:jc w:val="both"/>
              <w:rPr>
                <w:rFonts w:ascii="Times New Roman" w:hAnsi="Times New Roman" w:cs="Times New Roman"/>
                <w:sz w:val="20"/>
                <w:szCs w:val="20"/>
              </w:rPr>
            </w:pPr>
            <w:r w:rsidRPr="0025700E">
              <w:rPr>
                <w:rFonts w:ascii="Times New Roman" w:hAnsi="Times New Roman" w:cs="Times New Roman"/>
                <w:sz w:val="20"/>
                <w:szCs w:val="20"/>
              </w:rPr>
              <w:t>İletişim bilgileri</w:t>
            </w:r>
          </w:p>
        </w:tc>
        <w:tc>
          <w:tcPr>
            <w:tcW w:w="1773" w:type="dxa"/>
            <w:gridSpan w:val="2"/>
          </w:tcPr>
          <w:p w14:paraId="30A707BD" w14:textId="77777777" w:rsidR="00C20AD3" w:rsidRPr="0025700E" w:rsidRDefault="00C20AD3" w:rsidP="002C648E">
            <w:pPr>
              <w:spacing w:before="100" w:beforeAutospacing="1" w:after="100" w:afterAutospacing="1"/>
              <w:jc w:val="both"/>
              <w:rPr>
                <w:rFonts w:ascii="Times New Roman" w:hAnsi="Times New Roman" w:cs="Times New Roman"/>
                <w:b/>
                <w:sz w:val="24"/>
                <w:szCs w:val="24"/>
              </w:rPr>
            </w:pPr>
          </w:p>
        </w:tc>
      </w:tr>
    </w:tbl>
    <w:p w14:paraId="200DC3A7" w14:textId="77777777" w:rsidR="00C20AD3" w:rsidRDefault="00C20AD3" w:rsidP="00C20AD3">
      <w:pPr>
        <w:spacing w:after="240" w:line="240" w:lineRule="auto"/>
        <w:ind w:left="567"/>
        <w:jc w:val="center"/>
        <w:rPr>
          <w:rFonts w:ascii="Times New Roman" w:hAnsi="Times New Roman" w:cs="Times New Roman"/>
          <w:b/>
          <w:bCs/>
        </w:rPr>
      </w:pPr>
    </w:p>
    <w:tbl>
      <w:tblPr>
        <w:tblStyle w:val="TabloKlavuzu"/>
        <w:tblW w:w="0" w:type="auto"/>
        <w:tblLook w:val="04A0" w:firstRow="1" w:lastRow="0" w:firstColumn="1" w:lastColumn="0" w:noHBand="0" w:noVBand="1"/>
      </w:tblPr>
      <w:tblGrid>
        <w:gridCol w:w="3248"/>
        <w:gridCol w:w="867"/>
        <w:gridCol w:w="1553"/>
        <w:gridCol w:w="969"/>
        <w:gridCol w:w="834"/>
        <w:gridCol w:w="759"/>
        <w:gridCol w:w="832"/>
      </w:tblGrid>
      <w:tr w:rsidR="004637A9" w:rsidRPr="00306D0B" w14:paraId="76C885A7" w14:textId="77777777" w:rsidTr="002C648E">
        <w:trPr>
          <w:trHeight w:hRule="exact" w:val="480"/>
        </w:trPr>
        <w:tc>
          <w:tcPr>
            <w:tcW w:w="3248" w:type="dxa"/>
            <w:vAlign w:val="center"/>
          </w:tcPr>
          <w:p w14:paraId="5070A425" w14:textId="77777777" w:rsidR="004637A9" w:rsidRPr="00117297" w:rsidRDefault="004637A9"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lastRenderedPageBreak/>
              <w:t>Dersin adı</w:t>
            </w:r>
          </w:p>
        </w:tc>
        <w:tc>
          <w:tcPr>
            <w:tcW w:w="867" w:type="dxa"/>
          </w:tcPr>
          <w:p w14:paraId="0C560B6B" w14:textId="77777777" w:rsidR="004637A9" w:rsidRPr="00117297" w:rsidRDefault="004637A9" w:rsidP="002C648E">
            <w:pPr>
              <w:spacing w:before="100" w:beforeAutospacing="1" w:after="100" w:afterAutospacing="1"/>
              <w:rPr>
                <w:rFonts w:ascii="Times New Roman" w:hAnsi="Times New Roman" w:cs="Times New Roman"/>
                <w:sz w:val="18"/>
                <w:szCs w:val="18"/>
              </w:rPr>
            </w:pPr>
            <w:r w:rsidRPr="00117297">
              <w:rPr>
                <w:rFonts w:ascii="Times New Roman" w:hAnsi="Times New Roman" w:cs="Times New Roman"/>
                <w:sz w:val="18"/>
                <w:szCs w:val="18"/>
              </w:rPr>
              <w:t>Dersin Kodu</w:t>
            </w:r>
          </w:p>
        </w:tc>
        <w:tc>
          <w:tcPr>
            <w:tcW w:w="1553" w:type="dxa"/>
            <w:vAlign w:val="center"/>
          </w:tcPr>
          <w:p w14:paraId="5C00B188" w14:textId="77777777" w:rsidR="004637A9" w:rsidRPr="00117297" w:rsidRDefault="004637A9"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Zorunlu/Seçmeli</w:t>
            </w:r>
          </w:p>
        </w:tc>
        <w:tc>
          <w:tcPr>
            <w:tcW w:w="969" w:type="dxa"/>
            <w:vAlign w:val="center"/>
          </w:tcPr>
          <w:p w14:paraId="21A787F3" w14:textId="77777777" w:rsidR="004637A9" w:rsidRPr="00117297" w:rsidRDefault="004637A9"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AKTS</w:t>
            </w:r>
          </w:p>
        </w:tc>
        <w:tc>
          <w:tcPr>
            <w:tcW w:w="834" w:type="dxa"/>
            <w:vAlign w:val="center"/>
          </w:tcPr>
          <w:p w14:paraId="33172B14" w14:textId="77777777" w:rsidR="004637A9" w:rsidRPr="00117297" w:rsidRDefault="004637A9"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Kredi</w:t>
            </w:r>
          </w:p>
        </w:tc>
        <w:tc>
          <w:tcPr>
            <w:tcW w:w="759" w:type="dxa"/>
            <w:tcBorders>
              <w:right w:val="single" w:sz="2" w:space="0" w:color="auto"/>
            </w:tcBorders>
            <w:vAlign w:val="center"/>
          </w:tcPr>
          <w:p w14:paraId="1ADC61C7" w14:textId="77777777" w:rsidR="004637A9" w:rsidRPr="00117297" w:rsidRDefault="004637A9"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T</w:t>
            </w:r>
          </w:p>
        </w:tc>
        <w:tc>
          <w:tcPr>
            <w:tcW w:w="832" w:type="dxa"/>
            <w:tcBorders>
              <w:left w:val="single" w:sz="2" w:space="0" w:color="auto"/>
            </w:tcBorders>
            <w:vAlign w:val="center"/>
          </w:tcPr>
          <w:p w14:paraId="139FDC06" w14:textId="77777777" w:rsidR="004637A9" w:rsidRPr="00117297" w:rsidRDefault="004637A9" w:rsidP="002C648E">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U</w:t>
            </w:r>
          </w:p>
        </w:tc>
      </w:tr>
      <w:tr w:rsidR="004637A9" w:rsidRPr="00306D0B" w14:paraId="187E1364" w14:textId="77777777" w:rsidTr="002C648E">
        <w:trPr>
          <w:trHeight w:hRule="exact" w:val="284"/>
        </w:trPr>
        <w:tc>
          <w:tcPr>
            <w:tcW w:w="3248" w:type="dxa"/>
            <w:vAlign w:val="center"/>
          </w:tcPr>
          <w:p w14:paraId="05BC4FB5" w14:textId="77777777" w:rsidR="004637A9" w:rsidRPr="00A32515" w:rsidRDefault="004637A9" w:rsidP="002C648E">
            <w:pPr>
              <w:spacing w:before="100" w:beforeAutospacing="1" w:after="100" w:afterAutospacing="1"/>
              <w:jc w:val="center"/>
              <w:rPr>
                <w:rFonts w:ascii="Times New Roman" w:hAnsi="Times New Roman" w:cs="Times New Roman"/>
                <w:b/>
                <w:bCs/>
                <w:sz w:val="18"/>
                <w:szCs w:val="18"/>
              </w:rPr>
            </w:pPr>
            <w:r w:rsidRPr="00C20AD3">
              <w:rPr>
                <w:rFonts w:ascii="Times New Roman" w:hAnsi="Times New Roman" w:cs="Times New Roman"/>
                <w:b/>
                <w:bCs/>
                <w:color w:val="000000"/>
                <w:sz w:val="18"/>
                <w:szCs w:val="18"/>
              </w:rPr>
              <w:t>Proje Etüdü ve Uygulaması</w:t>
            </w:r>
          </w:p>
        </w:tc>
        <w:tc>
          <w:tcPr>
            <w:tcW w:w="867" w:type="dxa"/>
            <w:vAlign w:val="center"/>
          </w:tcPr>
          <w:p w14:paraId="244A85EF" w14:textId="77777777" w:rsidR="004637A9" w:rsidRPr="00A32515" w:rsidRDefault="004637A9"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ITP210</w:t>
            </w:r>
          </w:p>
        </w:tc>
        <w:tc>
          <w:tcPr>
            <w:tcW w:w="1553" w:type="dxa"/>
            <w:vAlign w:val="center"/>
          </w:tcPr>
          <w:p w14:paraId="5A00D79F" w14:textId="77777777" w:rsidR="004637A9" w:rsidRPr="00A32515" w:rsidRDefault="004637A9" w:rsidP="002C648E">
            <w:pPr>
              <w:spacing w:before="100" w:beforeAutospacing="1" w:after="100" w:afterAutospacing="1"/>
              <w:jc w:val="center"/>
              <w:rPr>
                <w:rFonts w:ascii="Times New Roman" w:hAnsi="Times New Roman" w:cs="Times New Roman"/>
                <w:b/>
                <w:bCs/>
                <w:sz w:val="18"/>
                <w:szCs w:val="18"/>
              </w:rPr>
            </w:pPr>
            <w:r w:rsidRPr="00A32515">
              <w:rPr>
                <w:rFonts w:ascii="Times New Roman" w:hAnsi="Times New Roman" w:cs="Times New Roman"/>
                <w:b/>
                <w:bCs/>
                <w:sz w:val="18"/>
                <w:szCs w:val="18"/>
              </w:rPr>
              <w:t>Z</w:t>
            </w:r>
          </w:p>
        </w:tc>
        <w:tc>
          <w:tcPr>
            <w:tcW w:w="969" w:type="dxa"/>
            <w:vAlign w:val="center"/>
          </w:tcPr>
          <w:p w14:paraId="6D5CD8A2" w14:textId="77777777" w:rsidR="004637A9" w:rsidRPr="00A32515" w:rsidRDefault="004637A9"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4</w:t>
            </w:r>
          </w:p>
        </w:tc>
        <w:tc>
          <w:tcPr>
            <w:tcW w:w="834" w:type="dxa"/>
            <w:vAlign w:val="center"/>
          </w:tcPr>
          <w:p w14:paraId="1DEFB1F2" w14:textId="77777777" w:rsidR="004637A9" w:rsidRPr="00A32515" w:rsidRDefault="004637A9"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3</w:t>
            </w:r>
          </w:p>
        </w:tc>
        <w:tc>
          <w:tcPr>
            <w:tcW w:w="759" w:type="dxa"/>
            <w:tcBorders>
              <w:right w:val="single" w:sz="2" w:space="0" w:color="auto"/>
            </w:tcBorders>
            <w:vAlign w:val="center"/>
          </w:tcPr>
          <w:p w14:paraId="0F8A4465" w14:textId="77777777" w:rsidR="004637A9" w:rsidRPr="00A32515" w:rsidRDefault="004637A9"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2</w:t>
            </w:r>
          </w:p>
        </w:tc>
        <w:tc>
          <w:tcPr>
            <w:tcW w:w="832" w:type="dxa"/>
            <w:tcBorders>
              <w:left w:val="single" w:sz="2" w:space="0" w:color="auto"/>
            </w:tcBorders>
            <w:vAlign w:val="center"/>
          </w:tcPr>
          <w:p w14:paraId="466E8200" w14:textId="77777777" w:rsidR="004637A9" w:rsidRPr="00A32515" w:rsidRDefault="004637A9" w:rsidP="002C648E">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1</w:t>
            </w:r>
          </w:p>
        </w:tc>
      </w:tr>
    </w:tbl>
    <w:p w14:paraId="37BAB18E" w14:textId="4B70D56C" w:rsidR="004637A9" w:rsidRDefault="004637A9" w:rsidP="009F254C">
      <w:pPr>
        <w:spacing w:after="0" w:line="240" w:lineRule="auto"/>
        <w:ind w:left="567"/>
        <w:jc w:val="both"/>
        <w:rPr>
          <w:rFonts w:ascii="Times New Roman" w:hAnsi="Times New Roman" w:cs="Times New Roman"/>
        </w:rPr>
      </w:pPr>
      <w:r w:rsidRPr="00FE0435">
        <w:rPr>
          <w:rFonts w:ascii="Times New Roman" w:hAnsi="Times New Roman" w:cs="Times New Roman"/>
        </w:rPr>
        <w:t xml:space="preserve">• Yüz yüze/Uzaktan: </w:t>
      </w:r>
      <w:r w:rsidR="00FE0435" w:rsidRPr="00FE0435">
        <w:rPr>
          <w:rFonts w:ascii="Times New Roman" w:hAnsi="Times New Roman" w:cs="Times New Roman"/>
        </w:rPr>
        <w:t xml:space="preserve">Yüz yüze, </w:t>
      </w:r>
      <w:r w:rsidRPr="00FE0435">
        <w:rPr>
          <w:rFonts w:ascii="Times New Roman" w:hAnsi="Times New Roman" w:cs="Times New Roman"/>
        </w:rPr>
        <w:t>• Ders Yürütücüsü: Dr. Öğr. Üyesi Başak ZENGİN• Dersin Amacı</w:t>
      </w:r>
      <w:r w:rsidRPr="009F254C">
        <w:rPr>
          <w:rFonts w:ascii="Times New Roman" w:hAnsi="Times New Roman" w:cs="Times New Roman"/>
        </w:rPr>
        <w:t xml:space="preserve">: </w:t>
      </w:r>
      <w:r w:rsidR="009F254C" w:rsidRPr="009F254C">
        <w:rPr>
          <w:rFonts w:ascii="Times New Roman" w:hAnsi="Times New Roman" w:cs="Times New Roman"/>
        </w:rPr>
        <w:t>Öğrenci, inşaat teknolojisi ile ilgili seçilen bir projenin, her aşamasını ferdi yada grup olarak yürütebilecektir.</w:t>
      </w:r>
      <w:r w:rsidR="009F254C">
        <w:rPr>
          <w:rFonts w:ascii="Times New Roman" w:hAnsi="Times New Roman" w:cs="Times New Roman"/>
        </w:rPr>
        <w:t xml:space="preserve"> </w:t>
      </w:r>
      <w:r w:rsidRPr="009F254C">
        <w:rPr>
          <w:rFonts w:ascii="Times New Roman" w:hAnsi="Times New Roman" w:cs="Times New Roman"/>
        </w:rPr>
        <w:t>• Dersin İçeriği:</w:t>
      </w:r>
      <w:r w:rsidRPr="009F254C">
        <w:t xml:space="preserve"> </w:t>
      </w:r>
      <w:r w:rsidR="009F254C" w:rsidRPr="009F254C">
        <w:rPr>
          <w:rFonts w:ascii="Times New Roman" w:hAnsi="Times New Roman" w:cs="Times New Roman"/>
        </w:rPr>
        <w:t>Öğrenci mesleği ile ilgi bir projeyi öğretim elemanı ile seçer öğretim elemanının danışmanlığında bitirmeye çalışır.</w:t>
      </w:r>
      <w:r w:rsidR="009F254C">
        <w:rPr>
          <w:rFonts w:ascii="Times New Roman" w:hAnsi="Times New Roman" w:cs="Times New Roman"/>
        </w:rPr>
        <w:t xml:space="preserve"> </w:t>
      </w:r>
      <w:r w:rsidR="009F254C" w:rsidRPr="009F254C">
        <w:rPr>
          <w:rFonts w:ascii="Times New Roman" w:hAnsi="Times New Roman" w:cs="Times New Roman"/>
        </w:rPr>
        <w:t>A-Proje Konusu</w:t>
      </w:r>
      <w:r w:rsidR="009F254C">
        <w:rPr>
          <w:rFonts w:ascii="Times New Roman" w:hAnsi="Times New Roman" w:cs="Times New Roman"/>
        </w:rPr>
        <w:t xml:space="preserve">, </w:t>
      </w:r>
      <w:r w:rsidR="009F254C" w:rsidRPr="009F254C">
        <w:rPr>
          <w:rFonts w:ascii="Times New Roman" w:hAnsi="Times New Roman" w:cs="Times New Roman"/>
        </w:rPr>
        <w:t>1-Proje konuları</w:t>
      </w:r>
      <w:r w:rsidR="009F254C">
        <w:rPr>
          <w:rFonts w:ascii="Times New Roman" w:hAnsi="Times New Roman" w:cs="Times New Roman"/>
        </w:rPr>
        <w:t xml:space="preserve">, </w:t>
      </w:r>
      <w:r w:rsidR="009F254C" w:rsidRPr="009F254C">
        <w:rPr>
          <w:rFonts w:ascii="Times New Roman" w:hAnsi="Times New Roman" w:cs="Times New Roman"/>
        </w:rPr>
        <w:t>a- Mimari ve/veya Betonarme projesi</w:t>
      </w:r>
      <w:r w:rsidR="009F254C">
        <w:rPr>
          <w:rFonts w:ascii="Times New Roman" w:hAnsi="Times New Roman" w:cs="Times New Roman"/>
        </w:rPr>
        <w:t xml:space="preserve">, </w:t>
      </w:r>
      <w:r w:rsidR="009F254C" w:rsidRPr="009F254C">
        <w:rPr>
          <w:rFonts w:ascii="Times New Roman" w:hAnsi="Times New Roman" w:cs="Times New Roman"/>
        </w:rPr>
        <w:t>b- Çelik yapı projesi</w:t>
      </w:r>
      <w:r w:rsidR="009F254C">
        <w:rPr>
          <w:rFonts w:ascii="Times New Roman" w:hAnsi="Times New Roman" w:cs="Times New Roman"/>
        </w:rPr>
        <w:t xml:space="preserve">, </w:t>
      </w:r>
      <w:r w:rsidR="009F254C" w:rsidRPr="009F254C">
        <w:rPr>
          <w:rFonts w:ascii="Times New Roman" w:hAnsi="Times New Roman" w:cs="Times New Roman"/>
        </w:rPr>
        <w:t>c- Su yapıları projesi</w:t>
      </w:r>
      <w:r w:rsidR="009F254C">
        <w:rPr>
          <w:rFonts w:ascii="Times New Roman" w:hAnsi="Times New Roman" w:cs="Times New Roman"/>
        </w:rPr>
        <w:t xml:space="preserve">, </w:t>
      </w:r>
      <w:r w:rsidR="009F254C" w:rsidRPr="009F254C">
        <w:rPr>
          <w:rFonts w:ascii="Times New Roman" w:hAnsi="Times New Roman" w:cs="Times New Roman"/>
        </w:rPr>
        <w:t>d- Karayolu ulaşım projesi</w:t>
      </w:r>
      <w:r w:rsidR="009F254C">
        <w:rPr>
          <w:rFonts w:ascii="Times New Roman" w:hAnsi="Times New Roman" w:cs="Times New Roman"/>
        </w:rPr>
        <w:t xml:space="preserve">, </w:t>
      </w:r>
      <w:r w:rsidR="009F254C" w:rsidRPr="009F254C">
        <w:rPr>
          <w:rFonts w:ascii="Times New Roman" w:hAnsi="Times New Roman" w:cs="Times New Roman"/>
        </w:rPr>
        <w:t>e- Zemin etüt projesi</w:t>
      </w:r>
      <w:r w:rsidR="009F254C">
        <w:rPr>
          <w:rFonts w:ascii="Times New Roman" w:hAnsi="Times New Roman" w:cs="Times New Roman"/>
        </w:rPr>
        <w:t xml:space="preserve">, </w:t>
      </w:r>
      <w:r w:rsidR="009F254C" w:rsidRPr="009F254C">
        <w:rPr>
          <w:rFonts w:ascii="Times New Roman" w:hAnsi="Times New Roman" w:cs="Times New Roman"/>
        </w:rPr>
        <w:t>f- Beton deney araştırma projesi</w:t>
      </w:r>
      <w:r w:rsidR="009F254C">
        <w:rPr>
          <w:rFonts w:ascii="Times New Roman" w:hAnsi="Times New Roman" w:cs="Times New Roman"/>
        </w:rPr>
        <w:t xml:space="preserve">, </w:t>
      </w:r>
      <w:r w:rsidR="009F254C" w:rsidRPr="009F254C">
        <w:rPr>
          <w:rFonts w:ascii="Times New Roman" w:hAnsi="Times New Roman" w:cs="Times New Roman"/>
        </w:rPr>
        <w:t>g- Malzeme deney araştırma projesi</w:t>
      </w:r>
      <w:r w:rsidR="009F254C">
        <w:rPr>
          <w:rFonts w:ascii="Times New Roman" w:hAnsi="Times New Roman" w:cs="Times New Roman"/>
        </w:rPr>
        <w:t xml:space="preserve">, </w:t>
      </w:r>
      <w:r w:rsidR="009F254C" w:rsidRPr="009F254C">
        <w:rPr>
          <w:rFonts w:ascii="Times New Roman" w:hAnsi="Times New Roman" w:cs="Times New Roman"/>
        </w:rPr>
        <w:t>h- Asfalt deney araştırma projesi</w:t>
      </w:r>
      <w:r w:rsidR="009F254C">
        <w:rPr>
          <w:rFonts w:ascii="Times New Roman" w:hAnsi="Times New Roman" w:cs="Times New Roman"/>
        </w:rPr>
        <w:t>.</w:t>
      </w:r>
      <w:r w:rsidRPr="009F254C">
        <w:rPr>
          <w:rFonts w:ascii="Times New Roman" w:hAnsi="Times New Roman" w:cs="Times New Roman"/>
        </w:rPr>
        <w:t xml:space="preserve"> Dersin Öğrenim Çıktıları: </w:t>
      </w:r>
      <w:r w:rsidR="009F254C" w:rsidRPr="009F254C">
        <w:rPr>
          <w:rFonts w:ascii="Times New Roman" w:hAnsi="Times New Roman" w:cs="Times New Roman"/>
        </w:rPr>
        <w:t>Aldığı derslere uygun proje konusu tespit edebilecektir</w:t>
      </w:r>
      <w:r w:rsidR="009F254C">
        <w:rPr>
          <w:rFonts w:ascii="Times New Roman" w:hAnsi="Times New Roman" w:cs="Times New Roman"/>
        </w:rPr>
        <w:t xml:space="preserve">. </w:t>
      </w:r>
      <w:r w:rsidR="009F254C" w:rsidRPr="009F254C">
        <w:rPr>
          <w:rFonts w:ascii="Times New Roman" w:hAnsi="Times New Roman" w:cs="Times New Roman"/>
        </w:rPr>
        <w:t>Tespit edilen proje için iş programı hazırlayabilecektir</w:t>
      </w:r>
      <w:r w:rsidR="009F254C">
        <w:rPr>
          <w:rFonts w:ascii="Times New Roman" w:hAnsi="Times New Roman" w:cs="Times New Roman"/>
        </w:rPr>
        <w:t xml:space="preserve">. </w:t>
      </w:r>
      <w:r w:rsidR="009F254C" w:rsidRPr="009F254C">
        <w:rPr>
          <w:rFonts w:ascii="Times New Roman" w:hAnsi="Times New Roman" w:cs="Times New Roman"/>
        </w:rPr>
        <w:t>İş programına uygun yöntem ve kaynakları tespit edebilecektir</w:t>
      </w:r>
      <w:r w:rsidR="009F254C">
        <w:rPr>
          <w:rFonts w:ascii="Times New Roman" w:hAnsi="Times New Roman" w:cs="Times New Roman"/>
        </w:rPr>
        <w:t xml:space="preserve">. </w:t>
      </w:r>
      <w:r w:rsidR="009F254C" w:rsidRPr="009F254C">
        <w:rPr>
          <w:rFonts w:ascii="Times New Roman" w:hAnsi="Times New Roman" w:cs="Times New Roman"/>
        </w:rPr>
        <w:t>Proje ile ilgili literatür taraması yapabilecektir</w:t>
      </w:r>
      <w:r w:rsidR="009F254C">
        <w:rPr>
          <w:rFonts w:ascii="Times New Roman" w:hAnsi="Times New Roman" w:cs="Times New Roman"/>
        </w:rPr>
        <w:t xml:space="preserve">. </w:t>
      </w:r>
      <w:r w:rsidR="009F254C" w:rsidRPr="009F254C">
        <w:rPr>
          <w:rFonts w:ascii="Times New Roman" w:hAnsi="Times New Roman" w:cs="Times New Roman"/>
        </w:rPr>
        <w:t>İş programına göre proje aşamalarını (hesap/teori/deneysel) yürütebilecektir</w:t>
      </w:r>
      <w:r w:rsidR="009F254C">
        <w:rPr>
          <w:rFonts w:ascii="Times New Roman" w:hAnsi="Times New Roman" w:cs="Times New Roman"/>
        </w:rPr>
        <w:t xml:space="preserve">. </w:t>
      </w:r>
      <w:r w:rsidR="009F254C" w:rsidRPr="009F254C">
        <w:rPr>
          <w:rFonts w:ascii="Times New Roman" w:hAnsi="Times New Roman" w:cs="Times New Roman"/>
        </w:rPr>
        <w:t>Çalışma hedeflerine göre hesap, tablo, grafik çalışmalarını yapabilecektir</w:t>
      </w:r>
      <w:r w:rsidR="009F254C">
        <w:rPr>
          <w:rFonts w:ascii="Times New Roman" w:hAnsi="Times New Roman" w:cs="Times New Roman"/>
        </w:rPr>
        <w:t xml:space="preserve">. </w:t>
      </w:r>
      <w:r w:rsidR="009F254C" w:rsidRPr="009F254C">
        <w:rPr>
          <w:rFonts w:ascii="Times New Roman" w:hAnsi="Times New Roman" w:cs="Times New Roman"/>
        </w:rPr>
        <w:t>Yapılan çalışmanın bilgisayar çıktılarını alıp, dosyalayabilecektir</w:t>
      </w:r>
      <w:r w:rsidR="009F254C">
        <w:rPr>
          <w:rFonts w:ascii="Times New Roman" w:hAnsi="Times New Roman" w:cs="Times New Roman"/>
        </w:rPr>
        <w:t xml:space="preserve">. </w:t>
      </w:r>
      <w:r w:rsidR="009F254C" w:rsidRPr="009F254C">
        <w:rPr>
          <w:rFonts w:ascii="Times New Roman" w:hAnsi="Times New Roman" w:cs="Times New Roman"/>
        </w:rPr>
        <w:t>Tamamlanmış projenin sunumunu yapabilecektir</w:t>
      </w:r>
      <w:r w:rsidR="009F254C">
        <w:rPr>
          <w:rFonts w:ascii="Times New Roman" w:hAnsi="Times New Roman" w:cs="Times New Roman"/>
        </w:rPr>
        <w:t>.</w:t>
      </w:r>
      <w:r w:rsidRPr="009F254C">
        <w:rPr>
          <w:rFonts w:ascii="Times New Roman" w:hAnsi="Times New Roman" w:cs="Times New Roman"/>
        </w:rPr>
        <w:t xml:space="preserve"> • Öğretim yöntem ve teknikleri: Ders anlatımı, örnek çözümler, ödev, soru-cevap. • Ölçme Değerlendirme: Ara sınav notunun %40 ve Yarıyıl sonu sınavı notunun %60 kuralı geçerlidir. • Kaynaklar (Yazılı, görsel vs.): </w:t>
      </w:r>
      <w:r w:rsidR="000B1FBE" w:rsidRPr="000B1FBE">
        <w:rPr>
          <w:rFonts w:ascii="Times New Roman" w:hAnsi="Times New Roman" w:cs="Times New Roman"/>
        </w:rPr>
        <w:t xml:space="preserve">Öğretim elemanı ders notları </w:t>
      </w:r>
      <w:r w:rsidR="000B1FBE" w:rsidRPr="009F254C">
        <w:rPr>
          <w:rFonts w:ascii="Times New Roman" w:hAnsi="Times New Roman" w:cs="Times New Roman"/>
        </w:rPr>
        <w:t>•</w:t>
      </w:r>
      <w:r w:rsidRPr="009F254C">
        <w:rPr>
          <w:rFonts w:ascii="Times New Roman" w:hAnsi="Times New Roman" w:cs="Times New Roman"/>
        </w:rPr>
        <w:t xml:space="preserve"> Ön koşul dersler ve Koşullar: Ön koşul yoktur. • Dersin öğrenim çıktılarının program çıktıları ile olan ilişkileri: </w:t>
      </w:r>
      <w:r w:rsidR="000B1FBE" w:rsidRPr="000B1FBE">
        <w:rPr>
          <w:rFonts w:ascii="Times New Roman" w:hAnsi="Times New Roman" w:cs="Times New Roman"/>
        </w:rPr>
        <w:t xml:space="preserve">Aldığı derslere uygun proje konusu tespit edebilecektir. Tespit edilen proje için iş programı hazırlayabilecektir. İş programına uygun yöntem ve kaynakları tespit edebilecektir. Proje ile ilgili literatür taraması yapabilecektir. İş programına göre proje aşamalarını (hesap/teori/deneysel) yürütebilecektir. Çalışma hedeflerine göre hesap, tablo, grafik çalışmalarını yapabilecektir. Yapılan çalışmanın bilgisayar çıktılarını alıp, dosyalayabilecektir. Tamamlanmış projenin sunumunu yapabilecektir. </w:t>
      </w:r>
      <w:r w:rsidRPr="009F254C">
        <w:rPr>
          <w:rFonts w:ascii="Times New Roman" w:hAnsi="Times New Roman" w:cs="Times New Roman"/>
        </w:rPr>
        <w:t xml:space="preserve"> • Güncelleme Tarihi: Mayıs 2024.</w:t>
      </w:r>
    </w:p>
    <w:p w14:paraId="3A9E8BFC" w14:textId="77777777" w:rsidR="000B1FBE" w:rsidRDefault="000B1FBE" w:rsidP="009F254C">
      <w:pPr>
        <w:spacing w:after="0" w:line="240" w:lineRule="auto"/>
        <w:ind w:left="567"/>
        <w:jc w:val="both"/>
        <w:rPr>
          <w:rFonts w:ascii="Times New Roman" w:hAnsi="Times New Roman" w:cs="Times New Roman"/>
        </w:rPr>
      </w:pPr>
    </w:p>
    <w:p w14:paraId="1D2E1D33" w14:textId="77777777" w:rsidR="00C20AD3" w:rsidRPr="006A5DA9" w:rsidRDefault="00C20AD3" w:rsidP="00C20AD3">
      <w:pPr>
        <w:spacing w:after="240" w:line="240" w:lineRule="auto"/>
        <w:ind w:left="567"/>
        <w:jc w:val="center"/>
        <w:rPr>
          <w:rFonts w:ascii="Times New Roman" w:hAnsi="Times New Roman" w:cs="Times New Roman"/>
          <w:b/>
          <w:bCs/>
        </w:rPr>
      </w:pPr>
      <w:r w:rsidRPr="006A5DA9">
        <w:rPr>
          <w:rFonts w:ascii="Times New Roman" w:hAnsi="Times New Roman" w:cs="Times New Roman"/>
          <w:b/>
          <w:bCs/>
        </w:rPr>
        <w:t>Haftalık İşlenen Konular</w:t>
      </w:r>
    </w:p>
    <w:tbl>
      <w:tblPr>
        <w:tblStyle w:val="TabloKlavuzu"/>
        <w:tblW w:w="0" w:type="auto"/>
        <w:tblLook w:val="04A0" w:firstRow="1" w:lastRow="0" w:firstColumn="1" w:lastColumn="0" w:noHBand="0" w:noVBand="1"/>
      </w:tblPr>
      <w:tblGrid>
        <w:gridCol w:w="616"/>
        <w:gridCol w:w="4908"/>
        <w:gridCol w:w="1134"/>
        <w:gridCol w:w="708"/>
        <w:gridCol w:w="1696"/>
      </w:tblGrid>
      <w:tr w:rsidR="00C20AD3" w:rsidRPr="0025700E" w14:paraId="0F38685D" w14:textId="77777777" w:rsidTr="002C648E">
        <w:trPr>
          <w:trHeight w:hRule="exact" w:val="284"/>
        </w:trPr>
        <w:tc>
          <w:tcPr>
            <w:tcW w:w="9062" w:type="dxa"/>
            <w:gridSpan w:val="5"/>
          </w:tcPr>
          <w:p w14:paraId="0D22E859" w14:textId="66E91FF9" w:rsidR="00C20AD3" w:rsidRPr="0071045B" w:rsidRDefault="00C20AD3" w:rsidP="002C648E">
            <w:pPr>
              <w:spacing w:before="100" w:beforeAutospacing="1" w:after="100" w:afterAutospacing="1"/>
              <w:jc w:val="center"/>
              <w:rPr>
                <w:rFonts w:ascii="Times New Roman" w:hAnsi="Times New Roman" w:cs="Times New Roman"/>
                <w:b/>
                <w:bCs/>
                <w:sz w:val="18"/>
                <w:szCs w:val="18"/>
              </w:rPr>
            </w:pPr>
            <w:r w:rsidRPr="00C20AD3">
              <w:rPr>
                <w:rFonts w:ascii="Times New Roman" w:hAnsi="Times New Roman" w:cs="Times New Roman"/>
                <w:b/>
                <w:bCs/>
                <w:color w:val="000000"/>
                <w:sz w:val="18"/>
                <w:szCs w:val="18"/>
              </w:rPr>
              <w:t>Proje Etüdü ve Uygulaması</w:t>
            </w:r>
          </w:p>
        </w:tc>
      </w:tr>
      <w:tr w:rsidR="00C20AD3" w:rsidRPr="0025700E" w14:paraId="552D2062" w14:textId="77777777" w:rsidTr="000B1FBE">
        <w:trPr>
          <w:trHeight w:hRule="exact" w:val="412"/>
        </w:trPr>
        <w:tc>
          <w:tcPr>
            <w:tcW w:w="616" w:type="dxa"/>
          </w:tcPr>
          <w:p w14:paraId="02087CF3" w14:textId="77777777" w:rsidR="00C20AD3" w:rsidRPr="0025700E" w:rsidRDefault="00C20AD3" w:rsidP="002C648E">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Hafta</w:t>
            </w:r>
          </w:p>
        </w:tc>
        <w:tc>
          <w:tcPr>
            <w:tcW w:w="4908" w:type="dxa"/>
          </w:tcPr>
          <w:p w14:paraId="1AAE1C7E" w14:textId="77777777" w:rsidR="00C20AD3" w:rsidRPr="0025700E" w:rsidRDefault="00C20AD3" w:rsidP="002C648E">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Başlık</w:t>
            </w:r>
          </w:p>
        </w:tc>
        <w:tc>
          <w:tcPr>
            <w:tcW w:w="1134" w:type="dxa"/>
          </w:tcPr>
          <w:p w14:paraId="2487D9AE" w14:textId="77777777" w:rsidR="00C20AD3" w:rsidRPr="0025700E" w:rsidRDefault="00C20AD3" w:rsidP="002C648E">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E-Döküman</w:t>
            </w:r>
          </w:p>
        </w:tc>
        <w:tc>
          <w:tcPr>
            <w:tcW w:w="708" w:type="dxa"/>
          </w:tcPr>
          <w:p w14:paraId="0AB6B2C5" w14:textId="77777777" w:rsidR="00C20AD3" w:rsidRPr="0025700E" w:rsidRDefault="00C20AD3" w:rsidP="002C648E">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Video</w:t>
            </w:r>
          </w:p>
        </w:tc>
        <w:tc>
          <w:tcPr>
            <w:tcW w:w="1696" w:type="dxa"/>
          </w:tcPr>
          <w:p w14:paraId="1DF4D8C8" w14:textId="77777777" w:rsidR="00C20AD3" w:rsidRPr="0025700E" w:rsidRDefault="00C20AD3" w:rsidP="002C648E">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Kısa ses dosyaları</w:t>
            </w:r>
          </w:p>
        </w:tc>
      </w:tr>
      <w:tr w:rsidR="000B1FBE" w:rsidRPr="00A66ED6" w14:paraId="7E3687B6" w14:textId="77777777" w:rsidTr="000B1FBE">
        <w:trPr>
          <w:trHeight w:hRule="exact" w:val="284"/>
        </w:trPr>
        <w:tc>
          <w:tcPr>
            <w:tcW w:w="616" w:type="dxa"/>
          </w:tcPr>
          <w:p w14:paraId="3F40447D" w14:textId="77777777" w:rsidR="000B1FBE" w:rsidRPr="0025700E" w:rsidRDefault="000B1FBE" w:rsidP="000B1FBE">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w:t>
            </w:r>
          </w:p>
        </w:tc>
        <w:tc>
          <w:tcPr>
            <w:tcW w:w="4908" w:type="dxa"/>
            <w:vAlign w:val="center"/>
          </w:tcPr>
          <w:p w14:paraId="1F90570A" w14:textId="26F2791F" w:rsidR="000B1FBE" w:rsidRPr="003E4910" w:rsidRDefault="000B1FBE" w:rsidP="000B1FBE">
            <w:pPr>
              <w:tabs>
                <w:tab w:val="left" w:pos="1872"/>
                <w:tab w:val="center" w:pos="2347"/>
              </w:tabs>
              <w:spacing w:before="100" w:beforeAutospacing="1" w:after="100" w:afterAutospacing="1"/>
              <w:jc w:val="both"/>
              <w:rPr>
                <w:rFonts w:ascii="Times New Roman" w:hAnsi="Times New Roman" w:cs="Times New Roman"/>
                <w:sz w:val="20"/>
                <w:szCs w:val="20"/>
              </w:rPr>
            </w:pPr>
            <w:r w:rsidRPr="00926DC9">
              <w:rPr>
                <w:rFonts w:ascii="Times New Roman" w:hAnsi="Times New Roman" w:cs="Times New Roman"/>
                <w:sz w:val="20"/>
                <w:szCs w:val="20"/>
              </w:rPr>
              <w:t>Proje Konusu</w:t>
            </w:r>
          </w:p>
        </w:tc>
        <w:tc>
          <w:tcPr>
            <w:tcW w:w="1134" w:type="dxa"/>
          </w:tcPr>
          <w:p w14:paraId="7F67D61F" w14:textId="77777777" w:rsidR="000B1FBE" w:rsidRPr="00A66ED6" w:rsidRDefault="000B1FBE" w:rsidP="000B1FBE">
            <w:pPr>
              <w:spacing w:before="100" w:beforeAutospacing="1" w:after="100" w:afterAutospacing="1"/>
              <w:jc w:val="both"/>
              <w:rPr>
                <w:rFonts w:ascii="Times New Roman" w:hAnsi="Times New Roman" w:cs="Times New Roman"/>
                <w:bCs/>
                <w:sz w:val="18"/>
                <w:szCs w:val="18"/>
              </w:rPr>
            </w:pPr>
          </w:p>
        </w:tc>
        <w:tc>
          <w:tcPr>
            <w:tcW w:w="708" w:type="dxa"/>
          </w:tcPr>
          <w:p w14:paraId="4D8E6C01" w14:textId="77777777" w:rsidR="000B1FBE" w:rsidRPr="00A66ED6" w:rsidRDefault="000B1FBE" w:rsidP="000B1FBE">
            <w:pPr>
              <w:spacing w:before="100" w:beforeAutospacing="1" w:after="100" w:afterAutospacing="1"/>
              <w:jc w:val="both"/>
              <w:rPr>
                <w:rFonts w:ascii="Times New Roman" w:hAnsi="Times New Roman" w:cs="Times New Roman"/>
                <w:bCs/>
                <w:sz w:val="18"/>
                <w:szCs w:val="18"/>
              </w:rPr>
            </w:pPr>
          </w:p>
        </w:tc>
        <w:tc>
          <w:tcPr>
            <w:tcW w:w="1696" w:type="dxa"/>
          </w:tcPr>
          <w:p w14:paraId="6BD24F3B" w14:textId="77777777" w:rsidR="000B1FBE" w:rsidRPr="00A66ED6" w:rsidRDefault="000B1FBE" w:rsidP="000B1FBE">
            <w:pPr>
              <w:spacing w:before="100" w:beforeAutospacing="1" w:after="100" w:afterAutospacing="1"/>
              <w:jc w:val="both"/>
              <w:rPr>
                <w:rFonts w:ascii="Times New Roman" w:hAnsi="Times New Roman" w:cs="Times New Roman"/>
                <w:bCs/>
                <w:sz w:val="18"/>
                <w:szCs w:val="18"/>
              </w:rPr>
            </w:pPr>
          </w:p>
        </w:tc>
      </w:tr>
      <w:tr w:rsidR="000B1FBE" w:rsidRPr="00A66ED6" w14:paraId="00F19383" w14:textId="77777777" w:rsidTr="000B1FBE">
        <w:trPr>
          <w:trHeight w:hRule="exact" w:val="300"/>
        </w:trPr>
        <w:tc>
          <w:tcPr>
            <w:tcW w:w="616" w:type="dxa"/>
          </w:tcPr>
          <w:p w14:paraId="0D0145EF" w14:textId="77777777" w:rsidR="000B1FBE" w:rsidRPr="00A66ED6" w:rsidRDefault="000B1FBE" w:rsidP="000B1FBE">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2</w:t>
            </w:r>
          </w:p>
        </w:tc>
        <w:tc>
          <w:tcPr>
            <w:tcW w:w="4908" w:type="dxa"/>
            <w:vAlign w:val="center"/>
          </w:tcPr>
          <w:p w14:paraId="04E49C33" w14:textId="3F1D5707" w:rsidR="000B1FBE" w:rsidRPr="003E4910" w:rsidRDefault="000B1FBE" w:rsidP="000B1FBE">
            <w:pPr>
              <w:spacing w:before="100" w:beforeAutospacing="1" w:after="100" w:afterAutospacing="1"/>
              <w:jc w:val="both"/>
              <w:rPr>
                <w:rFonts w:ascii="Times New Roman" w:hAnsi="Times New Roman" w:cs="Times New Roman"/>
                <w:sz w:val="20"/>
                <w:szCs w:val="20"/>
              </w:rPr>
            </w:pPr>
            <w:r w:rsidRPr="00926DC9">
              <w:rPr>
                <w:rFonts w:ascii="Times New Roman" w:hAnsi="Times New Roman" w:cs="Times New Roman"/>
                <w:sz w:val="20"/>
                <w:szCs w:val="20"/>
              </w:rPr>
              <w:t xml:space="preserve">İhtiyaç Analizi </w:t>
            </w:r>
            <w:r w:rsidRPr="000B1FBE">
              <w:rPr>
                <w:rFonts w:ascii="Times New Roman" w:hAnsi="Times New Roman" w:cs="Times New Roman"/>
                <w:sz w:val="20"/>
                <w:szCs w:val="20"/>
              </w:rPr>
              <w:t>ve</w:t>
            </w:r>
            <w:r w:rsidRPr="00926DC9">
              <w:rPr>
                <w:rFonts w:ascii="Times New Roman" w:hAnsi="Times New Roman" w:cs="Times New Roman"/>
                <w:sz w:val="20"/>
                <w:szCs w:val="20"/>
              </w:rPr>
              <w:t xml:space="preserve"> İş Programı</w:t>
            </w:r>
          </w:p>
        </w:tc>
        <w:tc>
          <w:tcPr>
            <w:tcW w:w="1134" w:type="dxa"/>
          </w:tcPr>
          <w:p w14:paraId="5148F0BF" w14:textId="77777777" w:rsidR="000B1FBE" w:rsidRPr="00A66ED6" w:rsidRDefault="000B1FBE" w:rsidP="000B1FBE">
            <w:pPr>
              <w:spacing w:before="100" w:beforeAutospacing="1" w:after="100" w:afterAutospacing="1"/>
              <w:jc w:val="both"/>
              <w:rPr>
                <w:rFonts w:ascii="Times New Roman" w:hAnsi="Times New Roman" w:cs="Times New Roman"/>
                <w:bCs/>
                <w:sz w:val="18"/>
                <w:szCs w:val="18"/>
              </w:rPr>
            </w:pPr>
          </w:p>
        </w:tc>
        <w:tc>
          <w:tcPr>
            <w:tcW w:w="708" w:type="dxa"/>
          </w:tcPr>
          <w:p w14:paraId="7648AD45" w14:textId="77777777" w:rsidR="000B1FBE" w:rsidRPr="00A66ED6" w:rsidRDefault="000B1FBE" w:rsidP="000B1FBE">
            <w:pPr>
              <w:spacing w:before="100" w:beforeAutospacing="1" w:after="100" w:afterAutospacing="1"/>
              <w:jc w:val="both"/>
              <w:rPr>
                <w:rFonts w:ascii="Times New Roman" w:hAnsi="Times New Roman" w:cs="Times New Roman"/>
                <w:bCs/>
                <w:sz w:val="18"/>
                <w:szCs w:val="18"/>
              </w:rPr>
            </w:pPr>
          </w:p>
        </w:tc>
        <w:tc>
          <w:tcPr>
            <w:tcW w:w="1696" w:type="dxa"/>
          </w:tcPr>
          <w:p w14:paraId="5D2C20C2" w14:textId="77777777" w:rsidR="000B1FBE" w:rsidRPr="00A66ED6" w:rsidRDefault="000B1FBE" w:rsidP="000B1FBE">
            <w:pPr>
              <w:spacing w:before="100" w:beforeAutospacing="1" w:after="100" w:afterAutospacing="1"/>
              <w:jc w:val="both"/>
              <w:rPr>
                <w:rFonts w:ascii="Times New Roman" w:hAnsi="Times New Roman" w:cs="Times New Roman"/>
                <w:bCs/>
                <w:sz w:val="18"/>
                <w:szCs w:val="18"/>
              </w:rPr>
            </w:pPr>
          </w:p>
        </w:tc>
      </w:tr>
      <w:tr w:rsidR="000B1FBE" w:rsidRPr="00A66ED6" w14:paraId="17E48A02" w14:textId="77777777" w:rsidTr="000B1FBE">
        <w:trPr>
          <w:trHeight w:hRule="exact" w:val="284"/>
        </w:trPr>
        <w:tc>
          <w:tcPr>
            <w:tcW w:w="616" w:type="dxa"/>
          </w:tcPr>
          <w:p w14:paraId="4EB4C4AF" w14:textId="77777777" w:rsidR="000B1FBE" w:rsidRPr="00A66ED6" w:rsidRDefault="000B1FBE" w:rsidP="000B1FBE">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3</w:t>
            </w:r>
          </w:p>
        </w:tc>
        <w:tc>
          <w:tcPr>
            <w:tcW w:w="4908" w:type="dxa"/>
            <w:vAlign w:val="center"/>
          </w:tcPr>
          <w:p w14:paraId="07EA3AFB" w14:textId="63A08D4B" w:rsidR="000B1FBE" w:rsidRPr="003E4910" w:rsidRDefault="000B1FBE" w:rsidP="000B1FBE">
            <w:pPr>
              <w:spacing w:before="100" w:beforeAutospacing="1" w:after="100" w:afterAutospacing="1"/>
              <w:jc w:val="both"/>
              <w:rPr>
                <w:rFonts w:ascii="Times New Roman" w:hAnsi="Times New Roman" w:cs="Times New Roman"/>
                <w:sz w:val="20"/>
                <w:szCs w:val="20"/>
              </w:rPr>
            </w:pPr>
            <w:r w:rsidRPr="00926DC9">
              <w:rPr>
                <w:rFonts w:ascii="Times New Roman" w:hAnsi="Times New Roman" w:cs="Times New Roman"/>
                <w:sz w:val="20"/>
                <w:szCs w:val="20"/>
              </w:rPr>
              <w:t>Kaynak Araştırması</w:t>
            </w:r>
          </w:p>
        </w:tc>
        <w:tc>
          <w:tcPr>
            <w:tcW w:w="1134" w:type="dxa"/>
          </w:tcPr>
          <w:p w14:paraId="3FE5601D" w14:textId="77777777" w:rsidR="000B1FBE" w:rsidRPr="00A66ED6" w:rsidRDefault="000B1FBE" w:rsidP="000B1FBE">
            <w:pPr>
              <w:spacing w:before="100" w:beforeAutospacing="1" w:after="100" w:afterAutospacing="1"/>
              <w:jc w:val="both"/>
              <w:rPr>
                <w:rFonts w:ascii="Times New Roman" w:hAnsi="Times New Roman" w:cs="Times New Roman"/>
                <w:bCs/>
                <w:sz w:val="18"/>
                <w:szCs w:val="18"/>
              </w:rPr>
            </w:pPr>
          </w:p>
        </w:tc>
        <w:tc>
          <w:tcPr>
            <w:tcW w:w="708" w:type="dxa"/>
          </w:tcPr>
          <w:p w14:paraId="5DA50376" w14:textId="77777777" w:rsidR="000B1FBE" w:rsidRPr="00A66ED6" w:rsidRDefault="000B1FBE" w:rsidP="000B1FBE">
            <w:pPr>
              <w:spacing w:before="100" w:beforeAutospacing="1" w:after="100" w:afterAutospacing="1"/>
              <w:jc w:val="both"/>
              <w:rPr>
                <w:rFonts w:ascii="Times New Roman" w:hAnsi="Times New Roman" w:cs="Times New Roman"/>
                <w:bCs/>
                <w:sz w:val="18"/>
                <w:szCs w:val="18"/>
              </w:rPr>
            </w:pPr>
          </w:p>
        </w:tc>
        <w:tc>
          <w:tcPr>
            <w:tcW w:w="1696" w:type="dxa"/>
          </w:tcPr>
          <w:p w14:paraId="1E82B849" w14:textId="77777777" w:rsidR="000B1FBE" w:rsidRPr="00A66ED6" w:rsidRDefault="000B1FBE" w:rsidP="000B1FBE">
            <w:pPr>
              <w:spacing w:before="100" w:beforeAutospacing="1" w:after="100" w:afterAutospacing="1"/>
              <w:jc w:val="both"/>
              <w:rPr>
                <w:rFonts w:ascii="Times New Roman" w:hAnsi="Times New Roman" w:cs="Times New Roman"/>
                <w:bCs/>
                <w:sz w:val="18"/>
                <w:szCs w:val="18"/>
              </w:rPr>
            </w:pPr>
          </w:p>
        </w:tc>
      </w:tr>
      <w:tr w:rsidR="000B1FBE" w:rsidRPr="00A66ED6" w14:paraId="2D85B108" w14:textId="77777777" w:rsidTr="000B1FBE">
        <w:trPr>
          <w:trHeight w:hRule="exact" w:val="284"/>
        </w:trPr>
        <w:tc>
          <w:tcPr>
            <w:tcW w:w="616" w:type="dxa"/>
          </w:tcPr>
          <w:p w14:paraId="358F3F20" w14:textId="77777777" w:rsidR="000B1FBE" w:rsidRPr="00A66ED6" w:rsidRDefault="000B1FBE" w:rsidP="000B1FBE">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4</w:t>
            </w:r>
          </w:p>
        </w:tc>
        <w:tc>
          <w:tcPr>
            <w:tcW w:w="4908" w:type="dxa"/>
            <w:vAlign w:val="center"/>
          </w:tcPr>
          <w:p w14:paraId="537584A4" w14:textId="215969B6" w:rsidR="000B1FBE" w:rsidRPr="003E4910" w:rsidRDefault="000B1FBE" w:rsidP="000B1FBE">
            <w:pPr>
              <w:spacing w:before="100" w:beforeAutospacing="1" w:after="100" w:afterAutospacing="1"/>
              <w:jc w:val="both"/>
              <w:rPr>
                <w:rFonts w:ascii="Times New Roman" w:hAnsi="Times New Roman" w:cs="Times New Roman"/>
                <w:sz w:val="20"/>
                <w:szCs w:val="20"/>
              </w:rPr>
            </w:pPr>
            <w:r w:rsidRPr="00926DC9">
              <w:rPr>
                <w:rFonts w:ascii="Times New Roman" w:hAnsi="Times New Roman" w:cs="Times New Roman"/>
                <w:sz w:val="20"/>
                <w:szCs w:val="20"/>
              </w:rPr>
              <w:t>Projenin yürütülmesi</w:t>
            </w:r>
          </w:p>
        </w:tc>
        <w:tc>
          <w:tcPr>
            <w:tcW w:w="1134" w:type="dxa"/>
          </w:tcPr>
          <w:p w14:paraId="5E6E757F" w14:textId="77777777" w:rsidR="000B1FBE" w:rsidRPr="00A66ED6" w:rsidRDefault="000B1FBE" w:rsidP="000B1FBE">
            <w:pPr>
              <w:spacing w:before="100" w:beforeAutospacing="1" w:after="100" w:afterAutospacing="1"/>
              <w:jc w:val="both"/>
              <w:rPr>
                <w:rFonts w:ascii="Times New Roman" w:hAnsi="Times New Roman" w:cs="Times New Roman"/>
                <w:bCs/>
                <w:sz w:val="18"/>
                <w:szCs w:val="18"/>
              </w:rPr>
            </w:pPr>
          </w:p>
        </w:tc>
        <w:tc>
          <w:tcPr>
            <w:tcW w:w="708" w:type="dxa"/>
          </w:tcPr>
          <w:p w14:paraId="4E9E74E2" w14:textId="77777777" w:rsidR="000B1FBE" w:rsidRPr="00A66ED6" w:rsidRDefault="000B1FBE" w:rsidP="000B1FBE">
            <w:pPr>
              <w:spacing w:before="100" w:beforeAutospacing="1" w:after="100" w:afterAutospacing="1"/>
              <w:jc w:val="both"/>
              <w:rPr>
                <w:rFonts w:ascii="Times New Roman" w:hAnsi="Times New Roman" w:cs="Times New Roman"/>
                <w:bCs/>
                <w:sz w:val="18"/>
                <w:szCs w:val="18"/>
              </w:rPr>
            </w:pPr>
          </w:p>
        </w:tc>
        <w:tc>
          <w:tcPr>
            <w:tcW w:w="1696" w:type="dxa"/>
          </w:tcPr>
          <w:p w14:paraId="2FF6E396" w14:textId="77777777" w:rsidR="000B1FBE" w:rsidRPr="00A66ED6" w:rsidRDefault="000B1FBE" w:rsidP="000B1FBE">
            <w:pPr>
              <w:spacing w:before="100" w:beforeAutospacing="1" w:after="100" w:afterAutospacing="1"/>
              <w:jc w:val="both"/>
              <w:rPr>
                <w:rFonts w:ascii="Times New Roman" w:hAnsi="Times New Roman" w:cs="Times New Roman"/>
                <w:bCs/>
                <w:sz w:val="18"/>
                <w:szCs w:val="18"/>
              </w:rPr>
            </w:pPr>
          </w:p>
        </w:tc>
      </w:tr>
      <w:tr w:rsidR="000B1FBE" w:rsidRPr="00A66ED6" w14:paraId="77671DBC" w14:textId="77777777" w:rsidTr="000B1FBE">
        <w:trPr>
          <w:trHeight w:hRule="exact" w:val="284"/>
        </w:trPr>
        <w:tc>
          <w:tcPr>
            <w:tcW w:w="616" w:type="dxa"/>
          </w:tcPr>
          <w:p w14:paraId="7CE55AF1" w14:textId="77777777" w:rsidR="000B1FBE" w:rsidRPr="00A66ED6" w:rsidRDefault="000B1FBE" w:rsidP="000B1FBE">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5</w:t>
            </w:r>
          </w:p>
        </w:tc>
        <w:tc>
          <w:tcPr>
            <w:tcW w:w="4908" w:type="dxa"/>
            <w:vAlign w:val="center"/>
          </w:tcPr>
          <w:p w14:paraId="05DEC3FE" w14:textId="7E39416E" w:rsidR="000B1FBE" w:rsidRPr="003E4910" w:rsidRDefault="000B1FBE" w:rsidP="000B1FBE">
            <w:pPr>
              <w:spacing w:before="100" w:beforeAutospacing="1" w:after="100" w:afterAutospacing="1"/>
              <w:jc w:val="both"/>
              <w:rPr>
                <w:rFonts w:ascii="Times New Roman" w:hAnsi="Times New Roman" w:cs="Times New Roman"/>
                <w:sz w:val="20"/>
                <w:szCs w:val="20"/>
              </w:rPr>
            </w:pPr>
            <w:r w:rsidRPr="00926DC9">
              <w:rPr>
                <w:rFonts w:ascii="Times New Roman" w:hAnsi="Times New Roman" w:cs="Times New Roman"/>
                <w:sz w:val="20"/>
                <w:szCs w:val="20"/>
              </w:rPr>
              <w:t>Proje yürütülmesi</w:t>
            </w:r>
          </w:p>
        </w:tc>
        <w:tc>
          <w:tcPr>
            <w:tcW w:w="1134" w:type="dxa"/>
          </w:tcPr>
          <w:p w14:paraId="4E11A53D" w14:textId="77777777" w:rsidR="000B1FBE" w:rsidRPr="00A66ED6" w:rsidRDefault="000B1FBE" w:rsidP="000B1FBE">
            <w:pPr>
              <w:spacing w:before="100" w:beforeAutospacing="1" w:after="100" w:afterAutospacing="1"/>
              <w:jc w:val="both"/>
              <w:rPr>
                <w:rFonts w:ascii="Times New Roman" w:hAnsi="Times New Roman" w:cs="Times New Roman"/>
                <w:bCs/>
                <w:sz w:val="18"/>
                <w:szCs w:val="18"/>
              </w:rPr>
            </w:pPr>
          </w:p>
        </w:tc>
        <w:tc>
          <w:tcPr>
            <w:tcW w:w="708" w:type="dxa"/>
          </w:tcPr>
          <w:p w14:paraId="15FCF752" w14:textId="77777777" w:rsidR="000B1FBE" w:rsidRPr="00A66ED6" w:rsidRDefault="000B1FBE" w:rsidP="000B1FBE">
            <w:pPr>
              <w:spacing w:before="100" w:beforeAutospacing="1" w:after="100" w:afterAutospacing="1"/>
              <w:jc w:val="both"/>
              <w:rPr>
                <w:rFonts w:ascii="Times New Roman" w:hAnsi="Times New Roman" w:cs="Times New Roman"/>
                <w:bCs/>
                <w:sz w:val="18"/>
                <w:szCs w:val="18"/>
              </w:rPr>
            </w:pPr>
          </w:p>
        </w:tc>
        <w:tc>
          <w:tcPr>
            <w:tcW w:w="1696" w:type="dxa"/>
          </w:tcPr>
          <w:p w14:paraId="24A8B652" w14:textId="77777777" w:rsidR="000B1FBE" w:rsidRPr="00A66ED6" w:rsidRDefault="000B1FBE" w:rsidP="000B1FBE">
            <w:pPr>
              <w:spacing w:before="100" w:beforeAutospacing="1" w:after="100" w:afterAutospacing="1"/>
              <w:jc w:val="both"/>
              <w:rPr>
                <w:rFonts w:ascii="Times New Roman" w:hAnsi="Times New Roman" w:cs="Times New Roman"/>
                <w:bCs/>
                <w:sz w:val="18"/>
                <w:szCs w:val="18"/>
              </w:rPr>
            </w:pPr>
          </w:p>
        </w:tc>
      </w:tr>
      <w:tr w:rsidR="000B1FBE" w:rsidRPr="00A66ED6" w14:paraId="59AD8E5A" w14:textId="77777777" w:rsidTr="000B1FBE">
        <w:trPr>
          <w:trHeight w:hRule="exact" w:val="284"/>
        </w:trPr>
        <w:tc>
          <w:tcPr>
            <w:tcW w:w="616" w:type="dxa"/>
          </w:tcPr>
          <w:p w14:paraId="49ECAD1B" w14:textId="77777777" w:rsidR="000B1FBE" w:rsidRPr="00A66ED6" w:rsidRDefault="000B1FBE" w:rsidP="000B1FBE">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6</w:t>
            </w:r>
          </w:p>
        </w:tc>
        <w:tc>
          <w:tcPr>
            <w:tcW w:w="4908" w:type="dxa"/>
            <w:vAlign w:val="center"/>
          </w:tcPr>
          <w:p w14:paraId="17B9CFBC" w14:textId="759022C0" w:rsidR="000B1FBE" w:rsidRPr="003E4910" w:rsidRDefault="000B1FBE" w:rsidP="000B1FBE">
            <w:pPr>
              <w:spacing w:before="100" w:beforeAutospacing="1" w:after="100" w:afterAutospacing="1"/>
              <w:jc w:val="both"/>
              <w:rPr>
                <w:rFonts w:ascii="Times New Roman" w:hAnsi="Times New Roman" w:cs="Times New Roman"/>
                <w:sz w:val="20"/>
                <w:szCs w:val="20"/>
              </w:rPr>
            </w:pPr>
            <w:r w:rsidRPr="00926DC9">
              <w:rPr>
                <w:rFonts w:ascii="Times New Roman" w:hAnsi="Times New Roman" w:cs="Times New Roman"/>
                <w:sz w:val="20"/>
                <w:szCs w:val="20"/>
              </w:rPr>
              <w:t>Proje yürütülmesi</w:t>
            </w:r>
          </w:p>
        </w:tc>
        <w:tc>
          <w:tcPr>
            <w:tcW w:w="1134" w:type="dxa"/>
          </w:tcPr>
          <w:p w14:paraId="4E631A7D" w14:textId="77777777" w:rsidR="000B1FBE" w:rsidRPr="00A66ED6" w:rsidRDefault="000B1FBE" w:rsidP="000B1FBE">
            <w:pPr>
              <w:spacing w:before="100" w:beforeAutospacing="1" w:after="100" w:afterAutospacing="1"/>
              <w:jc w:val="both"/>
              <w:rPr>
                <w:rFonts w:ascii="Times New Roman" w:hAnsi="Times New Roman" w:cs="Times New Roman"/>
                <w:bCs/>
                <w:sz w:val="18"/>
                <w:szCs w:val="18"/>
              </w:rPr>
            </w:pPr>
          </w:p>
        </w:tc>
        <w:tc>
          <w:tcPr>
            <w:tcW w:w="708" w:type="dxa"/>
          </w:tcPr>
          <w:p w14:paraId="4AFC1A48" w14:textId="77777777" w:rsidR="000B1FBE" w:rsidRPr="00A66ED6" w:rsidRDefault="000B1FBE" w:rsidP="000B1FBE">
            <w:pPr>
              <w:spacing w:before="100" w:beforeAutospacing="1" w:after="100" w:afterAutospacing="1"/>
              <w:jc w:val="both"/>
              <w:rPr>
                <w:rFonts w:ascii="Times New Roman" w:hAnsi="Times New Roman" w:cs="Times New Roman"/>
                <w:bCs/>
                <w:sz w:val="18"/>
                <w:szCs w:val="18"/>
              </w:rPr>
            </w:pPr>
          </w:p>
        </w:tc>
        <w:tc>
          <w:tcPr>
            <w:tcW w:w="1696" w:type="dxa"/>
          </w:tcPr>
          <w:p w14:paraId="44891313" w14:textId="77777777" w:rsidR="000B1FBE" w:rsidRPr="00A66ED6" w:rsidRDefault="000B1FBE" w:rsidP="000B1FBE">
            <w:pPr>
              <w:spacing w:before="100" w:beforeAutospacing="1" w:after="100" w:afterAutospacing="1"/>
              <w:jc w:val="both"/>
              <w:rPr>
                <w:rFonts w:ascii="Times New Roman" w:hAnsi="Times New Roman" w:cs="Times New Roman"/>
                <w:bCs/>
                <w:sz w:val="18"/>
                <w:szCs w:val="18"/>
              </w:rPr>
            </w:pPr>
          </w:p>
        </w:tc>
      </w:tr>
      <w:tr w:rsidR="000B1FBE" w:rsidRPr="00A66ED6" w14:paraId="3161A487" w14:textId="77777777" w:rsidTr="000B1FBE">
        <w:trPr>
          <w:trHeight w:hRule="exact" w:val="284"/>
        </w:trPr>
        <w:tc>
          <w:tcPr>
            <w:tcW w:w="616" w:type="dxa"/>
          </w:tcPr>
          <w:p w14:paraId="723AF35A" w14:textId="77777777" w:rsidR="000B1FBE" w:rsidRPr="00A66ED6" w:rsidRDefault="000B1FBE" w:rsidP="000B1FBE">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7</w:t>
            </w:r>
          </w:p>
        </w:tc>
        <w:tc>
          <w:tcPr>
            <w:tcW w:w="4908" w:type="dxa"/>
            <w:vAlign w:val="center"/>
          </w:tcPr>
          <w:p w14:paraId="5A96A9AC" w14:textId="35922174" w:rsidR="000B1FBE" w:rsidRPr="003E4910" w:rsidRDefault="000B1FBE" w:rsidP="000B1FBE">
            <w:pPr>
              <w:spacing w:before="100" w:beforeAutospacing="1" w:after="100" w:afterAutospacing="1"/>
              <w:jc w:val="both"/>
              <w:rPr>
                <w:rFonts w:ascii="Times New Roman" w:hAnsi="Times New Roman" w:cs="Times New Roman"/>
                <w:sz w:val="20"/>
                <w:szCs w:val="20"/>
              </w:rPr>
            </w:pPr>
            <w:r w:rsidRPr="00926DC9">
              <w:rPr>
                <w:rFonts w:ascii="Times New Roman" w:hAnsi="Times New Roman" w:cs="Times New Roman"/>
                <w:sz w:val="20"/>
                <w:szCs w:val="20"/>
              </w:rPr>
              <w:t>Proje yürütülmesi</w:t>
            </w:r>
          </w:p>
        </w:tc>
        <w:tc>
          <w:tcPr>
            <w:tcW w:w="1134" w:type="dxa"/>
          </w:tcPr>
          <w:p w14:paraId="60F80D90" w14:textId="77777777" w:rsidR="000B1FBE" w:rsidRPr="00A66ED6" w:rsidRDefault="000B1FBE" w:rsidP="000B1FBE">
            <w:pPr>
              <w:spacing w:before="100" w:beforeAutospacing="1" w:after="100" w:afterAutospacing="1"/>
              <w:jc w:val="both"/>
              <w:rPr>
                <w:rFonts w:ascii="Times New Roman" w:hAnsi="Times New Roman" w:cs="Times New Roman"/>
                <w:bCs/>
                <w:sz w:val="18"/>
                <w:szCs w:val="18"/>
              </w:rPr>
            </w:pPr>
          </w:p>
        </w:tc>
        <w:tc>
          <w:tcPr>
            <w:tcW w:w="708" w:type="dxa"/>
          </w:tcPr>
          <w:p w14:paraId="272D449A" w14:textId="77777777" w:rsidR="000B1FBE" w:rsidRPr="00A66ED6" w:rsidRDefault="000B1FBE" w:rsidP="000B1FBE">
            <w:pPr>
              <w:spacing w:before="100" w:beforeAutospacing="1" w:after="100" w:afterAutospacing="1"/>
              <w:jc w:val="both"/>
              <w:rPr>
                <w:rFonts w:ascii="Times New Roman" w:hAnsi="Times New Roman" w:cs="Times New Roman"/>
                <w:bCs/>
                <w:sz w:val="18"/>
                <w:szCs w:val="18"/>
              </w:rPr>
            </w:pPr>
          </w:p>
        </w:tc>
        <w:tc>
          <w:tcPr>
            <w:tcW w:w="1696" w:type="dxa"/>
          </w:tcPr>
          <w:p w14:paraId="0EAD8205" w14:textId="77777777" w:rsidR="000B1FBE" w:rsidRPr="00A66ED6" w:rsidRDefault="000B1FBE" w:rsidP="000B1FBE">
            <w:pPr>
              <w:spacing w:before="100" w:beforeAutospacing="1" w:after="100" w:afterAutospacing="1"/>
              <w:jc w:val="both"/>
              <w:rPr>
                <w:rFonts w:ascii="Times New Roman" w:hAnsi="Times New Roman" w:cs="Times New Roman"/>
                <w:bCs/>
                <w:sz w:val="18"/>
                <w:szCs w:val="18"/>
              </w:rPr>
            </w:pPr>
          </w:p>
        </w:tc>
      </w:tr>
      <w:tr w:rsidR="000B1FBE" w:rsidRPr="00A66ED6" w14:paraId="66AAD23D" w14:textId="77777777" w:rsidTr="000B1FBE">
        <w:trPr>
          <w:trHeight w:hRule="exact" w:val="284"/>
        </w:trPr>
        <w:tc>
          <w:tcPr>
            <w:tcW w:w="616" w:type="dxa"/>
          </w:tcPr>
          <w:p w14:paraId="09F1970D" w14:textId="77777777" w:rsidR="000B1FBE" w:rsidRPr="00A66ED6" w:rsidRDefault="000B1FBE" w:rsidP="000B1FBE">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8</w:t>
            </w:r>
          </w:p>
        </w:tc>
        <w:tc>
          <w:tcPr>
            <w:tcW w:w="4908" w:type="dxa"/>
            <w:vAlign w:val="center"/>
          </w:tcPr>
          <w:p w14:paraId="143C968E" w14:textId="421A22CD" w:rsidR="000B1FBE" w:rsidRPr="003E4910" w:rsidRDefault="000B1FBE" w:rsidP="000B1FBE">
            <w:pPr>
              <w:spacing w:before="100" w:beforeAutospacing="1" w:after="100" w:afterAutospacing="1"/>
              <w:jc w:val="both"/>
              <w:rPr>
                <w:rFonts w:ascii="Times New Roman" w:hAnsi="Times New Roman" w:cs="Times New Roman"/>
                <w:sz w:val="20"/>
                <w:szCs w:val="20"/>
              </w:rPr>
            </w:pPr>
            <w:r w:rsidRPr="00926DC9">
              <w:rPr>
                <w:rFonts w:ascii="Times New Roman" w:hAnsi="Times New Roman" w:cs="Times New Roman"/>
                <w:sz w:val="20"/>
                <w:szCs w:val="20"/>
              </w:rPr>
              <w:t>Proje yürütülmesi</w:t>
            </w:r>
          </w:p>
        </w:tc>
        <w:tc>
          <w:tcPr>
            <w:tcW w:w="1134" w:type="dxa"/>
          </w:tcPr>
          <w:p w14:paraId="73688E57" w14:textId="77777777" w:rsidR="000B1FBE" w:rsidRPr="00A66ED6" w:rsidRDefault="000B1FBE" w:rsidP="000B1FBE">
            <w:pPr>
              <w:spacing w:before="100" w:beforeAutospacing="1" w:after="100" w:afterAutospacing="1"/>
              <w:jc w:val="both"/>
              <w:rPr>
                <w:rFonts w:ascii="Times New Roman" w:hAnsi="Times New Roman" w:cs="Times New Roman"/>
                <w:bCs/>
                <w:sz w:val="18"/>
                <w:szCs w:val="18"/>
              </w:rPr>
            </w:pPr>
          </w:p>
        </w:tc>
        <w:tc>
          <w:tcPr>
            <w:tcW w:w="708" w:type="dxa"/>
          </w:tcPr>
          <w:p w14:paraId="0D2987C2" w14:textId="77777777" w:rsidR="000B1FBE" w:rsidRPr="00A66ED6" w:rsidRDefault="000B1FBE" w:rsidP="000B1FBE">
            <w:pPr>
              <w:spacing w:before="100" w:beforeAutospacing="1" w:after="100" w:afterAutospacing="1"/>
              <w:jc w:val="both"/>
              <w:rPr>
                <w:rFonts w:ascii="Times New Roman" w:hAnsi="Times New Roman" w:cs="Times New Roman"/>
                <w:bCs/>
                <w:sz w:val="18"/>
                <w:szCs w:val="18"/>
              </w:rPr>
            </w:pPr>
          </w:p>
        </w:tc>
        <w:tc>
          <w:tcPr>
            <w:tcW w:w="1696" w:type="dxa"/>
          </w:tcPr>
          <w:p w14:paraId="0D49E38A" w14:textId="77777777" w:rsidR="000B1FBE" w:rsidRPr="00A66ED6" w:rsidRDefault="000B1FBE" w:rsidP="000B1FBE">
            <w:pPr>
              <w:spacing w:before="100" w:beforeAutospacing="1" w:after="100" w:afterAutospacing="1"/>
              <w:jc w:val="both"/>
              <w:rPr>
                <w:rFonts w:ascii="Times New Roman" w:hAnsi="Times New Roman" w:cs="Times New Roman"/>
                <w:bCs/>
                <w:sz w:val="18"/>
                <w:szCs w:val="18"/>
              </w:rPr>
            </w:pPr>
          </w:p>
        </w:tc>
      </w:tr>
      <w:tr w:rsidR="000B1FBE" w:rsidRPr="00A66ED6" w14:paraId="7DA9226C" w14:textId="77777777" w:rsidTr="000B1FBE">
        <w:trPr>
          <w:trHeight w:hRule="exact" w:val="284"/>
        </w:trPr>
        <w:tc>
          <w:tcPr>
            <w:tcW w:w="616" w:type="dxa"/>
          </w:tcPr>
          <w:p w14:paraId="42505556" w14:textId="77777777" w:rsidR="000B1FBE" w:rsidRPr="00A66ED6" w:rsidRDefault="000B1FBE" w:rsidP="000B1FBE">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9</w:t>
            </w:r>
          </w:p>
        </w:tc>
        <w:tc>
          <w:tcPr>
            <w:tcW w:w="4908" w:type="dxa"/>
            <w:vAlign w:val="center"/>
          </w:tcPr>
          <w:p w14:paraId="1EE6A2A7" w14:textId="7FB5ED22" w:rsidR="000B1FBE" w:rsidRPr="003E4910" w:rsidRDefault="000B1FBE" w:rsidP="000B1FBE">
            <w:pPr>
              <w:spacing w:before="100" w:beforeAutospacing="1" w:after="100" w:afterAutospacing="1"/>
              <w:jc w:val="both"/>
              <w:rPr>
                <w:rFonts w:ascii="Times New Roman" w:hAnsi="Times New Roman" w:cs="Times New Roman"/>
                <w:sz w:val="20"/>
                <w:szCs w:val="20"/>
              </w:rPr>
            </w:pPr>
            <w:r w:rsidRPr="00926DC9">
              <w:rPr>
                <w:rFonts w:ascii="Times New Roman" w:hAnsi="Times New Roman" w:cs="Times New Roman"/>
                <w:sz w:val="20"/>
                <w:szCs w:val="20"/>
              </w:rPr>
              <w:t>Proje yürütülmesi</w:t>
            </w:r>
          </w:p>
        </w:tc>
        <w:tc>
          <w:tcPr>
            <w:tcW w:w="1134" w:type="dxa"/>
          </w:tcPr>
          <w:p w14:paraId="10FAB56A" w14:textId="77777777" w:rsidR="000B1FBE" w:rsidRPr="00A66ED6" w:rsidRDefault="000B1FBE" w:rsidP="000B1FBE">
            <w:pPr>
              <w:spacing w:before="100" w:beforeAutospacing="1" w:after="100" w:afterAutospacing="1"/>
              <w:jc w:val="both"/>
              <w:rPr>
                <w:rFonts w:ascii="Times New Roman" w:hAnsi="Times New Roman" w:cs="Times New Roman"/>
                <w:bCs/>
                <w:sz w:val="18"/>
                <w:szCs w:val="18"/>
              </w:rPr>
            </w:pPr>
          </w:p>
        </w:tc>
        <w:tc>
          <w:tcPr>
            <w:tcW w:w="708" w:type="dxa"/>
          </w:tcPr>
          <w:p w14:paraId="7D0E67B0" w14:textId="77777777" w:rsidR="000B1FBE" w:rsidRPr="00A66ED6" w:rsidRDefault="000B1FBE" w:rsidP="000B1FBE">
            <w:pPr>
              <w:spacing w:before="100" w:beforeAutospacing="1" w:after="100" w:afterAutospacing="1"/>
              <w:jc w:val="both"/>
              <w:rPr>
                <w:rFonts w:ascii="Times New Roman" w:hAnsi="Times New Roman" w:cs="Times New Roman"/>
                <w:bCs/>
                <w:sz w:val="18"/>
                <w:szCs w:val="18"/>
              </w:rPr>
            </w:pPr>
          </w:p>
        </w:tc>
        <w:tc>
          <w:tcPr>
            <w:tcW w:w="1696" w:type="dxa"/>
          </w:tcPr>
          <w:p w14:paraId="2CACD661" w14:textId="77777777" w:rsidR="000B1FBE" w:rsidRPr="00A66ED6" w:rsidRDefault="000B1FBE" w:rsidP="000B1FBE">
            <w:pPr>
              <w:spacing w:before="100" w:beforeAutospacing="1" w:after="100" w:afterAutospacing="1"/>
              <w:jc w:val="both"/>
              <w:rPr>
                <w:rFonts w:ascii="Times New Roman" w:hAnsi="Times New Roman" w:cs="Times New Roman"/>
                <w:bCs/>
                <w:sz w:val="18"/>
                <w:szCs w:val="18"/>
              </w:rPr>
            </w:pPr>
          </w:p>
        </w:tc>
      </w:tr>
      <w:tr w:rsidR="000B1FBE" w:rsidRPr="00A66ED6" w14:paraId="231105FB" w14:textId="77777777" w:rsidTr="000B1FBE">
        <w:trPr>
          <w:trHeight w:hRule="exact" w:val="284"/>
        </w:trPr>
        <w:tc>
          <w:tcPr>
            <w:tcW w:w="616" w:type="dxa"/>
          </w:tcPr>
          <w:p w14:paraId="5C9A8B9C" w14:textId="77777777" w:rsidR="000B1FBE" w:rsidRPr="00A66ED6" w:rsidRDefault="000B1FBE" w:rsidP="000B1FBE">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10</w:t>
            </w:r>
          </w:p>
        </w:tc>
        <w:tc>
          <w:tcPr>
            <w:tcW w:w="4908" w:type="dxa"/>
            <w:vAlign w:val="center"/>
          </w:tcPr>
          <w:p w14:paraId="2FEABB9C" w14:textId="01572951" w:rsidR="000B1FBE" w:rsidRPr="003E4910" w:rsidRDefault="000B1FBE" w:rsidP="000B1FBE">
            <w:pPr>
              <w:spacing w:before="100" w:beforeAutospacing="1" w:after="100" w:afterAutospacing="1"/>
              <w:jc w:val="both"/>
              <w:rPr>
                <w:rFonts w:ascii="Times New Roman" w:hAnsi="Times New Roman" w:cs="Times New Roman"/>
                <w:sz w:val="20"/>
                <w:szCs w:val="20"/>
              </w:rPr>
            </w:pPr>
            <w:r w:rsidRPr="00926DC9">
              <w:rPr>
                <w:rFonts w:ascii="Times New Roman" w:hAnsi="Times New Roman" w:cs="Times New Roman"/>
                <w:sz w:val="20"/>
                <w:szCs w:val="20"/>
              </w:rPr>
              <w:t>Proje yürütülmesi</w:t>
            </w:r>
          </w:p>
        </w:tc>
        <w:tc>
          <w:tcPr>
            <w:tcW w:w="1134" w:type="dxa"/>
          </w:tcPr>
          <w:p w14:paraId="5B2C24A4" w14:textId="77777777" w:rsidR="000B1FBE" w:rsidRPr="00A66ED6" w:rsidRDefault="000B1FBE" w:rsidP="000B1FBE">
            <w:pPr>
              <w:spacing w:before="100" w:beforeAutospacing="1" w:after="100" w:afterAutospacing="1"/>
              <w:jc w:val="both"/>
              <w:rPr>
                <w:rFonts w:ascii="Times New Roman" w:hAnsi="Times New Roman" w:cs="Times New Roman"/>
                <w:bCs/>
                <w:sz w:val="18"/>
                <w:szCs w:val="18"/>
              </w:rPr>
            </w:pPr>
          </w:p>
        </w:tc>
        <w:tc>
          <w:tcPr>
            <w:tcW w:w="708" w:type="dxa"/>
          </w:tcPr>
          <w:p w14:paraId="478680AB" w14:textId="77777777" w:rsidR="000B1FBE" w:rsidRPr="00A66ED6" w:rsidRDefault="000B1FBE" w:rsidP="000B1FBE">
            <w:pPr>
              <w:spacing w:before="100" w:beforeAutospacing="1" w:after="100" w:afterAutospacing="1"/>
              <w:jc w:val="both"/>
              <w:rPr>
                <w:rFonts w:ascii="Times New Roman" w:hAnsi="Times New Roman" w:cs="Times New Roman"/>
                <w:bCs/>
                <w:sz w:val="18"/>
                <w:szCs w:val="18"/>
              </w:rPr>
            </w:pPr>
          </w:p>
        </w:tc>
        <w:tc>
          <w:tcPr>
            <w:tcW w:w="1696" w:type="dxa"/>
          </w:tcPr>
          <w:p w14:paraId="0E02F8D7" w14:textId="77777777" w:rsidR="000B1FBE" w:rsidRPr="00A66ED6" w:rsidRDefault="000B1FBE" w:rsidP="000B1FBE">
            <w:pPr>
              <w:spacing w:before="100" w:beforeAutospacing="1" w:after="100" w:afterAutospacing="1"/>
              <w:jc w:val="both"/>
              <w:rPr>
                <w:rFonts w:ascii="Times New Roman" w:hAnsi="Times New Roman" w:cs="Times New Roman"/>
                <w:bCs/>
                <w:sz w:val="18"/>
                <w:szCs w:val="18"/>
              </w:rPr>
            </w:pPr>
          </w:p>
        </w:tc>
      </w:tr>
      <w:tr w:rsidR="000B1FBE" w:rsidRPr="00A66ED6" w14:paraId="666676BD" w14:textId="77777777" w:rsidTr="000B1FBE">
        <w:trPr>
          <w:trHeight w:hRule="exact" w:val="284"/>
        </w:trPr>
        <w:tc>
          <w:tcPr>
            <w:tcW w:w="616" w:type="dxa"/>
          </w:tcPr>
          <w:p w14:paraId="5F1F38A9" w14:textId="77777777" w:rsidR="000B1FBE" w:rsidRPr="00A66ED6" w:rsidRDefault="000B1FBE" w:rsidP="000B1FBE">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11</w:t>
            </w:r>
          </w:p>
        </w:tc>
        <w:tc>
          <w:tcPr>
            <w:tcW w:w="4908" w:type="dxa"/>
            <w:vAlign w:val="center"/>
          </w:tcPr>
          <w:p w14:paraId="4BCD9A5D" w14:textId="07D8B490" w:rsidR="000B1FBE" w:rsidRPr="003E4910" w:rsidRDefault="000B1FBE" w:rsidP="000B1FBE">
            <w:pPr>
              <w:spacing w:before="100" w:beforeAutospacing="1" w:after="100" w:afterAutospacing="1"/>
              <w:jc w:val="both"/>
              <w:rPr>
                <w:rFonts w:ascii="Times New Roman" w:hAnsi="Times New Roman" w:cs="Times New Roman"/>
                <w:sz w:val="20"/>
                <w:szCs w:val="20"/>
              </w:rPr>
            </w:pPr>
            <w:r w:rsidRPr="00926DC9">
              <w:rPr>
                <w:rFonts w:ascii="Times New Roman" w:hAnsi="Times New Roman" w:cs="Times New Roman"/>
                <w:sz w:val="20"/>
                <w:szCs w:val="20"/>
              </w:rPr>
              <w:t>Proje yürütülmesi</w:t>
            </w:r>
          </w:p>
        </w:tc>
        <w:tc>
          <w:tcPr>
            <w:tcW w:w="1134" w:type="dxa"/>
          </w:tcPr>
          <w:p w14:paraId="29A7BC00" w14:textId="77777777" w:rsidR="000B1FBE" w:rsidRPr="00A66ED6" w:rsidRDefault="000B1FBE" w:rsidP="000B1FBE">
            <w:pPr>
              <w:spacing w:before="100" w:beforeAutospacing="1" w:after="100" w:afterAutospacing="1"/>
              <w:jc w:val="both"/>
              <w:rPr>
                <w:rFonts w:ascii="Times New Roman" w:hAnsi="Times New Roman" w:cs="Times New Roman"/>
                <w:bCs/>
                <w:sz w:val="18"/>
                <w:szCs w:val="18"/>
              </w:rPr>
            </w:pPr>
          </w:p>
        </w:tc>
        <w:tc>
          <w:tcPr>
            <w:tcW w:w="708" w:type="dxa"/>
          </w:tcPr>
          <w:p w14:paraId="22E41A27" w14:textId="77777777" w:rsidR="000B1FBE" w:rsidRPr="00A66ED6" w:rsidRDefault="000B1FBE" w:rsidP="000B1FBE">
            <w:pPr>
              <w:spacing w:before="100" w:beforeAutospacing="1" w:after="100" w:afterAutospacing="1"/>
              <w:jc w:val="both"/>
              <w:rPr>
                <w:rFonts w:ascii="Times New Roman" w:hAnsi="Times New Roman" w:cs="Times New Roman"/>
                <w:bCs/>
                <w:sz w:val="18"/>
                <w:szCs w:val="18"/>
              </w:rPr>
            </w:pPr>
          </w:p>
        </w:tc>
        <w:tc>
          <w:tcPr>
            <w:tcW w:w="1696" w:type="dxa"/>
          </w:tcPr>
          <w:p w14:paraId="23CC0EF4" w14:textId="77777777" w:rsidR="000B1FBE" w:rsidRPr="00A66ED6" w:rsidRDefault="000B1FBE" w:rsidP="000B1FBE">
            <w:pPr>
              <w:spacing w:before="100" w:beforeAutospacing="1" w:after="100" w:afterAutospacing="1"/>
              <w:jc w:val="both"/>
              <w:rPr>
                <w:rFonts w:ascii="Times New Roman" w:hAnsi="Times New Roman" w:cs="Times New Roman"/>
                <w:bCs/>
                <w:sz w:val="18"/>
                <w:szCs w:val="18"/>
              </w:rPr>
            </w:pPr>
          </w:p>
        </w:tc>
      </w:tr>
      <w:tr w:rsidR="000B1FBE" w:rsidRPr="0025700E" w14:paraId="3796F02E" w14:textId="77777777" w:rsidTr="000B1FBE">
        <w:trPr>
          <w:trHeight w:hRule="exact" w:val="284"/>
        </w:trPr>
        <w:tc>
          <w:tcPr>
            <w:tcW w:w="616" w:type="dxa"/>
          </w:tcPr>
          <w:p w14:paraId="03E6112C" w14:textId="77777777" w:rsidR="000B1FBE" w:rsidRPr="0025700E" w:rsidRDefault="000B1FBE" w:rsidP="000B1FBE">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12</w:t>
            </w:r>
          </w:p>
        </w:tc>
        <w:tc>
          <w:tcPr>
            <w:tcW w:w="4908" w:type="dxa"/>
            <w:vAlign w:val="center"/>
          </w:tcPr>
          <w:p w14:paraId="2C2D76AA" w14:textId="1F93AB44" w:rsidR="000B1FBE" w:rsidRPr="003E4910" w:rsidRDefault="000B1FBE" w:rsidP="000B1FBE">
            <w:pPr>
              <w:spacing w:before="100" w:beforeAutospacing="1" w:after="100" w:afterAutospacing="1"/>
              <w:jc w:val="both"/>
              <w:rPr>
                <w:rFonts w:ascii="Times New Roman" w:hAnsi="Times New Roman" w:cs="Times New Roman"/>
                <w:sz w:val="20"/>
                <w:szCs w:val="20"/>
              </w:rPr>
            </w:pPr>
            <w:r w:rsidRPr="00926DC9">
              <w:rPr>
                <w:rFonts w:ascii="Times New Roman" w:hAnsi="Times New Roman" w:cs="Times New Roman"/>
                <w:sz w:val="20"/>
                <w:szCs w:val="20"/>
              </w:rPr>
              <w:t>Proje yürütülmesi</w:t>
            </w:r>
          </w:p>
        </w:tc>
        <w:tc>
          <w:tcPr>
            <w:tcW w:w="1134" w:type="dxa"/>
          </w:tcPr>
          <w:p w14:paraId="672E1BA4" w14:textId="77777777" w:rsidR="000B1FBE" w:rsidRPr="0025700E" w:rsidRDefault="000B1FBE" w:rsidP="000B1FBE">
            <w:pPr>
              <w:spacing w:before="100" w:beforeAutospacing="1" w:after="100" w:afterAutospacing="1"/>
              <w:jc w:val="both"/>
              <w:rPr>
                <w:rFonts w:ascii="Times New Roman" w:hAnsi="Times New Roman" w:cs="Times New Roman"/>
                <w:bCs/>
                <w:sz w:val="18"/>
                <w:szCs w:val="18"/>
              </w:rPr>
            </w:pPr>
          </w:p>
        </w:tc>
        <w:tc>
          <w:tcPr>
            <w:tcW w:w="708" w:type="dxa"/>
          </w:tcPr>
          <w:p w14:paraId="6EE75225" w14:textId="77777777" w:rsidR="000B1FBE" w:rsidRPr="0025700E" w:rsidRDefault="000B1FBE" w:rsidP="000B1FBE">
            <w:pPr>
              <w:spacing w:before="100" w:beforeAutospacing="1" w:after="100" w:afterAutospacing="1"/>
              <w:jc w:val="both"/>
              <w:rPr>
                <w:rFonts w:ascii="Times New Roman" w:hAnsi="Times New Roman" w:cs="Times New Roman"/>
                <w:bCs/>
                <w:sz w:val="18"/>
                <w:szCs w:val="18"/>
              </w:rPr>
            </w:pPr>
          </w:p>
        </w:tc>
        <w:tc>
          <w:tcPr>
            <w:tcW w:w="1696" w:type="dxa"/>
          </w:tcPr>
          <w:p w14:paraId="3B47410A" w14:textId="77777777" w:rsidR="000B1FBE" w:rsidRPr="0025700E" w:rsidRDefault="000B1FBE" w:rsidP="000B1FBE">
            <w:pPr>
              <w:spacing w:before="100" w:beforeAutospacing="1" w:after="100" w:afterAutospacing="1"/>
              <w:jc w:val="both"/>
              <w:rPr>
                <w:rFonts w:ascii="Times New Roman" w:hAnsi="Times New Roman" w:cs="Times New Roman"/>
                <w:bCs/>
                <w:sz w:val="18"/>
                <w:szCs w:val="18"/>
              </w:rPr>
            </w:pPr>
          </w:p>
        </w:tc>
      </w:tr>
      <w:tr w:rsidR="000B1FBE" w:rsidRPr="0025700E" w14:paraId="599A9946" w14:textId="77777777" w:rsidTr="000B1FBE">
        <w:trPr>
          <w:trHeight w:hRule="exact" w:val="284"/>
        </w:trPr>
        <w:tc>
          <w:tcPr>
            <w:tcW w:w="616" w:type="dxa"/>
          </w:tcPr>
          <w:p w14:paraId="3488DC7E" w14:textId="77777777" w:rsidR="000B1FBE" w:rsidRPr="0025700E" w:rsidRDefault="000B1FBE" w:rsidP="000B1FBE">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13</w:t>
            </w:r>
          </w:p>
        </w:tc>
        <w:tc>
          <w:tcPr>
            <w:tcW w:w="4908" w:type="dxa"/>
            <w:vAlign w:val="center"/>
          </w:tcPr>
          <w:p w14:paraId="017FA811" w14:textId="7F1E2275" w:rsidR="000B1FBE" w:rsidRPr="003E4910" w:rsidRDefault="000B1FBE" w:rsidP="000B1FBE">
            <w:pPr>
              <w:spacing w:before="100" w:beforeAutospacing="1" w:after="100" w:afterAutospacing="1"/>
              <w:jc w:val="both"/>
              <w:rPr>
                <w:rFonts w:ascii="Times New Roman" w:hAnsi="Times New Roman" w:cs="Times New Roman"/>
                <w:sz w:val="20"/>
                <w:szCs w:val="20"/>
              </w:rPr>
            </w:pPr>
            <w:r w:rsidRPr="00926DC9">
              <w:rPr>
                <w:rFonts w:ascii="Times New Roman" w:hAnsi="Times New Roman" w:cs="Times New Roman"/>
                <w:sz w:val="20"/>
                <w:szCs w:val="20"/>
              </w:rPr>
              <w:t>Proje sunumu</w:t>
            </w:r>
          </w:p>
        </w:tc>
        <w:tc>
          <w:tcPr>
            <w:tcW w:w="1134" w:type="dxa"/>
          </w:tcPr>
          <w:p w14:paraId="195F42EF" w14:textId="77777777" w:rsidR="000B1FBE" w:rsidRPr="0025700E" w:rsidRDefault="000B1FBE" w:rsidP="000B1FBE">
            <w:pPr>
              <w:spacing w:before="100" w:beforeAutospacing="1" w:after="100" w:afterAutospacing="1"/>
              <w:jc w:val="both"/>
              <w:rPr>
                <w:rFonts w:ascii="Times New Roman" w:hAnsi="Times New Roman" w:cs="Times New Roman"/>
                <w:bCs/>
                <w:sz w:val="18"/>
                <w:szCs w:val="18"/>
              </w:rPr>
            </w:pPr>
          </w:p>
        </w:tc>
        <w:tc>
          <w:tcPr>
            <w:tcW w:w="708" w:type="dxa"/>
          </w:tcPr>
          <w:p w14:paraId="76978B7C" w14:textId="77777777" w:rsidR="000B1FBE" w:rsidRPr="0025700E" w:rsidRDefault="000B1FBE" w:rsidP="000B1FBE">
            <w:pPr>
              <w:spacing w:before="100" w:beforeAutospacing="1" w:after="100" w:afterAutospacing="1"/>
              <w:jc w:val="both"/>
              <w:rPr>
                <w:rFonts w:ascii="Times New Roman" w:hAnsi="Times New Roman" w:cs="Times New Roman"/>
                <w:bCs/>
                <w:sz w:val="18"/>
                <w:szCs w:val="18"/>
              </w:rPr>
            </w:pPr>
          </w:p>
        </w:tc>
        <w:tc>
          <w:tcPr>
            <w:tcW w:w="1696" w:type="dxa"/>
          </w:tcPr>
          <w:p w14:paraId="2ECF1663" w14:textId="77777777" w:rsidR="000B1FBE" w:rsidRPr="0025700E" w:rsidRDefault="000B1FBE" w:rsidP="000B1FBE">
            <w:pPr>
              <w:spacing w:before="100" w:beforeAutospacing="1" w:after="100" w:afterAutospacing="1"/>
              <w:jc w:val="both"/>
              <w:rPr>
                <w:rFonts w:ascii="Times New Roman" w:hAnsi="Times New Roman" w:cs="Times New Roman"/>
                <w:bCs/>
                <w:sz w:val="18"/>
                <w:szCs w:val="18"/>
              </w:rPr>
            </w:pPr>
          </w:p>
        </w:tc>
      </w:tr>
      <w:tr w:rsidR="000B1FBE" w:rsidRPr="0025700E" w14:paraId="50F5B70A" w14:textId="77777777" w:rsidTr="000B1FBE">
        <w:trPr>
          <w:trHeight w:hRule="exact" w:val="284"/>
        </w:trPr>
        <w:tc>
          <w:tcPr>
            <w:tcW w:w="616" w:type="dxa"/>
          </w:tcPr>
          <w:p w14:paraId="1AF6ECF2" w14:textId="77777777" w:rsidR="000B1FBE" w:rsidRPr="0025700E" w:rsidRDefault="000B1FBE" w:rsidP="000B1FBE">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14</w:t>
            </w:r>
          </w:p>
        </w:tc>
        <w:tc>
          <w:tcPr>
            <w:tcW w:w="4908" w:type="dxa"/>
            <w:vAlign w:val="center"/>
          </w:tcPr>
          <w:p w14:paraId="0DECC394" w14:textId="421CE764" w:rsidR="000B1FBE" w:rsidRPr="003E4910" w:rsidRDefault="000B1FBE" w:rsidP="000B1FBE">
            <w:pPr>
              <w:spacing w:before="100" w:beforeAutospacing="1" w:after="100" w:afterAutospacing="1"/>
              <w:jc w:val="both"/>
              <w:rPr>
                <w:rFonts w:ascii="Times New Roman" w:hAnsi="Times New Roman" w:cs="Times New Roman"/>
                <w:sz w:val="20"/>
                <w:szCs w:val="20"/>
              </w:rPr>
            </w:pPr>
            <w:r w:rsidRPr="000B1FBE">
              <w:rPr>
                <w:rFonts w:ascii="Times New Roman" w:hAnsi="Times New Roman" w:cs="Times New Roman"/>
                <w:sz w:val="20"/>
                <w:szCs w:val="20"/>
              </w:rPr>
              <w:t>Proje</w:t>
            </w:r>
            <w:r w:rsidRPr="00926DC9">
              <w:rPr>
                <w:rFonts w:ascii="Times New Roman" w:hAnsi="Times New Roman" w:cs="Times New Roman"/>
                <w:sz w:val="20"/>
                <w:szCs w:val="20"/>
              </w:rPr>
              <w:t xml:space="preserve"> dosyalama ve teslimi</w:t>
            </w:r>
          </w:p>
        </w:tc>
        <w:tc>
          <w:tcPr>
            <w:tcW w:w="1134" w:type="dxa"/>
          </w:tcPr>
          <w:p w14:paraId="4F17B911" w14:textId="77777777" w:rsidR="000B1FBE" w:rsidRPr="0025700E" w:rsidRDefault="000B1FBE" w:rsidP="000B1FBE">
            <w:pPr>
              <w:spacing w:before="100" w:beforeAutospacing="1" w:after="100" w:afterAutospacing="1"/>
              <w:jc w:val="both"/>
              <w:rPr>
                <w:rFonts w:ascii="Times New Roman" w:hAnsi="Times New Roman" w:cs="Times New Roman"/>
                <w:bCs/>
                <w:sz w:val="18"/>
                <w:szCs w:val="18"/>
              </w:rPr>
            </w:pPr>
          </w:p>
        </w:tc>
        <w:tc>
          <w:tcPr>
            <w:tcW w:w="708" w:type="dxa"/>
          </w:tcPr>
          <w:p w14:paraId="5C2392C5" w14:textId="77777777" w:rsidR="000B1FBE" w:rsidRPr="0025700E" w:rsidRDefault="000B1FBE" w:rsidP="000B1FBE">
            <w:pPr>
              <w:spacing w:before="100" w:beforeAutospacing="1" w:after="100" w:afterAutospacing="1"/>
              <w:jc w:val="both"/>
              <w:rPr>
                <w:rFonts w:ascii="Times New Roman" w:hAnsi="Times New Roman" w:cs="Times New Roman"/>
                <w:bCs/>
                <w:sz w:val="18"/>
                <w:szCs w:val="18"/>
              </w:rPr>
            </w:pPr>
          </w:p>
        </w:tc>
        <w:tc>
          <w:tcPr>
            <w:tcW w:w="1696" w:type="dxa"/>
          </w:tcPr>
          <w:p w14:paraId="5BC28859" w14:textId="77777777" w:rsidR="000B1FBE" w:rsidRPr="0025700E" w:rsidRDefault="000B1FBE" w:rsidP="000B1FBE">
            <w:pPr>
              <w:spacing w:before="100" w:beforeAutospacing="1" w:after="100" w:afterAutospacing="1"/>
              <w:jc w:val="both"/>
              <w:rPr>
                <w:rFonts w:ascii="Times New Roman" w:hAnsi="Times New Roman" w:cs="Times New Roman"/>
                <w:bCs/>
                <w:sz w:val="18"/>
                <w:szCs w:val="18"/>
              </w:rPr>
            </w:pPr>
          </w:p>
        </w:tc>
      </w:tr>
      <w:tr w:rsidR="00C20AD3" w:rsidRPr="0025700E" w14:paraId="14F0A814" w14:textId="77777777" w:rsidTr="00C20AD3">
        <w:trPr>
          <w:trHeight w:hRule="exact" w:val="280"/>
        </w:trPr>
        <w:tc>
          <w:tcPr>
            <w:tcW w:w="5524" w:type="dxa"/>
            <w:gridSpan w:val="2"/>
          </w:tcPr>
          <w:p w14:paraId="7D7BEC5F" w14:textId="77777777" w:rsidR="00C20AD3" w:rsidRPr="0025700E" w:rsidRDefault="00C20AD3" w:rsidP="002C648E">
            <w:pPr>
              <w:spacing w:before="100" w:beforeAutospacing="1" w:after="100" w:afterAutospacing="1"/>
              <w:rPr>
                <w:rFonts w:ascii="Times New Roman" w:hAnsi="Times New Roman" w:cs="Times New Roman"/>
                <w:sz w:val="20"/>
                <w:szCs w:val="20"/>
              </w:rPr>
            </w:pPr>
            <w:r w:rsidRPr="0025700E">
              <w:rPr>
                <w:rFonts w:ascii="Times New Roman" w:hAnsi="Times New Roman" w:cs="Times New Roman"/>
                <w:sz w:val="20"/>
                <w:szCs w:val="20"/>
              </w:rPr>
              <w:t>Dersin Gün ve Saati</w:t>
            </w:r>
          </w:p>
        </w:tc>
        <w:tc>
          <w:tcPr>
            <w:tcW w:w="3538" w:type="dxa"/>
            <w:gridSpan w:val="3"/>
          </w:tcPr>
          <w:p w14:paraId="1627EE60" w14:textId="77777777" w:rsidR="00C20AD3" w:rsidRPr="0025700E" w:rsidRDefault="00C20AD3" w:rsidP="002C648E">
            <w:pPr>
              <w:spacing w:before="100" w:beforeAutospacing="1" w:after="100" w:afterAutospacing="1"/>
              <w:jc w:val="center"/>
              <w:rPr>
                <w:rFonts w:ascii="Times New Roman" w:hAnsi="Times New Roman" w:cs="Times New Roman"/>
                <w:sz w:val="20"/>
                <w:szCs w:val="20"/>
              </w:rPr>
            </w:pPr>
            <w:r w:rsidRPr="0025700E">
              <w:rPr>
                <w:rFonts w:ascii="Times New Roman" w:hAnsi="Times New Roman" w:cs="Times New Roman"/>
                <w:sz w:val="20"/>
                <w:szCs w:val="20"/>
              </w:rPr>
              <w:t>Program web sayfasında ilan edilmiştir</w:t>
            </w:r>
            <w:r>
              <w:rPr>
                <w:rFonts w:ascii="Times New Roman" w:hAnsi="Times New Roman" w:cs="Times New Roman"/>
                <w:sz w:val="20"/>
                <w:szCs w:val="20"/>
              </w:rPr>
              <w:t>.</w:t>
            </w:r>
          </w:p>
        </w:tc>
      </w:tr>
      <w:tr w:rsidR="00C20AD3" w:rsidRPr="0025700E" w14:paraId="57003475" w14:textId="77777777" w:rsidTr="000B1FBE">
        <w:trPr>
          <w:trHeight w:hRule="exact" w:val="284"/>
        </w:trPr>
        <w:tc>
          <w:tcPr>
            <w:tcW w:w="6658" w:type="dxa"/>
            <w:gridSpan w:val="3"/>
          </w:tcPr>
          <w:p w14:paraId="6F6CBA84" w14:textId="77777777" w:rsidR="00C20AD3" w:rsidRPr="0025700E" w:rsidRDefault="00C20AD3" w:rsidP="002C648E">
            <w:pPr>
              <w:spacing w:before="100" w:beforeAutospacing="1" w:after="100" w:afterAutospacing="1"/>
              <w:jc w:val="both"/>
              <w:rPr>
                <w:rFonts w:ascii="Times New Roman" w:hAnsi="Times New Roman" w:cs="Times New Roman"/>
                <w:b/>
                <w:sz w:val="20"/>
                <w:szCs w:val="20"/>
              </w:rPr>
            </w:pPr>
            <w:r w:rsidRPr="0025700E">
              <w:rPr>
                <w:rFonts w:ascii="Times New Roman" w:hAnsi="Times New Roman" w:cs="Times New Roman"/>
                <w:sz w:val="20"/>
                <w:szCs w:val="20"/>
              </w:rPr>
              <w:t>Ders Görüşme Gün ve Saatleri</w:t>
            </w:r>
          </w:p>
        </w:tc>
        <w:tc>
          <w:tcPr>
            <w:tcW w:w="2404" w:type="dxa"/>
            <w:gridSpan w:val="2"/>
          </w:tcPr>
          <w:p w14:paraId="393C3D16" w14:textId="77777777" w:rsidR="00C20AD3" w:rsidRPr="0025700E" w:rsidRDefault="00C20AD3" w:rsidP="002C648E">
            <w:pPr>
              <w:spacing w:before="100" w:beforeAutospacing="1" w:after="100" w:afterAutospacing="1"/>
              <w:jc w:val="both"/>
              <w:rPr>
                <w:rFonts w:ascii="Times New Roman" w:hAnsi="Times New Roman" w:cs="Times New Roman"/>
                <w:b/>
                <w:sz w:val="24"/>
                <w:szCs w:val="24"/>
              </w:rPr>
            </w:pPr>
          </w:p>
        </w:tc>
      </w:tr>
      <w:tr w:rsidR="00C20AD3" w:rsidRPr="0025700E" w14:paraId="3365E663" w14:textId="77777777" w:rsidTr="000B1FBE">
        <w:trPr>
          <w:trHeight w:hRule="exact" w:val="284"/>
        </w:trPr>
        <w:tc>
          <w:tcPr>
            <w:tcW w:w="6658" w:type="dxa"/>
            <w:gridSpan w:val="3"/>
          </w:tcPr>
          <w:p w14:paraId="3DE94093" w14:textId="77777777" w:rsidR="00C20AD3" w:rsidRPr="0025700E" w:rsidRDefault="00C20AD3" w:rsidP="002C648E">
            <w:pPr>
              <w:spacing w:before="100" w:beforeAutospacing="1" w:after="100" w:afterAutospacing="1"/>
              <w:jc w:val="both"/>
              <w:rPr>
                <w:rFonts w:ascii="Times New Roman" w:hAnsi="Times New Roman" w:cs="Times New Roman"/>
                <w:sz w:val="20"/>
                <w:szCs w:val="20"/>
              </w:rPr>
            </w:pPr>
            <w:r w:rsidRPr="0025700E">
              <w:rPr>
                <w:rFonts w:ascii="Times New Roman" w:hAnsi="Times New Roman" w:cs="Times New Roman"/>
                <w:sz w:val="20"/>
                <w:szCs w:val="20"/>
              </w:rPr>
              <w:t>İletişim bilgileri</w:t>
            </w:r>
          </w:p>
        </w:tc>
        <w:tc>
          <w:tcPr>
            <w:tcW w:w="2404" w:type="dxa"/>
            <w:gridSpan w:val="2"/>
          </w:tcPr>
          <w:p w14:paraId="385F1999" w14:textId="77777777" w:rsidR="00C20AD3" w:rsidRPr="0025700E" w:rsidRDefault="00C20AD3" w:rsidP="002C648E">
            <w:pPr>
              <w:spacing w:before="100" w:beforeAutospacing="1" w:after="100" w:afterAutospacing="1"/>
              <w:jc w:val="both"/>
              <w:rPr>
                <w:rFonts w:ascii="Times New Roman" w:hAnsi="Times New Roman" w:cs="Times New Roman"/>
                <w:b/>
                <w:sz w:val="24"/>
                <w:szCs w:val="24"/>
              </w:rPr>
            </w:pPr>
          </w:p>
        </w:tc>
      </w:tr>
    </w:tbl>
    <w:p w14:paraId="0EBE4A40" w14:textId="77777777" w:rsidR="001A1CD7" w:rsidRDefault="001A1CD7" w:rsidP="001A1CD7">
      <w:pPr>
        <w:spacing w:after="0" w:line="240" w:lineRule="auto"/>
        <w:ind w:left="567"/>
        <w:jc w:val="both"/>
        <w:rPr>
          <w:rFonts w:ascii="Times New Roman" w:hAnsi="Times New Roman" w:cs="Times New Roman"/>
        </w:rPr>
      </w:pPr>
    </w:p>
    <w:p w14:paraId="35334048" w14:textId="77777777" w:rsidR="001A1CD7" w:rsidRDefault="001A1CD7" w:rsidP="001A1CD7">
      <w:pPr>
        <w:spacing w:after="0" w:line="240" w:lineRule="auto"/>
        <w:ind w:left="567"/>
        <w:jc w:val="both"/>
        <w:rPr>
          <w:rFonts w:ascii="Times New Roman" w:hAnsi="Times New Roman" w:cs="Times New Roman"/>
        </w:rPr>
      </w:pPr>
    </w:p>
    <w:p w14:paraId="6BC1972A" w14:textId="77777777" w:rsidR="00225041" w:rsidRDefault="00225041" w:rsidP="001A1CD7">
      <w:pPr>
        <w:spacing w:after="0" w:line="240" w:lineRule="auto"/>
        <w:ind w:left="567"/>
        <w:jc w:val="both"/>
        <w:rPr>
          <w:rFonts w:ascii="Times New Roman" w:hAnsi="Times New Roman" w:cs="Times New Roman"/>
        </w:rPr>
      </w:pPr>
    </w:p>
    <w:p w14:paraId="7E86B0FE" w14:textId="77777777" w:rsidR="00225041" w:rsidRDefault="00225041" w:rsidP="001A1CD7">
      <w:pPr>
        <w:spacing w:after="0" w:line="240" w:lineRule="auto"/>
        <w:ind w:left="567"/>
        <w:jc w:val="both"/>
        <w:rPr>
          <w:rFonts w:ascii="Times New Roman" w:hAnsi="Times New Roman" w:cs="Times New Roman"/>
        </w:rPr>
      </w:pPr>
    </w:p>
    <w:p w14:paraId="28EA1800" w14:textId="77777777" w:rsidR="00225041" w:rsidRDefault="00225041" w:rsidP="001A1CD7">
      <w:pPr>
        <w:spacing w:after="0" w:line="240" w:lineRule="auto"/>
        <w:ind w:left="567"/>
        <w:jc w:val="both"/>
        <w:rPr>
          <w:rFonts w:ascii="Times New Roman" w:hAnsi="Times New Roman" w:cs="Times New Roman"/>
        </w:rPr>
      </w:pPr>
    </w:p>
    <w:tbl>
      <w:tblPr>
        <w:tblStyle w:val="TabloKlavuzu"/>
        <w:tblW w:w="0" w:type="auto"/>
        <w:tblLook w:val="04A0" w:firstRow="1" w:lastRow="0" w:firstColumn="1" w:lastColumn="0" w:noHBand="0" w:noVBand="1"/>
      </w:tblPr>
      <w:tblGrid>
        <w:gridCol w:w="3248"/>
        <w:gridCol w:w="867"/>
        <w:gridCol w:w="1553"/>
        <w:gridCol w:w="969"/>
        <w:gridCol w:w="834"/>
        <w:gridCol w:w="759"/>
        <w:gridCol w:w="832"/>
      </w:tblGrid>
      <w:tr w:rsidR="001A1CD7" w:rsidRPr="00306D0B" w14:paraId="7A571EA2" w14:textId="77777777" w:rsidTr="00BA558B">
        <w:trPr>
          <w:trHeight w:hRule="exact" w:val="480"/>
        </w:trPr>
        <w:tc>
          <w:tcPr>
            <w:tcW w:w="3248" w:type="dxa"/>
            <w:vAlign w:val="center"/>
          </w:tcPr>
          <w:p w14:paraId="0A35EB7E" w14:textId="77777777" w:rsidR="001A1CD7" w:rsidRPr="00117297" w:rsidRDefault="001A1CD7" w:rsidP="00BA558B">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lastRenderedPageBreak/>
              <w:t>Dersin adı</w:t>
            </w:r>
          </w:p>
        </w:tc>
        <w:tc>
          <w:tcPr>
            <w:tcW w:w="867" w:type="dxa"/>
          </w:tcPr>
          <w:p w14:paraId="5197F260" w14:textId="77777777" w:rsidR="001A1CD7" w:rsidRPr="00117297" w:rsidRDefault="001A1CD7" w:rsidP="00BA558B">
            <w:pPr>
              <w:spacing w:before="100" w:beforeAutospacing="1" w:after="100" w:afterAutospacing="1"/>
              <w:rPr>
                <w:rFonts w:ascii="Times New Roman" w:hAnsi="Times New Roman" w:cs="Times New Roman"/>
                <w:sz w:val="18"/>
                <w:szCs w:val="18"/>
              </w:rPr>
            </w:pPr>
            <w:r w:rsidRPr="00117297">
              <w:rPr>
                <w:rFonts w:ascii="Times New Roman" w:hAnsi="Times New Roman" w:cs="Times New Roman"/>
                <w:sz w:val="18"/>
                <w:szCs w:val="18"/>
              </w:rPr>
              <w:t>Dersin Kodu</w:t>
            </w:r>
          </w:p>
        </w:tc>
        <w:tc>
          <w:tcPr>
            <w:tcW w:w="1553" w:type="dxa"/>
            <w:vAlign w:val="center"/>
          </w:tcPr>
          <w:p w14:paraId="4D3A3028" w14:textId="77777777" w:rsidR="001A1CD7" w:rsidRPr="00117297" w:rsidRDefault="001A1CD7" w:rsidP="00BA558B">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Zorunlu/Seçmeli</w:t>
            </w:r>
          </w:p>
        </w:tc>
        <w:tc>
          <w:tcPr>
            <w:tcW w:w="969" w:type="dxa"/>
            <w:vAlign w:val="center"/>
          </w:tcPr>
          <w:p w14:paraId="4C563BDB" w14:textId="77777777" w:rsidR="001A1CD7" w:rsidRPr="00117297" w:rsidRDefault="001A1CD7" w:rsidP="00BA558B">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AKTS</w:t>
            </w:r>
          </w:p>
        </w:tc>
        <w:tc>
          <w:tcPr>
            <w:tcW w:w="834" w:type="dxa"/>
            <w:vAlign w:val="center"/>
          </w:tcPr>
          <w:p w14:paraId="23432BC8" w14:textId="77777777" w:rsidR="001A1CD7" w:rsidRPr="00117297" w:rsidRDefault="001A1CD7" w:rsidP="00BA558B">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Kredi</w:t>
            </w:r>
          </w:p>
        </w:tc>
        <w:tc>
          <w:tcPr>
            <w:tcW w:w="759" w:type="dxa"/>
            <w:tcBorders>
              <w:right w:val="single" w:sz="2" w:space="0" w:color="auto"/>
            </w:tcBorders>
            <w:vAlign w:val="center"/>
          </w:tcPr>
          <w:p w14:paraId="62F36EB9" w14:textId="77777777" w:rsidR="001A1CD7" w:rsidRPr="00117297" w:rsidRDefault="001A1CD7" w:rsidP="00BA558B">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T</w:t>
            </w:r>
          </w:p>
        </w:tc>
        <w:tc>
          <w:tcPr>
            <w:tcW w:w="832" w:type="dxa"/>
            <w:tcBorders>
              <w:left w:val="single" w:sz="2" w:space="0" w:color="auto"/>
            </w:tcBorders>
            <w:vAlign w:val="center"/>
          </w:tcPr>
          <w:p w14:paraId="2FEB8B98" w14:textId="77777777" w:rsidR="001A1CD7" w:rsidRPr="00117297" w:rsidRDefault="001A1CD7" w:rsidP="00BA558B">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U</w:t>
            </w:r>
          </w:p>
        </w:tc>
      </w:tr>
      <w:tr w:rsidR="001A1CD7" w:rsidRPr="00306D0B" w14:paraId="3AF5F4A7" w14:textId="77777777" w:rsidTr="00BA558B">
        <w:trPr>
          <w:trHeight w:hRule="exact" w:val="284"/>
        </w:trPr>
        <w:tc>
          <w:tcPr>
            <w:tcW w:w="3248" w:type="dxa"/>
            <w:vAlign w:val="center"/>
          </w:tcPr>
          <w:p w14:paraId="7B3F1393" w14:textId="04FB87B4" w:rsidR="001A1CD7" w:rsidRPr="00A32515" w:rsidRDefault="001A1CD7" w:rsidP="00BA558B">
            <w:pPr>
              <w:spacing w:before="100" w:beforeAutospacing="1" w:after="100" w:afterAutospacing="1"/>
              <w:jc w:val="center"/>
              <w:rPr>
                <w:rFonts w:ascii="Times New Roman" w:hAnsi="Times New Roman" w:cs="Times New Roman"/>
                <w:b/>
                <w:bCs/>
                <w:sz w:val="18"/>
                <w:szCs w:val="18"/>
              </w:rPr>
            </w:pPr>
            <w:r w:rsidRPr="00F570A8">
              <w:rPr>
                <w:rFonts w:ascii="Times New Roman" w:hAnsi="Times New Roman" w:cs="Times New Roman"/>
                <w:b/>
                <w:bCs/>
                <w:color w:val="000000"/>
                <w:sz w:val="18"/>
                <w:szCs w:val="18"/>
              </w:rPr>
              <w:t xml:space="preserve">Girişimcilik </w:t>
            </w:r>
            <w:r>
              <w:rPr>
                <w:rFonts w:ascii="Times New Roman" w:hAnsi="Times New Roman" w:cs="Times New Roman"/>
                <w:b/>
                <w:bCs/>
                <w:color w:val="000000"/>
                <w:sz w:val="18"/>
                <w:szCs w:val="18"/>
              </w:rPr>
              <w:t>v</w:t>
            </w:r>
            <w:r w:rsidRPr="00F570A8">
              <w:rPr>
                <w:rFonts w:ascii="Times New Roman" w:hAnsi="Times New Roman" w:cs="Times New Roman"/>
                <w:b/>
                <w:bCs/>
                <w:color w:val="000000"/>
                <w:sz w:val="18"/>
                <w:szCs w:val="18"/>
              </w:rPr>
              <w:t>e Strateji I</w:t>
            </w:r>
            <w:r>
              <w:rPr>
                <w:rFonts w:ascii="Times New Roman" w:hAnsi="Times New Roman" w:cs="Times New Roman"/>
                <w:b/>
                <w:bCs/>
                <w:color w:val="000000"/>
                <w:sz w:val="18"/>
                <w:szCs w:val="18"/>
              </w:rPr>
              <w:t>I</w:t>
            </w:r>
          </w:p>
        </w:tc>
        <w:tc>
          <w:tcPr>
            <w:tcW w:w="867" w:type="dxa"/>
            <w:vAlign w:val="center"/>
          </w:tcPr>
          <w:p w14:paraId="3DDEEFCE" w14:textId="335E3944" w:rsidR="001A1CD7" w:rsidRPr="00A32515" w:rsidRDefault="001A1CD7" w:rsidP="00BA558B">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sz w:val="18"/>
                <w:szCs w:val="18"/>
              </w:rPr>
              <w:t>GRS202</w:t>
            </w:r>
          </w:p>
        </w:tc>
        <w:tc>
          <w:tcPr>
            <w:tcW w:w="1553" w:type="dxa"/>
            <w:vAlign w:val="center"/>
          </w:tcPr>
          <w:p w14:paraId="2CA27FFD" w14:textId="77777777" w:rsidR="001A1CD7" w:rsidRPr="00A32515" w:rsidRDefault="001A1CD7" w:rsidP="00BA558B">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sz w:val="18"/>
                <w:szCs w:val="18"/>
              </w:rPr>
              <w:t>S</w:t>
            </w:r>
          </w:p>
        </w:tc>
        <w:tc>
          <w:tcPr>
            <w:tcW w:w="969" w:type="dxa"/>
            <w:vAlign w:val="center"/>
          </w:tcPr>
          <w:p w14:paraId="7114D1B1" w14:textId="77777777" w:rsidR="001A1CD7" w:rsidRPr="00A32515" w:rsidRDefault="001A1CD7" w:rsidP="00BA558B">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2</w:t>
            </w:r>
          </w:p>
        </w:tc>
        <w:tc>
          <w:tcPr>
            <w:tcW w:w="834" w:type="dxa"/>
            <w:vAlign w:val="center"/>
          </w:tcPr>
          <w:p w14:paraId="46BD69C3" w14:textId="77777777" w:rsidR="001A1CD7" w:rsidRPr="00A32515" w:rsidRDefault="001A1CD7" w:rsidP="00BA558B">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2</w:t>
            </w:r>
          </w:p>
        </w:tc>
        <w:tc>
          <w:tcPr>
            <w:tcW w:w="759" w:type="dxa"/>
            <w:tcBorders>
              <w:right w:val="single" w:sz="2" w:space="0" w:color="auto"/>
            </w:tcBorders>
            <w:vAlign w:val="center"/>
          </w:tcPr>
          <w:p w14:paraId="6B8F3E6C" w14:textId="77777777" w:rsidR="001A1CD7" w:rsidRPr="00A32515" w:rsidRDefault="001A1CD7" w:rsidP="00BA558B">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2</w:t>
            </w:r>
          </w:p>
        </w:tc>
        <w:tc>
          <w:tcPr>
            <w:tcW w:w="832" w:type="dxa"/>
            <w:tcBorders>
              <w:left w:val="single" w:sz="2" w:space="0" w:color="auto"/>
            </w:tcBorders>
            <w:vAlign w:val="center"/>
          </w:tcPr>
          <w:p w14:paraId="715A943E" w14:textId="77777777" w:rsidR="001A1CD7" w:rsidRPr="00A32515" w:rsidRDefault="001A1CD7" w:rsidP="00BA558B">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0</w:t>
            </w:r>
          </w:p>
        </w:tc>
      </w:tr>
    </w:tbl>
    <w:p w14:paraId="08B77454" w14:textId="7279EA6C" w:rsidR="001A1CD7" w:rsidRDefault="001A1CD7" w:rsidP="001A1CD7">
      <w:pPr>
        <w:spacing w:after="0" w:line="240" w:lineRule="auto"/>
        <w:ind w:left="567"/>
        <w:jc w:val="both"/>
        <w:rPr>
          <w:rFonts w:ascii="Times New Roman" w:hAnsi="Times New Roman" w:cs="Times New Roman"/>
        </w:rPr>
      </w:pPr>
      <w:r w:rsidRPr="00306D0B">
        <w:rPr>
          <w:rFonts w:ascii="Times New Roman" w:hAnsi="Times New Roman" w:cs="Times New Roman"/>
        </w:rPr>
        <w:t>• Yüz yüze/Uzaktan:</w:t>
      </w:r>
      <w:r>
        <w:rPr>
          <w:rFonts w:ascii="Times New Roman" w:hAnsi="Times New Roman" w:cs="Times New Roman"/>
        </w:rPr>
        <w:t xml:space="preserve"> </w:t>
      </w:r>
      <w:r w:rsidRPr="00306D0B">
        <w:rPr>
          <w:rFonts w:ascii="Times New Roman" w:hAnsi="Times New Roman" w:cs="Times New Roman"/>
        </w:rPr>
        <w:t>Uzaktan</w:t>
      </w:r>
      <w:r>
        <w:rPr>
          <w:rFonts w:ascii="Times New Roman" w:hAnsi="Times New Roman" w:cs="Times New Roman"/>
        </w:rPr>
        <w:t xml:space="preserve">, </w:t>
      </w:r>
      <w:r w:rsidRPr="00306D0B">
        <w:rPr>
          <w:rFonts w:ascii="Times New Roman" w:hAnsi="Times New Roman" w:cs="Times New Roman"/>
        </w:rPr>
        <w:t>• Ders Yürütücüsü:</w:t>
      </w:r>
      <w:r>
        <w:rPr>
          <w:rFonts w:ascii="Times New Roman" w:hAnsi="Times New Roman" w:cs="Times New Roman"/>
        </w:rPr>
        <w:t xml:space="preserve"> </w:t>
      </w:r>
      <w:r w:rsidRPr="00F570A8">
        <w:rPr>
          <w:rFonts w:ascii="Times New Roman" w:hAnsi="Times New Roman" w:cs="Times New Roman"/>
        </w:rPr>
        <w:t>Prof.</w:t>
      </w:r>
      <w:r>
        <w:rPr>
          <w:rFonts w:ascii="Times New Roman" w:hAnsi="Times New Roman" w:cs="Times New Roman"/>
        </w:rPr>
        <w:t xml:space="preserve"> </w:t>
      </w:r>
      <w:r w:rsidRPr="00F570A8">
        <w:rPr>
          <w:rFonts w:ascii="Times New Roman" w:hAnsi="Times New Roman" w:cs="Times New Roman"/>
        </w:rPr>
        <w:t>Dr. Burcu ERŞAHAN</w:t>
      </w:r>
      <w:r w:rsidRPr="00306D0B">
        <w:rPr>
          <w:rFonts w:ascii="Times New Roman" w:hAnsi="Times New Roman" w:cs="Times New Roman"/>
        </w:rPr>
        <w:t>• Dersin Amacı:</w:t>
      </w:r>
      <w:r>
        <w:rPr>
          <w:rFonts w:ascii="Times New Roman" w:hAnsi="Times New Roman" w:cs="Times New Roman"/>
        </w:rPr>
        <w:t xml:space="preserve"> </w:t>
      </w:r>
      <w:r w:rsidRPr="001A1CD7">
        <w:rPr>
          <w:rFonts w:ascii="Times New Roman" w:hAnsi="Times New Roman" w:cs="Times New Roman"/>
        </w:rPr>
        <w:t>girişimciliğin psikoloji alanındaki önemi, girişimcilik sürecinin basamakları, strateji geliştirme ve girişimcilik süreçlerinde kaynak yönetimi gibi konular hakkında bilgilendirmektir.</w:t>
      </w:r>
      <w:r>
        <w:rPr>
          <w:rFonts w:ascii="Times New Roman" w:hAnsi="Times New Roman" w:cs="Times New Roman"/>
        </w:rPr>
        <w:t xml:space="preserve"> </w:t>
      </w:r>
      <w:r w:rsidRPr="00DC64BB">
        <w:rPr>
          <w:rFonts w:ascii="Times New Roman" w:hAnsi="Times New Roman" w:cs="Times New Roman"/>
        </w:rPr>
        <w:t xml:space="preserve">• Dersin Hedefi: </w:t>
      </w:r>
      <w:r>
        <w:rPr>
          <w:rFonts w:ascii="Times New Roman" w:hAnsi="Times New Roman" w:cs="Times New Roman"/>
        </w:rPr>
        <w:t>Ö</w:t>
      </w:r>
      <w:r w:rsidRPr="00656A3C">
        <w:rPr>
          <w:rFonts w:ascii="Times New Roman" w:hAnsi="Times New Roman" w:cs="Times New Roman"/>
        </w:rPr>
        <w:t>ğrenci</w:t>
      </w:r>
      <w:r>
        <w:rPr>
          <w:rFonts w:ascii="Times New Roman" w:hAnsi="Times New Roman" w:cs="Times New Roman"/>
        </w:rPr>
        <w:t>lere</w:t>
      </w:r>
      <w:r w:rsidRPr="00656A3C">
        <w:rPr>
          <w:rFonts w:ascii="Times New Roman" w:hAnsi="Times New Roman" w:cs="Times New Roman"/>
        </w:rPr>
        <w:t xml:space="preserve"> </w:t>
      </w:r>
      <w:r>
        <w:rPr>
          <w:rFonts w:ascii="Times New Roman" w:hAnsi="Times New Roman" w:cs="Times New Roman"/>
        </w:rPr>
        <w:t>girişimcilik ile ilgili</w:t>
      </w:r>
      <w:r w:rsidRPr="00656A3C">
        <w:rPr>
          <w:rFonts w:ascii="Times New Roman" w:hAnsi="Times New Roman" w:cs="Times New Roman"/>
        </w:rPr>
        <w:t xml:space="preserve"> için gerekli</w:t>
      </w:r>
      <w:r>
        <w:rPr>
          <w:rFonts w:ascii="Times New Roman" w:hAnsi="Times New Roman" w:cs="Times New Roman"/>
        </w:rPr>
        <w:t xml:space="preserve"> bilgi ve</w:t>
      </w:r>
      <w:r w:rsidRPr="00656A3C">
        <w:rPr>
          <w:rFonts w:ascii="Times New Roman" w:hAnsi="Times New Roman" w:cs="Times New Roman"/>
        </w:rPr>
        <w:t xml:space="preserve"> </w:t>
      </w:r>
      <w:r>
        <w:rPr>
          <w:rFonts w:ascii="Times New Roman" w:hAnsi="Times New Roman" w:cs="Times New Roman"/>
        </w:rPr>
        <w:t>becerileri</w:t>
      </w:r>
      <w:r w:rsidRPr="00656A3C">
        <w:rPr>
          <w:rFonts w:ascii="Times New Roman" w:hAnsi="Times New Roman" w:cs="Times New Roman"/>
        </w:rPr>
        <w:t xml:space="preserve"> </w:t>
      </w:r>
      <w:r>
        <w:rPr>
          <w:rFonts w:ascii="Times New Roman" w:hAnsi="Times New Roman" w:cs="Times New Roman"/>
        </w:rPr>
        <w:t xml:space="preserve">kazandırmak. </w:t>
      </w:r>
      <w:r w:rsidRPr="00306D0B">
        <w:rPr>
          <w:rFonts w:ascii="Times New Roman" w:hAnsi="Times New Roman" w:cs="Times New Roman"/>
        </w:rPr>
        <w:t>• Dersin İçeriği:</w:t>
      </w:r>
      <w:r>
        <w:rPr>
          <w:rFonts w:ascii="Times New Roman" w:hAnsi="Times New Roman" w:cs="Times New Roman"/>
        </w:rPr>
        <w:t xml:space="preserve"> </w:t>
      </w:r>
      <w:r w:rsidRPr="001A1CD7">
        <w:rPr>
          <w:rFonts w:ascii="Times New Roman" w:hAnsi="Times New Roman" w:cs="Times New Roman"/>
        </w:rPr>
        <w:t>girişimciliğin psikoloji alanındaki yeri ve örnekleri, girişimcilik sürecinde uygulanabilecek stratejiler, motivasyonel etkenler ve kişilik özelliklerinin girişimcilik ile ilişkileri, rekabet ve küreselleşme bağlamında girişimcilik, stratejik iş birliği kurma, girişimcilik alanında finansman yönetimi, psikoloji alanına özgü girişimcilik stratejileri ve örnekleri yer almaktadır.</w:t>
      </w:r>
      <w:r>
        <w:rPr>
          <w:rFonts w:ascii="Times New Roman" w:hAnsi="Times New Roman" w:cs="Times New Roman"/>
        </w:rPr>
        <w:t xml:space="preserve"> </w:t>
      </w:r>
      <w:r w:rsidRPr="00306D0B">
        <w:rPr>
          <w:rFonts w:ascii="Times New Roman" w:hAnsi="Times New Roman" w:cs="Times New Roman"/>
        </w:rPr>
        <w:t>• Dersin Öğrenim Çıktıları:</w:t>
      </w:r>
      <w:r>
        <w:rPr>
          <w:rFonts w:ascii="Times New Roman" w:hAnsi="Times New Roman" w:cs="Times New Roman"/>
        </w:rPr>
        <w:t xml:space="preserve"> </w:t>
      </w:r>
      <w:r w:rsidRPr="001A1CD7">
        <w:rPr>
          <w:rFonts w:ascii="Times New Roman" w:hAnsi="Times New Roman" w:cs="Times New Roman"/>
        </w:rPr>
        <w:t>Girişimciliğin öneminin farkına varabilir.</w:t>
      </w:r>
      <w:r>
        <w:rPr>
          <w:rFonts w:ascii="Times New Roman" w:hAnsi="Times New Roman" w:cs="Times New Roman"/>
        </w:rPr>
        <w:t xml:space="preserve"> </w:t>
      </w:r>
      <w:r w:rsidRPr="001A1CD7">
        <w:rPr>
          <w:rFonts w:ascii="Times New Roman" w:hAnsi="Times New Roman" w:cs="Times New Roman"/>
        </w:rPr>
        <w:tab/>
        <w:t>Girişimcilik sürecinde uygun stratejiyi seçip uygulayabilir.</w:t>
      </w:r>
      <w:r>
        <w:rPr>
          <w:rFonts w:ascii="Times New Roman" w:hAnsi="Times New Roman" w:cs="Times New Roman"/>
        </w:rPr>
        <w:t xml:space="preserve"> </w:t>
      </w:r>
      <w:r w:rsidRPr="001A1CD7">
        <w:rPr>
          <w:rFonts w:ascii="Times New Roman" w:hAnsi="Times New Roman" w:cs="Times New Roman"/>
        </w:rPr>
        <w:t>Girişimcilik sürecinde finansman ve kaynak yönetimini uygulayabilir.</w:t>
      </w:r>
      <w:r>
        <w:rPr>
          <w:rFonts w:ascii="Times New Roman" w:hAnsi="Times New Roman" w:cs="Times New Roman"/>
        </w:rPr>
        <w:t xml:space="preserve"> </w:t>
      </w:r>
      <w:r w:rsidRPr="001A1CD7">
        <w:rPr>
          <w:rFonts w:ascii="Times New Roman" w:hAnsi="Times New Roman" w:cs="Times New Roman"/>
        </w:rPr>
        <w:t>Girişimcilik sürecinde küreselleşmenin ve rekabetin etkilerini açıklayabilir.</w:t>
      </w:r>
      <w:r>
        <w:rPr>
          <w:rFonts w:ascii="Times New Roman" w:hAnsi="Times New Roman" w:cs="Times New Roman"/>
        </w:rPr>
        <w:t xml:space="preserve"> </w:t>
      </w:r>
      <w:r w:rsidRPr="001A1CD7">
        <w:rPr>
          <w:rFonts w:ascii="Times New Roman" w:hAnsi="Times New Roman" w:cs="Times New Roman"/>
        </w:rPr>
        <w:t>Motivasyonel faktörler ve kişilik özelliklerinin girişimcilik süreci üzerindeki etkilerini değerlendirebilir.</w:t>
      </w:r>
      <w:r>
        <w:rPr>
          <w:rFonts w:ascii="Times New Roman" w:hAnsi="Times New Roman" w:cs="Times New Roman"/>
        </w:rPr>
        <w:t xml:space="preserve"> </w:t>
      </w:r>
      <w:r w:rsidRPr="001A1CD7">
        <w:rPr>
          <w:rFonts w:ascii="Times New Roman" w:hAnsi="Times New Roman" w:cs="Times New Roman"/>
        </w:rPr>
        <w:t>Psikoloji alanına özgü girişimcilik seçenekleri hakkında bilgi sahibi olur.</w:t>
      </w:r>
      <w:r w:rsidRPr="00721552">
        <w:rPr>
          <w:rFonts w:ascii="Times New Roman" w:hAnsi="Times New Roman" w:cs="Times New Roman"/>
        </w:rPr>
        <w:t xml:space="preserve"> • Öğretim yöntem ve teknikleri:</w:t>
      </w:r>
      <w:r>
        <w:rPr>
          <w:rFonts w:ascii="Times New Roman" w:hAnsi="Times New Roman" w:cs="Times New Roman"/>
        </w:rPr>
        <w:t xml:space="preserve"> </w:t>
      </w:r>
      <w:r>
        <w:rPr>
          <w:rFonts w:ascii="Times New Roman" w:hAnsi="Times New Roman" w:cs="Times New Roman"/>
          <w:shd w:val="clear" w:color="auto" w:fill="FFFFFF" w:themeFill="background1"/>
        </w:rPr>
        <w:t>Ders anlatımı, ödev, soru-cevap.</w:t>
      </w:r>
      <w:r>
        <w:rPr>
          <w:rFonts w:ascii="Times New Roman" w:hAnsi="Times New Roman" w:cs="Times New Roman"/>
        </w:rPr>
        <w:t xml:space="preserve"> </w:t>
      </w:r>
      <w:r w:rsidRPr="00306D0B">
        <w:rPr>
          <w:rFonts w:ascii="Times New Roman" w:hAnsi="Times New Roman" w:cs="Times New Roman"/>
        </w:rPr>
        <w:t>• Ölçme Değerlendirme:</w:t>
      </w:r>
      <w:r>
        <w:rPr>
          <w:rFonts w:ascii="Times New Roman" w:hAnsi="Times New Roman" w:cs="Times New Roman"/>
        </w:rPr>
        <w:t xml:space="preserve"> Ara sınav notunun %40 ve Yarıyıl sonu sınavı notunun %60 kuralı geçerlidir. </w:t>
      </w:r>
      <w:r w:rsidRPr="00306D0B">
        <w:rPr>
          <w:rFonts w:ascii="Times New Roman" w:hAnsi="Times New Roman" w:cs="Times New Roman"/>
        </w:rPr>
        <w:t>• Kaynaklar (Yazılı, görsel vs.):</w:t>
      </w:r>
      <w:r>
        <w:rPr>
          <w:rFonts w:ascii="Times New Roman" w:hAnsi="Times New Roman" w:cs="Times New Roman"/>
        </w:rPr>
        <w:t xml:space="preserve"> </w:t>
      </w:r>
      <w:r w:rsidRPr="001A1CD7">
        <w:rPr>
          <w:rFonts w:ascii="Times New Roman" w:hAnsi="Times New Roman" w:cs="Times New Roman"/>
        </w:rPr>
        <w:t>Güncel araştırma makaleleri ve tezler kullanılmaktadır.</w:t>
      </w:r>
      <w:r>
        <w:rPr>
          <w:rFonts w:ascii="Times New Roman" w:hAnsi="Times New Roman" w:cs="Times New Roman"/>
        </w:rPr>
        <w:t xml:space="preserve"> </w:t>
      </w:r>
      <w:r w:rsidRPr="001A1CD7">
        <w:rPr>
          <w:rFonts w:ascii="Times New Roman" w:hAnsi="Times New Roman" w:cs="Times New Roman"/>
        </w:rPr>
        <w:t>Kahraman Çatı, Girişimcilik ve İnovasyon Yönetimi, Ankara: Nobel Akademik Yayıncılık; 1.Basım, 2016.</w:t>
      </w:r>
      <w:r>
        <w:rPr>
          <w:rFonts w:ascii="Times New Roman" w:hAnsi="Times New Roman" w:cs="Times New Roman"/>
        </w:rPr>
        <w:t xml:space="preserve"> </w:t>
      </w:r>
      <w:r w:rsidRPr="00306D0B">
        <w:rPr>
          <w:rFonts w:ascii="Times New Roman" w:hAnsi="Times New Roman" w:cs="Times New Roman"/>
        </w:rPr>
        <w:t xml:space="preserve">• </w:t>
      </w:r>
      <w:r w:rsidRPr="00DC64BB">
        <w:rPr>
          <w:rFonts w:ascii="Times New Roman" w:hAnsi="Times New Roman" w:cs="Times New Roman"/>
        </w:rPr>
        <w:t xml:space="preserve">Ön koşul dersler ve Koşullar: Ön koşul yoktur. • Dersin öğrenim çıktılarının program çıktıları ile olan ilişkileri: </w:t>
      </w:r>
      <w:r w:rsidRPr="001A1CD7">
        <w:rPr>
          <w:rFonts w:ascii="Times New Roman" w:hAnsi="Times New Roman" w:cs="Times New Roman"/>
        </w:rPr>
        <w:t>Girişimciliğin öneminin farkına varabilir.</w:t>
      </w:r>
      <w:r>
        <w:rPr>
          <w:rFonts w:ascii="Times New Roman" w:hAnsi="Times New Roman" w:cs="Times New Roman"/>
        </w:rPr>
        <w:t xml:space="preserve"> </w:t>
      </w:r>
      <w:r w:rsidRPr="001A1CD7">
        <w:rPr>
          <w:rFonts w:ascii="Times New Roman" w:hAnsi="Times New Roman" w:cs="Times New Roman"/>
        </w:rPr>
        <w:t>Girişimcilik sürecinde uygun stratejiyi seçip uygulayabilir. Girişimcilik sürecinde finansman ve kaynak yönetimini uygulayabilir. Girişimcilik sürecinde küreselleşmenin ve rekabetin etkilerini açıklayabilir. Motivasyonel faktörler ve kişilik özelliklerinin girişimcilik süreci üzerindeki etkilerini değerlendirebilir. Psikoloji alanına özgü girişimcilik seçenekleri hakkında bilgi sahibi olur.</w:t>
      </w:r>
      <w:r>
        <w:rPr>
          <w:rFonts w:ascii="Times New Roman" w:hAnsi="Times New Roman" w:cs="Times New Roman"/>
        </w:rPr>
        <w:t xml:space="preserve"> </w:t>
      </w:r>
      <w:r w:rsidRPr="00306D0B">
        <w:rPr>
          <w:rFonts w:ascii="Times New Roman" w:hAnsi="Times New Roman" w:cs="Times New Roman"/>
        </w:rPr>
        <w:t>• Güncelleme Tarihi</w:t>
      </w:r>
      <w:r>
        <w:rPr>
          <w:rFonts w:ascii="Times New Roman" w:hAnsi="Times New Roman" w:cs="Times New Roman"/>
        </w:rPr>
        <w:t>: Mayıs 2024.</w:t>
      </w:r>
    </w:p>
    <w:p w14:paraId="00F65CD6" w14:textId="77777777" w:rsidR="001A1CD7" w:rsidRDefault="001A1CD7" w:rsidP="001A1CD7">
      <w:pPr>
        <w:spacing w:after="0" w:line="240" w:lineRule="auto"/>
        <w:ind w:left="567"/>
        <w:jc w:val="both"/>
        <w:rPr>
          <w:rFonts w:ascii="Times New Roman" w:hAnsi="Times New Roman" w:cs="Times New Roman"/>
        </w:rPr>
      </w:pPr>
    </w:p>
    <w:p w14:paraId="06543891" w14:textId="604D4924" w:rsidR="001A1CD7" w:rsidRPr="006A5DA9" w:rsidRDefault="001A1CD7" w:rsidP="001A1CD7">
      <w:pPr>
        <w:spacing w:after="240" w:line="240" w:lineRule="auto"/>
        <w:ind w:left="567"/>
        <w:jc w:val="center"/>
        <w:rPr>
          <w:rFonts w:ascii="Times New Roman" w:hAnsi="Times New Roman" w:cs="Times New Roman"/>
          <w:b/>
          <w:bCs/>
        </w:rPr>
      </w:pPr>
      <w:r w:rsidRPr="006A5DA9">
        <w:rPr>
          <w:rFonts w:ascii="Times New Roman" w:hAnsi="Times New Roman" w:cs="Times New Roman"/>
          <w:b/>
          <w:bCs/>
        </w:rPr>
        <w:t>Haftalık İşlenen Konular</w:t>
      </w:r>
    </w:p>
    <w:tbl>
      <w:tblPr>
        <w:tblStyle w:val="TabloKlavuzu"/>
        <w:tblW w:w="0" w:type="auto"/>
        <w:tblLook w:val="04A0" w:firstRow="1" w:lastRow="0" w:firstColumn="1" w:lastColumn="0" w:noHBand="0" w:noVBand="1"/>
      </w:tblPr>
      <w:tblGrid>
        <w:gridCol w:w="616"/>
        <w:gridCol w:w="4627"/>
        <w:gridCol w:w="1417"/>
        <w:gridCol w:w="708"/>
        <w:gridCol w:w="1694"/>
      </w:tblGrid>
      <w:tr w:rsidR="001A1CD7" w:rsidRPr="0025700E" w14:paraId="7E021E9F" w14:textId="77777777" w:rsidTr="00BA558B">
        <w:trPr>
          <w:trHeight w:hRule="exact" w:val="284"/>
        </w:trPr>
        <w:tc>
          <w:tcPr>
            <w:tcW w:w="9062" w:type="dxa"/>
            <w:gridSpan w:val="5"/>
          </w:tcPr>
          <w:p w14:paraId="680AB657" w14:textId="0DD380C1" w:rsidR="001A1CD7" w:rsidRPr="0071045B" w:rsidRDefault="001A1CD7" w:rsidP="00BA558B">
            <w:pPr>
              <w:spacing w:before="100" w:beforeAutospacing="1" w:after="100" w:afterAutospacing="1"/>
              <w:jc w:val="center"/>
              <w:rPr>
                <w:rFonts w:ascii="Times New Roman" w:hAnsi="Times New Roman" w:cs="Times New Roman"/>
                <w:b/>
                <w:bCs/>
                <w:sz w:val="18"/>
                <w:szCs w:val="18"/>
              </w:rPr>
            </w:pPr>
            <w:r w:rsidRPr="00F570A8">
              <w:rPr>
                <w:rFonts w:ascii="Times New Roman" w:hAnsi="Times New Roman" w:cs="Times New Roman"/>
                <w:b/>
                <w:bCs/>
                <w:color w:val="000000"/>
                <w:sz w:val="18"/>
                <w:szCs w:val="18"/>
              </w:rPr>
              <w:t>Girişimcilik ve Strateji I</w:t>
            </w:r>
            <w:r w:rsidR="002013B7">
              <w:rPr>
                <w:rFonts w:ascii="Times New Roman" w:hAnsi="Times New Roman" w:cs="Times New Roman"/>
                <w:b/>
                <w:bCs/>
                <w:color w:val="000000"/>
                <w:sz w:val="18"/>
                <w:szCs w:val="18"/>
              </w:rPr>
              <w:t>I</w:t>
            </w:r>
          </w:p>
        </w:tc>
      </w:tr>
      <w:tr w:rsidR="001A1CD7" w:rsidRPr="0025700E" w14:paraId="766CD16F" w14:textId="77777777" w:rsidTr="00BA558B">
        <w:trPr>
          <w:trHeight w:hRule="exact" w:val="412"/>
        </w:trPr>
        <w:tc>
          <w:tcPr>
            <w:tcW w:w="616" w:type="dxa"/>
          </w:tcPr>
          <w:p w14:paraId="325DB3BF" w14:textId="77777777" w:rsidR="001A1CD7" w:rsidRPr="0025700E" w:rsidRDefault="001A1CD7" w:rsidP="00BA558B">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Hafta</w:t>
            </w:r>
          </w:p>
        </w:tc>
        <w:tc>
          <w:tcPr>
            <w:tcW w:w="4627" w:type="dxa"/>
          </w:tcPr>
          <w:p w14:paraId="4FC57523" w14:textId="77777777" w:rsidR="001A1CD7" w:rsidRPr="0025700E" w:rsidRDefault="001A1CD7" w:rsidP="00BA558B">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Başlık</w:t>
            </w:r>
          </w:p>
        </w:tc>
        <w:tc>
          <w:tcPr>
            <w:tcW w:w="1417" w:type="dxa"/>
          </w:tcPr>
          <w:p w14:paraId="652B95E1" w14:textId="77777777" w:rsidR="001A1CD7" w:rsidRPr="0025700E" w:rsidRDefault="001A1CD7" w:rsidP="00BA558B">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E-Döküman</w:t>
            </w:r>
          </w:p>
        </w:tc>
        <w:tc>
          <w:tcPr>
            <w:tcW w:w="708" w:type="dxa"/>
          </w:tcPr>
          <w:p w14:paraId="5421D498" w14:textId="77777777" w:rsidR="001A1CD7" w:rsidRPr="0025700E" w:rsidRDefault="001A1CD7" w:rsidP="00BA558B">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Video</w:t>
            </w:r>
          </w:p>
        </w:tc>
        <w:tc>
          <w:tcPr>
            <w:tcW w:w="1694" w:type="dxa"/>
          </w:tcPr>
          <w:p w14:paraId="30E5AEBA" w14:textId="77777777" w:rsidR="001A1CD7" w:rsidRPr="0025700E" w:rsidRDefault="001A1CD7" w:rsidP="00BA558B">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Kısa ses dosyaları</w:t>
            </w:r>
          </w:p>
        </w:tc>
      </w:tr>
      <w:tr w:rsidR="001A1CD7" w:rsidRPr="00A66ED6" w14:paraId="095E2A75" w14:textId="77777777" w:rsidTr="00BA558B">
        <w:trPr>
          <w:trHeight w:hRule="exact" w:val="284"/>
        </w:trPr>
        <w:tc>
          <w:tcPr>
            <w:tcW w:w="616" w:type="dxa"/>
          </w:tcPr>
          <w:p w14:paraId="47AB948C" w14:textId="77777777" w:rsidR="001A1CD7" w:rsidRPr="0025700E" w:rsidRDefault="001A1CD7" w:rsidP="00BA558B">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w:t>
            </w:r>
          </w:p>
        </w:tc>
        <w:tc>
          <w:tcPr>
            <w:tcW w:w="4627" w:type="dxa"/>
            <w:vAlign w:val="center"/>
          </w:tcPr>
          <w:p w14:paraId="1C6E9734" w14:textId="01F6E1E3" w:rsidR="001A1CD7" w:rsidRPr="009300B3" w:rsidRDefault="00BB40D0" w:rsidP="00BA558B">
            <w:pPr>
              <w:spacing w:before="100" w:beforeAutospacing="1" w:after="100" w:afterAutospacing="1"/>
              <w:jc w:val="both"/>
              <w:rPr>
                <w:rFonts w:ascii="Times New Roman" w:hAnsi="Times New Roman" w:cs="Times New Roman"/>
                <w:sz w:val="20"/>
                <w:szCs w:val="20"/>
              </w:rPr>
            </w:pPr>
            <w:r>
              <w:rPr>
                <w:rFonts w:ascii="Times New Roman" w:hAnsi="Times New Roman" w:cs="Times New Roman"/>
                <w:sz w:val="20"/>
                <w:szCs w:val="20"/>
              </w:rPr>
              <w:t>G</w:t>
            </w:r>
            <w:r w:rsidRPr="00BB40D0">
              <w:rPr>
                <w:rFonts w:ascii="Times New Roman" w:hAnsi="Times New Roman" w:cs="Times New Roman"/>
                <w:sz w:val="20"/>
                <w:szCs w:val="20"/>
              </w:rPr>
              <w:t>irişimciliğin psikoloji alanındaki yeri ve örnekleri</w:t>
            </w:r>
          </w:p>
        </w:tc>
        <w:tc>
          <w:tcPr>
            <w:tcW w:w="1417" w:type="dxa"/>
          </w:tcPr>
          <w:p w14:paraId="59AB5F49" w14:textId="77777777" w:rsidR="001A1CD7" w:rsidRPr="00A66ED6" w:rsidRDefault="001A1CD7" w:rsidP="00BA558B">
            <w:pPr>
              <w:spacing w:before="100" w:beforeAutospacing="1" w:after="100" w:afterAutospacing="1"/>
              <w:jc w:val="both"/>
              <w:rPr>
                <w:rFonts w:ascii="Times New Roman" w:hAnsi="Times New Roman" w:cs="Times New Roman"/>
                <w:bCs/>
                <w:sz w:val="18"/>
                <w:szCs w:val="18"/>
              </w:rPr>
            </w:pPr>
          </w:p>
        </w:tc>
        <w:tc>
          <w:tcPr>
            <w:tcW w:w="708" w:type="dxa"/>
          </w:tcPr>
          <w:p w14:paraId="1E73529B" w14:textId="77777777" w:rsidR="001A1CD7" w:rsidRPr="00A66ED6" w:rsidRDefault="001A1CD7" w:rsidP="00BA558B">
            <w:pPr>
              <w:spacing w:before="100" w:beforeAutospacing="1" w:after="100" w:afterAutospacing="1"/>
              <w:jc w:val="both"/>
              <w:rPr>
                <w:rFonts w:ascii="Times New Roman" w:hAnsi="Times New Roman" w:cs="Times New Roman"/>
                <w:bCs/>
                <w:sz w:val="18"/>
                <w:szCs w:val="18"/>
              </w:rPr>
            </w:pPr>
          </w:p>
        </w:tc>
        <w:tc>
          <w:tcPr>
            <w:tcW w:w="1694" w:type="dxa"/>
          </w:tcPr>
          <w:p w14:paraId="4934CB0A" w14:textId="77777777" w:rsidR="001A1CD7" w:rsidRPr="00A66ED6" w:rsidRDefault="001A1CD7" w:rsidP="00BA558B">
            <w:pPr>
              <w:spacing w:before="100" w:beforeAutospacing="1" w:after="100" w:afterAutospacing="1"/>
              <w:jc w:val="both"/>
              <w:rPr>
                <w:rFonts w:ascii="Times New Roman" w:hAnsi="Times New Roman" w:cs="Times New Roman"/>
                <w:bCs/>
                <w:sz w:val="18"/>
                <w:szCs w:val="18"/>
              </w:rPr>
            </w:pPr>
          </w:p>
        </w:tc>
      </w:tr>
      <w:tr w:rsidR="001A1CD7" w:rsidRPr="00A66ED6" w14:paraId="1383316A" w14:textId="77777777" w:rsidTr="00BA558B">
        <w:trPr>
          <w:trHeight w:hRule="exact" w:val="293"/>
        </w:trPr>
        <w:tc>
          <w:tcPr>
            <w:tcW w:w="616" w:type="dxa"/>
          </w:tcPr>
          <w:p w14:paraId="7C8F8C96" w14:textId="77777777" w:rsidR="001A1CD7" w:rsidRPr="00A66ED6" w:rsidRDefault="001A1CD7" w:rsidP="00BA558B">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2</w:t>
            </w:r>
          </w:p>
        </w:tc>
        <w:tc>
          <w:tcPr>
            <w:tcW w:w="4627" w:type="dxa"/>
            <w:vAlign w:val="center"/>
          </w:tcPr>
          <w:p w14:paraId="2A115EA3" w14:textId="2FE1A217" w:rsidR="001A1CD7" w:rsidRPr="009300B3" w:rsidRDefault="0023530B" w:rsidP="00BA558B">
            <w:pPr>
              <w:spacing w:before="100" w:beforeAutospacing="1" w:after="100" w:afterAutospacing="1"/>
              <w:jc w:val="both"/>
              <w:rPr>
                <w:rFonts w:ascii="Times New Roman" w:hAnsi="Times New Roman" w:cs="Times New Roman"/>
                <w:sz w:val="20"/>
                <w:szCs w:val="20"/>
              </w:rPr>
            </w:pPr>
            <w:r w:rsidRPr="0023530B">
              <w:rPr>
                <w:rFonts w:ascii="Times New Roman" w:hAnsi="Times New Roman" w:cs="Times New Roman"/>
                <w:sz w:val="20"/>
                <w:szCs w:val="20"/>
              </w:rPr>
              <w:t>Girişimcilik sürecinde uygulanabilecek stratejiler</w:t>
            </w:r>
          </w:p>
        </w:tc>
        <w:tc>
          <w:tcPr>
            <w:tcW w:w="1417" w:type="dxa"/>
          </w:tcPr>
          <w:p w14:paraId="77686EB3" w14:textId="77777777" w:rsidR="001A1CD7" w:rsidRPr="00A66ED6" w:rsidRDefault="001A1CD7" w:rsidP="00BA558B">
            <w:pPr>
              <w:spacing w:before="100" w:beforeAutospacing="1" w:after="100" w:afterAutospacing="1"/>
              <w:jc w:val="both"/>
              <w:rPr>
                <w:rFonts w:ascii="Times New Roman" w:hAnsi="Times New Roman" w:cs="Times New Roman"/>
                <w:bCs/>
                <w:sz w:val="18"/>
                <w:szCs w:val="18"/>
              </w:rPr>
            </w:pPr>
          </w:p>
        </w:tc>
        <w:tc>
          <w:tcPr>
            <w:tcW w:w="708" w:type="dxa"/>
          </w:tcPr>
          <w:p w14:paraId="7C6BC0E9" w14:textId="77777777" w:rsidR="001A1CD7" w:rsidRPr="00A66ED6" w:rsidRDefault="001A1CD7" w:rsidP="00BA558B">
            <w:pPr>
              <w:spacing w:before="100" w:beforeAutospacing="1" w:after="100" w:afterAutospacing="1"/>
              <w:jc w:val="both"/>
              <w:rPr>
                <w:rFonts w:ascii="Times New Roman" w:hAnsi="Times New Roman" w:cs="Times New Roman"/>
                <w:bCs/>
                <w:sz w:val="18"/>
                <w:szCs w:val="18"/>
              </w:rPr>
            </w:pPr>
          </w:p>
        </w:tc>
        <w:tc>
          <w:tcPr>
            <w:tcW w:w="1694" w:type="dxa"/>
          </w:tcPr>
          <w:p w14:paraId="4CD49C76" w14:textId="77777777" w:rsidR="001A1CD7" w:rsidRPr="00A66ED6" w:rsidRDefault="001A1CD7" w:rsidP="00BA558B">
            <w:pPr>
              <w:spacing w:before="100" w:beforeAutospacing="1" w:after="100" w:afterAutospacing="1"/>
              <w:jc w:val="both"/>
              <w:rPr>
                <w:rFonts w:ascii="Times New Roman" w:hAnsi="Times New Roman" w:cs="Times New Roman"/>
                <w:bCs/>
                <w:sz w:val="18"/>
                <w:szCs w:val="18"/>
              </w:rPr>
            </w:pPr>
          </w:p>
        </w:tc>
      </w:tr>
      <w:tr w:rsidR="00EC7D8F" w:rsidRPr="00A66ED6" w14:paraId="3C4C9460" w14:textId="77777777" w:rsidTr="00BA558B">
        <w:trPr>
          <w:trHeight w:hRule="exact" w:val="293"/>
        </w:trPr>
        <w:tc>
          <w:tcPr>
            <w:tcW w:w="616" w:type="dxa"/>
          </w:tcPr>
          <w:p w14:paraId="4842F496" w14:textId="65F5235E" w:rsidR="00EC7D8F" w:rsidRPr="00A66ED6" w:rsidRDefault="00EC7D8F" w:rsidP="00EC7D8F">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3</w:t>
            </w:r>
          </w:p>
        </w:tc>
        <w:tc>
          <w:tcPr>
            <w:tcW w:w="4627" w:type="dxa"/>
            <w:vAlign w:val="center"/>
          </w:tcPr>
          <w:p w14:paraId="4BADF017" w14:textId="28C924FD" w:rsidR="00EC7D8F" w:rsidRPr="0023530B" w:rsidRDefault="00EC7D8F" w:rsidP="00EC7D8F">
            <w:pPr>
              <w:spacing w:before="100" w:beforeAutospacing="1" w:after="100" w:afterAutospacing="1"/>
              <w:jc w:val="both"/>
              <w:rPr>
                <w:rFonts w:ascii="Times New Roman" w:hAnsi="Times New Roman" w:cs="Times New Roman"/>
                <w:sz w:val="20"/>
                <w:szCs w:val="20"/>
              </w:rPr>
            </w:pPr>
            <w:r w:rsidRPr="0023530B">
              <w:rPr>
                <w:rFonts w:ascii="Times New Roman" w:hAnsi="Times New Roman" w:cs="Times New Roman"/>
                <w:sz w:val="20"/>
                <w:szCs w:val="20"/>
              </w:rPr>
              <w:t>Girişimcilik sürecinde uygulanabilecek stratejiler</w:t>
            </w:r>
          </w:p>
        </w:tc>
        <w:tc>
          <w:tcPr>
            <w:tcW w:w="1417" w:type="dxa"/>
          </w:tcPr>
          <w:p w14:paraId="6AE074C6" w14:textId="77777777" w:rsidR="00EC7D8F" w:rsidRPr="00A66ED6" w:rsidRDefault="00EC7D8F" w:rsidP="00EC7D8F">
            <w:pPr>
              <w:spacing w:before="100" w:beforeAutospacing="1" w:after="100" w:afterAutospacing="1"/>
              <w:jc w:val="both"/>
              <w:rPr>
                <w:rFonts w:ascii="Times New Roman" w:hAnsi="Times New Roman" w:cs="Times New Roman"/>
                <w:bCs/>
                <w:sz w:val="18"/>
                <w:szCs w:val="18"/>
              </w:rPr>
            </w:pPr>
          </w:p>
        </w:tc>
        <w:tc>
          <w:tcPr>
            <w:tcW w:w="708" w:type="dxa"/>
          </w:tcPr>
          <w:p w14:paraId="3FECC8A4" w14:textId="77777777" w:rsidR="00EC7D8F" w:rsidRPr="00A66ED6" w:rsidRDefault="00EC7D8F" w:rsidP="00EC7D8F">
            <w:pPr>
              <w:spacing w:before="100" w:beforeAutospacing="1" w:after="100" w:afterAutospacing="1"/>
              <w:jc w:val="both"/>
              <w:rPr>
                <w:rFonts w:ascii="Times New Roman" w:hAnsi="Times New Roman" w:cs="Times New Roman"/>
                <w:bCs/>
                <w:sz w:val="18"/>
                <w:szCs w:val="18"/>
              </w:rPr>
            </w:pPr>
          </w:p>
        </w:tc>
        <w:tc>
          <w:tcPr>
            <w:tcW w:w="1694" w:type="dxa"/>
          </w:tcPr>
          <w:p w14:paraId="79DA0707" w14:textId="77777777" w:rsidR="00EC7D8F" w:rsidRPr="00A66ED6" w:rsidRDefault="00EC7D8F" w:rsidP="00EC7D8F">
            <w:pPr>
              <w:spacing w:before="100" w:beforeAutospacing="1" w:after="100" w:afterAutospacing="1"/>
              <w:jc w:val="both"/>
              <w:rPr>
                <w:rFonts w:ascii="Times New Roman" w:hAnsi="Times New Roman" w:cs="Times New Roman"/>
                <w:bCs/>
                <w:sz w:val="18"/>
                <w:szCs w:val="18"/>
              </w:rPr>
            </w:pPr>
          </w:p>
        </w:tc>
      </w:tr>
      <w:tr w:rsidR="00EC7D8F" w:rsidRPr="00A66ED6" w14:paraId="24EE3721" w14:textId="77777777" w:rsidTr="0023530B">
        <w:trPr>
          <w:trHeight w:hRule="exact" w:val="512"/>
        </w:trPr>
        <w:tc>
          <w:tcPr>
            <w:tcW w:w="616" w:type="dxa"/>
          </w:tcPr>
          <w:p w14:paraId="2B0B5B1E" w14:textId="085AC629" w:rsidR="00EC7D8F" w:rsidRPr="00A66ED6" w:rsidRDefault="00EC7D8F" w:rsidP="00EC7D8F">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4</w:t>
            </w:r>
          </w:p>
        </w:tc>
        <w:tc>
          <w:tcPr>
            <w:tcW w:w="4627" w:type="dxa"/>
          </w:tcPr>
          <w:p w14:paraId="6DB35CCC" w14:textId="7299411D" w:rsidR="00EC7D8F" w:rsidRPr="009300B3" w:rsidRDefault="00EC7D8F" w:rsidP="00EC7D8F">
            <w:pPr>
              <w:spacing w:before="100" w:beforeAutospacing="1" w:after="100" w:afterAutospacing="1"/>
              <w:jc w:val="both"/>
              <w:rPr>
                <w:rFonts w:ascii="Times New Roman" w:hAnsi="Times New Roman" w:cs="Times New Roman"/>
                <w:sz w:val="20"/>
                <w:szCs w:val="20"/>
              </w:rPr>
            </w:pPr>
            <w:r w:rsidRPr="0023530B">
              <w:rPr>
                <w:rFonts w:ascii="Times New Roman" w:hAnsi="Times New Roman" w:cs="Times New Roman"/>
                <w:sz w:val="20"/>
                <w:szCs w:val="20"/>
              </w:rPr>
              <w:t>Motivasyonel etkenler ve kişilik özelliklerinin girişimcilik ile ilişkileri</w:t>
            </w:r>
          </w:p>
        </w:tc>
        <w:tc>
          <w:tcPr>
            <w:tcW w:w="1417" w:type="dxa"/>
          </w:tcPr>
          <w:p w14:paraId="14FBE237" w14:textId="77777777" w:rsidR="00EC7D8F" w:rsidRPr="00A66ED6" w:rsidRDefault="00EC7D8F" w:rsidP="00EC7D8F">
            <w:pPr>
              <w:spacing w:before="100" w:beforeAutospacing="1" w:after="100" w:afterAutospacing="1"/>
              <w:jc w:val="both"/>
              <w:rPr>
                <w:rFonts w:ascii="Times New Roman" w:hAnsi="Times New Roman" w:cs="Times New Roman"/>
                <w:bCs/>
                <w:sz w:val="18"/>
                <w:szCs w:val="18"/>
              </w:rPr>
            </w:pPr>
          </w:p>
        </w:tc>
        <w:tc>
          <w:tcPr>
            <w:tcW w:w="708" w:type="dxa"/>
          </w:tcPr>
          <w:p w14:paraId="1E22253C" w14:textId="77777777" w:rsidR="00EC7D8F" w:rsidRPr="00A66ED6" w:rsidRDefault="00EC7D8F" w:rsidP="00EC7D8F">
            <w:pPr>
              <w:spacing w:before="100" w:beforeAutospacing="1" w:after="100" w:afterAutospacing="1"/>
              <w:jc w:val="both"/>
              <w:rPr>
                <w:rFonts w:ascii="Times New Roman" w:hAnsi="Times New Roman" w:cs="Times New Roman"/>
                <w:bCs/>
                <w:sz w:val="18"/>
                <w:szCs w:val="18"/>
              </w:rPr>
            </w:pPr>
          </w:p>
        </w:tc>
        <w:tc>
          <w:tcPr>
            <w:tcW w:w="1694" w:type="dxa"/>
          </w:tcPr>
          <w:p w14:paraId="1EFB2CB1" w14:textId="77777777" w:rsidR="00EC7D8F" w:rsidRPr="00A66ED6" w:rsidRDefault="00EC7D8F" w:rsidP="00EC7D8F">
            <w:pPr>
              <w:spacing w:before="100" w:beforeAutospacing="1" w:after="100" w:afterAutospacing="1"/>
              <w:jc w:val="both"/>
              <w:rPr>
                <w:rFonts w:ascii="Times New Roman" w:hAnsi="Times New Roman" w:cs="Times New Roman"/>
                <w:bCs/>
                <w:sz w:val="18"/>
                <w:szCs w:val="18"/>
              </w:rPr>
            </w:pPr>
          </w:p>
        </w:tc>
      </w:tr>
      <w:tr w:rsidR="00EC7D8F" w:rsidRPr="00A66ED6" w14:paraId="5B2D4F3D" w14:textId="77777777" w:rsidTr="0023530B">
        <w:trPr>
          <w:trHeight w:hRule="exact" w:val="562"/>
        </w:trPr>
        <w:tc>
          <w:tcPr>
            <w:tcW w:w="616" w:type="dxa"/>
          </w:tcPr>
          <w:p w14:paraId="61C5A2A3" w14:textId="1D70D3C9" w:rsidR="00EC7D8F" w:rsidRPr="00A66ED6" w:rsidRDefault="00EC7D8F" w:rsidP="00EC7D8F">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5</w:t>
            </w:r>
          </w:p>
        </w:tc>
        <w:tc>
          <w:tcPr>
            <w:tcW w:w="4627" w:type="dxa"/>
          </w:tcPr>
          <w:p w14:paraId="75FD2326" w14:textId="34895918" w:rsidR="00EC7D8F" w:rsidRPr="009300B3" w:rsidRDefault="00EC7D8F" w:rsidP="00EC7D8F">
            <w:pPr>
              <w:spacing w:before="100" w:beforeAutospacing="1" w:after="100" w:afterAutospacing="1"/>
              <w:jc w:val="both"/>
              <w:rPr>
                <w:rFonts w:ascii="Times New Roman" w:hAnsi="Times New Roman" w:cs="Times New Roman"/>
                <w:sz w:val="20"/>
                <w:szCs w:val="20"/>
              </w:rPr>
            </w:pPr>
            <w:r w:rsidRPr="0023530B">
              <w:rPr>
                <w:rFonts w:ascii="Times New Roman" w:hAnsi="Times New Roman" w:cs="Times New Roman"/>
                <w:sz w:val="20"/>
                <w:szCs w:val="20"/>
              </w:rPr>
              <w:t>Motivasyonel etkenler ve kişilik özelliklerinin girişimcilik ile ilişkiler</w:t>
            </w:r>
            <w:r>
              <w:rPr>
                <w:rFonts w:ascii="Times New Roman" w:hAnsi="Times New Roman" w:cs="Times New Roman"/>
                <w:sz w:val="20"/>
                <w:szCs w:val="20"/>
              </w:rPr>
              <w:t>i</w:t>
            </w:r>
          </w:p>
        </w:tc>
        <w:tc>
          <w:tcPr>
            <w:tcW w:w="1417" w:type="dxa"/>
          </w:tcPr>
          <w:p w14:paraId="0B3A6424" w14:textId="77777777" w:rsidR="00EC7D8F" w:rsidRPr="00A66ED6" w:rsidRDefault="00EC7D8F" w:rsidP="00EC7D8F">
            <w:pPr>
              <w:spacing w:before="100" w:beforeAutospacing="1" w:after="100" w:afterAutospacing="1"/>
              <w:jc w:val="both"/>
              <w:rPr>
                <w:rFonts w:ascii="Times New Roman" w:hAnsi="Times New Roman" w:cs="Times New Roman"/>
                <w:bCs/>
                <w:sz w:val="18"/>
                <w:szCs w:val="18"/>
              </w:rPr>
            </w:pPr>
          </w:p>
        </w:tc>
        <w:tc>
          <w:tcPr>
            <w:tcW w:w="708" w:type="dxa"/>
          </w:tcPr>
          <w:p w14:paraId="5A206BF4" w14:textId="77777777" w:rsidR="00EC7D8F" w:rsidRPr="00A66ED6" w:rsidRDefault="00EC7D8F" w:rsidP="00EC7D8F">
            <w:pPr>
              <w:spacing w:before="100" w:beforeAutospacing="1" w:after="100" w:afterAutospacing="1"/>
              <w:jc w:val="both"/>
              <w:rPr>
                <w:rFonts w:ascii="Times New Roman" w:hAnsi="Times New Roman" w:cs="Times New Roman"/>
                <w:bCs/>
                <w:sz w:val="18"/>
                <w:szCs w:val="18"/>
              </w:rPr>
            </w:pPr>
          </w:p>
        </w:tc>
        <w:tc>
          <w:tcPr>
            <w:tcW w:w="1694" w:type="dxa"/>
          </w:tcPr>
          <w:p w14:paraId="28DA564B" w14:textId="77777777" w:rsidR="00EC7D8F" w:rsidRPr="00A66ED6" w:rsidRDefault="00EC7D8F" w:rsidP="00EC7D8F">
            <w:pPr>
              <w:spacing w:before="100" w:beforeAutospacing="1" w:after="100" w:afterAutospacing="1"/>
              <w:jc w:val="both"/>
              <w:rPr>
                <w:rFonts w:ascii="Times New Roman" w:hAnsi="Times New Roman" w:cs="Times New Roman"/>
                <w:bCs/>
                <w:sz w:val="18"/>
                <w:szCs w:val="18"/>
              </w:rPr>
            </w:pPr>
          </w:p>
        </w:tc>
      </w:tr>
      <w:tr w:rsidR="00EC7D8F" w:rsidRPr="00A66ED6" w14:paraId="27C9FB8D" w14:textId="77777777" w:rsidTr="00BA558B">
        <w:trPr>
          <w:trHeight w:hRule="exact" w:val="284"/>
        </w:trPr>
        <w:tc>
          <w:tcPr>
            <w:tcW w:w="616" w:type="dxa"/>
          </w:tcPr>
          <w:p w14:paraId="7445C8C0" w14:textId="0C79850A" w:rsidR="00EC7D8F" w:rsidRPr="00A66ED6" w:rsidRDefault="00EC7D8F" w:rsidP="00EC7D8F">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6</w:t>
            </w:r>
          </w:p>
        </w:tc>
        <w:tc>
          <w:tcPr>
            <w:tcW w:w="4627" w:type="dxa"/>
            <w:vAlign w:val="center"/>
          </w:tcPr>
          <w:p w14:paraId="343355AD" w14:textId="2EAF7EFB" w:rsidR="00EC7D8F" w:rsidRPr="009300B3" w:rsidRDefault="00EC7D8F" w:rsidP="00EC7D8F">
            <w:pPr>
              <w:spacing w:before="100" w:beforeAutospacing="1" w:after="100" w:afterAutospacing="1"/>
              <w:jc w:val="both"/>
              <w:rPr>
                <w:rFonts w:ascii="Times New Roman" w:hAnsi="Times New Roman" w:cs="Times New Roman"/>
                <w:sz w:val="20"/>
                <w:szCs w:val="20"/>
              </w:rPr>
            </w:pPr>
            <w:r w:rsidRPr="0023530B">
              <w:rPr>
                <w:rFonts w:ascii="Times New Roman" w:hAnsi="Times New Roman" w:cs="Times New Roman"/>
                <w:sz w:val="20"/>
                <w:szCs w:val="20"/>
              </w:rPr>
              <w:t>Rekabet ve küreselleşme bağlamında girişimcilik</w:t>
            </w:r>
          </w:p>
        </w:tc>
        <w:tc>
          <w:tcPr>
            <w:tcW w:w="1417" w:type="dxa"/>
          </w:tcPr>
          <w:p w14:paraId="306AA54A" w14:textId="77777777" w:rsidR="00EC7D8F" w:rsidRPr="00A66ED6" w:rsidRDefault="00EC7D8F" w:rsidP="00EC7D8F">
            <w:pPr>
              <w:spacing w:before="100" w:beforeAutospacing="1" w:after="100" w:afterAutospacing="1"/>
              <w:jc w:val="both"/>
              <w:rPr>
                <w:rFonts w:ascii="Times New Roman" w:hAnsi="Times New Roman" w:cs="Times New Roman"/>
                <w:bCs/>
                <w:sz w:val="18"/>
                <w:szCs w:val="18"/>
              </w:rPr>
            </w:pPr>
          </w:p>
        </w:tc>
        <w:tc>
          <w:tcPr>
            <w:tcW w:w="708" w:type="dxa"/>
          </w:tcPr>
          <w:p w14:paraId="0653E0C0" w14:textId="77777777" w:rsidR="00EC7D8F" w:rsidRPr="00A66ED6" w:rsidRDefault="00EC7D8F" w:rsidP="00EC7D8F">
            <w:pPr>
              <w:spacing w:before="100" w:beforeAutospacing="1" w:after="100" w:afterAutospacing="1"/>
              <w:jc w:val="both"/>
              <w:rPr>
                <w:rFonts w:ascii="Times New Roman" w:hAnsi="Times New Roman" w:cs="Times New Roman"/>
                <w:bCs/>
                <w:sz w:val="18"/>
                <w:szCs w:val="18"/>
              </w:rPr>
            </w:pPr>
          </w:p>
        </w:tc>
        <w:tc>
          <w:tcPr>
            <w:tcW w:w="1694" w:type="dxa"/>
          </w:tcPr>
          <w:p w14:paraId="5AE1E98F" w14:textId="77777777" w:rsidR="00EC7D8F" w:rsidRPr="00A66ED6" w:rsidRDefault="00EC7D8F" w:rsidP="00EC7D8F">
            <w:pPr>
              <w:spacing w:before="100" w:beforeAutospacing="1" w:after="100" w:afterAutospacing="1"/>
              <w:jc w:val="both"/>
              <w:rPr>
                <w:rFonts w:ascii="Times New Roman" w:hAnsi="Times New Roman" w:cs="Times New Roman"/>
                <w:bCs/>
                <w:sz w:val="18"/>
                <w:szCs w:val="18"/>
              </w:rPr>
            </w:pPr>
          </w:p>
        </w:tc>
      </w:tr>
      <w:tr w:rsidR="00EC7D8F" w:rsidRPr="00A66ED6" w14:paraId="52D92666" w14:textId="77777777" w:rsidTr="00BA558B">
        <w:trPr>
          <w:trHeight w:hRule="exact" w:val="284"/>
        </w:trPr>
        <w:tc>
          <w:tcPr>
            <w:tcW w:w="616" w:type="dxa"/>
          </w:tcPr>
          <w:p w14:paraId="0AC41995" w14:textId="2CF17AE5" w:rsidR="00EC7D8F" w:rsidRPr="00A66ED6" w:rsidRDefault="00EC7D8F" w:rsidP="00EC7D8F">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7</w:t>
            </w:r>
          </w:p>
        </w:tc>
        <w:tc>
          <w:tcPr>
            <w:tcW w:w="4627" w:type="dxa"/>
            <w:vAlign w:val="center"/>
          </w:tcPr>
          <w:p w14:paraId="201615F0" w14:textId="6BF2E8E2" w:rsidR="00EC7D8F" w:rsidRPr="009300B3" w:rsidRDefault="00EC7D8F" w:rsidP="00EC7D8F">
            <w:pPr>
              <w:spacing w:before="100" w:beforeAutospacing="1" w:after="100" w:afterAutospacing="1"/>
              <w:jc w:val="both"/>
              <w:rPr>
                <w:rFonts w:ascii="Times New Roman" w:hAnsi="Times New Roman" w:cs="Times New Roman"/>
                <w:sz w:val="20"/>
                <w:szCs w:val="20"/>
              </w:rPr>
            </w:pPr>
            <w:r w:rsidRPr="0023530B">
              <w:rPr>
                <w:rFonts w:ascii="Times New Roman" w:hAnsi="Times New Roman" w:cs="Times New Roman"/>
                <w:sz w:val="20"/>
                <w:szCs w:val="20"/>
              </w:rPr>
              <w:t>Rekabet ve küreselleşme bağlamında girişimcilik</w:t>
            </w:r>
          </w:p>
        </w:tc>
        <w:tc>
          <w:tcPr>
            <w:tcW w:w="1417" w:type="dxa"/>
          </w:tcPr>
          <w:p w14:paraId="0A54637E" w14:textId="77777777" w:rsidR="00EC7D8F" w:rsidRPr="00A66ED6" w:rsidRDefault="00EC7D8F" w:rsidP="00EC7D8F">
            <w:pPr>
              <w:spacing w:before="100" w:beforeAutospacing="1" w:after="100" w:afterAutospacing="1"/>
              <w:jc w:val="both"/>
              <w:rPr>
                <w:rFonts w:ascii="Times New Roman" w:hAnsi="Times New Roman" w:cs="Times New Roman"/>
                <w:bCs/>
                <w:sz w:val="18"/>
                <w:szCs w:val="18"/>
              </w:rPr>
            </w:pPr>
          </w:p>
        </w:tc>
        <w:tc>
          <w:tcPr>
            <w:tcW w:w="708" w:type="dxa"/>
          </w:tcPr>
          <w:p w14:paraId="6279A14D" w14:textId="77777777" w:rsidR="00EC7D8F" w:rsidRPr="00A66ED6" w:rsidRDefault="00EC7D8F" w:rsidP="00EC7D8F">
            <w:pPr>
              <w:spacing w:before="100" w:beforeAutospacing="1" w:after="100" w:afterAutospacing="1"/>
              <w:jc w:val="both"/>
              <w:rPr>
                <w:rFonts w:ascii="Times New Roman" w:hAnsi="Times New Roman" w:cs="Times New Roman"/>
                <w:bCs/>
                <w:sz w:val="18"/>
                <w:szCs w:val="18"/>
              </w:rPr>
            </w:pPr>
          </w:p>
        </w:tc>
        <w:tc>
          <w:tcPr>
            <w:tcW w:w="1694" w:type="dxa"/>
          </w:tcPr>
          <w:p w14:paraId="6F2E0094" w14:textId="77777777" w:rsidR="00EC7D8F" w:rsidRPr="00A66ED6" w:rsidRDefault="00EC7D8F" w:rsidP="00EC7D8F">
            <w:pPr>
              <w:spacing w:before="100" w:beforeAutospacing="1" w:after="100" w:afterAutospacing="1"/>
              <w:jc w:val="both"/>
              <w:rPr>
                <w:rFonts w:ascii="Times New Roman" w:hAnsi="Times New Roman" w:cs="Times New Roman"/>
                <w:bCs/>
                <w:sz w:val="18"/>
                <w:szCs w:val="18"/>
              </w:rPr>
            </w:pPr>
          </w:p>
        </w:tc>
      </w:tr>
      <w:tr w:rsidR="00EC7D8F" w:rsidRPr="00A66ED6" w14:paraId="426F5C15" w14:textId="77777777" w:rsidTr="00BA558B">
        <w:trPr>
          <w:trHeight w:hRule="exact" w:val="284"/>
        </w:trPr>
        <w:tc>
          <w:tcPr>
            <w:tcW w:w="616" w:type="dxa"/>
          </w:tcPr>
          <w:p w14:paraId="6FA301FA" w14:textId="470467C0" w:rsidR="00EC7D8F" w:rsidRPr="00A66ED6" w:rsidRDefault="00EC7D8F" w:rsidP="00EC7D8F">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8</w:t>
            </w:r>
          </w:p>
        </w:tc>
        <w:tc>
          <w:tcPr>
            <w:tcW w:w="4627" w:type="dxa"/>
            <w:vAlign w:val="center"/>
          </w:tcPr>
          <w:p w14:paraId="5B8FB560" w14:textId="5FB163F9" w:rsidR="00EC7D8F" w:rsidRPr="009300B3" w:rsidRDefault="00EC7D8F" w:rsidP="00EC7D8F">
            <w:pPr>
              <w:spacing w:before="100" w:beforeAutospacing="1" w:after="100" w:afterAutospacing="1"/>
              <w:jc w:val="both"/>
              <w:rPr>
                <w:rFonts w:ascii="Times New Roman" w:hAnsi="Times New Roman" w:cs="Times New Roman"/>
                <w:sz w:val="20"/>
                <w:szCs w:val="20"/>
              </w:rPr>
            </w:pPr>
            <w:r w:rsidRPr="00EC7D8F">
              <w:rPr>
                <w:rFonts w:ascii="Times New Roman" w:hAnsi="Times New Roman" w:cs="Times New Roman"/>
                <w:sz w:val="20"/>
                <w:szCs w:val="20"/>
              </w:rPr>
              <w:t>Stratejik iş birliği kurma</w:t>
            </w:r>
          </w:p>
        </w:tc>
        <w:tc>
          <w:tcPr>
            <w:tcW w:w="1417" w:type="dxa"/>
          </w:tcPr>
          <w:p w14:paraId="332E10E6" w14:textId="77777777" w:rsidR="00EC7D8F" w:rsidRPr="00A66ED6" w:rsidRDefault="00EC7D8F" w:rsidP="00EC7D8F">
            <w:pPr>
              <w:spacing w:before="100" w:beforeAutospacing="1" w:after="100" w:afterAutospacing="1"/>
              <w:jc w:val="both"/>
              <w:rPr>
                <w:rFonts w:ascii="Times New Roman" w:hAnsi="Times New Roman" w:cs="Times New Roman"/>
                <w:bCs/>
                <w:sz w:val="18"/>
                <w:szCs w:val="18"/>
              </w:rPr>
            </w:pPr>
          </w:p>
        </w:tc>
        <w:tc>
          <w:tcPr>
            <w:tcW w:w="708" w:type="dxa"/>
          </w:tcPr>
          <w:p w14:paraId="094B060C" w14:textId="77777777" w:rsidR="00EC7D8F" w:rsidRPr="00A66ED6" w:rsidRDefault="00EC7D8F" w:rsidP="00EC7D8F">
            <w:pPr>
              <w:spacing w:before="100" w:beforeAutospacing="1" w:after="100" w:afterAutospacing="1"/>
              <w:jc w:val="both"/>
              <w:rPr>
                <w:rFonts w:ascii="Times New Roman" w:hAnsi="Times New Roman" w:cs="Times New Roman"/>
                <w:bCs/>
                <w:sz w:val="18"/>
                <w:szCs w:val="18"/>
              </w:rPr>
            </w:pPr>
          </w:p>
        </w:tc>
        <w:tc>
          <w:tcPr>
            <w:tcW w:w="1694" w:type="dxa"/>
          </w:tcPr>
          <w:p w14:paraId="1E33C092" w14:textId="77777777" w:rsidR="00EC7D8F" w:rsidRPr="00A66ED6" w:rsidRDefault="00EC7D8F" w:rsidP="00EC7D8F">
            <w:pPr>
              <w:spacing w:before="100" w:beforeAutospacing="1" w:after="100" w:afterAutospacing="1"/>
              <w:jc w:val="both"/>
              <w:rPr>
                <w:rFonts w:ascii="Times New Roman" w:hAnsi="Times New Roman" w:cs="Times New Roman"/>
                <w:bCs/>
                <w:sz w:val="18"/>
                <w:szCs w:val="18"/>
              </w:rPr>
            </w:pPr>
          </w:p>
        </w:tc>
      </w:tr>
      <w:tr w:rsidR="00EC7D8F" w:rsidRPr="00A66ED6" w14:paraId="452158D0" w14:textId="77777777" w:rsidTr="00BA558B">
        <w:trPr>
          <w:trHeight w:hRule="exact" w:val="284"/>
        </w:trPr>
        <w:tc>
          <w:tcPr>
            <w:tcW w:w="616" w:type="dxa"/>
          </w:tcPr>
          <w:p w14:paraId="452C7090" w14:textId="0F0D124F" w:rsidR="00EC7D8F" w:rsidRPr="00A66ED6" w:rsidRDefault="00EC7D8F" w:rsidP="00EC7D8F">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9</w:t>
            </w:r>
          </w:p>
        </w:tc>
        <w:tc>
          <w:tcPr>
            <w:tcW w:w="4627" w:type="dxa"/>
            <w:vAlign w:val="center"/>
          </w:tcPr>
          <w:p w14:paraId="54E72378" w14:textId="77777777" w:rsidR="00EC7D8F" w:rsidRPr="009300B3" w:rsidRDefault="00EC7D8F" w:rsidP="00EC7D8F">
            <w:pPr>
              <w:spacing w:before="100" w:beforeAutospacing="1" w:after="100" w:afterAutospacing="1"/>
              <w:jc w:val="both"/>
              <w:rPr>
                <w:rFonts w:ascii="Times New Roman" w:hAnsi="Times New Roman" w:cs="Times New Roman"/>
                <w:sz w:val="20"/>
                <w:szCs w:val="20"/>
              </w:rPr>
            </w:pPr>
            <w:r w:rsidRPr="005647C1">
              <w:rPr>
                <w:rFonts w:ascii="Times New Roman" w:hAnsi="Times New Roman" w:cs="Times New Roman"/>
                <w:sz w:val="20"/>
                <w:szCs w:val="20"/>
              </w:rPr>
              <w:t>Girişimcilik ve Liderlik</w:t>
            </w:r>
          </w:p>
        </w:tc>
        <w:tc>
          <w:tcPr>
            <w:tcW w:w="1417" w:type="dxa"/>
          </w:tcPr>
          <w:p w14:paraId="4248A6A8" w14:textId="77777777" w:rsidR="00EC7D8F" w:rsidRPr="00A66ED6" w:rsidRDefault="00EC7D8F" w:rsidP="00EC7D8F">
            <w:pPr>
              <w:spacing w:before="100" w:beforeAutospacing="1" w:after="100" w:afterAutospacing="1"/>
              <w:jc w:val="both"/>
              <w:rPr>
                <w:rFonts w:ascii="Times New Roman" w:hAnsi="Times New Roman" w:cs="Times New Roman"/>
                <w:bCs/>
                <w:sz w:val="18"/>
                <w:szCs w:val="18"/>
              </w:rPr>
            </w:pPr>
          </w:p>
        </w:tc>
        <w:tc>
          <w:tcPr>
            <w:tcW w:w="708" w:type="dxa"/>
          </w:tcPr>
          <w:p w14:paraId="782E62BB" w14:textId="77777777" w:rsidR="00EC7D8F" w:rsidRPr="00A66ED6" w:rsidRDefault="00EC7D8F" w:rsidP="00EC7D8F">
            <w:pPr>
              <w:spacing w:before="100" w:beforeAutospacing="1" w:after="100" w:afterAutospacing="1"/>
              <w:jc w:val="both"/>
              <w:rPr>
                <w:rFonts w:ascii="Times New Roman" w:hAnsi="Times New Roman" w:cs="Times New Roman"/>
                <w:bCs/>
                <w:sz w:val="18"/>
                <w:szCs w:val="18"/>
              </w:rPr>
            </w:pPr>
          </w:p>
        </w:tc>
        <w:tc>
          <w:tcPr>
            <w:tcW w:w="1694" w:type="dxa"/>
          </w:tcPr>
          <w:p w14:paraId="268E88C3" w14:textId="77777777" w:rsidR="00EC7D8F" w:rsidRPr="00A66ED6" w:rsidRDefault="00EC7D8F" w:rsidP="00EC7D8F">
            <w:pPr>
              <w:spacing w:before="100" w:beforeAutospacing="1" w:after="100" w:afterAutospacing="1"/>
              <w:jc w:val="both"/>
              <w:rPr>
                <w:rFonts w:ascii="Times New Roman" w:hAnsi="Times New Roman" w:cs="Times New Roman"/>
                <w:bCs/>
                <w:sz w:val="18"/>
                <w:szCs w:val="18"/>
              </w:rPr>
            </w:pPr>
          </w:p>
        </w:tc>
      </w:tr>
      <w:tr w:rsidR="00EC7D8F" w:rsidRPr="00A66ED6" w14:paraId="33881D6D" w14:textId="77777777" w:rsidTr="004F5881">
        <w:trPr>
          <w:trHeight w:hRule="exact" w:val="284"/>
        </w:trPr>
        <w:tc>
          <w:tcPr>
            <w:tcW w:w="616" w:type="dxa"/>
          </w:tcPr>
          <w:p w14:paraId="2B58F157" w14:textId="03842736" w:rsidR="00EC7D8F" w:rsidRPr="00A66ED6" w:rsidRDefault="00EC7D8F" w:rsidP="00EC7D8F">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10</w:t>
            </w:r>
          </w:p>
        </w:tc>
        <w:tc>
          <w:tcPr>
            <w:tcW w:w="4627" w:type="dxa"/>
          </w:tcPr>
          <w:p w14:paraId="0E2F5EEA" w14:textId="64BD08D7" w:rsidR="00EC7D8F" w:rsidRPr="009300B3" w:rsidRDefault="00EC7D8F" w:rsidP="00EC7D8F">
            <w:pPr>
              <w:spacing w:before="100" w:beforeAutospacing="1" w:after="100" w:afterAutospacing="1"/>
              <w:jc w:val="both"/>
              <w:rPr>
                <w:rFonts w:ascii="Times New Roman" w:hAnsi="Times New Roman" w:cs="Times New Roman"/>
                <w:sz w:val="20"/>
                <w:szCs w:val="20"/>
              </w:rPr>
            </w:pPr>
            <w:r w:rsidRPr="00EC7D8F">
              <w:rPr>
                <w:rFonts w:ascii="Times New Roman" w:hAnsi="Times New Roman" w:cs="Times New Roman"/>
                <w:sz w:val="20"/>
                <w:szCs w:val="20"/>
              </w:rPr>
              <w:t xml:space="preserve">Girişimcilik alanında finansman yönetimi, </w:t>
            </w:r>
          </w:p>
        </w:tc>
        <w:tc>
          <w:tcPr>
            <w:tcW w:w="1417" w:type="dxa"/>
          </w:tcPr>
          <w:p w14:paraId="4A58F559" w14:textId="77777777" w:rsidR="00EC7D8F" w:rsidRPr="00A66ED6" w:rsidRDefault="00EC7D8F" w:rsidP="00EC7D8F">
            <w:pPr>
              <w:spacing w:before="100" w:beforeAutospacing="1" w:after="100" w:afterAutospacing="1"/>
              <w:jc w:val="both"/>
              <w:rPr>
                <w:rFonts w:ascii="Times New Roman" w:hAnsi="Times New Roman" w:cs="Times New Roman"/>
                <w:bCs/>
                <w:sz w:val="18"/>
                <w:szCs w:val="18"/>
              </w:rPr>
            </w:pPr>
          </w:p>
        </w:tc>
        <w:tc>
          <w:tcPr>
            <w:tcW w:w="708" w:type="dxa"/>
          </w:tcPr>
          <w:p w14:paraId="51C935F7" w14:textId="77777777" w:rsidR="00EC7D8F" w:rsidRPr="00A66ED6" w:rsidRDefault="00EC7D8F" w:rsidP="00EC7D8F">
            <w:pPr>
              <w:spacing w:before="100" w:beforeAutospacing="1" w:after="100" w:afterAutospacing="1"/>
              <w:jc w:val="both"/>
              <w:rPr>
                <w:rFonts w:ascii="Times New Roman" w:hAnsi="Times New Roman" w:cs="Times New Roman"/>
                <w:bCs/>
                <w:sz w:val="18"/>
                <w:szCs w:val="18"/>
              </w:rPr>
            </w:pPr>
          </w:p>
        </w:tc>
        <w:tc>
          <w:tcPr>
            <w:tcW w:w="1694" w:type="dxa"/>
          </w:tcPr>
          <w:p w14:paraId="2F282E61" w14:textId="77777777" w:rsidR="00EC7D8F" w:rsidRPr="00A66ED6" w:rsidRDefault="00EC7D8F" w:rsidP="00EC7D8F">
            <w:pPr>
              <w:spacing w:before="100" w:beforeAutospacing="1" w:after="100" w:afterAutospacing="1"/>
              <w:jc w:val="both"/>
              <w:rPr>
                <w:rFonts w:ascii="Times New Roman" w:hAnsi="Times New Roman" w:cs="Times New Roman"/>
                <w:bCs/>
                <w:sz w:val="18"/>
                <w:szCs w:val="18"/>
              </w:rPr>
            </w:pPr>
          </w:p>
        </w:tc>
      </w:tr>
      <w:tr w:rsidR="00EC7D8F" w:rsidRPr="00A66ED6" w14:paraId="22954429" w14:textId="77777777" w:rsidTr="004F5881">
        <w:trPr>
          <w:trHeight w:hRule="exact" w:val="284"/>
        </w:trPr>
        <w:tc>
          <w:tcPr>
            <w:tcW w:w="616" w:type="dxa"/>
          </w:tcPr>
          <w:p w14:paraId="07DD9E71" w14:textId="7FE0F32B" w:rsidR="00EC7D8F" w:rsidRPr="00A66ED6" w:rsidRDefault="00EC7D8F" w:rsidP="00EC7D8F">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11</w:t>
            </w:r>
          </w:p>
        </w:tc>
        <w:tc>
          <w:tcPr>
            <w:tcW w:w="4627" w:type="dxa"/>
          </w:tcPr>
          <w:p w14:paraId="5C13FF3C" w14:textId="4B4120E3" w:rsidR="00EC7D8F" w:rsidRPr="009300B3" w:rsidRDefault="00EC7D8F" w:rsidP="00EC7D8F">
            <w:pPr>
              <w:spacing w:before="100" w:beforeAutospacing="1" w:after="100" w:afterAutospacing="1"/>
              <w:jc w:val="both"/>
              <w:rPr>
                <w:rFonts w:ascii="Times New Roman" w:hAnsi="Times New Roman" w:cs="Times New Roman"/>
                <w:sz w:val="20"/>
                <w:szCs w:val="20"/>
              </w:rPr>
            </w:pPr>
            <w:r w:rsidRPr="00EC7D8F">
              <w:rPr>
                <w:rFonts w:ascii="Times New Roman" w:hAnsi="Times New Roman" w:cs="Times New Roman"/>
                <w:sz w:val="20"/>
                <w:szCs w:val="20"/>
              </w:rPr>
              <w:t xml:space="preserve">Girişimcilik alanında finansman yönetimi, </w:t>
            </w:r>
          </w:p>
        </w:tc>
        <w:tc>
          <w:tcPr>
            <w:tcW w:w="1417" w:type="dxa"/>
          </w:tcPr>
          <w:p w14:paraId="063384C1" w14:textId="77777777" w:rsidR="00EC7D8F" w:rsidRPr="00A66ED6" w:rsidRDefault="00EC7D8F" w:rsidP="00EC7D8F">
            <w:pPr>
              <w:spacing w:before="100" w:beforeAutospacing="1" w:after="100" w:afterAutospacing="1"/>
              <w:jc w:val="both"/>
              <w:rPr>
                <w:rFonts w:ascii="Times New Roman" w:hAnsi="Times New Roman" w:cs="Times New Roman"/>
                <w:bCs/>
                <w:sz w:val="18"/>
                <w:szCs w:val="18"/>
              </w:rPr>
            </w:pPr>
          </w:p>
        </w:tc>
        <w:tc>
          <w:tcPr>
            <w:tcW w:w="708" w:type="dxa"/>
          </w:tcPr>
          <w:p w14:paraId="01789F6F" w14:textId="77777777" w:rsidR="00EC7D8F" w:rsidRPr="00A66ED6" w:rsidRDefault="00EC7D8F" w:rsidP="00EC7D8F">
            <w:pPr>
              <w:spacing w:before="100" w:beforeAutospacing="1" w:after="100" w:afterAutospacing="1"/>
              <w:jc w:val="both"/>
              <w:rPr>
                <w:rFonts w:ascii="Times New Roman" w:hAnsi="Times New Roman" w:cs="Times New Roman"/>
                <w:bCs/>
                <w:sz w:val="18"/>
                <w:szCs w:val="18"/>
              </w:rPr>
            </w:pPr>
          </w:p>
        </w:tc>
        <w:tc>
          <w:tcPr>
            <w:tcW w:w="1694" w:type="dxa"/>
          </w:tcPr>
          <w:p w14:paraId="0B890519" w14:textId="77777777" w:rsidR="00EC7D8F" w:rsidRPr="00A66ED6" w:rsidRDefault="00EC7D8F" w:rsidP="00EC7D8F">
            <w:pPr>
              <w:spacing w:before="100" w:beforeAutospacing="1" w:after="100" w:afterAutospacing="1"/>
              <w:jc w:val="both"/>
              <w:rPr>
                <w:rFonts w:ascii="Times New Roman" w:hAnsi="Times New Roman" w:cs="Times New Roman"/>
                <w:bCs/>
                <w:sz w:val="18"/>
                <w:szCs w:val="18"/>
              </w:rPr>
            </w:pPr>
          </w:p>
        </w:tc>
      </w:tr>
      <w:tr w:rsidR="00EC7D8F" w:rsidRPr="00A66ED6" w14:paraId="643318AF" w14:textId="77777777" w:rsidTr="00EC7D8F">
        <w:trPr>
          <w:trHeight w:hRule="exact" w:val="556"/>
        </w:trPr>
        <w:tc>
          <w:tcPr>
            <w:tcW w:w="616" w:type="dxa"/>
          </w:tcPr>
          <w:p w14:paraId="5364A116" w14:textId="73DDAD6E" w:rsidR="00EC7D8F" w:rsidRPr="00A66ED6" w:rsidRDefault="00EC7D8F" w:rsidP="00EC7D8F">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12</w:t>
            </w:r>
          </w:p>
        </w:tc>
        <w:tc>
          <w:tcPr>
            <w:tcW w:w="4627" w:type="dxa"/>
          </w:tcPr>
          <w:p w14:paraId="5684B66D" w14:textId="60DBA3D3" w:rsidR="00EC7D8F" w:rsidRPr="009300B3" w:rsidRDefault="00EC7D8F" w:rsidP="00EC7D8F">
            <w:pPr>
              <w:spacing w:before="100" w:beforeAutospacing="1" w:after="100" w:afterAutospacing="1"/>
              <w:jc w:val="both"/>
              <w:rPr>
                <w:rFonts w:ascii="Times New Roman" w:hAnsi="Times New Roman" w:cs="Times New Roman"/>
                <w:sz w:val="20"/>
                <w:szCs w:val="20"/>
              </w:rPr>
            </w:pPr>
            <w:r w:rsidRPr="00EC7D8F">
              <w:rPr>
                <w:rFonts w:ascii="Times New Roman" w:hAnsi="Times New Roman" w:cs="Times New Roman"/>
                <w:sz w:val="20"/>
                <w:szCs w:val="20"/>
              </w:rPr>
              <w:t xml:space="preserve">Psikoloji alanına özgü girişimcilik stratejileri ve örnekleri </w:t>
            </w:r>
          </w:p>
        </w:tc>
        <w:tc>
          <w:tcPr>
            <w:tcW w:w="1417" w:type="dxa"/>
          </w:tcPr>
          <w:p w14:paraId="3C574545" w14:textId="77777777" w:rsidR="00EC7D8F" w:rsidRPr="00A66ED6" w:rsidRDefault="00EC7D8F" w:rsidP="00EC7D8F">
            <w:pPr>
              <w:spacing w:before="100" w:beforeAutospacing="1" w:after="100" w:afterAutospacing="1"/>
              <w:jc w:val="both"/>
              <w:rPr>
                <w:rFonts w:ascii="Times New Roman" w:hAnsi="Times New Roman" w:cs="Times New Roman"/>
                <w:bCs/>
                <w:sz w:val="18"/>
                <w:szCs w:val="18"/>
              </w:rPr>
            </w:pPr>
          </w:p>
        </w:tc>
        <w:tc>
          <w:tcPr>
            <w:tcW w:w="708" w:type="dxa"/>
          </w:tcPr>
          <w:p w14:paraId="7B094174" w14:textId="77777777" w:rsidR="00EC7D8F" w:rsidRPr="00A66ED6" w:rsidRDefault="00EC7D8F" w:rsidP="00EC7D8F">
            <w:pPr>
              <w:spacing w:before="100" w:beforeAutospacing="1" w:after="100" w:afterAutospacing="1"/>
              <w:jc w:val="both"/>
              <w:rPr>
                <w:rFonts w:ascii="Times New Roman" w:hAnsi="Times New Roman" w:cs="Times New Roman"/>
                <w:bCs/>
                <w:sz w:val="18"/>
                <w:szCs w:val="18"/>
              </w:rPr>
            </w:pPr>
          </w:p>
        </w:tc>
        <w:tc>
          <w:tcPr>
            <w:tcW w:w="1694" w:type="dxa"/>
          </w:tcPr>
          <w:p w14:paraId="2D20F3BB" w14:textId="77777777" w:rsidR="00EC7D8F" w:rsidRPr="00A66ED6" w:rsidRDefault="00EC7D8F" w:rsidP="00EC7D8F">
            <w:pPr>
              <w:spacing w:before="100" w:beforeAutospacing="1" w:after="100" w:afterAutospacing="1"/>
              <w:jc w:val="both"/>
              <w:rPr>
                <w:rFonts w:ascii="Times New Roman" w:hAnsi="Times New Roman" w:cs="Times New Roman"/>
                <w:bCs/>
                <w:sz w:val="18"/>
                <w:szCs w:val="18"/>
              </w:rPr>
            </w:pPr>
          </w:p>
        </w:tc>
      </w:tr>
      <w:tr w:rsidR="00EC7D8F" w:rsidRPr="0025700E" w14:paraId="71FAA51C" w14:textId="77777777" w:rsidTr="00EC7D8F">
        <w:trPr>
          <w:trHeight w:hRule="exact" w:val="578"/>
        </w:trPr>
        <w:tc>
          <w:tcPr>
            <w:tcW w:w="616" w:type="dxa"/>
          </w:tcPr>
          <w:p w14:paraId="549C37D8" w14:textId="77777777" w:rsidR="00EC7D8F" w:rsidRPr="0025700E" w:rsidRDefault="00EC7D8F" w:rsidP="00EC7D8F">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13</w:t>
            </w:r>
          </w:p>
        </w:tc>
        <w:tc>
          <w:tcPr>
            <w:tcW w:w="4627" w:type="dxa"/>
          </w:tcPr>
          <w:p w14:paraId="081748BE" w14:textId="13E7E01B" w:rsidR="00EC7D8F" w:rsidRPr="009300B3" w:rsidRDefault="00EC7D8F" w:rsidP="00EC7D8F">
            <w:pPr>
              <w:spacing w:before="100" w:beforeAutospacing="1" w:after="100" w:afterAutospacing="1"/>
              <w:jc w:val="both"/>
              <w:rPr>
                <w:rFonts w:ascii="Times New Roman" w:hAnsi="Times New Roman" w:cs="Times New Roman"/>
                <w:sz w:val="20"/>
                <w:szCs w:val="20"/>
              </w:rPr>
            </w:pPr>
            <w:r w:rsidRPr="00EC7D8F">
              <w:rPr>
                <w:rFonts w:ascii="Times New Roman" w:hAnsi="Times New Roman" w:cs="Times New Roman"/>
                <w:sz w:val="20"/>
                <w:szCs w:val="20"/>
              </w:rPr>
              <w:t xml:space="preserve">Psikoloji alanına özgü girişimcilik stratejileri ve örnekleri </w:t>
            </w:r>
          </w:p>
        </w:tc>
        <w:tc>
          <w:tcPr>
            <w:tcW w:w="1417" w:type="dxa"/>
          </w:tcPr>
          <w:p w14:paraId="004E4A63" w14:textId="77777777" w:rsidR="00EC7D8F" w:rsidRPr="0025700E" w:rsidRDefault="00EC7D8F" w:rsidP="00EC7D8F">
            <w:pPr>
              <w:spacing w:before="100" w:beforeAutospacing="1" w:after="100" w:afterAutospacing="1"/>
              <w:jc w:val="both"/>
              <w:rPr>
                <w:rFonts w:ascii="Times New Roman" w:hAnsi="Times New Roman" w:cs="Times New Roman"/>
                <w:bCs/>
                <w:sz w:val="18"/>
                <w:szCs w:val="18"/>
              </w:rPr>
            </w:pPr>
          </w:p>
        </w:tc>
        <w:tc>
          <w:tcPr>
            <w:tcW w:w="708" w:type="dxa"/>
          </w:tcPr>
          <w:p w14:paraId="568875A1" w14:textId="77777777" w:rsidR="00EC7D8F" w:rsidRPr="0025700E" w:rsidRDefault="00EC7D8F" w:rsidP="00EC7D8F">
            <w:pPr>
              <w:spacing w:before="100" w:beforeAutospacing="1" w:after="100" w:afterAutospacing="1"/>
              <w:jc w:val="both"/>
              <w:rPr>
                <w:rFonts w:ascii="Times New Roman" w:hAnsi="Times New Roman" w:cs="Times New Roman"/>
                <w:bCs/>
                <w:sz w:val="18"/>
                <w:szCs w:val="18"/>
              </w:rPr>
            </w:pPr>
          </w:p>
        </w:tc>
        <w:tc>
          <w:tcPr>
            <w:tcW w:w="1694" w:type="dxa"/>
          </w:tcPr>
          <w:p w14:paraId="4C158E23" w14:textId="77777777" w:rsidR="00EC7D8F" w:rsidRPr="0025700E" w:rsidRDefault="00EC7D8F" w:rsidP="00EC7D8F">
            <w:pPr>
              <w:spacing w:before="100" w:beforeAutospacing="1" w:after="100" w:afterAutospacing="1"/>
              <w:jc w:val="both"/>
              <w:rPr>
                <w:rFonts w:ascii="Times New Roman" w:hAnsi="Times New Roman" w:cs="Times New Roman"/>
                <w:bCs/>
                <w:sz w:val="18"/>
                <w:szCs w:val="18"/>
              </w:rPr>
            </w:pPr>
          </w:p>
        </w:tc>
      </w:tr>
      <w:tr w:rsidR="00EC7D8F" w:rsidRPr="0025700E" w14:paraId="3EB0E0A7" w14:textId="77777777" w:rsidTr="00BA558B">
        <w:trPr>
          <w:trHeight w:hRule="exact" w:val="284"/>
        </w:trPr>
        <w:tc>
          <w:tcPr>
            <w:tcW w:w="616" w:type="dxa"/>
          </w:tcPr>
          <w:p w14:paraId="379D1F8E" w14:textId="77777777" w:rsidR="00EC7D8F" w:rsidRPr="0025700E" w:rsidRDefault="00EC7D8F" w:rsidP="00EC7D8F">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14</w:t>
            </w:r>
          </w:p>
        </w:tc>
        <w:tc>
          <w:tcPr>
            <w:tcW w:w="4627" w:type="dxa"/>
            <w:vAlign w:val="center"/>
          </w:tcPr>
          <w:p w14:paraId="21D05225" w14:textId="77777777" w:rsidR="00EC7D8F" w:rsidRPr="009300B3" w:rsidRDefault="00EC7D8F" w:rsidP="00EC7D8F">
            <w:pPr>
              <w:spacing w:before="100" w:beforeAutospacing="1" w:after="100" w:afterAutospacing="1"/>
              <w:jc w:val="both"/>
              <w:rPr>
                <w:rFonts w:ascii="Times New Roman" w:hAnsi="Times New Roman" w:cs="Times New Roman"/>
                <w:sz w:val="20"/>
                <w:szCs w:val="20"/>
              </w:rPr>
            </w:pPr>
            <w:r w:rsidRPr="005647C1">
              <w:rPr>
                <w:rFonts w:ascii="Times New Roman" w:hAnsi="Times New Roman" w:cs="Times New Roman"/>
                <w:sz w:val="20"/>
                <w:szCs w:val="20"/>
              </w:rPr>
              <w:t>Genel Değerlendirme</w:t>
            </w:r>
          </w:p>
        </w:tc>
        <w:tc>
          <w:tcPr>
            <w:tcW w:w="1417" w:type="dxa"/>
          </w:tcPr>
          <w:p w14:paraId="4FEC1AD3" w14:textId="77777777" w:rsidR="00EC7D8F" w:rsidRPr="0025700E" w:rsidRDefault="00EC7D8F" w:rsidP="00EC7D8F">
            <w:pPr>
              <w:spacing w:before="100" w:beforeAutospacing="1" w:after="100" w:afterAutospacing="1"/>
              <w:jc w:val="both"/>
              <w:rPr>
                <w:rFonts w:ascii="Times New Roman" w:hAnsi="Times New Roman" w:cs="Times New Roman"/>
                <w:bCs/>
                <w:sz w:val="18"/>
                <w:szCs w:val="18"/>
              </w:rPr>
            </w:pPr>
          </w:p>
        </w:tc>
        <w:tc>
          <w:tcPr>
            <w:tcW w:w="708" w:type="dxa"/>
          </w:tcPr>
          <w:p w14:paraId="2FCDF223" w14:textId="77777777" w:rsidR="00EC7D8F" w:rsidRPr="0025700E" w:rsidRDefault="00EC7D8F" w:rsidP="00EC7D8F">
            <w:pPr>
              <w:spacing w:before="100" w:beforeAutospacing="1" w:after="100" w:afterAutospacing="1"/>
              <w:jc w:val="both"/>
              <w:rPr>
                <w:rFonts w:ascii="Times New Roman" w:hAnsi="Times New Roman" w:cs="Times New Roman"/>
                <w:bCs/>
                <w:sz w:val="18"/>
                <w:szCs w:val="18"/>
              </w:rPr>
            </w:pPr>
          </w:p>
        </w:tc>
        <w:tc>
          <w:tcPr>
            <w:tcW w:w="1694" w:type="dxa"/>
          </w:tcPr>
          <w:p w14:paraId="0ACEE842" w14:textId="77777777" w:rsidR="00EC7D8F" w:rsidRPr="0025700E" w:rsidRDefault="00EC7D8F" w:rsidP="00EC7D8F">
            <w:pPr>
              <w:spacing w:before="100" w:beforeAutospacing="1" w:after="100" w:afterAutospacing="1"/>
              <w:jc w:val="both"/>
              <w:rPr>
                <w:rFonts w:ascii="Times New Roman" w:hAnsi="Times New Roman" w:cs="Times New Roman"/>
                <w:bCs/>
                <w:sz w:val="18"/>
                <w:szCs w:val="18"/>
              </w:rPr>
            </w:pPr>
          </w:p>
        </w:tc>
      </w:tr>
      <w:tr w:rsidR="00EC7D8F" w:rsidRPr="0025700E" w14:paraId="0F953C1D" w14:textId="77777777" w:rsidTr="00BA558B">
        <w:trPr>
          <w:trHeight w:hRule="exact" w:val="280"/>
        </w:trPr>
        <w:tc>
          <w:tcPr>
            <w:tcW w:w="5243" w:type="dxa"/>
            <w:gridSpan w:val="2"/>
          </w:tcPr>
          <w:p w14:paraId="22A734BF" w14:textId="77777777" w:rsidR="00EC7D8F" w:rsidRPr="0025700E" w:rsidRDefault="00EC7D8F" w:rsidP="00EC7D8F">
            <w:pPr>
              <w:spacing w:before="100" w:beforeAutospacing="1" w:after="100" w:afterAutospacing="1"/>
              <w:rPr>
                <w:rFonts w:ascii="Times New Roman" w:hAnsi="Times New Roman" w:cs="Times New Roman"/>
                <w:sz w:val="20"/>
                <w:szCs w:val="20"/>
              </w:rPr>
            </w:pPr>
            <w:r w:rsidRPr="0025700E">
              <w:rPr>
                <w:rFonts w:ascii="Times New Roman" w:hAnsi="Times New Roman" w:cs="Times New Roman"/>
                <w:sz w:val="20"/>
                <w:szCs w:val="20"/>
              </w:rPr>
              <w:t>Dersin Gün ve Saati</w:t>
            </w:r>
          </w:p>
        </w:tc>
        <w:tc>
          <w:tcPr>
            <w:tcW w:w="3819" w:type="dxa"/>
            <w:gridSpan w:val="3"/>
          </w:tcPr>
          <w:p w14:paraId="039F4135" w14:textId="77777777" w:rsidR="00EC7D8F" w:rsidRPr="0025700E" w:rsidRDefault="00EC7D8F" w:rsidP="00EC7D8F">
            <w:pPr>
              <w:spacing w:before="100" w:beforeAutospacing="1" w:after="100" w:afterAutospacing="1"/>
              <w:jc w:val="center"/>
              <w:rPr>
                <w:rFonts w:ascii="Times New Roman" w:hAnsi="Times New Roman" w:cs="Times New Roman"/>
                <w:sz w:val="20"/>
                <w:szCs w:val="20"/>
              </w:rPr>
            </w:pPr>
            <w:r w:rsidRPr="0025700E">
              <w:rPr>
                <w:rFonts w:ascii="Times New Roman" w:hAnsi="Times New Roman" w:cs="Times New Roman"/>
                <w:sz w:val="20"/>
                <w:szCs w:val="20"/>
              </w:rPr>
              <w:t>Program web sayfasında ilan edilmiştir</w:t>
            </w:r>
            <w:r>
              <w:rPr>
                <w:rFonts w:ascii="Times New Roman" w:hAnsi="Times New Roman" w:cs="Times New Roman"/>
                <w:sz w:val="20"/>
                <w:szCs w:val="20"/>
              </w:rPr>
              <w:t>.</w:t>
            </w:r>
          </w:p>
        </w:tc>
      </w:tr>
      <w:tr w:rsidR="00EC7D8F" w:rsidRPr="0025700E" w14:paraId="39371D32" w14:textId="77777777" w:rsidTr="00BA558B">
        <w:trPr>
          <w:trHeight w:hRule="exact" w:val="284"/>
        </w:trPr>
        <w:tc>
          <w:tcPr>
            <w:tcW w:w="6660" w:type="dxa"/>
            <w:gridSpan w:val="3"/>
          </w:tcPr>
          <w:p w14:paraId="6B2FDE4D" w14:textId="77777777" w:rsidR="00EC7D8F" w:rsidRPr="0025700E" w:rsidRDefault="00EC7D8F" w:rsidP="00EC7D8F">
            <w:pPr>
              <w:spacing w:before="100" w:beforeAutospacing="1" w:after="100" w:afterAutospacing="1"/>
              <w:jc w:val="both"/>
              <w:rPr>
                <w:rFonts w:ascii="Times New Roman" w:hAnsi="Times New Roman" w:cs="Times New Roman"/>
                <w:b/>
                <w:sz w:val="20"/>
                <w:szCs w:val="20"/>
              </w:rPr>
            </w:pPr>
            <w:r w:rsidRPr="0025700E">
              <w:rPr>
                <w:rFonts w:ascii="Times New Roman" w:hAnsi="Times New Roman" w:cs="Times New Roman"/>
                <w:sz w:val="20"/>
                <w:szCs w:val="20"/>
              </w:rPr>
              <w:t>Ders Görüşme Gün ve Saatleri</w:t>
            </w:r>
          </w:p>
        </w:tc>
        <w:tc>
          <w:tcPr>
            <w:tcW w:w="2402" w:type="dxa"/>
            <w:gridSpan w:val="2"/>
          </w:tcPr>
          <w:p w14:paraId="267031E6" w14:textId="77777777" w:rsidR="00EC7D8F" w:rsidRPr="0025700E" w:rsidRDefault="00EC7D8F" w:rsidP="00EC7D8F">
            <w:pPr>
              <w:spacing w:before="100" w:beforeAutospacing="1" w:after="100" w:afterAutospacing="1"/>
              <w:jc w:val="both"/>
              <w:rPr>
                <w:rFonts w:ascii="Times New Roman" w:hAnsi="Times New Roman" w:cs="Times New Roman"/>
                <w:b/>
                <w:sz w:val="24"/>
                <w:szCs w:val="24"/>
              </w:rPr>
            </w:pPr>
          </w:p>
        </w:tc>
      </w:tr>
      <w:tr w:rsidR="00EC7D8F" w:rsidRPr="0025700E" w14:paraId="1879B855" w14:textId="77777777" w:rsidTr="00BA558B">
        <w:trPr>
          <w:trHeight w:hRule="exact" w:val="284"/>
        </w:trPr>
        <w:tc>
          <w:tcPr>
            <w:tcW w:w="6660" w:type="dxa"/>
            <w:gridSpan w:val="3"/>
          </w:tcPr>
          <w:p w14:paraId="1267DC70" w14:textId="77777777" w:rsidR="00EC7D8F" w:rsidRPr="0025700E" w:rsidRDefault="00EC7D8F" w:rsidP="00EC7D8F">
            <w:pPr>
              <w:spacing w:before="100" w:beforeAutospacing="1" w:after="100" w:afterAutospacing="1"/>
              <w:jc w:val="both"/>
              <w:rPr>
                <w:rFonts w:ascii="Times New Roman" w:hAnsi="Times New Roman" w:cs="Times New Roman"/>
                <w:sz w:val="20"/>
                <w:szCs w:val="20"/>
              </w:rPr>
            </w:pPr>
            <w:r w:rsidRPr="0025700E">
              <w:rPr>
                <w:rFonts w:ascii="Times New Roman" w:hAnsi="Times New Roman" w:cs="Times New Roman"/>
                <w:sz w:val="20"/>
                <w:szCs w:val="20"/>
              </w:rPr>
              <w:t>İletişim bilgileri</w:t>
            </w:r>
          </w:p>
        </w:tc>
        <w:tc>
          <w:tcPr>
            <w:tcW w:w="2402" w:type="dxa"/>
            <w:gridSpan w:val="2"/>
          </w:tcPr>
          <w:p w14:paraId="35805CED" w14:textId="77777777" w:rsidR="00EC7D8F" w:rsidRPr="0025700E" w:rsidRDefault="00EC7D8F" w:rsidP="00EC7D8F">
            <w:pPr>
              <w:spacing w:before="100" w:beforeAutospacing="1" w:after="100" w:afterAutospacing="1"/>
              <w:jc w:val="both"/>
              <w:rPr>
                <w:rFonts w:ascii="Times New Roman" w:hAnsi="Times New Roman" w:cs="Times New Roman"/>
                <w:b/>
                <w:sz w:val="24"/>
                <w:szCs w:val="24"/>
              </w:rPr>
            </w:pPr>
          </w:p>
        </w:tc>
      </w:tr>
    </w:tbl>
    <w:p w14:paraId="309569F1" w14:textId="77777777" w:rsidR="001A1CD7" w:rsidRDefault="001A1CD7" w:rsidP="001A1CD7">
      <w:pPr>
        <w:spacing w:after="0" w:line="240" w:lineRule="auto"/>
        <w:ind w:left="567"/>
        <w:jc w:val="both"/>
        <w:rPr>
          <w:rFonts w:ascii="Times New Roman" w:hAnsi="Times New Roman" w:cs="Times New Roman"/>
        </w:rPr>
      </w:pPr>
    </w:p>
    <w:tbl>
      <w:tblPr>
        <w:tblStyle w:val="TabloKlavuzu"/>
        <w:tblW w:w="0" w:type="auto"/>
        <w:tblLook w:val="04A0" w:firstRow="1" w:lastRow="0" w:firstColumn="1" w:lastColumn="0" w:noHBand="0" w:noVBand="1"/>
      </w:tblPr>
      <w:tblGrid>
        <w:gridCol w:w="3248"/>
        <w:gridCol w:w="867"/>
        <w:gridCol w:w="1553"/>
        <w:gridCol w:w="969"/>
        <w:gridCol w:w="834"/>
        <w:gridCol w:w="759"/>
        <w:gridCol w:w="832"/>
      </w:tblGrid>
      <w:tr w:rsidR="00CA5D59" w:rsidRPr="00306D0B" w14:paraId="596817CC" w14:textId="77777777" w:rsidTr="00BA558B">
        <w:trPr>
          <w:trHeight w:hRule="exact" w:val="480"/>
        </w:trPr>
        <w:tc>
          <w:tcPr>
            <w:tcW w:w="3248" w:type="dxa"/>
            <w:vAlign w:val="center"/>
          </w:tcPr>
          <w:p w14:paraId="64FD8708" w14:textId="77777777" w:rsidR="00CA5D59" w:rsidRPr="00117297" w:rsidRDefault="00CA5D59" w:rsidP="00BA558B">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Dersin adı</w:t>
            </w:r>
          </w:p>
        </w:tc>
        <w:tc>
          <w:tcPr>
            <w:tcW w:w="867" w:type="dxa"/>
          </w:tcPr>
          <w:p w14:paraId="6D322E12" w14:textId="77777777" w:rsidR="00CA5D59" w:rsidRPr="00117297" w:rsidRDefault="00CA5D59" w:rsidP="00BA558B">
            <w:pPr>
              <w:spacing w:before="100" w:beforeAutospacing="1" w:after="100" w:afterAutospacing="1"/>
              <w:rPr>
                <w:rFonts w:ascii="Times New Roman" w:hAnsi="Times New Roman" w:cs="Times New Roman"/>
                <w:sz w:val="18"/>
                <w:szCs w:val="18"/>
              </w:rPr>
            </w:pPr>
            <w:r w:rsidRPr="00117297">
              <w:rPr>
                <w:rFonts w:ascii="Times New Roman" w:hAnsi="Times New Roman" w:cs="Times New Roman"/>
                <w:sz w:val="18"/>
                <w:szCs w:val="18"/>
              </w:rPr>
              <w:t>Dersin Kodu</w:t>
            </w:r>
          </w:p>
        </w:tc>
        <w:tc>
          <w:tcPr>
            <w:tcW w:w="1553" w:type="dxa"/>
            <w:vAlign w:val="center"/>
          </w:tcPr>
          <w:p w14:paraId="391E6585" w14:textId="77777777" w:rsidR="00CA5D59" w:rsidRPr="00117297" w:rsidRDefault="00CA5D59" w:rsidP="00BA558B">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Zorunlu/Seçmeli</w:t>
            </w:r>
          </w:p>
        </w:tc>
        <w:tc>
          <w:tcPr>
            <w:tcW w:w="969" w:type="dxa"/>
            <w:vAlign w:val="center"/>
          </w:tcPr>
          <w:p w14:paraId="5E297841" w14:textId="77777777" w:rsidR="00CA5D59" w:rsidRPr="00117297" w:rsidRDefault="00CA5D59" w:rsidP="00BA558B">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AKTS</w:t>
            </w:r>
          </w:p>
        </w:tc>
        <w:tc>
          <w:tcPr>
            <w:tcW w:w="834" w:type="dxa"/>
            <w:vAlign w:val="center"/>
          </w:tcPr>
          <w:p w14:paraId="77F746C0" w14:textId="77777777" w:rsidR="00CA5D59" w:rsidRPr="00117297" w:rsidRDefault="00CA5D59" w:rsidP="00BA558B">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Kredi</w:t>
            </w:r>
          </w:p>
        </w:tc>
        <w:tc>
          <w:tcPr>
            <w:tcW w:w="759" w:type="dxa"/>
            <w:tcBorders>
              <w:right w:val="single" w:sz="2" w:space="0" w:color="auto"/>
            </w:tcBorders>
            <w:vAlign w:val="center"/>
          </w:tcPr>
          <w:p w14:paraId="64623E97" w14:textId="77777777" w:rsidR="00CA5D59" w:rsidRPr="00117297" w:rsidRDefault="00CA5D59" w:rsidP="00BA558B">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T</w:t>
            </w:r>
          </w:p>
        </w:tc>
        <w:tc>
          <w:tcPr>
            <w:tcW w:w="832" w:type="dxa"/>
            <w:tcBorders>
              <w:left w:val="single" w:sz="2" w:space="0" w:color="auto"/>
            </w:tcBorders>
            <w:vAlign w:val="center"/>
          </w:tcPr>
          <w:p w14:paraId="28081706" w14:textId="77777777" w:rsidR="00CA5D59" w:rsidRPr="00117297" w:rsidRDefault="00CA5D59" w:rsidP="00BA558B">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U</w:t>
            </w:r>
          </w:p>
        </w:tc>
      </w:tr>
      <w:tr w:rsidR="00CA5D59" w:rsidRPr="00306D0B" w14:paraId="67726143" w14:textId="77777777" w:rsidTr="00BA558B">
        <w:trPr>
          <w:trHeight w:hRule="exact" w:val="284"/>
        </w:trPr>
        <w:tc>
          <w:tcPr>
            <w:tcW w:w="3248" w:type="dxa"/>
            <w:vAlign w:val="center"/>
          </w:tcPr>
          <w:p w14:paraId="0965C60E" w14:textId="77777777" w:rsidR="00CA5D59" w:rsidRPr="00A32515" w:rsidRDefault="00CA5D59" w:rsidP="00BA558B">
            <w:pPr>
              <w:spacing w:before="100" w:beforeAutospacing="1" w:after="100" w:afterAutospacing="1"/>
              <w:jc w:val="center"/>
              <w:rPr>
                <w:rFonts w:ascii="Times New Roman" w:hAnsi="Times New Roman" w:cs="Times New Roman"/>
                <w:b/>
                <w:bCs/>
                <w:sz w:val="18"/>
                <w:szCs w:val="18"/>
              </w:rPr>
            </w:pPr>
            <w:r w:rsidRPr="002013B7">
              <w:rPr>
                <w:rFonts w:ascii="Times New Roman" w:hAnsi="Times New Roman" w:cs="Times New Roman"/>
                <w:b/>
                <w:bCs/>
                <w:color w:val="000000"/>
                <w:sz w:val="18"/>
                <w:szCs w:val="18"/>
              </w:rPr>
              <w:t>Su Temini ve İletimi (Seç.)</w:t>
            </w:r>
          </w:p>
        </w:tc>
        <w:tc>
          <w:tcPr>
            <w:tcW w:w="867" w:type="dxa"/>
            <w:vAlign w:val="center"/>
          </w:tcPr>
          <w:p w14:paraId="206BAB81" w14:textId="77777777" w:rsidR="00CA5D59" w:rsidRPr="00A32515" w:rsidRDefault="00CA5D59" w:rsidP="00BA558B">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ITP212</w:t>
            </w:r>
          </w:p>
        </w:tc>
        <w:tc>
          <w:tcPr>
            <w:tcW w:w="1553" w:type="dxa"/>
            <w:vAlign w:val="center"/>
          </w:tcPr>
          <w:p w14:paraId="5D9F31FA" w14:textId="77777777" w:rsidR="00CA5D59" w:rsidRPr="00A32515" w:rsidRDefault="00CA5D59" w:rsidP="00BA558B">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sz w:val="18"/>
                <w:szCs w:val="18"/>
              </w:rPr>
              <w:t>S</w:t>
            </w:r>
          </w:p>
        </w:tc>
        <w:tc>
          <w:tcPr>
            <w:tcW w:w="969" w:type="dxa"/>
            <w:vAlign w:val="center"/>
          </w:tcPr>
          <w:p w14:paraId="3F4D33EA" w14:textId="77777777" w:rsidR="00CA5D59" w:rsidRPr="00A32515" w:rsidRDefault="00CA5D59" w:rsidP="00BA558B">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3</w:t>
            </w:r>
          </w:p>
        </w:tc>
        <w:tc>
          <w:tcPr>
            <w:tcW w:w="834" w:type="dxa"/>
            <w:vAlign w:val="center"/>
          </w:tcPr>
          <w:p w14:paraId="0FCD67A9" w14:textId="77777777" w:rsidR="00CA5D59" w:rsidRPr="00A32515" w:rsidRDefault="00CA5D59" w:rsidP="00BA558B">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3</w:t>
            </w:r>
          </w:p>
        </w:tc>
        <w:tc>
          <w:tcPr>
            <w:tcW w:w="759" w:type="dxa"/>
            <w:tcBorders>
              <w:right w:val="single" w:sz="2" w:space="0" w:color="auto"/>
            </w:tcBorders>
            <w:vAlign w:val="center"/>
          </w:tcPr>
          <w:p w14:paraId="560E7517" w14:textId="77777777" w:rsidR="00CA5D59" w:rsidRPr="00A32515" w:rsidRDefault="00CA5D59" w:rsidP="00BA558B">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2</w:t>
            </w:r>
          </w:p>
        </w:tc>
        <w:tc>
          <w:tcPr>
            <w:tcW w:w="832" w:type="dxa"/>
            <w:tcBorders>
              <w:left w:val="single" w:sz="2" w:space="0" w:color="auto"/>
            </w:tcBorders>
            <w:vAlign w:val="center"/>
          </w:tcPr>
          <w:p w14:paraId="03AEE420" w14:textId="77777777" w:rsidR="00CA5D59" w:rsidRPr="00A32515" w:rsidRDefault="00CA5D59" w:rsidP="00BA558B">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1</w:t>
            </w:r>
          </w:p>
        </w:tc>
      </w:tr>
    </w:tbl>
    <w:p w14:paraId="2A0A25AD" w14:textId="77777777" w:rsidR="00CA5D59" w:rsidRDefault="00CA5D59" w:rsidP="00CA5D59">
      <w:pPr>
        <w:spacing w:after="0" w:line="240" w:lineRule="auto"/>
        <w:ind w:left="567"/>
        <w:jc w:val="both"/>
        <w:rPr>
          <w:rFonts w:ascii="Times New Roman" w:hAnsi="Times New Roman" w:cs="Times New Roman"/>
        </w:rPr>
      </w:pPr>
      <w:r w:rsidRPr="00306D0B">
        <w:rPr>
          <w:rFonts w:ascii="Times New Roman" w:hAnsi="Times New Roman" w:cs="Times New Roman"/>
        </w:rPr>
        <w:t>• Yüz yüze/Uzaktan:</w:t>
      </w:r>
      <w:r>
        <w:rPr>
          <w:rFonts w:ascii="Times New Roman" w:hAnsi="Times New Roman" w:cs="Times New Roman"/>
        </w:rPr>
        <w:t xml:space="preserve"> </w:t>
      </w:r>
      <w:r w:rsidRPr="00306D0B">
        <w:rPr>
          <w:rFonts w:ascii="Times New Roman" w:hAnsi="Times New Roman" w:cs="Times New Roman"/>
        </w:rPr>
        <w:t>Yüz yüze</w:t>
      </w:r>
      <w:r>
        <w:rPr>
          <w:rFonts w:ascii="Times New Roman" w:hAnsi="Times New Roman" w:cs="Times New Roman"/>
        </w:rPr>
        <w:t xml:space="preserve">, </w:t>
      </w:r>
      <w:r w:rsidRPr="00306D0B">
        <w:rPr>
          <w:rFonts w:ascii="Times New Roman" w:hAnsi="Times New Roman" w:cs="Times New Roman"/>
        </w:rPr>
        <w:t>• Ders Yürütücüsü:</w:t>
      </w:r>
      <w:r>
        <w:rPr>
          <w:rFonts w:ascii="Times New Roman" w:hAnsi="Times New Roman" w:cs="Times New Roman"/>
        </w:rPr>
        <w:t xml:space="preserve"> </w:t>
      </w:r>
      <w:r w:rsidRPr="003C1B27">
        <w:rPr>
          <w:rFonts w:ascii="Times New Roman" w:hAnsi="Times New Roman" w:cs="Times New Roman"/>
        </w:rPr>
        <w:t>Doç.</w:t>
      </w:r>
      <w:r>
        <w:rPr>
          <w:rFonts w:ascii="Times New Roman" w:hAnsi="Times New Roman" w:cs="Times New Roman"/>
        </w:rPr>
        <w:t xml:space="preserve"> </w:t>
      </w:r>
      <w:r w:rsidRPr="003C1B27">
        <w:rPr>
          <w:rFonts w:ascii="Times New Roman" w:hAnsi="Times New Roman" w:cs="Times New Roman"/>
        </w:rPr>
        <w:t>Dr. Mustafa EKEN</w:t>
      </w:r>
      <w:r>
        <w:rPr>
          <w:rFonts w:ascii="Times New Roman" w:hAnsi="Times New Roman" w:cs="Times New Roman"/>
        </w:rPr>
        <w:t xml:space="preserve"> </w:t>
      </w:r>
      <w:r w:rsidRPr="00306D0B">
        <w:rPr>
          <w:rFonts w:ascii="Times New Roman" w:hAnsi="Times New Roman" w:cs="Times New Roman"/>
        </w:rPr>
        <w:t>• Dersin Amacı</w:t>
      </w:r>
      <w:r>
        <w:t xml:space="preserve">: </w:t>
      </w:r>
      <w:r w:rsidRPr="002013B7">
        <w:rPr>
          <w:rFonts w:ascii="Times New Roman" w:hAnsi="Times New Roman" w:cs="Times New Roman"/>
        </w:rPr>
        <w:t>bu ders ile öğrenci, çevredeki uygun su kaynaklarını tespit ederek, kullanılabilir hale getirilmesi için gerekli çalışmaları bilir</w:t>
      </w:r>
      <w:r w:rsidRPr="009300B3">
        <w:rPr>
          <w:rFonts w:ascii="Times New Roman" w:hAnsi="Times New Roman" w:cs="Times New Roman"/>
        </w:rPr>
        <w:t xml:space="preserve"> </w:t>
      </w:r>
      <w:r w:rsidRPr="00DC64BB">
        <w:rPr>
          <w:rFonts w:ascii="Times New Roman" w:hAnsi="Times New Roman" w:cs="Times New Roman"/>
        </w:rPr>
        <w:t xml:space="preserve">• Dersin Hedefi: </w:t>
      </w:r>
      <w:r>
        <w:rPr>
          <w:rFonts w:ascii="Times New Roman" w:hAnsi="Times New Roman" w:cs="Times New Roman"/>
        </w:rPr>
        <w:t>Ö</w:t>
      </w:r>
      <w:r w:rsidRPr="00656A3C">
        <w:rPr>
          <w:rFonts w:ascii="Times New Roman" w:hAnsi="Times New Roman" w:cs="Times New Roman"/>
        </w:rPr>
        <w:t>ğrenci</w:t>
      </w:r>
      <w:r>
        <w:rPr>
          <w:rFonts w:ascii="Times New Roman" w:hAnsi="Times New Roman" w:cs="Times New Roman"/>
        </w:rPr>
        <w:t>lere</w:t>
      </w:r>
      <w:r w:rsidRPr="00656A3C">
        <w:rPr>
          <w:rFonts w:ascii="Times New Roman" w:hAnsi="Times New Roman" w:cs="Times New Roman"/>
        </w:rPr>
        <w:t xml:space="preserve"> </w:t>
      </w:r>
      <w:r>
        <w:rPr>
          <w:rFonts w:ascii="Times New Roman" w:hAnsi="Times New Roman" w:cs="Times New Roman"/>
        </w:rPr>
        <w:t>uygun su kaynakları ile ilgili</w:t>
      </w:r>
      <w:r w:rsidRPr="00656A3C">
        <w:rPr>
          <w:rFonts w:ascii="Times New Roman" w:hAnsi="Times New Roman" w:cs="Times New Roman"/>
        </w:rPr>
        <w:t xml:space="preserve"> için gerekli</w:t>
      </w:r>
      <w:r>
        <w:rPr>
          <w:rFonts w:ascii="Times New Roman" w:hAnsi="Times New Roman" w:cs="Times New Roman"/>
        </w:rPr>
        <w:t xml:space="preserve"> bilgi ve</w:t>
      </w:r>
      <w:r w:rsidRPr="00656A3C">
        <w:rPr>
          <w:rFonts w:ascii="Times New Roman" w:hAnsi="Times New Roman" w:cs="Times New Roman"/>
        </w:rPr>
        <w:t xml:space="preserve"> </w:t>
      </w:r>
      <w:r>
        <w:rPr>
          <w:rFonts w:ascii="Times New Roman" w:hAnsi="Times New Roman" w:cs="Times New Roman"/>
        </w:rPr>
        <w:t>becerileri</w:t>
      </w:r>
      <w:r w:rsidRPr="00656A3C">
        <w:rPr>
          <w:rFonts w:ascii="Times New Roman" w:hAnsi="Times New Roman" w:cs="Times New Roman"/>
        </w:rPr>
        <w:t xml:space="preserve"> </w:t>
      </w:r>
      <w:r>
        <w:rPr>
          <w:rFonts w:ascii="Times New Roman" w:hAnsi="Times New Roman" w:cs="Times New Roman"/>
        </w:rPr>
        <w:t xml:space="preserve">kazandırmak. </w:t>
      </w:r>
      <w:r w:rsidRPr="00306D0B">
        <w:rPr>
          <w:rFonts w:ascii="Times New Roman" w:hAnsi="Times New Roman" w:cs="Times New Roman"/>
        </w:rPr>
        <w:t>• Dersin İçeriği:</w:t>
      </w:r>
      <w:r>
        <w:rPr>
          <w:rFonts w:ascii="Times New Roman" w:hAnsi="Times New Roman" w:cs="Times New Roman"/>
        </w:rPr>
        <w:t xml:space="preserve"> </w:t>
      </w:r>
      <w:r w:rsidRPr="002013B7">
        <w:rPr>
          <w:rFonts w:ascii="Times New Roman" w:hAnsi="Times New Roman" w:cs="Times New Roman"/>
        </w:rPr>
        <w:tab/>
        <w:t>içme suları, sulama suyu, enerji üretiminde su, su ihtiyacı, su kaynak debisi, yüzey suları ve yer altı suları, suyun iletimi</w:t>
      </w:r>
      <w:r>
        <w:rPr>
          <w:rFonts w:ascii="Times New Roman" w:hAnsi="Times New Roman" w:cs="Times New Roman"/>
        </w:rPr>
        <w:t xml:space="preserve"> </w:t>
      </w:r>
      <w:r w:rsidRPr="00306D0B">
        <w:rPr>
          <w:rFonts w:ascii="Times New Roman" w:hAnsi="Times New Roman" w:cs="Times New Roman"/>
        </w:rPr>
        <w:t>• Dersin Öğrenim Çıktıları:</w:t>
      </w:r>
      <w:r>
        <w:rPr>
          <w:rFonts w:ascii="Times New Roman" w:hAnsi="Times New Roman" w:cs="Times New Roman"/>
        </w:rPr>
        <w:t xml:space="preserve"> Ç</w:t>
      </w:r>
      <w:r w:rsidRPr="002013B7">
        <w:rPr>
          <w:rFonts w:ascii="Times New Roman" w:hAnsi="Times New Roman" w:cs="Times New Roman"/>
        </w:rPr>
        <w:t>evredeki kullanılabilir su kaynaklarını tespit edebilecektir</w:t>
      </w:r>
      <w:r>
        <w:rPr>
          <w:rFonts w:ascii="Times New Roman" w:hAnsi="Times New Roman" w:cs="Times New Roman"/>
        </w:rPr>
        <w:t xml:space="preserve">. </w:t>
      </w:r>
      <w:r w:rsidRPr="002013B7">
        <w:rPr>
          <w:rFonts w:ascii="Times New Roman" w:hAnsi="Times New Roman" w:cs="Times New Roman"/>
        </w:rPr>
        <w:t>Tespit edilen su kaynaklarının etüt çalışmalarını yapabilecektir</w:t>
      </w:r>
      <w:r>
        <w:rPr>
          <w:rFonts w:ascii="Times New Roman" w:hAnsi="Times New Roman" w:cs="Times New Roman"/>
        </w:rPr>
        <w:t xml:space="preserve">. </w:t>
      </w:r>
      <w:r w:rsidRPr="002013B7">
        <w:rPr>
          <w:rFonts w:ascii="Times New Roman" w:hAnsi="Times New Roman" w:cs="Times New Roman"/>
        </w:rPr>
        <w:tab/>
        <w:t>Etüdü yapılan su kaynaklarının derlenip toplanması çalışmalarını denetleyebilecektir</w:t>
      </w:r>
      <w:r>
        <w:rPr>
          <w:rFonts w:ascii="Times New Roman" w:hAnsi="Times New Roman" w:cs="Times New Roman"/>
        </w:rPr>
        <w:t xml:space="preserve">. </w:t>
      </w:r>
      <w:r w:rsidRPr="002013B7">
        <w:rPr>
          <w:rFonts w:ascii="Times New Roman" w:hAnsi="Times New Roman" w:cs="Times New Roman"/>
        </w:rPr>
        <w:t>Suyun kaynağından kullanım noktalara kadar iletilip kullanılması çalışmalarını denetleyebilecektir</w:t>
      </w:r>
      <w:r>
        <w:rPr>
          <w:rFonts w:ascii="Times New Roman" w:hAnsi="Times New Roman" w:cs="Times New Roman"/>
        </w:rPr>
        <w:t xml:space="preserve">. </w:t>
      </w:r>
      <w:r w:rsidRPr="00721552">
        <w:rPr>
          <w:rFonts w:ascii="Times New Roman" w:hAnsi="Times New Roman" w:cs="Times New Roman"/>
        </w:rPr>
        <w:t>• Öğretim yöntem ve teknikleri:</w:t>
      </w:r>
      <w:r>
        <w:rPr>
          <w:rFonts w:ascii="Times New Roman" w:hAnsi="Times New Roman" w:cs="Times New Roman"/>
        </w:rPr>
        <w:t xml:space="preserve"> </w:t>
      </w:r>
      <w:r>
        <w:rPr>
          <w:rFonts w:ascii="Times New Roman" w:hAnsi="Times New Roman" w:cs="Times New Roman"/>
          <w:shd w:val="clear" w:color="auto" w:fill="FFFFFF" w:themeFill="background1"/>
        </w:rPr>
        <w:t>Ders anlatımı, sunum, uygulamalar, ödev, soru-cevap.</w:t>
      </w:r>
      <w:r>
        <w:rPr>
          <w:rFonts w:ascii="Times New Roman" w:hAnsi="Times New Roman" w:cs="Times New Roman"/>
        </w:rPr>
        <w:t xml:space="preserve"> </w:t>
      </w:r>
      <w:r w:rsidRPr="00306D0B">
        <w:rPr>
          <w:rFonts w:ascii="Times New Roman" w:hAnsi="Times New Roman" w:cs="Times New Roman"/>
        </w:rPr>
        <w:t>• Ölçme Değerlendirme:</w:t>
      </w:r>
      <w:r>
        <w:rPr>
          <w:rFonts w:ascii="Times New Roman" w:hAnsi="Times New Roman" w:cs="Times New Roman"/>
        </w:rPr>
        <w:t xml:space="preserve"> Ara sınav notunun %40 ve Yarıyıl sonu sınavı notunun %60 kuralı geçerlidir. </w:t>
      </w:r>
      <w:r w:rsidRPr="00306D0B">
        <w:rPr>
          <w:rFonts w:ascii="Times New Roman" w:hAnsi="Times New Roman" w:cs="Times New Roman"/>
        </w:rPr>
        <w:t>• Kaynaklar (Yazılı, görsel vs.):</w:t>
      </w:r>
      <w:r>
        <w:rPr>
          <w:rFonts w:ascii="Times New Roman" w:hAnsi="Times New Roman" w:cs="Times New Roman"/>
        </w:rPr>
        <w:t xml:space="preserve"> </w:t>
      </w:r>
      <w:r w:rsidRPr="002013B7">
        <w:rPr>
          <w:rFonts w:ascii="Times New Roman" w:hAnsi="Times New Roman" w:cs="Times New Roman"/>
        </w:rPr>
        <w:t>Su temini ve iletimi kitapları</w:t>
      </w:r>
      <w:r w:rsidRPr="00306D0B">
        <w:rPr>
          <w:rFonts w:ascii="Times New Roman" w:hAnsi="Times New Roman" w:cs="Times New Roman"/>
        </w:rPr>
        <w:t xml:space="preserve">• </w:t>
      </w:r>
      <w:r w:rsidRPr="00DC64BB">
        <w:rPr>
          <w:rFonts w:ascii="Times New Roman" w:hAnsi="Times New Roman" w:cs="Times New Roman"/>
        </w:rPr>
        <w:t>Ön koşul dersler ve Koşullar: Ön koşul yoktur. • Dersin öğrenim çıktılarının program çıktıları ile olan ilişkileri</w:t>
      </w:r>
      <w:r>
        <w:rPr>
          <w:rFonts w:ascii="Times New Roman" w:hAnsi="Times New Roman" w:cs="Times New Roman"/>
        </w:rPr>
        <w:t>: Ç</w:t>
      </w:r>
      <w:r w:rsidRPr="002013B7">
        <w:rPr>
          <w:rFonts w:ascii="Times New Roman" w:hAnsi="Times New Roman" w:cs="Times New Roman"/>
        </w:rPr>
        <w:t>evredeki kullanılabilir su kaynaklarını tespit edebilecektir</w:t>
      </w:r>
      <w:r>
        <w:rPr>
          <w:rFonts w:ascii="Times New Roman" w:hAnsi="Times New Roman" w:cs="Times New Roman"/>
        </w:rPr>
        <w:t xml:space="preserve">. </w:t>
      </w:r>
      <w:r w:rsidRPr="002013B7">
        <w:rPr>
          <w:rFonts w:ascii="Times New Roman" w:hAnsi="Times New Roman" w:cs="Times New Roman"/>
        </w:rPr>
        <w:t>Tespit edilen su kaynaklarının etüt çalışmalarını yapabilecektir</w:t>
      </w:r>
      <w:r>
        <w:rPr>
          <w:rFonts w:ascii="Times New Roman" w:hAnsi="Times New Roman" w:cs="Times New Roman"/>
        </w:rPr>
        <w:t xml:space="preserve">. </w:t>
      </w:r>
      <w:r w:rsidRPr="002013B7">
        <w:rPr>
          <w:rFonts w:ascii="Times New Roman" w:hAnsi="Times New Roman" w:cs="Times New Roman"/>
        </w:rPr>
        <w:tab/>
        <w:t>Etüdü</w:t>
      </w:r>
      <w:r>
        <w:rPr>
          <w:rFonts w:ascii="Times New Roman" w:hAnsi="Times New Roman" w:cs="Times New Roman"/>
        </w:rPr>
        <w:t xml:space="preserve"> </w:t>
      </w:r>
      <w:r w:rsidRPr="002013B7">
        <w:rPr>
          <w:rFonts w:ascii="Times New Roman" w:hAnsi="Times New Roman" w:cs="Times New Roman"/>
        </w:rPr>
        <w:t>yapılan su kaynaklarının derlenip toplanması çalışmalarını denetleyebilecektir</w:t>
      </w:r>
      <w:r>
        <w:rPr>
          <w:rFonts w:ascii="Times New Roman" w:hAnsi="Times New Roman" w:cs="Times New Roman"/>
        </w:rPr>
        <w:t xml:space="preserve">. </w:t>
      </w:r>
      <w:r w:rsidRPr="002013B7">
        <w:rPr>
          <w:rFonts w:ascii="Times New Roman" w:hAnsi="Times New Roman" w:cs="Times New Roman"/>
        </w:rPr>
        <w:t>Suyun kaynağından kullanım noktalara kadar iletilip kullanılması çalışmalarını denetleyebilecektir</w:t>
      </w:r>
      <w:r w:rsidRPr="00BC46AB">
        <w:rPr>
          <w:rFonts w:ascii="Times New Roman" w:hAnsi="Times New Roman" w:cs="Times New Roman"/>
        </w:rPr>
        <w:t>.</w:t>
      </w:r>
      <w:r>
        <w:rPr>
          <w:rFonts w:ascii="Times New Roman" w:hAnsi="Times New Roman" w:cs="Times New Roman"/>
        </w:rPr>
        <w:t xml:space="preserve"> </w:t>
      </w:r>
      <w:r w:rsidRPr="00306D0B">
        <w:rPr>
          <w:rFonts w:ascii="Times New Roman" w:hAnsi="Times New Roman" w:cs="Times New Roman"/>
        </w:rPr>
        <w:t>• Güncelleme Tarihi</w:t>
      </w:r>
      <w:r>
        <w:rPr>
          <w:rFonts w:ascii="Times New Roman" w:hAnsi="Times New Roman" w:cs="Times New Roman"/>
        </w:rPr>
        <w:t>: Mayıs 2024.</w:t>
      </w:r>
    </w:p>
    <w:p w14:paraId="5FCF994F" w14:textId="77777777" w:rsidR="00CA5D59" w:rsidRDefault="00CA5D59" w:rsidP="00CA5D59">
      <w:pPr>
        <w:spacing w:after="0" w:line="240" w:lineRule="auto"/>
        <w:ind w:left="567"/>
        <w:jc w:val="both"/>
        <w:rPr>
          <w:rFonts w:ascii="Times New Roman" w:hAnsi="Times New Roman" w:cs="Times New Roman"/>
        </w:rPr>
      </w:pPr>
    </w:p>
    <w:p w14:paraId="6F0E1EDC" w14:textId="77777777" w:rsidR="001A1CD7" w:rsidRPr="006A5DA9" w:rsidRDefault="001A1CD7" w:rsidP="001A1CD7">
      <w:pPr>
        <w:spacing w:after="240" w:line="240" w:lineRule="auto"/>
        <w:ind w:left="567"/>
        <w:jc w:val="center"/>
        <w:rPr>
          <w:rFonts w:ascii="Times New Roman" w:hAnsi="Times New Roman" w:cs="Times New Roman"/>
          <w:b/>
          <w:bCs/>
        </w:rPr>
      </w:pPr>
      <w:r w:rsidRPr="006A5DA9">
        <w:rPr>
          <w:rFonts w:ascii="Times New Roman" w:hAnsi="Times New Roman" w:cs="Times New Roman"/>
          <w:b/>
          <w:bCs/>
        </w:rPr>
        <w:t>Haftalık İşlenen Konular</w:t>
      </w:r>
    </w:p>
    <w:tbl>
      <w:tblPr>
        <w:tblStyle w:val="TabloKlavuzu"/>
        <w:tblW w:w="0" w:type="auto"/>
        <w:tblLook w:val="04A0" w:firstRow="1" w:lastRow="0" w:firstColumn="1" w:lastColumn="0" w:noHBand="0" w:noVBand="1"/>
      </w:tblPr>
      <w:tblGrid>
        <w:gridCol w:w="616"/>
        <w:gridCol w:w="4908"/>
        <w:gridCol w:w="1134"/>
        <w:gridCol w:w="708"/>
        <w:gridCol w:w="1696"/>
      </w:tblGrid>
      <w:tr w:rsidR="001A1CD7" w:rsidRPr="0025700E" w14:paraId="4C8E51DB" w14:textId="77777777" w:rsidTr="00BA558B">
        <w:trPr>
          <w:trHeight w:hRule="exact" w:val="284"/>
        </w:trPr>
        <w:tc>
          <w:tcPr>
            <w:tcW w:w="9062" w:type="dxa"/>
            <w:gridSpan w:val="5"/>
          </w:tcPr>
          <w:p w14:paraId="0BC2D5BC" w14:textId="305E57C1" w:rsidR="001A1CD7" w:rsidRPr="0071045B" w:rsidRDefault="002013B7" w:rsidP="00BA558B">
            <w:pPr>
              <w:spacing w:before="100" w:beforeAutospacing="1" w:after="100" w:afterAutospacing="1"/>
              <w:jc w:val="center"/>
              <w:rPr>
                <w:rFonts w:ascii="Times New Roman" w:hAnsi="Times New Roman" w:cs="Times New Roman"/>
                <w:b/>
                <w:bCs/>
                <w:sz w:val="18"/>
                <w:szCs w:val="18"/>
              </w:rPr>
            </w:pPr>
            <w:r w:rsidRPr="002013B7">
              <w:rPr>
                <w:rFonts w:ascii="Times New Roman" w:hAnsi="Times New Roman" w:cs="Times New Roman"/>
                <w:b/>
                <w:bCs/>
                <w:color w:val="000000"/>
                <w:sz w:val="18"/>
                <w:szCs w:val="18"/>
              </w:rPr>
              <w:t>Su Temini ve İletimi (Seç.)</w:t>
            </w:r>
          </w:p>
        </w:tc>
      </w:tr>
      <w:tr w:rsidR="001A1CD7" w:rsidRPr="0025700E" w14:paraId="47B15ECC" w14:textId="77777777" w:rsidTr="002013B7">
        <w:trPr>
          <w:trHeight w:hRule="exact" w:val="412"/>
        </w:trPr>
        <w:tc>
          <w:tcPr>
            <w:tcW w:w="616" w:type="dxa"/>
          </w:tcPr>
          <w:p w14:paraId="0AE7201E" w14:textId="77777777" w:rsidR="001A1CD7" w:rsidRPr="0025700E" w:rsidRDefault="001A1CD7" w:rsidP="00BA558B">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Hafta</w:t>
            </w:r>
          </w:p>
        </w:tc>
        <w:tc>
          <w:tcPr>
            <w:tcW w:w="4908" w:type="dxa"/>
          </w:tcPr>
          <w:p w14:paraId="5FC7E568" w14:textId="77777777" w:rsidR="001A1CD7" w:rsidRPr="0025700E" w:rsidRDefault="001A1CD7" w:rsidP="00BA558B">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Başlık</w:t>
            </w:r>
          </w:p>
        </w:tc>
        <w:tc>
          <w:tcPr>
            <w:tcW w:w="1134" w:type="dxa"/>
          </w:tcPr>
          <w:p w14:paraId="12B89DB3" w14:textId="77777777" w:rsidR="001A1CD7" w:rsidRPr="0025700E" w:rsidRDefault="001A1CD7" w:rsidP="00BA558B">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E-Döküman</w:t>
            </w:r>
          </w:p>
        </w:tc>
        <w:tc>
          <w:tcPr>
            <w:tcW w:w="708" w:type="dxa"/>
          </w:tcPr>
          <w:p w14:paraId="4F86AA7A" w14:textId="77777777" w:rsidR="001A1CD7" w:rsidRPr="0025700E" w:rsidRDefault="001A1CD7" w:rsidP="00BA558B">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Video</w:t>
            </w:r>
          </w:p>
        </w:tc>
        <w:tc>
          <w:tcPr>
            <w:tcW w:w="1696" w:type="dxa"/>
          </w:tcPr>
          <w:p w14:paraId="7C46EAF9" w14:textId="77777777" w:rsidR="001A1CD7" w:rsidRPr="0025700E" w:rsidRDefault="001A1CD7" w:rsidP="00BA558B">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Kısa ses dosyaları</w:t>
            </w:r>
          </w:p>
        </w:tc>
      </w:tr>
      <w:tr w:rsidR="002013B7" w:rsidRPr="00A66ED6" w14:paraId="08A246AF" w14:textId="77777777" w:rsidTr="002013B7">
        <w:trPr>
          <w:trHeight w:hRule="exact" w:val="284"/>
        </w:trPr>
        <w:tc>
          <w:tcPr>
            <w:tcW w:w="616" w:type="dxa"/>
          </w:tcPr>
          <w:p w14:paraId="7A8E9A30" w14:textId="77777777" w:rsidR="002013B7" w:rsidRPr="0025700E" w:rsidRDefault="002013B7" w:rsidP="002013B7">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w:t>
            </w:r>
          </w:p>
        </w:tc>
        <w:tc>
          <w:tcPr>
            <w:tcW w:w="4908" w:type="dxa"/>
            <w:vAlign w:val="center"/>
          </w:tcPr>
          <w:p w14:paraId="4BBE1AB9" w14:textId="4A026340" w:rsidR="002013B7" w:rsidRPr="009300B3" w:rsidRDefault="002013B7" w:rsidP="002013B7">
            <w:pPr>
              <w:spacing w:before="100" w:beforeAutospacing="1" w:after="100" w:afterAutospacing="1"/>
              <w:jc w:val="both"/>
              <w:rPr>
                <w:rFonts w:ascii="Times New Roman" w:hAnsi="Times New Roman" w:cs="Times New Roman"/>
                <w:sz w:val="20"/>
                <w:szCs w:val="20"/>
              </w:rPr>
            </w:pPr>
            <w:r w:rsidRPr="00136243">
              <w:rPr>
                <w:rFonts w:ascii="Times New Roman" w:hAnsi="Times New Roman" w:cs="Times New Roman"/>
                <w:sz w:val="20"/>
                <w:szCs w:val="20"/>
              </w:rPr>
              <w:t xml:space="preserve">Suyun Oluşumu </w:t>
            </w:r>
            <w:r w:rsidRPr="002013B7">
              <w:rPr>
                <w:rFonts w:ascii="Times New Roman" w:hAnsi="Times New Roman" w:cs="Times New Roman"/>
                <w:sz w:val="20"/>
                <w:szCs w:val="20"/>
              </w:rPr>
              <w:t>ve</w:t>
            </w:r>
            <w:r w:rsidRPr="00136243">
              <w:rPr>
                <w:rFonts w:ascii="Times New Roman" w:hAnsi="Times New Roman" w:cs="Times New Roman"/>
                <w:sz w:val="20"/>
                <w:szCs w:val="20"/>
              </w:rPr>
              <w:t xml:space="preserve"> Önemi,</w:t>
            </w:r>
          </w:p>
        </w:tc>
        <w:tc>
          <w:tcPr>
            <w:tcW w:w="1134" w:type="dxa"/>
          </w:tcPr>
          <w:p w14:paraId="57140BA3" w14:textId="77777777" w:rsidR="002013B7" w:rsidRPr="00A66ED6" w:rsidRDefault="002013B7" w:rsidP="002013B7">
            <w:pPr>
              <w:spacing w:before="100" w:beforeAutospacing="1" w:after="100" w:afterAutospacing="1"/>
              <w:jc w:val="both"/>
              <w:rPr>
                <w:rFonts w:ascii="Times New Roman" w:hAnsi="Times New Roman" w:cs="Times New Roman"/>
                <w:bCs/>
                <w:sz w:val="18"/>
                <w:szCs w:val="18"/>
              </w:rPr>
            </w:pPr>
          </w:p>
        </w:tc>
        <w:tc>
          <w:tcPr>
            <w:tcW w:w="708" w:type="dxa"/>
          </w:tcPr>
          <w:p w14:paraId="370F63A7" w14:textId="77777777" w:rsidR="002013B7" w:rsidRPr="00A66ED6" w:rsidRDefault="002013B7" w:rsidP="002013B7">
            <w:pPr>
              <w:spacing w:before="100" w:beforeAutospacing="1" w:after="100" w:afterAutospacing="1"/>
              <w:jc w:val="both"/>
              <w:rPr>
                <w:rFonts w:ascii="Times New Roman" w:hAnsi="Times New Roman" w:cs="Times New Roman"/>
                <w:bCs/>
                <w:sz w:val="18"/>
                <w:szCs w:val="18"/>
              </w:rPr>
            </w:pPr>
          </w:p>
        </w:tc>
        <w:tc>
          <w:tcPr>
            <w:tcW w:w="1696" w:type="dxa"/>
          </w:tcPr>
          <w:p w14:paraId="646EC5AC" w14:textId="77777777" w:rsidR="002013B7" w:rsidRPr="00A66ED6" w:rsidRDefault="002013B7" w:rsidP="002013B7">
            <w:pPr>
              <w:spacing w:before="100" w:beforeAutospacing="1" w:after="100" w:afterAutospacing="1"/>
              <w:jc w:val="both"/>
              <w:rPr>
                <w:rFonts w:ascii="Times New Roman" w:hAnsi="Times New Roman" w:cs="Times New Roman"/>
                <w:bCs/>
                <w:sz w:val="18"/>
                <w:szCs w:val="18"/>
              </w:rPr>
            </w:pPr>
          </w:p>
        </w:tc>
      </w:tr>
      <w:tr w:rsidR="002013B7" w:rsidRPr="00A66ED6" w14:paraId="15F63573" w14:textId="77777777" w:rsidTr="002013B7">
        <w:trPr>
          <w:trHeight w:hRule="exact" w:val="293"/>
        </w:trPr>
        <w:tc>
          <w:tcPr>
            <w:tcW w:w="616" w:type="dxa"/>
          </w:tcPr>
          <w:p w14:paraId="547E49F7" w14:textId="77777777" w:rsidR="002013B7" w:rsidRPr="00A66ED6" w:rsidRDefault="002013B7" w:rsidP="002013B7">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2</w:t>
            </w:r>
          </w:p>
        </w:tc>
        <w:tc>
          <w:tcPr>
            <w:tcW w:w="4908" w:type="dxa"/>
            <w:vAlign w:val="center"/>
          </w:tcPr>
          <w:p w14:paraId="0BE870E2" w14:textId="05A30D1F" w:rsidR="002013B7" w:rsidRPr="009300B3" w:rsidRDefault="002013B7" w:rsidP="002013B7">
            <w:pPr>
              <w:spacing w:before="100" w:beforeAutospacing="1" w:after="100" w:afterAutospacing="1"/>
              <w:jc w:val="both"/>
              <w:rPr>
                <w:rFonts w:ascii="Times New Roman" w:hAnsi="Times New Roman" w:cs="Times New Roman"/>
                <w:sz w:val="20"/>
                <w:szCs w:val="20"/>
              </w:rPr>
            </w:pPr>
            <w:r w:rsidRPr="00136243">
              <w:rPr>
                <w:rFonts w:ascii="Times New Roman" w:hAnsi="Times New Roman" w:cs="Times New Roman"/>
                <w:sz w:val="20"/>
                <w:szCs w:val="20"/>
              </w:rPr>
              <w:t>Yer Altı Suları, Yüzey Suları,</w:t>
            </w:r>
          </w:p>
        </w:tc>
        <w:tc>
          <w:tcPr>
            <w:tcW w:w="1134" w:type="dxa"/>
          </w:tcPr>
          <w:p w14:paraId="6F3F5402" w14:textId="77777777" w:rsidR="002013B7" w:rsidRPr="00A66ED6" w:rsidRDefault="002013B7" w:rsidP="002013B7">
            <w:pPr>
              <w:spacing w:before="100" w:beforeAutospacing="1" w:after="100" w:afterAutospacing="1"/>
              <w:jc w:val="both"/>
              <w:rPr>
                <w:rFonts w:ascii="Times New Roman" w:hAnsi="Times New Roman" w:cs="Times New Roman"/>
                <w:bCs/>
                <w:sz w:val="18"/>
                <w:szCs w:val="18"/>
              </w:rPr>
            </w:pPr>
          </w:p>
        </w:tc>
        <w:tc>
          <w:tcPr>
            <w:tcW w:w="708" w:type="dxa"/>
          </w:tcPr>
          <w:p w14:paraId="6B86BC9F" w14:textId="77777777" w:rsidR="002013B7" w:rsidRPr="00A66ED6" w:rsidRDefault="002013B7" w:rsidP="002013B7">
            <w:pPr>
              <w:spacing w:before="100" w:beforeAutospacing="1" w:after="100" w:afterAutospacing="1"/>
              <w:jc w:val="both"/>
              <w:rPr>
                <w:rFonts w:ascii="Times New Roman" w:hAnsi="Times New Roman" w:cs="Times New Roman"/>
                <w:bCs/>
                <w:sz w:val="18"/>
                <w:szCs w:val="18"/>
              </w:rPr>
            </w:pPr>
          </w:p>
        </w:tc>
        <w:tc>
          <w:tcPr>
            <w:tcW w:w="1696" w:type="dxa"/>
          </w:tcPr>
          <w:p w14:paraId="2AFF0F2F" w14:textId="77777777" w:rsidR="002013B7" w:rsidRPr="00A66ED6" w:rsidRDefault="002013B7" w:rsidP="002013B7">
            <w:pPr>
              <w:spacing w:before="100" w:beforeAutospacing="1" w:after="100" w:afterAutospacing="1"/>
              <w:jc w:val="both"/>
              <w:rPr>
                <w:rFonts w:ascii="Times New Roman" w:hAnsi="Times New Roman" w:cs="Times New Roman"/>
                <w:bCs/>
                <w:sz w:val="18"/>
                <w:szCs w:val="18"/>
              </w:rPr>
            </w:pPr>
          </w:p>
        </w:tc>
      </w:tr>
      <w:tr w:rsidR="002013B7" w:rsidRPr="00A66ED6" w14:paraId="7398770B" w14:textId="77777777" w:rsidTr="002013B7">
        <w:trPr>
          <w:trHeight w:hRule="exact" w:val="284"/>
        </w:trPr>
        <w:tc>
          <w:tcPr>
            <w:tcW w:w="616" w:type="dxa"/>
          </w:tcPr>
          <w:p w14:paraId="216D392C" w14:textId="77777777" w:rsidR="002013B7" w:rsidRPr="00A66ED6" w:rsidRDefault="002013B7" w:rsidP="002013B7">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3</w:t>
            </w:r>
          </w:p>
        </w:tc>
        <w:tc>
          <w:tcPr>
            <w:tcW w:w="4908" w:type="dxa"/>
            <w:vAlign w:val="center"/>
          </w:tcPr>
          <w:p w14:paraId="76370FE4" w14:textId="05F31C84" w:rsidR="002013B7" w:rsidRPr="009300B3" w:rsidRDefault="002013B7" w:rsidP="002013B7">
            <w:pPr>
              <w:spacing w:before="100" w:beforeAutospacing="1" w:after="100" w:afterAutospacing="1"/>
              <w:jc w:val="both"/>
              <w:rPr>
                <w:rFonts w:ascii="Times New Roman" w:hAnsi="Times New Roman" w:cs="Times New Roman"/>
                <w:sz w:val="20"/>
                <w:szCs w:val="20"/>
              </w:rPr>
            </w:pPr>
            <w:r w:rsidRPr="00136243">
              <w:rPr>
                <w:rFonts w:ascii="Times New Roman" w:hAnsi="Times New Roman" w:cs="Times New Roman"/>
                <w:sz w:val="20"/>
                <w:szCs w:val="20"/>
              </w:rPr>
              <w:t>Hidrolojik Döngü</w:t>
            </w:r>
          </w:p>
        </w:tc>
        <w:tc>
          <w:tcPr>
            <w:tcW w:w="1134" w:type="dxa"/>
          </w:tcPr>
          <w:p w14:paraId="3969A5E6" w14:textId="77777777" w:rsidR="002013B7" w:rsidRPr="00A66ED6" w:rsidRDefault="002013B7" w:rsidP="002013B7">
            <w:pPr>
              <w:spacing w:before="100" w:beforeAutospacing="1" w:after="100" w:afterAutospacing="1"/>
              <w:jc w:val="both"/>
              <w:rPr>
                <w:rFonts w:ascii="Times New Roman" w:hAnsi="Times New Roman" w:cs="Times New Roman"/>
                <w:bCs/>
                <w:sz w:val="18"/>
                <w:szCs w:val="18"/>
              </w:rPr>
            </w:pPr>
          </w:p>
        </w:tc>
        <w:tc>
          <w:tcPr>
            <w:tcW w:w="708" w:type="dxa"/>
          </w:tcPr>
          <w:p w14:paraId="250E3D00" w14:textId="77777777" w:rsidR="002013B7" w:rsidRPr="00A66ED6" w:rsidRDefault="002013B7" w:rsidP="002013B7">
            <w:pPr>
              <w:spacing w:before="100" w:beforeAutospacing="1" w:after="100" w:afterAutospacing="1"/>
              <w:jc w:val="both"/>
              <w:rPr>
                <w:rFonts w:ascii="Times New Roman" w:hAnsi="Times New Roman" w:cs="Times New Roman"/>
                <w:bCs/>
                <w:sz w:val="18"/>
                <w:szCs w:val="18"/>
              </w:rPr>
            </w:pPr>
          </w:p>
        </w:tc>
        <w:tc>
          <w:tcPr>
            <w:tcW w:w="1696" w:type="dxa"/>
          </w:tcPr>
          <w:p w14:paraId="2E46F7AD" w14:textId="77777777" w:rsidR="002013B7" w:rsidRPr="00A66ED6" w:rsidRDefault="002013B7" w:rsidP="002013B7">
            <w:pPr>
              <w:spacing w:before="100" w:beforeAutospacing="1" w:after="100" w:afterAutospacing="1"/>
              <w:jc w:val="both"/>
              <w:rPr>
                <w:rFonts w:ascii="Times New Roman" w:hAnsi="Times New Roman" w:cs="Times New Roman"/>
                <w:bCs/>
                <w:sz w:val="18"/>
                <w:szCs w:val="18"/>
              </w:rPr>
            </w:pPr>
          </w:p>
        </w:tc>
      </w:tr>
      <w:tr w:rsidR="002013B7" w:rsidRPr="00A66ED6" w14:paraId="3A041C80" w14:textId="77777777" w:rsidTr="002013B7">
        <w:trPr>
          <w:trHeight w:hRule="exact" w:val="284"/>
        </w:trPr>
        <w:tc>
          <w:tcPr>
            <w:tcW w:w="616" w:type="dxa"/>
          </w:tcPr>
          <w:p w14:paraId="3B1BE0F9" w14:textId="77777777" w:rsidR="002013B7" w:rsidRPr="00A66ED6" w:rsidRDefault="002013B7" w:rsidP="002013B7">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4</w:t>
            </w:r>
          </w:p>
        </w:tc>
        <w:tc>
          <w:tcPr>
            <w:tcW w:w="4908" w:type="dxa"/>
            <w:vAlign w:val="center"/>
          </w:tcPr>
          <w:p w14:paraId="37929397" w14:textId="51F5ACF0" w:rsidR="002013B7" w:rsidRPr="009300B3" w:rsidRDefault="002013B7" w:rsidP="002013B7">
            <w:pPr>
              <w:spacing w:before="100" w:beforeAutospacing="1" w:after="100" w:afterAutospacing="1"/>
              <w:jc w:val="both"/>
              <w:rPr>
                <w:rFonts w:ascii="Times New Roman" w:hAnsi="Times New Roman" w:cs="Times New Roman"/>
                <w:sz w:val="20"/>
                <w:szCs w:val="20"/>
              </w:rPr>
            </w:pPr>
            <w:r w:rsidRPr="00136243">
              <w:rPr>
                <w:rFonts w:ascii="Times New Roman" w:hAnsi="Times New Roman" w:cs="Times New Roman"/>
                <w:sz w:val="20"/>
                <w:szCs w:val="20"/>
              </w:rPr>
              <w:t xml:space="preserve">Su </w:t>
            </w:r>
            <w:r w:rsidRPr="002013B7">
              <w:rPr>
                <w:rFonts w:ascii="Times New Roman" w:hAnsi="Times New Roman" w:cs="Times New Roman"/>
                <w:sz w:val="20"/>
                <w:szCs w:val="20"/>
              </w:rPr>
              <w:t>ve</w:t>
            </w:r>
            <w:r w:rsidRPr="00136243">
              <w:rPr>
                <w:rFonts w:ascii="Times New Roman" w:hAnsi="Times New Roman" w:cs="Times New Roman"/>
                <w:sz w:val="20"/>
                <w:szCs w:val="20"/>
              </w:rPr>
              <w:t xml:space="preserve"> Bitki İlişkisi,</w:t>
            </w:r>
          </w:p>
        </w:tc>
        <w:tc>
          <w:tcPr>
            <w:tcW w:w="1134" w:type="dxa"/>
          </w:tcPr>
          <w:p w14:paraId="0D34C740" w14:textId="77777777" w:rsidR="002013B7" w:rsidRPr="00A66ED6" w:rsidRDefault="002013B7" w:rsidP="002013B7">
            <w:pPr>
              <w:spacing w:before="100" w:beforeAutospacing="1" w:after="100" w:afterAutospacing="1"/>
              <w:jc w:val="both"/>
              <w:rPr>
                <w:rFonts w:ascii="Times New Roman" w:hAnsi="Times New Roman" w:cs="Times New Roman"/>
                <w:bCs/>
                <w:sz w:val="18"/>
                <w:szCs w:val="18"/>
              </w:rPr>
            </w:pPr>
          </w:p>
        </w:tc>
        <w:tc>
          <w:tcPr>
            <w:tcW w:w="708" w:type="dxa"/>
          </w:tcPr>
          <w:p w14:paraId="3CCC88FD" w14:textId="77777777" w:rsidR="002013B7" w:rsidRPr="00A66ED6" w:rsidRDefault="002013B7" w:rsidP="002013B7">
            <w:pPr>
              <w:spacing w:before="100" w:beforeAutospacing="1" w:after="100" w:afterAutospacing="1"/>
              <w:jc w:val="both"/>
              <w:rPr>
                <w:rFonts w:ascii="Times New Roman" w:hAnsi="Times New Roman" w:cs="Times New Roman"/>
                <w:bCs/>
                <w:sz w:val="18"/>
                <w:szCs w:val="18"/>
              </w:rPr>
            </w:pPr>
          </w:p>
        </w:tc>
        <w:tc>
          <w:tcPr>
            <w:tcW w:w="1696" w:type="dxa"/>
          </w:tcPr>
          <w:p w14:paraId="0DB0283B" w14:textId="77777777" w:rsidR="002013B7" w:rsidRPr="00A66ED6" w:rsidRDefault="002013B7" w:rsidP="002013B7">
            <w:pPr>
              <w:spacing w:before="100" w:beforeAutospacing="1" w:after="100" w:afterAutospacing="1"/>
              <w:jc w:val="both"/>
              <w:rPr>
                <w:rFonts w:ascii="Times New Roman" w:hAnsi="Times New Roman" w:cs="Times New Roman"/>
                <w:bCs/>
                <w:sz w:val="18"/>
                <w:szCs w:val="18"/>
              </w:rPr>
            </w:pPr>
          </w:p>
        </w:tc>
      </w:tr>
      <w:tr w:rsidR="002013B7" w:rsidRPr="00A66ED6" w14:paraId="2F0344C5" w14:textId="77777777" w:rsidTr="002013B7">
        <w:trPr>
          <w:trHeight w:hRule="exact" w:val="284"/>
        </w:trPr>
        <w:tc>
          <w:tcPr>
            <w:tcW w:w="616" w:type="dxa"/>
          </w:tcPr>
          <w:p w14:paraId="4AC635C3" w14:textId="77777777" w:rsidR="002013B7" w:rsidRPr="00A66ED6" w:rsidRDefault="002013B7" w:rsidP="002013B7">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5</w:t>
            </w:r>
          </w:p>
        </w:tc>
        <w:tc>
          <w:tcPr>
            <w:tcW w:w="4908" w:type="dxa"/>
            <w:vAlign w:val="center"/>
          </w:tcPr>
          <w:p w14:paraId="31095CD2" w14:textId="47D840EA" w:rsidR="002013B7" w:rsidRPr="009300B3" w:rsidRDefault="002013B7" w:rsidP="002013B7">
            <w:pPr>
              <w:spacing w:before="100" w:beforeAutospacing="1" w:after="100" w:afterAutospacing="1"/>
              <w:jc w:val="both"/>
              <w:rPr>
                <w:rFonts w:ascii="Times New Roman" w:hAnsi="Times New Roman" w:cs="Times New Roman"/>
                <w:sz w:val="20"/>
                <w:szCs w:val="20"/>
              </w:rPr>
            </w:pPr>
            <w:r w:rsidRPr="00136243">
              <w:rPr>
                <w:rFonts w:ascii="Times New Roman" w:hAnsi="Times New Roman" w:cs="Times New Roman"/>
                <w:sz w:val="20"/>
                <w:szCs w:val="20"/>
              </w:rPr>
              <w:t>İçme Suları</w:t>
            </w:r>
          </w:p>
        </w:tc>
        <w:tc>
          <w:tcPr>
            <w:tcW w:w="1134" w:type="dxa"/>
          </w:tcPr>
          <w:p w14:paraId="4F3ABC1B" w14:textId="77777777" w:rsidR="002013B7" w:rsidRPr="00A66ED6" w:rsidRDefault="002013B7" w:rsidP="002013B7">
            <w:pPr>
              <w:spacing w:before="100" w:beforeAutospacing="1" w:after="100" w:afterAutospacing="1"/>
              <w:jc w:val="both"/>
              <w:rPr>
                <w:rFonts w:ascii="Times New Roman" w:hAnsi="Times New Roman" w:cs="Times New Roman"/>
                <w:bCs/>
                <w:sz w:val="18"/>
                <w:szCs w:val="18"/>
              </w:rPr>
            </w:pPr>
          </w:p>
        </w:tc>
        <w:tc>
          <w:tcPr>
            <w:tcW w:w="708" w:type="dxa"/>
          </w:tcPr>
          <w:p w14:paraId="1B4F2D28" w14:textId="77777777" w:rsidR="002013B7" w:rsidRPr="00A66ED6" w:rsidRDefault="002013B7" w:rsidP="002013B7">
            <w:pPr>
              <w:spacing w:before="100" w:beforeAutospacing="1" w:after="100" w:afterAutospacing="1"/>
              <w:jc w:val="both"/>
              <w:rPr>
                <w:rFonts w:ascii="Times New Roman" w:hAnsi="Times New Roman" w:cs="Times New Roman"/>
                <w:bCs/>
                <w:sz w:val="18"/>
                <w:szCs w:val="18"/>
              </w:rPr>
            </w:pPr>
          </w:p>
        </w:tc>
        <w:tc>
          <w:tcPr>
            <w:tcW w:w="1696" w:type="dxa"/>
          </w:tcPr>
          <w:p w14:paraId="478406BC" w14:textId="77777777" w:rsidR="002013B7" w:rsidRPr="00A66ED6" w:rsidRDefault="002013B7" w:rsidP="002013B7">
            <w:pPr>
              <w:spacing w:before="100" w:beforeAutospacing="1" w:after="100" w:afterAutospacing="1"/>
              <w:jc w:val="both"/>
              <w:rPr>
                <w:rFonts w:ascii="Times New Roman" w:hAnsi="Times New Roman" w:cs="Times New Roman"/>
                <w:bCs/>
                <w:sz w:val="18"/>
                <w:szCs w:val="18"/>
              </w:rPr>
            </w:pPr>
          </w:p>
        </w:tc>
      </w:tr>
      <w:tr w:rsidR="002013B7" w:rsidRPr="00A66ED6" w14:paraId="13AD31F5" w14:textId="77777777" w:rsidTr="002013B7">
        <w:trPr>
          <w:trHeight w:hRule="exact" w:val="284"/>
        </w:trPr>
        <w:tc>
          <w:tcPr>
            <w:tcW w:w="616" w:type="dxa"/>
          </w:tcPr>
          <w:p w14:paraId="2B7217AE" w14:textId="77777777" w:rsidR="002013B7" w:rsidRPr="00A66ED6" w:rsidRDefault="002013B7" w:rsidP="002013B7">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6</w:t>
            </w:r>
          </w:p>
        </w:tc>
        <w:tc>
          <w:tcPr>
            <w:tcW w:w="4908" w:type="dxa"/>
            <w:vAlign w:val="center"/>
          </w:tcPr>
          <w:p w14:paraId="53032715" w14:textId="689DB587" w:rsidR="002013B7" w:rsidRPr="009300B3" w:rsidRDefault="002013B7" w:rsidP="002013B7">
            <w:pPr>
              <w:spacing w:before="100" w:beforeAutospacing="1" w:after="100" w:afterAutospacing="1"/>
              <w:jc w:val="both"/>
              <w:rPr>
                <w:rFonts w:ascii="Times New Roman" w:hAnsi="Times New Roman" w:cs="Times New Roman"/>
                <w:sz w:val="20"/>
                <w:szCs w:val="20"/>
              </w:rPr>
            </w:pPr>
            <w:r w:rsidRPr="00136243">
              <w:rPr>
                <w:rFonts w:ascii="Times New Roman" w:hAnsi="Times New Roman" w:cs="Times New Roman"/>
                <w:sz w:val="20"/>
                <w:szCs w:val="20"/>
              </w:rPr>
              <w:t>Sulama Suyu</w:t>
            </w:r>
          </w:p>
        </w:tc>
        <w:tc>
          <w:tcPr>
            <w:tcW w:w="1134" w:type="dxa"/>
          </w:tcPr>
          <w:p w14:paraId="3AFF254C" w14:textId="77777777" w:rsidR="002013B7" w:rsidRPr="00A66ED6" w:rsidRDefault="002013B7" w:rsidP="002013B7">
            <w:pPr>
              <w:spacing w:before="100" w:beforeAutospacing="1" w:after="100" w:afterAutospacing="1"/>
              <w:jc w:val="both"/>
              <w:rPr>
                <w:rFonts w:ascii="Times New Roman" w:hAnsi="Times New Roman" w:cs="Times New Roman"/>
                <w:bCs/>
                <w:sz w:val="18"/>
                <w:szCs w:val="18"/>
              </w:rPr>
            </w:pPr>
          </w:p>
        </w:tc>
        <w:tc>
          <w:tcPr>
            <w:tcW w:w="708" w:type="dxa"/>
          </w:tcPr>
          <w:p w14:paraId="6946B830" w14:textId="77777777" w:rsidR="002013B7" w:rsidRPr="00A66ED6" w:rsidRDefault="002013B7" w:rsidP="002013B7">
            <w:pPr>
              <w:spacing w:before="100" w:beforeAutospacing="1" w:after="100" w:afterAutospacing="1"/>
              <w:jc w:val="both"/>
              <w:rPr>
                <w:rFonts w:ascii="Times New Roman" w:hAnsi="Times New Roman" w:cs="Times New Roman"/>
                <w:bCs/>
                <w:sz w:val="18"/>
                <w:szCs w:val="18"/>
              </w:rPr>
            </w:pPr>
          </w:p>
        </w:tc>
        <w:tc>
          <w:tcPr>
            <w:tcW w:w="1696" w:type="dxa"/>
          </w:tcPr>
          <w:p w14:paraId="5914F2A3" w14:textId="77777777" w:rsidR="002013B7" w:rsidRPr="00A66ED6" w:rsidRDefault="002013B7" w:rsidP="002013B7">
            <w:pPr>
              <w:spacing w:before="100" w:beforeAutospacing="1" w:after="100" w:afterAutospacing="1"/>
              <w:jc w:val="both"/>
              <w:rPr>
                <w:rFonts w:ascii="Times New Roman" w:hAnsi="Times New Roman" w:cs="Times New Roman"/>
                <w:bCs/>
                <w:sz w:val="18"/>
                <w:szCs w:val="18"/>
              </w:rPr>
            </w:pPr>
          </w:p>
        </w:tc>
      </w:tr>
      <w:tr w:rsidR="002013B7" w:rsidRPr="00A66ED6" w14:paraId="3C2384AB" w14:textId="77777777" w:rsidTr="002013B7">
        <w:trPr>
          <w:trHeight w:hRule="exact" w:val="284"/>
        </w:trPr>
        <w:tc>
          <w:tcPr>
            <w:tcW w:w="616" w:type="dxa"/>
          </w:tcPr>
          <w:p w14:paraId="76623634" w14:textId="77777777" w:rsidR="002013B7" w:rsidRPr="00A66ED6" w:rsidRDefault="002013B7" w:rsidP="002013B7">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7</w:t>
            </w:r>
          </w:p>
        </w:tc>
        <w:tc>
          <w:tcPr>
            <w:tcW w:w="4908" w:type="dxa"/>
            <w:vAlign w:val="center"/>
          </w:tcPr>
          <w:p w14:paraId="30C65D8E" w14:textId="7F98CE80" w:rsidR="002013B7" w:rsidRPr="009300B3" w:rsidRDefault="002013B7" w:rsidP="002013B7">
            <w:pPr>
              <w:spacing w:before="100" w:beforeAutospacing="1" w:after="100" w:afterAutospacing="1"/>
              <w:jc w:val="both"/>
              <w:rPr>
                <w:rFonts w:ascii="Times New Roman" w:hAnsi="Times New Roman" w:cs="Times New Roman"/>
                <w:sz w:val="20"/>
                <w:szCs w:val="20"/>
              </w:rPr>
            </w:pPr>
            <w:r w:rsidRPr="00136243">
              <w:rPr>
                <w:rFonts w:ascii="Times New Roman" w:hAnsi="Times New Roman" w:cs="Times New Roman"/>
                <w:sz w:val="20"/>
                <w:szCs w:val="20"/>
              </w:rPr>
              <w:t>Enerji Üretiminde Su</w:t>
            </w:r>
          </w:p>
        </w:tc>
        <w:tc>
          <w:tcPr>
            <w:tcW w:w="1134" w:type="dxa"/>
          </w:tcPr>
          <w:p w14:paraId="44FFE362" w14:textId="77777777" w:rsidR="002013B7" w:rsidRPr="00A66ED6" w:rsidRDefault="002013B7" w:rsidP="002013B7">
            <w:pPr>
              <w:spacing w:before="100" w:beforeAutospacing="1" w:after="100" w:afterAutospacing="1"/>
              <w:jc w:val="both"/>
              <w:rPr>
                <w:rFonts w:ascii="Times New Roman" w:hAnsi="Times New Roman" w:cs="Times New Roman"/>
                <w:bCs/>
                <w:sz w:val="18"/>
                <w:szCs w:val="18"/>
              </w:rPr>
            </w:pPr>
          </w:p>
        </w:tc>
        <w:tc>
          <w:tcPr>
            <w:tcW w:w="708" w:type="dxa"/>
          </w:tcPr>
          <w:p w14:paraId="27C2F56E" w14:textId="77777777" w:rsidR="002013B7" w:rsidRPr="00A66ED6" w:rsidRDefault="002013B7" w:rsidP="002013B7">
            <w:pPr>
              <w:spacing w:before="100" w:beforeAutospacing="1" w:after="100" w:afterAutospacing="1"/>
              <w:jc w:val="both"/>
              <w:rPr>
                <w:rFonts w:ascii="Times New Roman" w:hAnsi="Times New Roman" w:cs="Times New Roman"/>
                <w:bCs/>
                <w:sz w:val="18"/>
                <w:szCs w:val="18"/>
              </w:rPr>
            </w:pPr>
          </w:p>
        </w:tc>
        <w:tc>
          <w:tcPr>
            <w:tcW w:w="1696" w:type="dxa"/>
          </w:tcPr>
          <w:p w14:paraId="7D4E33BB" w14:textId="77777777" w:rsidR="002013B7" w:rsidRPr="00A66ED6" w:rsidRDefault="002013B7" w:rsidP="002013B7">
            <w:pPr>
              <w:spacing w:before="100" w:beforeAutospacing="1" w:after="100" w:afterAutospacing="1"/>
              <w:jc w:val="both"/>
              <w:rPr>
                <w:rFonts w:ascii="Times New Roman" w:hAnsi="Times New Roman" w:cs="Times New Roman"/>
                <w:bCs/>
                <w:sz w:val="18"/>
                <w:szCs w:val="18"/>
              </w:rPr>
            </w:pPr>
          </w:p>
        </w:tc>
      </w:tr>
      <w:tr w:rsidR="002013B7" w:rsidRPr="00A66ED6" w14:paraId="61CAF505" w14:textId="77777777" w:rsidTr="002013B7">
        <w:trPr>
          <w:trHeight w:hRule="exact" w:val="284"/>
        </w:trPr>
        <w:tc>
          <w:tcPr>
            <w:tcW w:w="616" w:type="dxa"/>
          </w:tcPr>
          <w:p w14:paraId="39A57827" w14:textId="77777777" w:rsidR="002013B7" w:rsidRPr="00A66ED6" w:rsidRDefault="002013B7" w:rsidP="002013B7">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8</w:t>
            </w:r>
          </w:p>
        </w:tc>
        <w:tc>
          <w:tcPr>
            <w:tcW w:w="4908" w:type="dxa"/>
            <w:vAlign w:val="center"/>
          </w:tcPr>
          <w:p w14:paraId="1BFF3674" w14:textId="6AFBFEE5" w:rsidR="002013B7" w:rsidRPr="009300B3" w:rsidRDefault="002013B7" w:rsidP="002013B7">
            <w:pPr>
              <w:spacing w:before="100" w:beforeAutospacing="1" w:after="100" w:afterAutospacing="1"/>
              <w:jc w:val="both"/>
              <w:rPr>
                <w:rFonts w:ascii="Times New Roman" w:hAnsi="Times New Roman" w:cs="Times New Roman"/>
                <w:sz w:val="20"/>
                <w:szCs w:val="20"/>
              </w:rPr>
            </w:pPr>
            <w:r w:rsidRPr="00136243">
              <w:rPr>
                <w:rFonts w:ascii="Times New Roman" w:hAnsi="Times New Roman" w:cs="Times New Roman"/>
                <w:sz w:val="20"/>
                <w:szCs w:val="20"/>
              </w:rPr>
              <w:t>Su İhtiyacı</w:t>
            </w:r>
          </w:p>
        </w:tc>
        <w:tc>
          <w:tcPr>
            <w:tcW w:w="1134" w:type="dxa"/>
          </w:tcPr>
          <w:p w14:paraId="28D8C227" w14:textId="77777777" w:rsidR="002013B7" w:rsidRPr="00A66ED6" w:rsidRDefault="002013B7" w:rsidP="002013B7">
            <w:pPr>
              <w:spacing w:before="100" w:beforeAutospacing="1" w:after="100" w:afterAutospacing="1"/>
              <w:jc w:val="both"/>
              <w:rPr>
                <w:rFonts w:ascii="Times New Roman" w:hAnsi="Times New Roman" w:cs="Times New Roman"/>
                <w:bCs/>
                <w:sz w:val="18"/>
                <w:szCs w:val="18"/>
              </w:rPr>
            </w:pPr>
          </w:p>
        </w:tc>
        <w:tc>
          <w:tcPr>
            <w:tcW w:w="708" w:type="dxa"/>
          </w:tcPr>
          <w:p w14:paraId="1E9D2CFC" w14:textId="77777777" w:rsidR="002013B7" w:rsidRPr="00A66ED6" w:rsidRDefault="002013B7" w:rsidP="002013B7">
            <w:pPr>
              <w:spacing w:before="100" w:beforeAutospacing="1" w:after="100" w:afterAutospacing="1"/>
              <w:jc w:val="both"/>
              <w:rPr>
                <w:rFonts w:ascii="Times New Roman" w:hAnsi="Times New Roman" w:cs="Times New Roman"/>
                <w:bCs/>
                <w:sz w:val="18"/>
                <w:szCs w:val="18"/>
              </w:rPr>
            </w:pPr>
          </w:p>
        </w:tc>
        <w:tc>
          <w:tcPr>
            <w:tcW w:w="1696" w:type="dxa"/>
          </w:tcPr>
          <w:p w14:paraId="0ED378B8" w14:textId="77777777" w:rsidR="002013B7" w:rsidRPr="00A66ED6" w:rsidRDefault="002013B7" w:rsidP="002013B7">
            <w:pPr>
              <w:spacing w:before="100" w:beforeAutospacing="1" w:after="100" w:afterAutospacing="1"/>
              <w:jc w:val="both"/>
              <w:rPr>
                <w:rFonts w:ascii="Times New Roman" w:hAnsi="Times New Roman" w:cs="Times New Roman"/>
                <w:bCs/>
                <w:sz w:val="18"/>
                <w:szCs w:val="18"/>
              </w:rPr>
            </w:pPr>
          </w:p>
        </w:tc>
      </w:tr>
      <w:tr w:rsidR="002013B7" w:rsidRPr="00A66ED6" w14:paraId="136ECD0F" w14:textId="77777777" w:rsidTr="002013B7">
        <w:trPr>
          <w:trHeight w:hRule="exact" w:val="284"/>
        </w:trPr>
        <w:tc>
          <w:tcPr>
            <w:tcW w:w="616" w:type="dxa"/>
          </w:tcPr>
          <w:p w14:paraId="4226BA46" w14:textId="77777777" w:rsidR="002013B7" w:rsidRPr="00A66ED6" w:rsidRDefault="002013B7" w:rsidP="002013B7">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9</w:t>
            </w:r>
          </w:p>
        </w:tc>
        <w:tc>
          <w:tcPr>
            <w:tcW w:w="4908" w:type="dxa"/>
            <w:vAlign w:val="center"/>
          </w:tcPr>
          <w:p w14:paraId="62C4FA20" w14:textId="0BCD055F" w:rsidR="002013B7" w:rsidRPr="009300B3" w:rsidRDefault="002013B7" w:rsidP="002013B7">
            <w:pPr>
              <w:spacing w:before="100" w:beforeAutospacing="1" w:after="100" w:afterAutospacing="1"/>
              <w:jc w:val="both"/>
              <w:rPr>
                <w:rFonts w:ascii="Times New Roman" w:hAnsi="Times New Roman" w:cs="Times New Roman"/>
                <w:sz w:val="20"/>
                <w:szCs w:val="20"/>
              </w:rPr>
            </w:pPr>
            <w:r w:rsidRPr="00136243">
              <w:rPr>
                <w:rFonts w:ascii="Times New Roman" w:hAnsi="Times New Roman" w:cs="Times New Roman"/>
                <w:sz w:val="20"/>
                <w:szCs w:val="20"/>
              </w:rPr>
              <w:t>Su Kaynak Debisi</w:t>
            </w:r>
          </w:p>
        </w:tc>
        <w:tc>
          <w:tcPr>
            <w:tcW w:w="1134" w:type="dxa"/>
          </w:tcPr>
          <w:p w14:paraId="39BC90A4" w14:textId="77777777" w:rsidR="002013B7" w:rsidRPr="00A66ED6" w:rsidRDefault="002013B7" w:rsidP="002013B7">
            <w:pPr>
              <w:spacing w:before="100" w:beforeAutospacing="1" w:after="100" w:afterAutospacing="1"/>
              <w:jc w:val="both"/>
              <w:rPr>
                <w:rFonts w:ascii="Times New Roman" w:hAnsi="Times New Roman" w:cs="Times New Roman"/>
                <w:bCs/>
                <w:sz w:val="18"/>
                <w:szCs w:val="18"/>
              </w:rPr>
            </w:pPr>
          </w:p>
        </w:tc>
        <w:tc>
          <w:tcPr>
            <w:tcW w:w="708" w:type="dxa"/>
          </w:tcPr>
          <w:p w14:paraId="1205B674" w14:textId="77777777" w:rsidR="002013B7" w:rsidRPr="00A66ED6" w:rsidRDefault="002013B7" w:rsidP="002013B7">
            <w:pPr>
              <w:spacing w:before="100" w:beforeAutospacing="1" w:after="100" w:afterAutospacing="1"/>
              <w:jc w:val="both"/>
              <w:rPr>
                <w:rFonts w:ascii="Times New Roman" w:hAnsi="Times New Roman" w:cs="Times New Roman"/>
                <w:bCs/>
                <w:sz w:val="18"/>
                <w:szCs w:val="18"/>
              </w:rPr>
            </w:pPr>
          </w:p>
        </w:tc>
        <w:tc>
          <w:tcPr>
            <w:tcW w:w="1696" w:type="dxa"/>
          </w:tcPr>
          <w:p w14:paraId="00352F93" w14:textId="77777777" w:rsidR="002013B7" w:rsidRPr="00A66ED6" w:rsidRDefault="002013B7" w:rsidP="002013B7">
            <w:pPr>
              <w:spacing w:before="100" w:beforeAutospacing="1" w:after="100" w:afterAutospacing="1"/>
              <w:jc w:val="both"/>
              <w:rPr>
                <w:rFonts w:ascii="Times New Roman" w:hAnsi="Times New Roman" w:cs="Times New Roman"/>
                <w:bCs/>
                <w:sz w:val="18"/>
                <w:szCs w:val="18"/>
              </w:rPr>
            </w:pPr>
          </w:p>
        </w:tc>
      </w:tr>
      <w:tr w:rsidR="002013B7" w:rsidRPr="00A66ED6" w14:paraId="68B91693" w14:textId="77777777" w:rsidTr="002013B7">
        <w:trPr>
          <w:trHeight w:hRule="exact" w:val="284"/>
        </w:trPr>
        <w:tc>
          <w:tcPr>
            <w:tcW w:w="616" w:type="dxa"/>
          </w:tcPr>
          <w:p w14:paraId="1CBD63D6" w14:textId="77777777" w:rsidR="002013B7" w:rsidRPr="00A66ED6" w:rsidRDefault="002013B7" w:rsidP="002013B7">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10</w:t>
            </w:r>
          </w:p>
        </w:tc>
        <w:tc>
          <w:tcPr>
            <w:tcW w:w="4908" w:type="dxa"/>
            <w:vAlign w:val="center"/>
          </w:tcPr>
          <w:p w14:paraId="28ABD11B" w14:textId="5207FA16" w:rsidR="002013B7" w:rsidRPr="009300B3" w:rsidRDefault="002013B7" w:rsidP="002013B7">
            <w:pPr>
              <w:spacing w:before="100" w:beforeAutospacing="1" w:after="100" w:afterAutospacing="1"/>
              <w:jc w:val="both"/>
              <w:rPr>
                <w:rFonts w:ascii="Times New Roman" w:hAnsi="Times New Roman" w:cs="Times New Roman"/>
                <w:sz w:val="20"/>
                <w:szCs w:val="20"/>
              </w:rPr>
            </w:pPr>
            <w:r w:rsidRPr="00136243">
              <w:rPr>
                <w:rFonts w:ascii="Times New Roman" w:hAnsi="Times New Roman" w:cs="Times New Roman"/>
                <w:sz w:val="20"/>
                <w:szCs w:val="20"/>
              </w:rPr>
              <w:t>Debi Ölçüm Yöntemleri</w:t>
            </w:r>
          </w:p>
        </w:tc>
        <w:tc>
          <w:tcPr>
            <w:tcW w:w="1134" w:type="dxa"/>
          </w:tcPr>
          <w:p w14:paraId="6281C5FC" w14:textId="77777777" w:rsidR="002013B7" w:rsidRPr="00A66ED6" w:rsidRDefault="002013B7" w:rsidP="002013B7">
            <w:pPr>
              <w:spacing w:before="100" w:beforeAutospacing="1" w:after="100" w:afterAutospacing="1"/>
              <w:jc w:val="both"/>
              <w:rPr>
                <w:rFonts w:ascii="Times New Roman" w:hAnsi="Times New Roman" w:cs="Times New Roman"/>
                <w:bCs/>
                <w:sz w:val="18"/>
                <w:szCs w:val="18"/>
              </w:rPr>
            </w:pPr>
          </w:p>
        </w:tc>
        <w:tc>
          <w:tcPr>
            <w:tcW w:w="708" w:type="dxa"/>
          </w:tcPr>
          <w:p w14:paraId="279531D6" w14:textId="77777777" w:rsidR="002013B7" w:rsidRPr="00A66ED6" w:rsidRDefault="002013B7" w:rsidP="002013B7">
            <w:pPr>
              <w:spacing w:before="100" w:beforeAutospacing="1" w:after="100" w:afterAutospacing="1"/>
              <w:jc w:val="both"/>
              <w:rPr>
                <w:rFonts w:ascii="Times New Roman" w:hAnsi="Times New Roman" w:cs="Times New Roman"/>
                <w:bCs/>
                <w:sz w:val="18"/>
                <w:szCs w:val="18"/>
              </w:rPr>
            </w:pPr>
          </w:p>
        </w:tc>
        <w:tc>
          <w:tcPr>
            <w:tcW w:w="1696" w:type="dxa"/>
          </w:tcPr>
          <w:p w14:paraId="21A597B1" w14:textId="77777777" w:rsidR="002013B7" w:rsidRPr="00A66ED6" w:rsidRDefault="002013B7" w:rsidP="002013B7">
            <w:pPr>
              <w:spacing w:before="100" w:beforeAutospacing="1" w:after="100" w:afterAutospacing="1"/>
              <w:jc w:val="both"/>
              <w:rPr>
                <w:rFonts w:ascii="Times New Roman" w:hAnsi="Times New Roman" w:cs="Times New Roman"/>
                <w:bCs/>
                <w:sz w:val="18"/>
                <w:szCs w:val="18"/>
              </w:rPr>
            </w:pPr>
          </w:p>
        </w:tc>
      </w:tr>
      <w:tr w:rsidR="002013B7" w:rsidRPr="00A66ED6" w14:paraId="301CC363" w14:textId="77777777" w:rsidTr="002013B7">
        <w:trPr>
          <w:trHeight w:hRule="exact" w:val="284"/>
        </w:trPr>
        <w:tc>
          <w:tcPr>
            <w:tcW w:w="616" w:type="dxa"/>
          </w:tcPr>
          <w:p w14:paraId="1FA3E4DD" w14:textId="77777777" w:rsidR="002013B7" w:rsidRPr="00A66ED6" w:rsidRDefault="002013B7" w:rsidP="002013B7">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11</w:t>
            </w:r>
          </w:p>
        </w:tc>
        <w:tc>
          <w:tcPr>
            <w:tcW w:w="4908" w:type="dxa"/>
            <w:vAlign w:val="center"/>
          </w:tcPr>
          <w:p w14:paraId="6D8FB57E" w14:textId="2851CD0F" w:rsidR="002013B7" w:rsidRPr="009300B3" w:rsidRDefault="002013B7" w:rsidP="002013B7">
            <w:pPr>
              <w:spacing w:before="100" w:beforeAutospacing="1" w:after="100" w:afterAutospacing="1"/>
              <w:jc w:val="both"/>
              <w:rPr>
                <w:rFonts w:ascii="Times New Roman" w:hAnsi="Times New Roman" w:cs="Times New Roman"/>
                <w:sz w:val="20"/>
                <w:szCs w:val="20"/>
              </w:rPr>
            </w:pPr>
            <w:r w:rsidRPr="00136243">
              <w:rPr>
                <w:rFonts w:ascii="Times New Roman" w:hAnsi="Times New Roman" w:cs="Times New Roman"/>
                <w:sz w:val="20"/>
                <w:szCs w:val="20"/>
              </w:rPr>
              <w:t xml:space="preserve">Yer Altı Suları </w:t>
            </w:r>
            <w:r w:rsidRPr="002013B7">
              <w:rPr>
                <w:rFonts w:ascii="Times New Roman" w:hAnsi="Times New Roman" w:cs="Times New Roman"/>
                <w:sz w:val="20"/>
                <w:szCs w:val="20"/>
              </w:rPr>
              <w:t>ve</w:t>
            </w:r>
            <w:r w:rsidRPr="00136243">
              <w:rPr>
                <w:rFonts w:ascii="Times New Roman" w:hAnsi="Times New Roman" w:cs="Times New Roman"/>
                <w:sz w:val="20"/>
                <w:szCs w:val="20"/>
              </w:rPr>
              <w:t xml:space="preserve"> Çıkartılma Yöntemleri</w:t>
            </w:r>
          </w:p>
        </w:tc>
        <w:tc>
          <w:tcPr>
            <w:tcW w:w="1134" w:type="dxa"/>
          </w:tcPr>
          <w:p w14:paraId="3D32A05B" w14:textId="77777777" w:rsidR="002013B7" w:rsidRPr="00A66ED6" w:rsidRDefault="002013B7" w:rsidP="002013B7">
            <w:pPr>
              <w:spacing w:before="100" w:beforeAutospacing="1" w:after="100" w:afterAutospacing="1"/>
              <w:jc w:val="both"/>
              <w:rPr>
                <w:rFonts w:ascii="Times New Roman" w:hAnsi="Times New Roman" w:cs="Times New Roman"/>
                <w:bCs/>
                <w:sz w:val="18"/>
                <w:szCs w:val="18"/>
              </w:rPr>
            </w:pPr>
          </w:p>
        </w:tc>
        <w:tc>
          <w:tcPr>
            <w:tcW w:w="708" w:type="dxa"/>
          </w:tcPr>
          <w:p w14:paraId="5A3E8704" w14:textId="77777777" w:rsidR="002013B7" w:rsidRPr="00A66ED6" w:rsidRDefault="002013B7" w:rsidP="002013B7">
            <w:pPr>
              <w:spacing w:before="100" w:beforeAutospacing="1" w:after="100" w:afterAutospacing="1"/>
              <w:jc w:val="both"/>
              <w:rPr>
                <w:rFonts w:ascii="Times New Roman" w:hAnsi="Times New Roman" w:cs="Times New Roman"/>
                <w:bCs/>
                <w:sz w:val="18"/>
                <w:szCs w:val="18"/>
              </w:rPr>
            </w:pPr>
          </w:p>
        </w:tc>
        <w:tc>
          <w:tcPr>
            <w:tcW w:w="1696" w:type="dxa"/>
          </w:tcPr>
          <w:p w14:paraId="2BCE9AFE" w14:textId="77777777" w:rsidR="002013B7" w:rsidRPr="00A66ED6" w:rsidRDefault="002013B7" w:rsidP="002013B7">
            <w:pPr>
              <w:spacing w:before="100" w:beforeAutospacing="1" w:after="100" w:afterAutospacing="1"/>
              <w:jc w:val="both"/>
              <w:rPr>
                <w:rFonts w:ascii="Times New Roman" w:hAnsi="Times New Roman" w:cs="Times New Roman"/>
                <w:bCs/>
                <w:sz w:val="18"/>
                <w:szCs w:val="18"/>
              </w:rPr>
            </w:pPr>
          </w:p>
        </w:tc>
      </w:tr>
      <w:tr w:rsidR="002013B7" w:rsidRPr="0025700E" w14:paraId="1FCD641C" w14:textId="77777777" w:rsidTr="002013B7">
        <w:trPr>
          <w:trHeight w:hRule="exact" w:val="284"/>
        </w:trPr>
        <w:tc>
          <w:tcPr>
            <w:tcW w:w="616" w:type="dxa"/>
          </w:tcPr>
          <w:p w14:paraId="5A8080E2" w14:textId="77777777" w:rsidR="002013B7" w:rsidRPr="0025700E" w:rsidRDefault="002013B7" w:rsidP="002013B7">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12</w:t>
            </w:r>
          </w:p>
        </w:tc>
        <w:tc>
          <w:tcPr>
            <w:tcW w:w="4908" w:type="dxa"/>
            <w:vAlign w:val="center"/>
          </w:tcPr>
          <w:p w14:paraId="0EDD48BA" w14:textId="2C0B1BFF" w:rsidR="002013B7" w:rsidRPr="009300B3" w:rsidRDefault="002013B7" w:rsidP="002013B7">
            <w:pPr>
              <w:spacing w:before="100" w:beforeAutospacing="1" w:after="100" w:afterAutospacing="1"/>
              <w:jc w:val="both"/>
              <w:rPr>
                <w:rFonts w:ascii="Times New Roman" w:hAnsi="Times New Roman" w:cs="Times New Roman"/>
                <w:sz w:val="20"/>
                <w:szCs w:val="20"/>
              </w:rPr>
            </w:pPr>
            <w:r w:rsidRPr="00136243">
              <w:rPr>
                <w:rFonts w:ascii="Times New Roman" w:hAnsi="Times New Roman" w:cs="Times New Roman"/>
                <w:sz w:val="20"/>
                <w:szCs w:val="20"/>
              </w:rPr>
              <w:t xml:space="preserve">Yer Altı Suları </w:t>
            </w:r>
            <w:r w:rsidRPr="002013B7">
              <w:rPr>
                <w:rFonts w:ascii="Times New Roman" w:hAnsi="Times New Roman" w:cs="Times New Roman"/>
                <w:sz w:val="20"/>
                <w:szCs w:val="20"/>
              </w:rPr>
              <w:t>ve</w:t>
            </w:r>
            <w:r w:rsidRPr="00136243">
              <w:rPr>
                <w:rFonts w:ascii="Times New Roman" w:hAnsi="Times New Roman" w:cs="Times New Roman"/>
                <w:sz w:val="20"/>
                <w:szCs w:val="20"/>
              </w:rPr>
              <w:t xml:space="preserve"> Çıkartılma Yöntemleri</w:t>
            </w:r>
          </w:p>
        </w:tc>
        <w:tc>
          <w:tcPr>
            <w:tcW w:w="1134" w:type="dxa"/>
          </w:tcPr>
          <w:p w14:paraId="5A3BCD41" w14:textId="77777777" w:rsidR="002013B7" w:rsidRPr="0025700E" w:rsidRDefault="002013B7" w:rsidP="002013B7">
            <w:pPr>
              <w:spacing w:before="100" w:beforeAutospacing="1" w:after="100" w:afterAutospacing="1"/>
              <w:jc w:val="both"/>
              <w:rPr>
                <w:rFonts w:ascii="Times New Roman" w:hAnsi="Times New Roman" w:cs="Times New Roman"/>
                <w:bCs/>
                <w:sz w:val="18"/>
                <w:szCs w:val="18"/>
              </w:rPr>
            </w:pPr>
          </w:p>
        </w:tc>
        <w:tc>
          <w:tcPr>
            <w:tcW w:w="708" w:type="dxa"/>
          </w:tcPr>
          <w:p w14:paraId="433E0D9B" w14:textId="77777777" w:rsidR="002013B7" w:rsidRPr="0025700E" w:rsidRDefault="002013B7" w:rsidP="002013B7">
            <w:pPr>
              <w:spacing w:before="100" w:beforeAutospacing="1" w:after="100" w:afterAutospacing="1"/>
              <w:jc w:val="both"/>
              <w:rPr>
                <w:rFonts w:ascii="Times New Roman" w:hAnsi="Times New Roman" w:cs="Times New Roman"/>
                <w:bCs/>
                <w:sz w:val="18"/>
                <w:szCs w:val="18"/>
              </w:rPr>
            </w:pPr>
          </w:p>
        </w:tc>
        <w:tc>
          <w:tcPr>
            <w:tcW w:w="1696" w:type="dxa"/>
          </w:tcPr>
          <w:p w14:paraId="3E9CC8BA" w14:textId="77777777" w:rsidR="002013B7" w:rsidRPr="0025700E" w:rsidRDefault="002013B7" w:rsidP="002013B7">
            <w:pPr>
              <w:spacing w:before="100" w:beforeAutospacing="1" w:after="100" w:afterAutospacing="1"/>
              <w:jc w:val="both"/>
              <w:rPr>
                <w:rFonts w:ascii="Times New Roman" w:hAnsi="Times New Roman" w:cs="Times New Roman"/>
                <w:bCs/>
                <w:sz w:val="18"/>
                <w:szCs w:val="18"/>
              </w:rPr>
            </w:pPr>
          </w:p>
        </w:tc>
      </w:tr>
      <w:tr w:rsidR="002013B7" w:rsidRPr="0025700E" w14:paraId="3C7EE10F" w14:textId="77777777" w:rsidTr="002013B7">
        <w:trPr>
          <w:trHeight w:hRule="exact" w:val="284"/>
        </w:trPr>
        <w:tc>
          <w:tcPr>
            <w:tcW w:w="616" w:type="dxa"/>
          </w:tcPr>
          <w:p w14:paraId="2586462A" w14:textId="77777777" w:rsidR="002013B7" w:rsidRPr="0025700E" w:rsidRDefault="002013B7" w:rsidP="002013B7">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13</w:t>
            </w:r>
          </w:p>
        </w:tc>
        <w:tc>
          <w:tcPr>
            <w:tcW w:w="4908" w:type="dxa"/>
            <w:vAlign w:val="center"/>
          </w:tcPr>
          <w:p w14:paraId="2B3E7161" w14:textId="7CB9083D" w:rsidR="002013B7" w:rsidRPr="009300B3" w:rsidRDefault="002013B7" w:rsidP="002013B7">
            <w:pPr>
              <w:spacing w:before="100" w:beforeAutospacing="1" w:after="100" w:afterAutospacing="1"/>
              <w:jc w:val="both"/>
              <w:rPr>
                <w:rFonts w:ascii="Times New Roman" w:hAnsi="Times New Roman" w:cs="Times New Roman"/>
                <w:sz w:val="20"/>
                <w:szCs w:val="20"/>
              </w:rPr>
            </w:pPr>
            <w:r w:rsidRPr="00136243">
              <w:rPr>
                <w:rFonts w:ascii="Times New Roman" w:hAnsi="Times New Roman" w:cs="Times New Roman"/>
                <w:sz w:val="20"/>
                <w:szCs w:val="20"/>
              </w:rPr>
              <w:t>Cazibeli İletim</w:t>
            </w:r>
          </w:p>
        </w:tc>
        <w:tc>
          <w:tcPr>
            <w:tcW w:w="1134" w:type="dxa"/>
          </w:tcPr>
          <w:p w14:paraId="159071F4" w14:textId="77777777" w:rsidR="002013B7" w:rsidRPr="0025700E" w:rsidRDefault="002013B7" w:rsidP="002013B7">
            <w:pPr>
              <w:spacing w:before="100" w:beforeAutospacing="1" w:after="100" w:afterAutospacing="1"/>
              <w:jc w:val="both"/>
              <w:rPr>
                <w:rFonts w:ascii="Times New Roman" w:hAnsi="Times New Roman" w:cs="Times New Roman"/>
                <w:bCs/>
                <w:sz w:val="18"/>
                <w:szCs w:val="18"/>
              </w:rPr>
            </w:pPr>
          </w:p>
        </w:tc>
        <w:tc>
          <w:tcPr>
            <w:tcW w:w="708" w:type="dxa"/>
          </w:tcPr>
          <w:p w14:paraId="61705DB4" w14:textId="77777777" w:rsidR="002013B7" w:rsidRPr="0025700E" w:rsidRDefault="002013B7" w:rsidP="002013B7">
            <w:pPr>
              <w:spacing w:before="100" w:beforeAutospacing="1" w:after="100" w:afterAutospacing="1"/>
              <w:jc w:val="both"/>
              <w:rPr>
                <w:rFonts w:ascii="Times New Roman" w:hAnsi="Times New Roman" w:cs="Times New Roman"/>
                <w:bCs/>
                <w:sz w:val="18"/>
                <w:szCs w:val="18"/>
              </w:rPr>
            </w:pPr>
          </w:p>
        </w:tc>
        <w:tc>
          <w:tcPr>
            <w:tcW w:w="1696" w:type="dxa"/>
          </w:tcPr>
          <w:p w14:paraId="2EC7A7D8" w14:textId="77777777" w:rsidR="002013B7" w:rsidRPr="0025700E" w:rsidRDefault="002013B7" w:rsidP="002013B7">
            <w:pPr>
              <w:spacing w:before="100" w:beforeAutospacing="1" w:after="100" w:afterAutospacing="1"/>
              <w:jc w:val="both"/>
              <w:rPr>
                <w:rFonts w:ascii="Times New Roman" w:hAnsi="Times New Roman" w:cs="Times New Roman"/>
                <w:bCs/>
                <w:sz w:val="18"/>
                <w:szCs w:val="18"/>
              </w:rPr>
            </w:pPr>
          </w:p>
        </w:tc>
      </w:tr>
      <w:tr w:rsidR="002013B7" w:rsidRPr="0025700E" w14:paraId="4C83E654" w14:textId="77777777" w:rsidTr="002013B7">
        <w:trPr>
          <w:trHeight w:hRule="exact" w:val="284"/>
        </w:trPr>
        <w:tc>
          <w:tcPr>
            <w:tcW w:w="616" w:type="dxa"/>
          </w:tcPr>
          <w:p w14:paraId="6A8CE340" w14:textId="77777777" w:rsidR="002013B7" w:rsidRPr="0025700E" w:rsidRDefault="002013B7" w:rsidP="002013B7">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14</w:t>
            </w:r>
          </w:p>
        </w:tc>
        <w:tc>
          <w:tcPr>
            <w:tcW w:w="4908" w:type="dxa"/>
            <w:vAlign w:val="center"/>
          </w:tcPr>
          <w:p w14:paraId="39F6F02F" w14:textId="3D98A77E" w:rsidR="002013B7" w:rsidRPr="009300B3" w:rsidRDefault="002013B7" w:rsidP="002013B7">
            <w:pPr>
              <w:spacing w:before="100" w:beforeAutospacing="1" w:after="100" w:afterAutospacing="1"/>
              <w:jc w:val="both"/>
              <w:rPr>
                <w:rFonts w:ascii="Times New Roman" w:hAnsi="Times New Roman" w:cs="Times New Roman"/>
                <w:sz w:val="20"/>
                <w:szCs w:val="20"/>
              </w:rPr>
            </w:pPr>
            <w:r w:rsidRPr="00136243">
              <w:rPr>
                <w:rFonts w:ascii="Times New Roman" w:hAnsi="Times New Roman" w:cs="Times New Roman"/>
                <w:sz w:val="20"/>
                <w:szCs w:val="20"/>
              </w:rPr>
              <w:t>Terfili İletim</w:t>
            </w:r>
          </w:p>
        </w:tc>
        <w:tc>
          <w:tcPr>
            <w:tcW w:w="1134" w:type="dxa"/>
          </w:tcPr>
          <w:p w14:paraId="5168FE0F" w14:textId="77777777" w:rsidR="002013B7" w:rsidRPr="0025700E" w:rsidRDefault="002013B7" w:rsidP="002013B7">
            <w:pPr>
              <w:spacing w:before="100" w:beforeAutospacing="1" w:after="100" w:afterAutospacing="1"/>
              <w:jc w:val="both"/>
              <w:rPr>
                <w:rFonts w:ascii="Times New Roman" w:hAnsi="Times New Roman" w:cs="Times New Roman"/>
                <w:bCs/>
                <w:sz w:val="18"/>
                <w:szCs w:val="18"/>
              </w:rPr>
            </w:pPr>
          </w:p>
        </w:tc>
        <w:tc>
          <w:tcPr>
            <w:tcW w:w="708" w:type="dxa"/>
          </w:tcPr>
          <w:p w14:paraId="43E76E20" w14:textId="77777777" w:rsidR="002013B7" w:rsidRPr="0025700E" w:rsidRDefault="002013B7" w:rsidP="002013B7">
            <w:pPr>
              <w:spacing w:before="100" w:beforeAutospacing="1" w:after="100" w:afterAutospacing="1"/>
              <w:jc w:val="both"/>
              <w:rPr>
                <w:rFonts w:ascii="Times New Roman" w:hAnsi="Times New Roman" w:cs="Times New Roman"/>
                <w:bCs/>
                <w:sz w:val="18"/>
                <w:szCs w:val="18"/>
              </w:rPr>
            </w:pPr>
          </w:p>
        </w:tc>
        <w:tc>
          <w:tcPr>
            <w:tcW w:w="1696" w:type="dxa"/>
          </w:tcPr>
          <w:p w14:paraId="207891F3" w14:textId="77777777" w:rsidR="002013B7" w:rsidRPr="0025700E" w:rsidRDefault="002013B7" w:rsidP="002013B7">
            <w:pPr>
              <w:spacing w:before="100" w:beforeAutospacing="1" w:after="100" w:afterAutospacing="1"/>
              <w:jc w:val="both"/>
              <w:rPr>
                <w:rFonts w:ascii="Times New Roman" w:hAnsi="Times New Roman" w:cs="Times New Roman"/>
                <w:bCs/>
                <w:sz w:val="18"/>
                <w:szCs w:val="18"/>
              </w:rPr>
            </w:pPr>
          </w:p>
        </w:tc>
      </w:tr>
      <w:tr w:rsidR="001A1CD7" w:rsidRPr="0025700E" w14:paraId="31ED4410" w14:textId="77777777" w:rsidTr="00BA558B">
        <w:trPr>
          <w:trHeight w:hRule="exact" w:val="280"/>
        </w:trPr>
        <w:tc>
          <w:tcPr>
            <w:tcW w:w="5524" w:type="dxa"/>
            <w:gridSpan w:val="2"/>
          </w:tcPr>
          <w:p w14:paraId="7B27F031" w14:textId="77777777" w:rsidR="001A1CD7" w:rsidRPr="0025700E" w:rsidRDefault="001A1CD7" w:rsidP="00BA558B">
            <w:pPr>
              <w:spacing w:before="100" w:beforeAutospacing="1" w:after="100" w:afterAutospacing="1"/>
              <w:rPr>
                <w:rFonts w:ascii="Times New Roman" w:hAnsi="Times New Roman" w:cs="Times New Roman"/>
                <w:sz w:val="20"/>
                <w:szCs w:val="20"/>
              </w:rPr>
            </w:pPr>
            <w:r w:rsidRPr="0025700E">
              <w:rPr>
                <w:rFonts w:ascii="Times New Roman" w:hAnsi="Times New Roman" w:cs="Times New Roman"/>
                <w:sz w:val="20"/>
                <w:szCs w:val="20"/>
              </w:rPr>
              <w:t>Dersin Gün ve Saati</w:t>
            </w:r>
          </w:p>
        </w:tc>
        <w:tc>
          <w:tcPr>
            <w:tcW w:w="3538" w:type="dxa"/>
            <w:gridSpan w:val="3"/>
          </w:tcPr>
          <w:p w14:paraId="4636732C" w14:textId="77777777" w:rsidR="001A1CD7" w:rsidRPr="0025700E" w:rsidRDefault="001A1CD7" w:rsidP="00BA558B">
            <w:pPr>
              <w:spacing w:before="100" w:beforeAutospacing="1" w:after="100" w:afterAutospacing="1"/>
              <w:jc w:val="center"/>
              <w:rPr>
                <w:rFonts w:ascii="Times New Roman" w:hAnsi="Times New Roman" w:cs="Times New Roman"/>
                <w:sz w:val="20"/>
                <w:szCs w:val="20"/>
              </w:rPr>
            </w:pPr>
            <w:r w:rsidRPr="0025700E">
              <w:rPr>
                <w:rFonts w:ascii="Times New Roman" w:hAnsi="Times New Roman" w:cs="Times New Roman"/>
                <w:sz w:val="20"/>
                <w:szCs w:val="20"/>
              </w:rPr>
              <w:t>Program web sayfasında ilan edilmiştir</w:t>
            </w:r>
            <w:r>
              <w:rPr>
                <w:rFonts w:ascii="Times New Roman" w:hAnsi="Times New Roman" w:cs="Times New Roman"/>
                <w:sz w:val="20"/>
                <w:szCs w:val="20"/>
              </w:rPr>
              <w:t>.</w:t>
            </w:r>
          </w:p>
        </w:tc>
      </w:tr>
      <w:tr w:rsidR="001A1CD7" w:rsidRPr="0025700E" w14:paraId="4CD42E36" w14:textId="77777777" w:rsidTr="002013B7">
        <w:trPr>
          <w:trHeight w:hRule="exact" w:val="284"/>
        </w:trPr>
        <w:tc>
          <w:tcPr>
            <w:tcW w:w="6658" w:type="dxa"/>
            <w:gridSpan w:val="3"/>
          </w:tcPr>
          <w:p w14:paraId="7658F4EC" w14:textId="77777777" w:rsidR="001A1CD7" w:rsidRPr="0025700E" w:rsidRDefault="001A1CD7" w:rsidP="00BA558B">
            <w:pPr>
              <w:spacing w:before="100" w:beforeAutospacing="1" w:after="100" w:afterAutospacing="1"/>
              <w:jc w:val="both"/>
              <w:rPr>
                <w:rFonts w:ascii="Times New Roman" w:hAnsi="Times New Roman" w:cs="Times New Roman"/>
                <w:b/>
                <w:sz w:val="20"/>
                <w:szCs w:val="20"/>
              </w:rPr>
            </w:pPr>
            <w:r w:rsidRPr="0025700E">
              <w:rPr>
                <w:rFonts w:ascii="Times New Roman" w:hAnsi="Times New Roman" w:cs="Times New Roman"/>
                <w:sz w:val="20"/>
                <w:szCs w:val="20"/>
              </w:rPr>
              <w:t>Ders Görüşme Gün ve Saatleri</w:t>
            </w:r>
          </w:p>
        </w:tc>
        <w:tc>
          <w:tcPr>
            <w:tcW w:w="2404" w:type="dxa"/>
            <w:gridSpan w:val="2"/>
          </w:tcPr>
          <w:p w14:paraId="4DB8FD24" w14:textId="77777777" w:rsidR="001A1CD7" w:rsidRPr="0025700E" w:rsidRDefault="001A1CD7" w:rsidP="00BA558B">
            <w:pPr>
              <w:spacing w:before="100" w:beforeAutospacing="1" w:after="100" w:afterAutospacing="1"/>
              <w:jc w:val="both"/>
              <w:rPr>
                <w:rFonts w:ascii="Times New Roman" w:hAnsi="Times New Roman" w:cs="Times New Roman"/>
                <w:b/>
                <w:sz w:val="24"/>
                <w:szCs w:val="24"/>
              </w:rPr>
            </w:pPr>
          </w:p>
        </w:tc>
      </w:tr>
      <w:tr w:rsidR="001A1CD7" w:rsidRPr="0025700E" w14:paraId="153CEC3A" w14:textId="77777777" w:rsidTr="002013B7">
        <w:trPr>
          <w:trHeight w:hRule="exact" w:val="284"/>
        </w:trPr>
        <w:tc>
          <w:tcPr>
            <w:tcW w:w="6658" w:type="dxa"/>
            <w:gridSpan w:val="3"/>
          </w:tcPr>
          <w:p w14:paraId="02FDA92F" w14:textId="77777777" w:rsidR="001A1CD7" w:rsidRPr="0025700E" w:rsidRDefault="001A1CD7" w:rsidP="00BA558B">
            <w:pPr>
              <w:spacing w:before="100" w:beforeAutospacing="1" w:after="100" w:afterAutospacing="1"/>
              <w:jc w:val="both"/>
              <w:rPr>
                <w:rFonts w:ascii="Times New Roman" w:hAnsi="Times New Roman" w:cs="Times New Roman"/>
                <w:sz w:val="20"/>
                <w:szCs w:val="20"/>
              </w:rPr>
            </w:pPr>
            <w:r w:rsidRPr="0025700E">
              <w:rPr>
                <w:rFonts w:ascii="Times New Roman" w:hAnsi="Times New Roman" w:cs="Times New Roman"/>
                <w:sz w:val="20"/>
                <w:szCs w:val="20"/>
              </w:rPr>
              <w:t>İletişim bilgileri</w:t>
            </w:r>
          </w:p>
        </w:tc>
        <w:tc>
          <w:tcPr>
            <w:tcW w:w="2404" w:type="dxa"/>
            <w:gridSpan w:val="2"/>
          </w:tcPr>
          <w:p w14:paraId="58502233" w14:textId="77777777" w:rsidR="001A1CD7" w:rsidRPr="0025700E" w:rsidRDefault="001A1CD7" w:rsidP="00BA558B">
            <w:pPr>
              <w:spacing w:before="100" w:beforeAutospacing="1" w:after="100" w:afterAutospacing="1"/>
              <w:jc w:val="both"/>
              <w:rPr>
                <w:rFonts w:ascii="Times New Roman" w:hAnsi="Times New Roman" w:cs="Times New Roman"/>
                <w:b/>
                <w:sz w:val="24"/>
                <w:szCs w:val="24"/>
              </w:rPr>
            </w:pPr>
          </w:p>
        </w:tc>
      </w:tr>
    </w:tbl>
    <w:p w14:paraId="1BCC8B97" w14:textId="77777777" w:rsidR="00CA5D59" w:rsidRDefault="00CA5D59" w:rsidP="00CA5D59">
      <w:pPr>
        <w:spacing w:after="0" w:line="240" w:lineRule="auto"/>
        <w:ind w:left="567"/>
        <w:jc w:val="both"/>
        <w:rPr>
          <w:rFonts w:ascii="Times New Roman" w:hAnsi="Times New Roman" w:cs="Times New Roman"/>
        </w:rPr>
      </w:pPr>
    </w:p>
    <w:p w14:paraId="0C8D9C0C" w14:textId="77777777" w:rsidR="00CA5D59" w:rsidRDefault="00CA5D59" w:rsidP="00CA5D59">
      <w:pPr>
        <w:spacing w:after="0" w:line="240" w:lineRule="auto"/>
        <w:ind w:left="567"/>
        <w:jc w:val="both"/>
        <w:rPr>
          <w:rFonts w:ascii="Times New Roman" w:hAnsi="Times New Roman" w:cs="Times New Roman"/>
        </w:rPr>
      </w:pPr>
    </w:p>
    <w:tbl>
      <w:tblPr>
        <w:tblStyle w:val="TabloKlavuzu"/>
        <w:tblW w:w="0" w:type="auto"/>
        <w:tblLook w:val="04A0" w:firstRow="1" w:lastRow="0" w:firstColumn="1" w:lastColumn="0" w:noHBand="0" w:noVBand="1"/>
      </w:tblPr>
      <w:tblGrid>
        <w:gridCol w:w="3264"/>
        <w:gridCol w:w="862"/>
        <w:gridCol w:w="1553"/>
        <w:gridCol w:w="967"/>
        <w:gridCol w:w="832"/>
        <w:gridCol w:w="756"/>
        <w:gridCol w:w="828"/>
      </w:tblGrid>
      <w:tr w:rsidR="00125493" w:rsidRPr="00306D0B" w14:paraId="0629844B" w14:textId="77777777" w:rsidTr="00125493">
        <w:trPr>
          <w:trHeight w:hRule="exact" w:val="480"/>
        </w:trPr>
        <w:tc>
          <w:tcPr>
            <w:tcW w:w="3264" w:type="dxa"/>
            <w:vAlign w:val="center"/>
          </w:tcPr>
          <w:p w14:paraId="60FE59FA" w14:textId="77777777" w:rsidR="00CA5D59" w:rsidRPr="00117297" w:rsidRDefault="00CA5D59" w:rsidP="00BA558B">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Dersin adı</w:t>
            </w:r>
          </w:p>
        </w:tc>
        <w:tc>
          <w:tcPr>
            <w:tcW w:w="862" w:type="dxa"/>
          </w:tcPr>
          <w:p w14:paraId="18CEC34C" w14:textId="77777777" w:rsidR="00CA5D59" w:rsidRPr="00117297" w:rsidRDefault="00CA5D59" w:rsidP="00BA558B">
            <w:pPr>
              <w:spacing w:before="100" w:beforeAutospacing="1" w:after="100" w:afterAutospacing="1"/>
              <w:rPr>
                <w:rFonts w:ascii="Times New Roman" w:hAnsi="Times New Roman" w:cs="Times New Roman"/>
                <w:sz w:val="18"/>
                <w:szCs w:val="18"/>
              </w:rPr>
            </w:pPr>
            <w:r w:rsidRPr="00117297">
              <w:rPr>
                <w:rFonts w:ascii="Times New Roman" w:hAnsi="Times New Roman" w:cs="Times New Roman"/>
                <w:sz w:val="18"/>
                <w:szCs w:val="18"/>
              </w:rPr>
              <w:t>Dersin Kodu</w:t>
            </w:r>
          </w:p>
        </w:tc>
        <w:tc>
          <w:tcPr>
            <w:tcW w:w="1553" w:type="dxa"/>
            <w:vAlign w:val="center"/>
          </w:tcPr>
          <w:p w14:paraId="4F26F2F4" w14:textId="77777777" w:rsidR="00CA5D59" w:rsidRPr="00117297" w:rsidRDefault="00CA5D59" w:rsidP="00BA558B">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Zorunlu/Seçmeli</w:t>
            </w:r>
          </w:p>
        </w:tc>
        <w:tc>
          <w:tcPr>
            <w:tcW w:w="967" w:type="dxa"/>
            <w:vAlign w:val="center"/>
          </w:tcPr>
          <w:p w14:paraId="24436B43" w14:textId="77777777" w:rsidR="00CA5D59" w:rsidRPr="00117297" w:rsidRDefault="00CA5D59" w:rsidP="00BA558B">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AKTS</w:t>
            </w:r>
          </w:p>
        </w:tc>
        <w:tc>
          <w:tcPr>
            <w:tcW w:w="832" w:type="dxa"/>
            <w:vAlign w:val="center"/>
          </w:tcPr>
          <w:p w14:paraId="49769D0A" w14:textId="77777777" w:rsidR="00CA5D59" w:rsidRPr="00117297" w:rsidRDefault="00CA5D59" w:rsidP="00BA558B">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Kredi</w:t>
            </w:r>
          </w:p>
        </w:tc>
        <w:tc>
          <w:tcPr>
            <w:tcW w:w="756" w:type="dxa"/>
            <w:tcBorders>
              <w:right w:val="single" w:sz="2" w:space="0" w:color="auto"/>
            </w:tcBorders>
            <w:vAlign w:val="center"/>
          </w:tcPr>
          <w:p w14:paraId="66736F35" w14:textId="77777777" w:rsidR="00CA5D59" w:rsidRPr="00117297" w:rsidRDefault="00CA5D59" w:rsidP="00BA558B">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T</w:t>
            </w:r>
          </w:p>
        </w:tc>
        <w:tc>
          <w:tcPr>
            <w:tcW w:w="828" w:type="dxa"/>
            <w:tcBorders>
              <w:left w:val="single" w:sz="2" w:space="0" w:color="auto"/>
            </w:tcBorders>
            <w:vAlign w:val="center"/>
          </w:tcPr>
          <w:p w14:paraId="757E37A4" w14:textId="77777777" w:rsidR="00CA5D59" w:rsidRPr="00117297" w:rsidRDefault="00CA5D59" w:rsidP="00BA558B">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U</w:t>
            </w:r>
          </w:p>
        </w:tc>
      </w:tr>
      <w:tr w:rsidR="00125493" w:rsidRPr="002013B7" w14:paraId="255297B7" w14:textId="77777777" w:rsidTr="00125493">
        <w:trPr>
          <w:trHeight w:hRule="exact" w:val="386"/>
        </w:trPr>
        <w:tc>
          <w:tcPr>
            <w:tcW w:w="3264" w:type="dxa"/>
            <w:vAlign w:val="center"/>
          </w:tcPr>
          <w:p w14:paraId="01C4F283" w14:textId="6B108EF2" w:rsidR="00CA5D59" w:rsidRPr="002013B7" w:rsidRDefault="00CA5D59" w:rsidP="00BA558B">
            <w:pPr>
              <w:spacing w:before="100" w:beforeAutospacing="1" w:after="100" w:afterAutospacing="1"/>
              <w:jc w:val="center"/>
              <w:rPr>
                <w:rFonts w:ascii="Times New Roman" w:hAnsi="Times New Roman" w:cs="Times New Roman"/>
                <w:b/>
                <w:bCs/>
                <w:sz w:val="18"/>
                <w:szCs w:val="18"/>
                <w:highlight w:val="yellow"/>
              </w:rPr>
            </w:pPr>
            <w:r w:rsidRPr="00CA5D59">
              <w:rPr>
                <w:rFonts w:ascii="Times New Roman" w:hAnsi="Times New Roman" w:cs="Times New Roman"/>
                <w:b/>
                <w:bCs/>
                <w:color w:val="000000"/>
                <w:sz w:val="18"/>
                <w:szCs w:val="18"/>
              </w:rPr>
              <w:t>Yapı Onarım ve Güçlendirme (Seç.)</w:t>
            </w:r>
          </w:p>
        </w:tc>
        <w:tc>
          <w:tcPr>
            <w:tcW w:w="862" w:type="dxa"/>
            <w:vAlign w:val="center"/>
          </w:tcPr>
          <w:p w14:paraId="7B984714" w14:textId="72334980" w:rsidR="00CA5D59" w:rsidRPr="00DE2974" w:rsidRDefault="00CA5D59" w:rsidP="00BA558B">
            <w:pPr>
              <w:spacing w:before="100" w:beforeAutospacing="1" w:after="100" w:afterAutospacing="1"/>
              <w:jc w:val="center"/>
              <w:rPr>
                <w:rFonts w:ascii="Times New Roman" w:hAnsi="Times New Roman" w:cs="Times New Roman"/>
                <w:b/>
                <w:bCs/>
                <w:sz w:val="18"/>
                <w:szCs w:val="18"/>
              </w:rPr>
            </w:pPr>
            <w:r w:rsidRPr="00DE2974">
              <w:rPr>
                <w:rFonts w:ascii="Times New Roman" w:hAnsi="Times New Roman" w:cs="Times New Roman"/>
                <w:b/>
                <w:bCs/>
                <w:color w:val="000000"/>
                <w:sz w:val="18"/>
                <w:szCs w:val="18"/>
              </w:rPr>
              <w:t>ITP214</w:t>
            </w:r>
          </w:p>
        </w:tc>
        <w:tc>
          <w:tcPr>
            <w:tcW w:w="1553" w:type="dxa"/>
            <w:vAlign w:val="center"/>
          </w:tcPr>
          <w:p w14:paraId="1BEBD304" w14:textId="77777777" w:rsidR="00CA5D59" w:rsidRPr="00DE2974" w:rsidRDefault="00CA5D59" w:rsidP="00BA558B">
            <w:pPr>
              <w:spacing w:before="100" w:beforeAutospacing="1" w:after="100" w:afterAutospacing="1"/>
              <w:jc w:val="center"/>
              <w:rPr>
                <w:rFonts w:ascii="Times New Roman" w:hAnsi="Times New Roman" w:cs="Times New Roman"/>
                <w:b/>
                <w:bCs/>
                <w:sz w:val="18"/>
                <w:szCs w:val="18"/>
              </w:rPr>
            </w:pPr>
            <w:r w:rsidRPr="00DE2974">
              <w:rPr>
                <w:rFonts w:ascii="Times New Roman" w:hAnsi="Times New Roman" w:cs="Times New Roman"/>
                <w:b/>
                <w:bCs/>
                <w:sz w:val="18"/>
                <w:szCs w:val="18"/>
              </w:rPr>
              <w:t>S</w:t>
            </w:r>
          </w:p>
        </w:tc>
        <w:tc>
          <w:tcPr>
            <w:tcW w:w="967" w:type="dxa"/>
            <w:vAlign w:val="center"/>
          </w:tcPr>
          <w:p w14:paraId="410AF787" w14:textId="77777777" w:rsidR="00CA5D59" w:rsidRPr="00DE2974" w:rsidRDefault="00CA5D59" w:rsidP="00BA558B">
            <w:pPr>
              <w:spacing w:before="100" w:beforeAutospacing="1" w:after="100" w:afterAutospacing="1"/>
              <w:jc w:val="center"/>
              <w:rPr>
                <w:rFonts w:ascii="Times New Roman" w:hAnsi="Times New Roman" w:cs="Times New Roman"/>
                <w:b/>
                <w:bCs/>
                <w:sz w:val="18"/>
                <w:szCs w:val="18"/>
              </w:rPr>
            </w:pPr>
            <w:r w:rsidRPr="00DE2974">
              <w:rPr>
                <w:rFonts w:ascii="Times New Roman" w:hAnsi="Times New Roman" w:cs="Times New Roman"/>
                <w:b/>
                <w:bCs/>
                <w:sz w:val="18"/>
                <w:szCs w:val="18"/>
              </w:rPr>
              <w:t>3</w:t>
            </w:r>
          </w:p>
        </w:tc>
        <w:tc>
          <w:tcPr>
            <w:tcW w:w="832" w:type="dxa"/>
            <w:vAlign w:val="center"/>
          </w:tcPr>
          <w:p w14:paraId="5CC6BCEC" w14:textId="77777777" w:rsidR="00CA5D59" w:rsidRPr="00DE2974" w:rsidRDefault="00CA5D59" w:rsidP="00BA558B">
            <w:pPr>
              <w:spacing w:before="100" w:beforeAutospacing="1" w:after="100" w:afterAutospacing="1"/>
              <w:jc w:val="center"/>
              <w:rPr>
                <w:rFonts w:ascii="Times New Roman" w:hAnsi="Times New Roman" w:cs="Times New Roman"/>
                <w:b/>
                <w:bCs/>
                <w:sz w:val="18"/>
                <w:szCs w:val="18"/>
              </w:rPr>
            </w:pPr>
            <w:r w:rsidRPr="00DE2974">
              <w:rPr>
                <w:rFonts w:ascii="Times New Roman" w:hAnsi="Times New Roman" w:cs="Times New Roman"/>
                <w:b/>
                <w:bCs/>
                <w:color w:val="000000"/>
                <w:sz w:val="18"/>
                <w:szCs w:val="18"/>
              </w:rPr>
              <w:t>3</w:t>
            </w:r>
          </w:p>
        </w:tc>
        <w:tc>
          <w:tcPr>
            <w:tcW w:w="756" w:type="dxa"/>
            <w:tcBorders>
              <w:right w:val="single" w:sz="2" w:space="0" w:color="auto"/>
            </w:tcBorders>
            <w:vAlign w:val="center"/>
          </w:tcPr>
          <w:p w14:paraId="4F4AA37E" w14:textId="77777777" w:rsidR="00CA5D59" w:rsidRPr="00DE2974" w:rsidRDefault="00CA5D59" w:rsidP="00BA558B">
            <w:pPr>
              <w:spacing w:before="100" w:beforeAutospacing="1" w:after="100" w:afterAutospacing="1"/>
              <w:jc w:val="center"/>
              <w:rPr>
                <w:rFonts w:ascii="Times New Roman" w:hAnsi="Times New Roman" w:cs="Times New Roman"/>
                <w:b/>
                <w:bCs/>
                <w:sz w:val="18"/>
                <w:szCs w:val="18"/>
              </w:rPr>
            </w:pPr>
            <w:r w:rsidRPr="00DE2974">
              <w:rPr>
                <w:rFonts w:ascii="Times New Roman" w:hAnsi="Times New Roman" w:cs="Times New Roman"/>
                <w:b/>
                <w:bCs/>
                <w:color w:val="000000"/>
                <w:sz w:val="18"/>
                <w:szCs w:val="18"/>
              </w:rPr>
              <w:t>2</w:t>
            </w:r>
          </w:p>
        </w:tc>
        <w:tc>
          <w:tcPr>
            <w:tcW w:w="828" w:type="dxa"/>
            <w:tcBorders>
              <w:left w:val="single" w:sz="2" w:space="0" w:color="auto"/>
            </w:tcBorders>
            <w:vAlign w:val="center"/>
          </w:tcPr>
          <w:p w14:paraId="7D6EF8FA" w14:textId="77777777" w:rsidR="00CA5D59" w:rsidRPr="00DE2974" w:rsidRDefault="00CA5D59" w:rsidP="00BA558B">
            <w:pPr>
              <w:spacing w:before="100" w:beforeAutospacing="1" w:after="100" w:afterAutospacing="1"/>
              <w:jc w:val="center"/>
              <w:rPr>
                <w:rFonts w:ascii="Times New Roman" w:hAnsi="Times New Roman" w:cs="Times New Roman"/>
                <w:b/>
                <w:bCs/>
                <w:sz w:val="18"/>
                <w:szCs w:val="18"/>
              </w:rPr>
            </w:pPr>
            <w:r w:rsidRPr="00DE2974">
              <w:rPr>
                <w:rFonts w:ascii="Times New Roman" w:hAnsi="Times New Roman" w:cs="Times New Roman"/>
                <w:b/>
                <w:bCs/>
                <w:color w:val="000000"/>
                <w:sz w:val="18"/>
                <w:szCs w:val="18"/>
              </w:rPr>
              <w:t>1</w:t>
            </w:r>
          </w:p>
        </w:tc>
      </w:tr>
    </w:tbl>
    <w:p w14:paraId="6C931BEC" w14:textId="7045C290" w:rsidR="00CA5D59" w:rsidRDefault="00CA5D59" w:rsidP="00CA5D59">
      <w:pPr>
        <w:spacing w:after="0" w:line="240" w:lineRule="auto"/>
        <w:ind w:left="567"/>
        <w:jc w:val="both"/>
        <w:rPr>
          <w:rFonts w:ascii="Times New Roman" w:hAnsi="Times New Roman" w:cs="Times New Roman"/>
        </w:rPr>
      </w:pPr>
      <w:r w:rsidRPr="00DE2974">
        <w:rPr>
          <w:rFonts w:ascii="Times New Roman" w:hAnsi="Times New Roman" w:cs="Times New Roman"/>
        </w:rPr>
        <w:t>• Yüz yüze/Uzaktan: Yüz yüze, • Ders Yürütücüsü: Doç. Dr. Ahmet Hayrullah SEVİNÇ, • Dersin Amacı:</w:t>
      </w:r>
      <w:r w:rsidRPr="00DE2974">
        <w:t xml:space="preserve"> </w:t>
      </w:r>
      <w:r w:rsidR="00DE2974" w:rsidRPr="00DE2974">
        <w:rPr>
          <w:rFonts w:ascii="Times New Roman" w:hAnsi="Times New Roman" w:cs="Times New Roman"/>
        </w:rPr>
        <w:t>Bu ders ile öğrenci, yığma ve betonarme yapılarda oluşan hasar türlerini ve sebeplerini analiz edebilecek ve onarım ve güçlendirme yöntemlerini belirleyebilecektir.</w:t>
      </w:r>
      <w:r w:rsidRPr="00DE2974">
        <w:rPr>
          <w:rFonts w:ascii="Times New Roman" w:hAnsi="Times New Roman" w:cs="Times New Roman"/>
        </w:rPr>
        <w:t xml:space="preserve"> • Dersin Hedefi:</w:t>
      </w:r>
      <w:r w:rsidRPr="00DE2974">
        <w:t xml:space="preserve"> </w:t>
      </w:r>
      <w:r w:rsidRPr="00DE2974">
        <w:rPr>
          <w:rFonts w:ascii="Times New Roman" w:hAnsi="Times New Roman" w:cs="Times New Roman"/>
        </w:rPr>
        <w:t xml:space="preserve">öğrencilere </w:t>
      </w:r>
      <w:r w:rsidR="00DE2974">
        <w:rPr>
          <w:rFonts w:ascii="Times New Roman" w:hAnsi="Times New Roman" w:cs="Times New Roman"/>
        </w:rPr>
        <w:t>yapı onarım ve güçlendirme</w:t>
      </w:r>
      <w:r w:rsidRPr="00DE2974">
        <w:rPr>
          <w:rFonts w:ascii="Times New Roman" w:hAnsi="Times New Roman" w:cs="Times New Roman"/>
        </w:rPr>
        <w:t xml:space="preserve"> ile ilgili detaylı bilgi ve beceri kazandırmak. • Dersin </w:t>
      </w:r>
      <w:r w:rsidRPr="00DE2974">
        <w:rPr>
          <w:rFonts w:ascii="Times New Roman" w:hAnsi="Times New Roman" w:cs="Times New Roman"/>
        </w:rPr>
        <w:lastRenderedPageBreak/>
        <w:t>İçeriği</w:t>
      </w:r>
      <w:r w:rsidRPr="00DE2974">
        <w:t>:</w:t>
      </w:r>
      <w:r w:rsidRPr="00DE2974">
        <w:rPr>
          <w:rFonts w:ascii="Times New Roman" w:hAnsi="Times New Roman" w:cs="Times New Roman"/>
        </w:rPr>
        <w:t xml:space="preserve"> </w:t>
      </w:r>
      <w:r w:rsidR="00A27FB0" w:rsidRPr="00A27FB0">
        <w:rPr>
          <w:rFonts w:ascii="Times New Roman" w:hAnsi="Times New Roman" w:cs="Times New Roman"/>
        </w:rPr>
        <w:t>Deprem ve oluşum mekanizmasını, betonarme ve yığma yapılarda hasarı oluşturan nedenler ve hasar türleri, Betonarme ve yığma yapılarda onarım ve güçlendirme yöntemleri</w:t>
      </w:r>
      <w:r w:rsidR="00A27FB0">
        <w:rPr>
          <w:rFonts w:ascii="Times New Roman" w:hAnsi="Times New Roman" w:cs="Times New Roman"/>
        </w:rPr>
        <w:t xml:space="preserve"> incelenir.</w:t>
      </w:r>
      <w:r w:rsidRPr="00125493">
        <w:rPr>
          <w:rFonts w:ascii="Times New Roman" w:hAnsi="Times New Roman" w:cs="Times New Roman"/>
        </w:rPr>
        <w:t xml:space="preserve"> • Dersin Öğrenim Çıktıları</w:t>
      </w:r>
      <w:r w:rsidRPr="00125493">
        <w:t xml:space="preserve">: </w:t>
      </w:r>
      <w:r w:rsidR="00125493" w:rsidRPr="00125493">
        <w:rPr>
          <w:rFonts w:ascii="Times New Roman" w:hAnsi="Times New Roman" w:cs="Times New Roman"/>
        </w:rPr>
        <w:t>Deprem oluşum mekanizmasını ve özelliklerini açıklar. Onarım ve güçlendirme kavramlarını açıklar. Yığma binalarda oluşan hasar türü ve nedenlerini açıklar ve hasar analizi yapar. Betonarme binalarda oluşan hasar türü ve nedenlerini açıklar ve hasar analizi yapar. Betonarme veya yığma binalarda tespit edilen hasarların hangi yöntemle onarılacağını açıklar.</w:t>
      </w:r>
      <w:r w:rsidRPr="00125493">
        <w:rPr>
          <w:rFonts w:ascii="Times New Roman" w:hAnsi="Times New Roman" w:cs="Times New Roman"/>
        </w:rPr>
        <w:t xml:space="preserve"> • Öğretim yöntem ve teknikleri: </w:t>
      </w:r>
      <w:r w:rsidRPr="00125493">
        <w:rPr>
          <w:rFonts w:ascii="Times New Roman" w:hAnsi="Times New Roman" w:cs="Times New Roman"/>
          <w:shd w:val="clear" w:color="auto" w:fill="FFFFFF" w:themeFill="background1"/>
        </w:rPr>
        <w:t xml:space="preserve">Ders anlatımı, </w:t>
      </w:r>
      <w:r w:rsidR="00125493" w:rsidRPr="00125493">
        <w:rPr>
          <w:rFonts w:ascii="Times New Roman" w:hAnsi="Times New Roman" w:cs="Times New Roman"/>
          <w:shd w:val="clear" w:color="auto" w:fill="FFFFFF" w:themeFill="background1"/>
        </w:rPr>
        <w:t>uygulamalar</w:t>
      </w:r>
      <w:r w:rsidRPr="00125493">
        <w:rPr>
          <w:rFonts w:ascii="Times New Roman" w:hAnsi="Times New Roman" w:cs="Times New Roman"/>
          <w:shd w:val="clear" w:color="auto" w:fill="FFFFFF" w:themeFill="background1"/>
        </w:rPr>
        <w:t xml:space="preserve">, ödev, soru-cevap. </w:t>
      </w:r>
      <w:r w:rsidRPr="00125493">
        <w:rPr>
          <w:rFonts w:ascii="Times New Roman" w:hAnsi="Times New Roman" w:cs="Times New Roman"/>
        </w:rPr>
        <w:t xml:space="preserve">• Ölçme Değerlendirme: Ara sınav notunun %40 ve Yarıyıl sonu sınavı notunun %60 kuralı geçerlidir. • Kaynaklar (Yazılı, görsel vs.): </w:t>
      </w:r>
      <w:r w:rsidR="00825400" w:rsidRPr="00125493">
        <w:rPr>
          <w:rFonts w:ascii="Times New Roman" w:hAnsi="Times New Roman" w:cs="Times New Roman"/>
        </w:rPr>
        <w:t>Yapılarda Onarın ve Güçlendirme Ders Notları, Prof. Dr. Ahmet DURMUŞ, KTÜ, Trabzon.</w:t>
      </w:r>
      <w:r w:rsidR="00125493" w:rsidRPr="00125493">
        <w:rPr>
          <w:rFonts w:ascii="Times New Roman" w:hAnsi="Times New Roman" w:cs="Times New Roman"/>
        </w:rPr>
        <w:t xml:space="preserve"> Yapıların Taşıma Gücünün İyileştirilmesi Prof. Dr. Nafiz ÇAMLIBEL.</w:t>
      </w:r>
      <w:r w:rsidRPr="00125493">
        <w:rPr>
          <w:rFonts w:ascii="Times New Roman" w:hAnsi="Times New Roman" w:cs="Times New Roman"/>
        </w:rPr>
        <w:t xml:space="preserve"> • Ön koşul dersler ve Koşullar: Ön koşul yoktur. • Dersin öğrenim çıktılarının program çıktıları ile olan ilişkileri: </w:t>
      </w:r>
      <w:r w:rsidR="00125493" w:rsidRPr="00125493">
        <w:rPr>
          <w:rFonts w:ascii="Times New Roman" w:hAnsi="Times New Roman" w:cs="Times New Roman"/>
        </w:rPr>
        <w:t>Deprem oluşum mekanizmasını ve özelliklerini açıklar. Onarım ve güçlendirme kavramlarını açıklar. Yığma binalarda oluşan hasar türü ve nedenlerini açıklar ve hasar analizi yapar. Betonarme binalarda oluşan hasar türü ve nedenlerini açıklar ve hasar analizi yapar. Betonarme veya yığma binalarda tespit edilen hasarların hangi yöntemle onarılacağını açıklar.</w:t>
      </w:r>
      <w:r w:rsidRPr="00125493">
        <w:rPr>
          <w:rFonts w:ascii="Times New Roman" w:hAnsi="Times New Roman" w:cs="Times New Roman"/>
        </w:rPr>
        <w:t xml:space="preserve">  • Güncelleme Tarihi: Mayıs 2024.</w:t>
      </w:r>
    </w:p>
    <w:p w14:paraId="4D8AF264" w14:textId="77777777" w:rsidR="001535EF" w:rsidRDefault="001535EF" w:rsidP="00CA5D59">
      <w:pPr>
        <w:spacing w:after="0" w:line="240" w:lineRule="auto"/>
        <w:ind w:left="567"/>
        <w:jc w:val="both"/>
        <w:rPr>
          <w:rFonts w:ascii="Times New Roman" w:hAnsi="Times New Roman" w:cs="Times New Roman"/>
        </w:rPr>
      </w:pPr>
    </w:p>
    <w:p w14:paraId="27537848" w14:textId="77777777" w:rsidR="00CA5D59" w:rsidRPr="006A5DA9" w:rsidRDefault="00CA5D59" w:rsidP="00CA5D59">
      <w:pPr>
        <w:spacing w:after="240" w:line="240" w:lineRule="auto"/>
        <w:ind w:left="567"/>
        <w:jc w:val="center"/>
        <w:rPr>
          <w:rFonts w:ascii="Times New Roman" w:hAnsi="Times New Roman" w:cs="Times New Roman"/>
          <w:b/>
          <w:bCs/>
        </w:rPr>
      </w:pPr>
      <w:r w:rsidRPr="006A5DA9">
        <w:rPr>
          <w:rFonts w:ascii="Times New Roman" w:hAnsi="Times New Roman" w:cs="Times New Roman"/>
          <w:b/>
          <w:bCs/>
        </w:rPr>
        <w:t>Haftalık İşlenen Konular</w:t>
      </w:r>
    </w:p>
    <w:tbl>
      <w:tblPr>
        <w:tblStyle w:val="TabloKlavuzu"/>
        <w:tblW w:w="0" w:type="auto"/>
        <w:tblLook w:val="04A0" w:firstRow="1" w:lastRow="0" w:firstColumn="1" w:lastColumn="0" w:noHBand="0" w:noVBand="1"/>
      </w:tblPr>
      <w:tblGrid>
        <w:gridCol w:w="616"/>
        <w:gridCol w:w="4470"/>
        <w:gridCol w:w="1713"/>
        <w:gridCol w:w="1146"/>
        <w:gridCol w:w="1117"/>
      </w:tblGrid>
      <w:tr w:rsidR="00CA5D59" w:rsidRPr="0025700E" w14:paraId="796AC1DB" w14:textId="77777777" w:rsidTr="00BA558B">
        <w:trPr>
          <w:trHeight w:hRule="exact" w:val="284"/>
        </w:trPr>
        <w:tc>
          <w:tcPr>
            <w:tcW w:w="9062" w:type="dxa"/>
            <w:gridSpan w:val="5"/>
          </w:tcPr>
          <w:p w14:paraId="483A2358" w14:textId="02A76CE7" w:rsidR="00CA5D59" w:rsidRPr="0071045B" w:rsidRDefault="00CA5D59" w:rsidP="00BA558B">
            <w:pPr>
              <w:spacing w:before="100" w:beforeAutospacing="1" w:after="100" w:afterAutospacing="1"/>
              <w:jc w:val="center"/>
              <w:rPr>
                <w:rFonts w:ascii="Times New Roman" w:hAnsi="Times New Roman" w:cs="Times New Roman"/>
                <w:b/>
                <w:bCs/>
                <w:sz w:val="18"/>
                <w:szCs w:val="18"/>
              </w:rPr>
            </w:pPr>
            <w:r w:rsidRPr="00CA5D59">
              <w:rPr>
                <w:rFonts w:ascii="Times New Roman" w:hAnsi="Times New Roman" w:cs="Times New Roman"/>
                <w:b/>
                <w:bCs/>
                <w:color w:val="000000"/>
                <w:sz w:val="18"/>
                <w:szCs w:val="18"/>
              </w:rPr>
              <w:t>Yapı Onarım ve Güçlendirme (Seç.)</w:t>
            </w:r>
          </w:p>
        </w:tc>
      </w:tr>
      <w:tr w:rsidR="00CA5D59" w:rsidRPr="0025700E" w14:paraId="1E958EA0" w14:textId="77777777" w:rsidTr="00BA558B">
        <w:trPr>
          <w:trHeight w:hRule="exact" w:val="266"/>
        </w:trPr>
        <w:tc>
          <w:tcPr>
            <w:tcW w:w="616" w:type="dxa"/>
          </w:tcPr>
          <w:p w14:paraId="0F9BD510" w14:textId="77777777" w:rsidR="00CA5D59" w:rsidRPr="0025700E" w:rsidRDefault="00CA5D59" w:rsidP="00BA558B">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Hafta</w:t>
            </w:r>
          </w:p>
        </w:tc>
        <w:tc>
          <w:tcPr>
            <w:tcW w:w="4470" w:type="dxa"/>
          </w:tcPr>
          <w:p w14:paraId="68498CDE" w14:textId="77777777" w:rsidR="00CA5D59" w:rsidRPr="0025700E" w:rsidRDefault="00CA5D59" w:rsidP="00BA558B">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Başlık</w:t>
            </w:r>
          </w:p>
        </w:tc>
        <w:tc>
          <w:tcPr>
            <w:tcW w:w="1713" w:type="dxa"/>
          </w:tcPr>
          <w:p w14:paraId="68AE1A7B" w14:textId="77777777" w:rsidR="00CA5D59" w:rsidRPr="0025700E" w:rsidRDefault="00CA5D59" w:rsidP="00BA558B">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E-Döküman</w:t>
            </w:r>
          </w:p>
        </w:tc>
        <w:tc>
          <w:tcPr>
            <w:tcW w:w="1146" w:type="dxa"/>
          </w:tcPr>
          <w:p w14:paraId="7A3AC7DB" w14:textId="77777777" w:rsidR="00CA5D59" w:rsidRPr="0025700E" w:rsidRDefault="00CA5D59" w:rsidP="00BA558B">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Video</w:t>
            </w:r>
          </w:p>
        </w:tc>
        <w:tc>
          <w:tcPr>
            <w:tcW w:w="1117" w:type="dxa"/>
          </w:tcPr>
          <w:p w14:paraId="3C122155" w14:textId="77777777" w:rsidR="00CA5D59" w:rsidRPr="0025700E" w:rsidRDefault="00CA5D59" w:rsidP="00BA558B">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Kısa ses dosyaları</w:t>
            </w:r>
          </w:p>
        </w:tc>
      </w:tr>
      <w:tr w:rsidR="001535EF" w:rsidRPr="00A66ED6" w14:paraId="5D88EAB6" w14:textId="77777777" w:rsidTr="00BA558B">
        <w:trPr>
          <w:trHeight w:hRule="exact" w:val="284"/>
        </w:trPr>
        <w:tc>
          <w:tcPr>
            <w:tcW w:w="616" w:type="dxa"/>
          </w:tcPr>
          <w:p w14:paraId="6A8D544F" w14:textId="77777777" w:rsidR="001535EF" w:rsidRPr="0025700E" w:rsidRDefault="001535EF" w:rsidP="001535EF">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w:t>
            </w:r>
          </w:p>
        </w:tc>
        <w:tc>
          <w:tcPr>
            <w:tcW w:w="4470" w:type="dxa"/>
          </w:tcPr>
          <w:p w14:paraId="4AE83FC7" w14:textId="6383F057" w:rsidR="001535EF" w:rsidRPr="005C4512" w:rsidRDefault="001535EF" w:rsidP="001535EF">
            <w:pPr>
              <w:spacing w:before="100" w:beforeAutospacing="1" w:after="100" w:afterAutospacing="1"/>
              <w:jc w:val="both"/>
              <w:rPr>
                <w:rFonts w:ascii="Times New Roman" w:hAnsi="Times New Roman" w:cs="Times New Roman"/>
                <w:sz w:val="20"/>
                <w:szCs w:val="20"/>
              </w:rPr>
            </w:pPr>
            <w:r w:rsidRPr="001535EF">
              <w:rPr>
                <w:rFonts w:ascii="Times New Roman" w:hAnsi="Times New Roman" w:cs="Times New Roman"/>
                <w:sz w:val="20"/>
                <w:szCs w:val="20"/>
              </w:rPr>
              <w:t>Deprem ve depreme oluşum nedenleri</w:t>
            </w:r>
          </w:p>
        </w:tc>
        <w:tc>
          <w:tcPr>
            <w:tcW w:w="1713" w:type="dxa"/>
          </w:tcPr>
          <w:p w14:paraId="4AE39068" w14:textId="77777777" w:rsidR="001535EF" w:rsidRPr="00A0653D" w:rsidRDefault="001535EF" w:rsidP="001535EF">
            <w:pPr>
              <w:spacing w:before="100" w:beforeAutospacing="1" w:after="100" w:afterAutospacing="1"/>
              <w:jc w:val="both"/>
              <w:rPr>
                <w:rFonts w:ascii="Times New Roman" w:hAnsi="Times New Roman" w:cs="Times New Roman"/>
                <w:sz w:val="20"/>
                <w:szCs w:val="20"/>
              </w:rPr>
            </w:pPr>
          </w:p>
        </w:tc>
        <w:tc>
          <w:tcPr>
            <w:tcW w:w="1146" w:type="dxa"/>
          </w:tcPr>
          <w:p w14:paraId="1727BAD4" w14:textId="77777777" w:rsidR="001535EF" w:rsidRPr="00A0653D" w:rsidRDefault="001535EF" w:rsidP="001535EF">
            <w:pPr>
              <w:spacing w:before="100" w:beforeAutospacing="1" w:after="100" w:afterAutospacing="1"/>
              <w:jc w:val="both"/>
              <w:rPr>
                <w:rFonts w:ascii="Times New Roman" w:hAnsi="Times New Roman" w:cs="Times New Roman"/>
                <w:sz w:val="20"/>
                <w:szCs w:val="20"/>
              </w:rPr>
            </w:pPr>
          </w:p>
        </w:tc>
        <w:tc>
          <w:tcPr>
            <w:tcW w:w="1117" w:type="dxa"/>
          </w:tcPr>
          <w:p w14:paraId="6A3710B5" w14:textId="77777777" w:rsidR="001535EF" w:rsidRPr="00A0653D" w:rsidRDefault="001535EF" w:rsidP="001535EF">
            <w:pPr>
              <w:spacing w:before="100" w:beforeAutospacing="1" w:after="100" w:afterAutospacing="1"/>
              <w:jc w:val="both"/>
              <w:rPr>
                <w:rFonts w:ascii="Times New Roman" w:hAnsi="Times New Roman" w:cs="Times New Roman"/>
                <w:sz w:val="20"/>
                <w:szCs w:val="20"/>
              </w:rPr>
            </w:pPr>
          </w:p>
        </w:tc>
      </w:tr>
      <w:tr w:rsidR="001535EF" w:rsidRPr="00A66ED6" w14:paraId="4FC607D3" w14:textId="77777777" w:rsidTr="00BA558B">
        <w:trPr>
          <w:trHeight w:hRule="exact" w:val="284"/>
        </w:trPr>
        <w:tc>
          <w:tcPr>
            <w:tcW w:w="616" w:type="dxa"/>
          </w:tcPr>
          <w:p w14:paraId="68A124BA" w14:textId="77777777" w:rsidR="001535EF" w:rsidRPr="00A66ED6" w:rsidRDefault="001535EF" w:rsidP="001535EF">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2</w:t>
            </w:r>
          </w:p>
        </w:tc>
        <w:tc>
          <w:tcPr>
            <w:tcW w:w="4470" w:type="dxa"/>
          </w:tcPr>
          <w:p w14:paraId="090AE0E5" w14:textId="69182A64" w:rsidR="001535EF" w:rsidRPr="005C4512" w:rsidRDefault="001535EF" w:rsidP="001535EF">
            <w:pPr>
              <w:spacing w:before="100" w:beforeAutospacing="1" w:after="100" w:afterAutospacing="1"/>
              <w:jc w:val="both"/>
              <w:rPr>
                <w:rFonts w:ascii="Times New Roman" w:hAnsi="Times New Roman" w:cs="Times New Roman"/>
                <w:sz w:val="20"/>
                <w:szCs w:val="20"/>
              </w:rPr>
            </w:pPr>
            <w:r w:rsidRPr="001535EF">
              <w:rPr>
                <w:rFonts w:ascii="Times New Roman" w:hAnsi="Times New Roman" w:cs="Times New Roman"/>
                <w:sz w:val="20"/>
                <w:szCs w:val="20"/>
              </w:rPr>
              <w:t>Türkiye ve Dünya depremselliği incelenmesi</w:t>
            </w:r>
          </w:p>
        </w:tc>
        <w:tc>
          <w:tcPr>
            <w:tcW w:w="1713" w:type="dxa"/>
          </w:tcPr>
          <w:p w14:paraId="01626532" w14:textId="77777777" w:rsidR="001535EF" w:rsidRPr="00A0653D" w:rsidRDefault="001535EF" w:rsidP="001535EF">
            <w:pPr>
              <w:spacing w:before="100" w:beforeAutospacing="1" w:after="100" w:afterAutospacing="1"/>
              <w:jc w:val="both"/>
              <w:rPr>
                <w:rFonts w:ascii="Times New Roman" w:hAnsi="Times New Roman" w:cs="Times New Roman"/>
                <w:sz w:val="20"/>
                <w:szCs w:val="20"/>
              </w:rPr>
            </w:pPr>
          </w:p>
        </w:tc>
        <w:tc>
          <w:tcPr>
            <w:tcW w:w="1146" w:type="dxa"/>
          </w:tcPr>
          <w:p w14:paraId="36D0E4E3" w14:textId="77777777" w:rsidR="001535EF" w:rsidRPr="00A0653D" w:rsidRDefault="001535EF" w:rsidP="001535EF">
            <w:pPr>
              <w:spacing w:before="100" w:beforeAutospacing="1" w:after="100" w:afterAutospacing="1"/>
              <w:jc w:val="both"/>
              <w:rPr>
                <w:rFonts w:ascii="Times New Roman" w:hAnsi="Times New Roman" w:cs="Times New Roman"/>
                <w:sz w:val="20"/>
                <w:szCs w:val="20"/>
              </w:rPr>
            </w:pPr>
          </w:p>
        </w:tc>
        <w:tc>
          <w:tcPr>
            <w:tcW w:w="1117" w:type="dxa"/>
          </w:tcPr>
          <w:p w14:paraId="06E9BB60" w14:textId="77777777" w:rsidR="001535EF" w:rsidRPr="00A0653D" w:rsidRDefault="001535EF" w:rsidP="001535EF">
            <w:pPr>
              <w:spacing w:before="100" w:beforeAutospacing="1" w:after="100" w:afterAutospacing="1"/>
              <w:jc w:val="both"/>
              <w:rPr>
                <w:rFonts w:ascii="Times New Roman" w:hAnsi="Times New Roman" w:cs="Times New Roman"/>
                <w:sz w:val="20"/>
                <w:szCs w:val="20"/>
              </w:rPr>
            </w:pPr>
          </w:p>
        </w:tc>
      </w:tr>
      <w:tr w:rsidR="001535EF" w:rsidRPr="00A66ED6" w14:paraId="3E8A138A" w14:textId="77777777" w:rsidTr="00BA558B">
        <w:trPr>
          <w:trHeight w:hRule="exact" w:val="284"/>
        </w:trPr>
        <w:tc>
          <w:tcPr>
            <w:tcW w:w="616" w:type="dxa"/>
          </w:tcPr>
          <w:p w14:paraId="7B26FB19" w14:textId="77777777" w:rsidR="001535EF" w:rsidRPr="00A66ED6" w:rsidRDefault="001535EF" w:rsidP="001535EF">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3</w:t>
            </w:r>
          </w:p>
        </w:tc>
        <w:tc>
          <w:tcPr>
            <w:tcW w:w="4470" w:type="dxa"/>
          </w:tcPr>
          <w:p w14:paraId="217BD8EF" w14:textId="48E324CA" w:rsidR="001535EF" w:rsidRPr="005C4512" w:rsidRDefault="001535EF" w:rsidP="001535EF">
            <w:pPr>
              <w:tabs>
                <w:tab w:val="left" w:pos="1008"/>
              </w:tabs>
              <w:spacing w:before="100" w:beforeAutospacing="1" w:after="100" w:afterAutospacing="1"/>
              <w:jc w:val="both"/>
              <w:rPr>
                <w:rFonts w:ascii="Times New Roman" w:hAnsi="Times New Roman" w:cs="Times New Roman"/>
                <w:sz w:val="20"/>
                <w:szCs w:val="20"/>
              </w:rPr>
            </w:pPr>
            <w:r w:rsidRPr="001535EF">
              <w:rPr>
                <w:rFonts w:ascii="Times New Roman" w:hAnsi="Times New Roman" w:cs="Times New Roman"/>
                <w:sz w:val="20"/>
                <w:szCs w:val="20"/>
              </w:rPr>
              <w:t>Geçmişte yıkılan binaların nedenleri</w:t>
            </w:r>
          </w:p>
        </w:tc>
        <w:tc>
          <w:tcPr>
            <w:tcW w:w="1713" w:type="dxa"/>
          </w:tcPr>
          <w:p w14:paraId="273DFD33" w14:textId="77777777" w:rsidR="001535EF" w:rsidRPr="00A0653D" w:rsidRDefault="001535EF" w:rsidP="001535EF">
            <w:pPr>
              <w:spacing w:before="100" w:beforeAutospacing="1" w:after="100" w:afterAutospacing="1"/>
              <w:jc w:val="both"/>
              <w:rPr>
                <w:rFonts w:ascii="Times New Roman" w:hAnsi="Times New Roman" w:cs="Times New Roman"/>
                <w:sz w:val="20"/>
                <w:szCs w:val="20"/>
              </w:rPr>
            </w:pPr>
          </w:p>
        </w:tc>
        <w:tc>
          <w:tcPr>
            <w:tcW w:w="1146" w:type="dxa"/>
          </w:tcPr>
          <w:p w14:paraId="10276619" w14:textId="77777777" w:rsidR="001535EF" w:rsidRPr="00A0653D" w:rsidRDefault="001535EF" w:rsidP="001535EF">
            <w:pPr>
              <w:spacing w:before="100" w:beforeAutospacing="1" w:after="100" w:afterAutospacing="1"/>
              <w:jc w:val="both"/>
              <w:rPr>
                <w:rFonts w:ascii="Times New Roman" w:hAnsi="Times New Roman" w:cs="Times New Roman"/>
                <w:sz w:val="20"/>
                <w:szCs w:val="20"/>
              </w:rPr>
            </w:pPr>
          </w:p>
        </w:tc>
        <w:tc>
          <w:tcPr>
            <w:tcW w:w="1117" w:type="dxa"/>
          </w:tcPr>
          <w:p w14:paraId="52847505" w14:textId="77777777" w:rsidR="001535EF" w:rsidRPr="00A0653D" w:rsidRDefault="001535EF" w:rsidP="001535EF">
            <w:pPr>
              <w:spacing w:before="100" w:beforeAutospacing="1" w:after="100" w:afterAutospacing="1"/>
              <w:jc w:val="both"/>
              <w:rPr>
                <w:rFonts w:ascii="Times New Roman" w:hAnsi="Times New Roman" w:cs="Times New Roman"/>
                <w:sz w:val="20"/>
                <w:szCs w:val="20"/>
              </w:rPr>
            </w:pPr>
          </w:p>
        </w:tc>
      </w:tr>
      <w:tr w:rsidR="001535EF" w:rsidRPr="00A66ED6" w14:paraId="098CD3FB" w14:textId="77777777" w:rsidTr="00BA558B">
        <w:trPr>
          <w:trHeight w:hRule="exact" w:val="284"/>
        </w:trPr>
        <w:tc>
          <w:tcPr>
            <w:tcW w:w="616" w:type="dxa"/>
          </w:tcPr>
          <w:p w14:paraId="521C5CFD" w14:textId="77777777" w:rsidR="001535EF" w:rsidRPr="00A66ED6" w:rsidRDefault="001535EF" w:rsidP="001535EF">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4</w:t>
            </w:r>
          </w:p>
        </w:tc>
        <w:tc>
          <w:tcPr>
            <w:tcW w:w="4470" w:type="dxa"/>
          </w:tcPr>
          <w:p w14:paraId="2528372B" w14:textId="281AA98F" w:rsidR="001535EF" w:rsidRPr="005C4512" w:rsidRDefault="001535EF" w:rsidP="001535EF">
            <w:pPr>
              <w:spacing w:before="100" w:beforeAutospacing="1" w:after="100" w:afterAutospacing="1"/>
              <w:jc w:val="both"/>
              <w:rPr>
                <w:rFonts w:ascii="Times New Roman" w:hAnsi="Times New Roman" w:cs="Times New Roman"/>
                <w:sz w:val="20"/>
                <w:szCs w:val="20"/>
              </w:rPr>
            </w:pPr>
            <w:r w:rsidRPr="001535EF">
              <w:rPr>
                <w:rFonts w:ascii="Times New Roman" w:hAnsi="Times New Roman" w:cs="Times New Roman"/>
                <w:sz w:val="20"/>
                <w:szCs w:val="20"/>
              </w:rPr>
              <w:t>Onarım ve güçlendirme tanımı, betonda çatlak türleri</w:t>
            </w:r>
          </w:p>
        </w:tc>
        <w:tc>
          <w:tcPr>
            <w:tcW w:w="1713" w:type="dxa"/>
          </w:tcPr>
          <w:p w14:paraId="12D93D9F" w14:textId="77777777" w:rsidR="001535EF" w:rsidRPr="00A0653D" w:rsidRDefault="001535EF" w:rsidP="001535EF">
            <w:pPr>
              <w:spacing w:before="100" w:beforeAutospacing="1" w:after="100" w:afterAutospacing="1"/>
              <w:jc w:val="both"/>
              <w:rPr>
                <w:rFonts w:ascii="Times New Roman" w:hAnsi="Times New Roman" w:cs="Times New Roman"/>
                <w:sz w:val="20"/>
                <w:szCs w:val="20"/>
              </w:rPr>
            </w:pPr>
          </w:p>
        </w:tc>
        <w:tc>
          <w:tcPr>
            <w:tcW w:w="1146" w:type="dxa"/>
          </w:tcPr>
          <w:p w14:paraId="331DBDCD" w14:textId="77777777" w:rsidR="001535EF" w:rsidRPr="00A0653D" w:rsidRDefault="001535EF" w:rsidP="001535EF">
            <w:pPr>
              <w:spacing w:before="100" w:beforeAutospacing="1" w:after="100" w:afterAutospacing="1"/>
              <w:jc w:val="both"/>
              <w:rPr>
                <w:rFonts w:ascii="Times New Roman" w:hAnsi="Times New Roman" w:cs="Times New Roman"/>
                <w:sz w:val="20"/>
                <w:szCs w:val="20"/>
              </w:rPr>
            </w:pPr>
          </w:p>
        </w:tc>
        <w:tc>
          <w:tcPr>
            <w:tcW w:w="1117" w:type="dxa"/>
          </w:tcPr>
          <w:p w14:paraId="17072E6D" w14:textId="77777777" w:rsidR="001535EF" w:rsidRPr="00A0653D" w:rsidRDefault="001535EF" w:rsidP="001535EF">
            <w:pPr>
              <w:spacing w:before="100" w:beforeAutospacing="1" w:after="100" w:afterAutospacing="1"/>
              <w:jc w:val="both"/>
              <w:rPr>
                <w:rFonts w:ascii="Times New Roman" w:hAnsi="Times New Roman" w:cs="Times New Roman"/>
                <w:sz w:val="20"/>
                <w:szCs w:val="20"/>
              </w:rPr>
            </w:pPr>
          </w:p>
        </w:tc>
      </w:tr>
      <w:tr w:rsidR="001535EF" w:rsidRPr="00A66ED6" w14:paraId="02534C04" w14:textId="77777777" w:rsidTr="00BA558B">
        <w:trPr>
          <w:trHeight w:hRule="exact" w:val="284"/>
        </w:trPr>
        <w:tc>
          <w:tcPr>
            <w:tcW w:w="616" w:type="dxa"/>
          </w:tcPr>
          <w:p w14:paraId="7AAD097D" w14:textId="77777777" w:rsidR="001535EF" w:rsidRPr="00A66ED6" w:rsidRDefault="001535EF" w:rsidP="001535EF">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5</w:t>
            </w:r>
          </w:p>
        </w:tc>
        <w:tc>
          <w:tcPr>
            <w:tcW w:w="4470" w:type="dxa"/>
          </w:tcPr>
          <w:p w14:paraId="5B520149" w14:textId="50A06289" w:rsidR="001535EF" w:rsidRPr="005C4512" w:rsidRDefault="001535EF" w:rsidP="001535EF">
            <w:pPr>
              <w:spacing w:before="100" w:beforeAutospacing="1" w:after="100" w:afterAutospacing="1"/>
              <w:jc w:val="both"/>
              <w:rPr>
                <w:rFonts w:ascii="Times New Roman" w:hAnsi="Times New Roman" w:cs="Times New Roman"/>
                <w:sz w:val="20"/>
                <w:szCs w:val="20"/>
              </w:rPr>
            </w:pPr>
            <w:r w:rsidRPr="001535EF">
              <w:rPr>
                <w:rFonts w:ascii="Times New Roman" w:hAnsi="Times New Roman" w:cs="Times New Roman"/>
                <w:sz w:val="20"/>
                <w:szCs w:val="20"/>
              </w:rPr>
              <w:t>Yapılarda meydana gelen hasarlar</w:t>
            </w:r>
          </w:p>
        </w:tc>
        <w:tc>
          <w:tcPr>
            <w:tcW w:w="1713" w:type="dxa"/>
          </w:tcPr>
          <w:p w14:paraId="7408378A" w14:textId="77777777" w:rsidR="001535EF" w:rsidRPr="00A0653D" w:rsidRDefault="001535EF" w:rsidP="001535EF">
            <w:pPr>
              <w:spacing w:before="100" w:beforeAutospacing="1" w:after="100" w:afterAutospacing="1"/>
              <w:jc w:val="both"/>
              <w:rPr>
                <w:rFonts w:ascii="Times New Roman" w:hAnsi="Times New Roman" w:cs="Times New Roman"/>
                <w:sz w:val="20"/>
                <w:szCs w:val="20"/>
              </w:rPr>
            </w:pPr>
          </w:p>
        </w:tc>
        <w:tc>
          <w:tcPr>
            <w:tcW w:w="1146" w:type="dxa"/>
          </w:tcPr>
          <w:p w14:paraId="7A47AA28" w14:textId="77777777" w:rsidR="001535EF" w:rsidRPr="00A0653D" w:rsidRDefault="001535EF" w:rsidP="001535EF">
            <w:pPr>
              <w:spacing w:before="100" w:beforeAutospacing="1" w:after="100" w:afterAutospacing="1"/>
              <w:jc w:val="both"/>
              <w:rPr>
                <w:rFonts w:ascii="Times New Roman" w:hAnsi="Times New Roman" w:cs="Times New Roman"/>
                <w:sz w:val="20"/>
                <w:szCs w:val="20"/>
              </w:rPr>
            </w:pPr>
          </w:p>
        </w:tc>
        <w:tc>
          <w:tcPr>
            <w:tcW w:w="1117" w:type="dxa"/>
          </w:tcPr>
          <w:p w14:paraId="2A57B8A5" w14:textId="77777777" w:rsidR="001535EF" w:rsidRPr="00A0653D" w:rsidRDefault="001535EF" w:rsidP="001535EF">
            <w:pPr>
              <w:spacing w:before="100" w:beforeAutospacing="1" w:after="100" w:afterAutospacing="1"/>
              <w:jc w:val="both"/>
              <w:rPr>
                <w:rFonts w:ascii="Times New Roman" w:hAnsi="Times New Roman" w:cs="Times New Roman"/>
                <w:sz w:val="20"/>
                <w:szCs w:val="20"/>
              </w:rPr>
            </w:pPr>
          </w:p>
        </w:tc>
      </w:tr>
      <w:tr w:rsidR="001535EF" w:rsidRPr="00A66ED6" w14:paraId="14DF656E" w14:textId="77777777" w:rsidTr="00BA558B">
        <w:trPr>
          <w:trHeight w:hRule="exact" w:val="284"/>
        </w:trPr>
        <w:tc>
          <w:tcPr>
            <w:tcW w:w="616" w:type="dxa"/>
          </w:tcPr>
          <w:p w14:paraId="5097E029" w14:textId="77777777" w:rsidR="001535EF" w:rsidRPr="00A66ED6" w:rsidRDefault="001535EF" w:rsidP="001535EF">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6</w:t>
            </w:r>
          </w:p>
        </w:tc>
        <w:tc>
          <w:tcPr>
            <w:tcW w:w="4470" w:type="dxa"/>
          </w:tcPr>
          <w:p w14:paraId="6D7F7344" w14:textId="3D19F68E" w:rsidR="001535EF" w:rsidRPr="005C4512" w:rsidRDefault="001535EF" w:rsidP="001535EF">
            <w:pPr>
              <w:spacing w:before="100" w:beforeAutospacing="1" w:after="100" w:afterAutospacing="1"/>
              <w:jc w:val="both"/>
              <w:rPr>
                <w:rFonts w:ascii="Times New Roman" w:hAnsi="Times New Roman" w:cs="Times New Roman"/>
                <w:sz w:val="20"/>
                <w:szCs w:val="20"/>
              </w:rPr>
            </w:pPr>
            <w:r w:rsidRPr="001535EF">
              <w:rPr>
                <w:rFonts w:ascii="Times New Roman" w:hAnsi="Times New Roman" w:cs="Times New Roman"/>
                <w:sz w:val="20"/>
                <w:szCs w:val="20"/>
              </w:rPr>
              <w:t>Yapılarda meydana gelen hasarlar</w:t>
            </w:r>
          </w:p>
        </w:tc>
        <w:tc>
          <w:tcPr>
            <w:tcW w:w="1713" w:type="dxa"/>
          </w:tcPr>
          <w:p w14:paraId="4D75D789" w14:textId="77777777" w:rsidR="001535EF" w:rsidRPr="00A0653D" w:rsidRDefault="001535EF" w:rsidP="001535EF">
            <w:pPr>
              <w:spacing w:before="100" w:beforeAutospacing="1" w:after="100" w:afterAutospacing="1"/>
              <w:jc w:val="both"/>
              <w:rPr>
                <w:rFonts w:ascii="Times New Roman" w:hAnsi="Times New Roman" w:cs="Times New Roman"/>
                <w:sz w:val="20"/>
                <w:szCs w:val="20"/>
              </w:rPr>
            </w:pPr>
          </w:p>
        </w:tc>
        <w:tc>
          <w:tcPr>
            <w:tcW w:w="1146" w:type="dxa"/>
          </w:tcPr>
          <w:p w14:paraId="3CDA88E6" w14:textId="77777777" w:rsidR="001535EF" w:rsidRPr="00A0653D" w:rsidRDefault="001535EF" w:rsidP="001535EF">
            <w:pPr>
              <w:spacing w:before="100" w:beforeAutospacing="1" w:after="100" w:afterAutospacing="1"/>
              <w:jc w:val="both"/>
              <w:rPr>
                <w:rFonts w:ascii="Times New Roman" w:hAnsi="Times New Roman" w:cs="Times New Roman"/>
                <w:sz w:val="20"/>
                <w:szCs w:val="20"/>
              </w:rPr>
            </w:pPr>
          </w:p>
        </w:tc>
        <w:tc>
          <w:tcPr>
            <w:tcW w:w="1117" w:type="dxa"/>
          </w:tcPr>
          <w:p w14:paraId="26C2A923" w14:textId="77777777" w:rsidR="001535EF" w:rsidRPr="00A0653D" w:rsidRDefault="001535EF" w:rsidP="001535EF">
            <w:pPr>
              <w:spacing w:before="100" w:beforeAutospacing="1" w:after="100" w:afterAutospacing="1"/>
              <w:jc w:val="both"/>
              <w:rPr>
                <w:rFonts w:ascii="Times New Roman" w:hAnsi="Times New Roman" w:cs="Times New Roman"/>
                <w:sz w:val="20"/>
                <w:szCs w:val="20"/>
              </w:rPr>
            </w:pPr>
          </w:p>
        </w:tc>
      </w:tr>
      <w:tr w:rsidR="001535EF" w:rsidRPr="00A66ED6" w14:paraId="3AE2CD29" w14:textId="77777777" w:rsidTr="001535EF">
        <w:trPr>
          <w:trHeight w:hRule="exact" w:val="510"/>
        </w:trPr>
        <w:tc>
          <w:tcPr>
            <w:tcW w:w="616" w:type="dxa"/>
          </w:tcPr>
          <w:p w14:paraId="5942EBE6" w14:textId="77777777" w:rsidR="001535EF" w:rsidRPr="00A66ED6" w:rsidRDefault="001535EF" w:rsidP="001535EF">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7</w:t>
            </w:r>
          </w:p>
        </w:tc>
        <w:tc>
          <w:tcPr>
            <w:tcW w:w="4470" w:type="dxa"/>
          </w:tcPr>
          <w:p w14:paraId="7760C692" w14:textId="3324A465" w:rsidR="001535EF" w:rsidRPr="005C4512" w:rsidRDefault="001535EF" w:rsidP="001535EF">
            <w:pPr>
              <w:spacing w:before="100" w:beforeAutospacing="1" w:after="100" w:afterAutospacing="1"/>
              <w:jc w:val="both"/>
              <w:rPr>
                <w:rFonts w:ascii="Times New Roman" w:hAnsi="Times New Roman" w:cs="Times New Roman"/>
                <w:sz w:val="20"/>
                <w:szCs w:val="20"/>
              </w:rPr>
            </w:pPr>
            <w:r w:rsidRPr="001535EF">
              <w:rPr>
                <w:rFonts w:ascii="Times New Roman" w:hAnsi="Times New Roman" w:cs="Times New Roman"/>
                <w:sz w:val="20"/>
                <w:szCs w:val="20"/>
              </w:rPr>
              <w:t>Yığma yapılarda gözlenen hasarların nedenleri ve hasar türleri</w:t>
            </w:r>
          </w:p>
        </w:tc>
        <w:tc>
          <w:tcPr>
            <w:tcW w:w="1713" w:type="dxa"/>
          </w:tcPr>
          <w:p w14:paraId="56AEBE15" w14:textId="77777777" w:rsidR="001535EF" w:rsidRPr="00A0653D" w:rsidRDefault="001535EF" w:rsidP="001535EF">
            <w:pPr>
              <w:spacing w:before="100" w:beforeAutospacing="1" w:after="100" w:afterAutospacing="1"/>
              <w:jc w:val="both"/>
              <w:rPr>
                <w:rFonts w:ascii="Times New Roman" w:hAnsi="Times New Roman" w:cs="Times New Roman"/>
                <w:sz w:val="20"/>
                <w:szCs w:val="20"/>
              </w:rPr>
            </w:pPr>
          </w:p>
        </w:tc>
        <w:tc>
          <w:tcPr>
            <w:tcW w:w="1146" w:type="dxa"/>
          </w:tcPr>
          <w:p w14:paraId="08BF0CF7" w14:textId="77777777" w:rsidR="001535EF" w:rsidRPr="00A0653D" w:rsidRDefault="001535EF" w:rsidP="001535EF">
            <w:pPr>
              <w:spacing w:before="100" w:beforeAutospacing="1" w:after="100" w:afterAutospacing="1"/>
              <w:jc w:val="both"/>
              <w:rPr>
                <w:rFonts w:ascii="Times New Roman" w:hAnsi="Times New Roman" w:cs="Times New Roman"/>
                <w:sz w:val="20"/>
                <w:szCs w:val="20"/>
              </w:rPr>
            </w:pPr>
          </w:p>
        </w:tc>
        <w:tc>
          <w:tcPr>
            <w:tcW w:w="1117" w:type="dxa"/>
          </w:tcPr>
          <w:p w14:paraId="24611156" w14:textId="77777777" w:rsidR="001535EF" w:rsidRPr="00A0653D" w:rsidRDefault="001535EF" w:rsidP="001535EF">
            <w:pPr>
              <w:spacing w:before="100" w:beforeAutospacing="1" w:after="100" w:afterAutospacing="1"/>
              <w:jc w:val="both"/>
              <w:rPr>
                <w:rFonts w:ascii="Times New Roman" w:hAnsi="Times New Roman" w:cs="Times New Roman"/>
                <w:sz w:val="20"/>
                <w:szCs w:val="20"/>
              </w:rPr>
            </w:pPr>
          </w:p>
        </w:tc>
      </w:tr>
      <w:tr w:rsidR="001535EF" w:rsidRPr="00A66ED6" w14:paraId="0DCC38AE" w14:textId="77777777" w:rsidTr="00BA558B">
        <w:trPr>
          <w:trHeight w:hRule="exact" w:val="284"/>
        </w:trPr>
        <w:tc>
          <w:tcPr>
            <w:tcW w:w="616" w:type="dxa"/>
          </w:tcPr>
          <w:p w14:paraId="29E56B39" w14:textId="77777777" w:rsidR="001535EF" w:rsidRPr="00A66ED6" w:rsidRDefault="001535EF" w:rsidP="001535EF">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8</w:t>
            </w:r>
          </w:p>
        </w:tc>
        <w:tc>
          <w:tcPr>
            <w:tcW w:w="4470" w:type="dxa"/>
          </w:tcPr>
          <w:p w14:paraId="614F2E90" w14:textId="2AC097C6" w:rsidR="001535EF" w:rsidRPr="005C4512" w:rsidRDefault="001535EF" w:rsidP="001535EF">
            <w:pPr>
              <w:spacing w:before="100" w:beforeAutospacing="1" w:after="100" w:afterAutospacing="1"/>
              <w:jc w:val="both"/>
              <w:rPr>
                <w:rFonts w:ascii="Times New Roman" w:hAnsi="Times New Roman" w:cs="Times New Roman"/>
                <w:sz w:val="20"/>
                <w:szCs w:val="20"/>
              </w:rPr>
            </w:pPr>
            <w:r w:rsidRPr="001535EF">
              <w:rPr>
                <w:rFonts w:ascii="Times New Roman" w:hAnsi="Times New Roman" w:cs="Times New Roman"/>
                <w:sz w:val="20"/>
                <w:szCs w:val="20"/>
              </w:rPr>
              <w:t xml:space="preserve">Yığma yapılardaki deprem hasar düzeyleri tespiti </w:t>
            </w:r>
          </w:p>
        </w:tc>
        <w:tc>
          <w:tcPr>
            <w:tcW w:w="1713" w:type="dxa"/>
          </w:tcPr>
          <w:p w14:paraId="35BA47BE" w14:textId="77777777" w:rsidR="001535EF" w:rsidRPr="00A0653D" w:rsidRDefault="001535EF" w:rsidP="001535EF">
            <w:pPr>
              <w:spacing w:before="100" w:beforeAutospacing="1" w:after="100" w:afterAutospacing="1"/>
              <w:jc w:val="both"/>
              <w:rPr>
                <w:rFonts w:ascii="Times New Roman" w:hAnsi="Times New Roman" w:cs="Times New Roman"/>
                <w:sz w:val="20"/>
                <w:szCs w:val="20"/>
              </w:rPr>
            </w:pPr>
          </w:p>
        </w:tc>
        <w:tc>
          <w:tcPr>
            <w:tcW w:w="1146" w:type="dxa"/>
          </w:tcPr>
          <w:p w14:paraId="465F2069" w14:textId="77777777" w:rsidR="001535EF" w:rsidRPr="00A0653D" w:rsidRDefault="001535EF" w:rsidP="001535EF">
            <w:pPr>
              <w:spacing w:before="100" w:beforeAutospacing="1" w:after="100" w:afterAutospacing="1"/>
              <w:jc w:val="both"/>
              <w:rPr>
                <w:rFonts w:ascii="Times New Roman" w:hAnsi="Times New Roman" w:cs="Times New Roman"/>
                <w:sz w:val="20"/>
                <w:szCs w:val="20"/>
              </w:rPr>
            </w:pPr>
          </w:p>
        </w:tc>
        <w:tc>
          <w:tcPr>
            <w:tcW w:w="1117" w:type="dxa"/>
          </w:tcPr>
          <w:p w14:paraId="4A6B348F" w14:textId="77777777" w:rsidR="001535EF" w:rsidRPr="00A0653D" w:rsidRDefault="001535EF" w:rsidP="001535EF">
            <w:pPr>
              <w:spacing w:before="100" w:beforeAutospacing="1" w:after="100" w:afterAutospacing="1"/>
              <w:jc w:val="both"/>
              <w:rPr>
                <w:rFonts w:ascii="Times New Roman" w:hAnsi="Times New Roman" w:cs="Times New Roman"/>
                <w:sz w:val="20"/>
                <w:szCs w:val="20"/>
              </w:rPr>
            </w:pPr>
          </w:p>
        </w:tc>
      </w:tr>
      <w:tr w:rsidR="001535EF" w:rsidRPr="00A66ED6" w14:paraId="5586D9BE" w14:textId="77777777" w:rsidTr="00BA558B">
        <w:trPr>
          <w:trHeight w:hRule="exact" w:val="284"/>
        </w:trPr>
        <w:tc>
          <w:tcPr>
            <w:tcW w:w="616" w:type="dxa"/>
          </w:tcPr>
          <w:p w14:paraId="6EA71FCF" w14:textId="77777777" w:rsidR="001535EF" w:rsidRPr="00A66ED6" w:rsidRDefault="001535EF" w:rsidP="001535EF">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9</w:t>
            </w:r>
          </w:p>
        </w:tc>
        <w:tc>
          <w:tcPr>
            <w:tcW w:w="4470" w:type="dxa"/>
          </w:tcPr>
          <w:p w14:paraId="1C7C35AC" w14:textId="2E4F2DD1" w:rsidR="001535EF" w:rsidRPr="005C4512" w:rsidRDefault="001535EF" w:rsidP="001535EF">
            <w:pPr>
              <w:spacing w:before="100" w:beforeAutospacing="1" w:after="100" w:afterAutospacing="1"/>
              <w:jc w:val="both"/>
              <w:rPr>
                <w:rFonts w:ascii="Times New Roman" w:hAnsi="Times New Roman" w:cs="Times New Roman"/>
                <w:sz w:val="20"/>
                <w:szCs w:val="20"/>
              </w:rPr>
            </w:pPr>
            <w:r w:rsidRPr="001535EF">
              <w:rPr>
                <w:rFonts w:ascii="Times New Roman" w:hAnsi="Times New Roman" w:cs="Times New Roman"/>
                <w:sz w:val="20"/>
                <w:szCs w:val="20"/>
              </w:rPr>
              <w:t>Yığma yapıların onarım ve güçlendirmesi</w:t>
            </w:r>
          </w:p>
        </w:tc>
        <w:tc>
          <w:tcPr>
            <w:tcW w:w="1713" w:type="dxa"/>
          </w:tcPr>
          <w:p w14:paraId="6423C97F" w14:textId="77777777" w:rsidR="001535EF" w:rsidRPr="00A0653D" w:rsidRDefault="001535EF" w:rsidP="001535EF">
            <w:pPr>
              <w:spacing w:before="100" w:beforeAutospacing="1" w:after="100" w:afterAutospacing="1"/>
              <w:jc w:val="both"/>
              <w:rPr>
                <w:rFonts w:ascii="Times New Roman" w:hAnsi="Times New Roman" w:cs="Times New Roman"/>
                <w:sz w:val="20"/>
                <w:szCs w:val="20"/>
              </w:rPr>
            </w:pPr>
          </w:p>
        </w:tc>
        <w:tc>
          <w:tcPr>
            <w:tcW w:w="1146" w:type="dxa"/>
          </w:tcPr>
          <w:p w14:paraId="4BF5E7F3" w14:textId="77777777" w:rsidR="001535EF" w:rsidRPr="00A0653D" w:rsidRDefault="001535EF" w:rsidP="001535EF">
            <w:pPr>
              <w:spacing w:before="100" w:beforeAutospacing="1" w:after="100" w:afterAutospacing="1"/>
              <w:jc w:val="both"/>
              <w:rPr>
                <w:rFonts w:ascii="Times New Roman" w:hAnsi="Times New Roman" w:cs="Times New Roman"/>
                <w:sz w:val="20"/>
                <w:szCs w:val="20"/>
              </w:rPr>
            </w:pPr>
          </w:p>
        </w:tc>
        <w:tc>
          <w:tcPr>
            <w:tcW w:w="1117" w:type="dxa"/>
          </w:tcPr>
          <w:p w14:paraId="33D034D0" w14:textId="77777777" w:rsidR="001535EF" w:rsidRPr="00A0653D" w:rsidRDefault="001535EF" w:rsidP="001535EF">
            <w:pPr>
              <w:spacing w:before="100" w:beforeAutospacing="1" w:after="100" w:afterAutospacing="1"/>
              <w:jc w:val="both"/>
              <w:rPr>
                <w:rFonts w:ascii="Times New Roman" w:hAnsi="Times New Roman" w:cs="Times New Roman"/>
                <w:sz w:val="20"/>
                <w:szCs w:val="20"/>
              </w:rPr>
            </w:pPr>
          </w:p>
        </w:tc>
      </w:tr>
      <w:tr w:rsidR="001535EF" w:rsidRPr="00A66ED6" w14:paraId="7E35A305" w14:textId="77777777" w:rsidTr="001535EF">
        <w:trPr>
          <w:trHeight w:hRule="exact" w:val="510"/>
        </w:trPr>
        <w:tc>
          <w:tcPr>
            <w:tcW w:w="616" w:type="dxa"/>
          </w:tcPr>
          <w:p w14:paraId="315C211F" w14:textId="77777777" w:rsidR="001535EF" w:rsidRPr="00A66ED6" w:rsidRDefault="001535EF" w:rsidP="001535EF">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10</w:t>
            </w:r>
          </w:p>
        </w:tc>
        <w:tc>
          <w:tcPr>
            <w:tcW w:w="4470" w:type="dxa"/>
          </w:tcPr>
          <w:p w14:paraId="366F6699" w14:textId="6812D1E1" w:rsidR="001535EF" w:rsidRPr="005C4512" w:rsidRDefault="001535EF" w:rsidP="001535EF">
            <w:pPr>
              <w:spacing w:before="100" w:beforeAutospacing="1" w:after="100" w:afterAutospacing="1"/>
              <w:jc w:val="both"/>
              <w:rPr>
                <w:rFonts w:ascii="Times New Roman" w:hAnsi="Times New Roman" w:cs="Times New Roman"/>
                <w:sz w:val="20"/>
                <w:szCs w:val="20"/>
              </w:rPr>
            </w:pPr>
            <w:r w:rsidRPr="001535EF">
              <w:rPr>
                <w:rFonts w:ascii="Times New Roman" w:hAnsi="Times New Roman" w:cs="Times New Roman"/>
                <w:sz w:val="20"/>
                <w:szCs w:val="20"/>
              </w:rPr>
              <w:t>Betonarme Yapıların Onarım ve Güçlendirilmesi (Temel)</w:t>
            </w:r>
          </w:p>
        </w:tc>
        <w:tc>
          <w:tcPr>
            <w:tcW w:w="1713" w:type="dxa"/>
          </w:tcPr>
          <w:p w14:paraId="6ABFC83B" w14:textId="77777777" w:rsidR="001535EF" w:rsidRPr="00A0653D" w:rsidRDefault="001535EF" w:rsidP="001535EF">
            <w:pPr>
              <w:spacing w:before="100" w:beforeAutospacing="1" w:after="100" w:afterAutospacing="1"/>
              <w:jc w:val="both"/>
              <w:rPr>
                <w:rFonts w:ascii="Times New Roman" w:hAnsi="Times New Roman" w:cs="Times New Roman"/>
                <w:sz w:val="20"/>
                <w:szCs w:val="20"/>
              </w:rPr>
            </w:pPr>
          </w:p>
        </w:tc>
        <w:tc>
          <w:tcPr>
            <w:tcW w:w="1146" w:type="dxa"/>
          </w:tcPr>
          <w:p w14:paraId="5A7178AB" w14:textId="77777777" w:rsidR="001535EF" w:rsidRPr="00A0653D" w:rsidRDefault="001535EF" w:rsidP="001535EF">
            <w:pPr>
              <w:spacing w:before="100" w:beforeAutospacing="1" w:after="100" w:afterAutospacing="1"/>
              <w:jc w:val="both"/>
              <w:rPr>
                <w:rFonts w:ascii="Times New Roman" w:hAnsi="Times New Roman" w:cs="Times New Roman"/>
                <w:sz w:val="20"/>
                <w:szCs w:val="20"/>
              </w:rPr>
            </w:pPr>
          </w:p>
        </w:tc>
        <w:tc>
          <w:tcPr>
            <w:tcW w:w="1117" w:type="dxa"/>
          </w:tcPr>
          <w:p w14:paraId="4E2F0DEA" w14:textId="77777777" w:rsidR="001535EF" w:rsidRPr="00A0653D" w:rsidRDefault="001535EF" w:rsidP="001535EF">
            <w:pPr>
              <w:spacing w:before="100" w:beforeAutospacing="1" w:after="100" w:afterAutospacing="1"/>
              <w:jc w:val="both"/>
              <w:rPr>
                <w:rFonts w:ascii="Times New Roman" w:hAnsi="Times New Roman" w:cs="Times New Roman"/>
                <w:sz w:val="20"/>
                <w:szCs w:val="20"/>
              </w:rPr>
            </w:pPr>
          </w:p>
        </w:tc>
      </w:tr>
      <w:tr w:rsidR="001535EF" w:rsidRPr="00A66ED6" w14:paraId="5CA9EE1B" w14:textId="77777777" w:rsidTr="001535EF">
        <w:trPr>
          <w:trHeight w:hRule="exact" w:val="510"/>
        </w:trPr>
        <w:tc>
          <w:tcPr>
            <w:tcW w:w="616" w:type="dxa"/>
          </w:tcPr>
          <w:p w14:paraId="6ABBEEED" w14:textId="77777777" w:rsidR="001535EF" w:rsidRPr="00A66ED6" w:rsidRDefault="001535EF" w:rsidP="001535EF">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11</w:t>
            </w:r>
          </w:p>
        </w:tc>
        <w:tc>
          <w:tcPr>
            <w:tcW w:w="4470" w:type="dxa"/>
          </w:tcPr>
          <w:p w14:paraId="46C9DA88" w14:textId="70C8ECDD" w:rsidR="001535EF" w:rsidRPr="005C4512" w:rsidRDefault="001535EF" w:rsidP="001535EF">
            <w:pPr>
              <w:spacing w:before="100" w:beforeAutospacing="1" w:after="100" w:afterAutospacing="1"/>
              <w:jc w:val="both"/>
              <w:rPr>
                <w:rFonts w:ascii="Times New Roman" w:hAnsi="Times New Roman" w:cs="Times New Roman"/>
                <w:sz w:val="20"/>
                <w:szCs w:val="20"/>
              </w:rPr>
            </w:pPr>
            <w:r w:rsidRPr="001535EF">
              <w:rPr>
                <w:rFonts w:ascii="Times New Roman" w:hAnsi="Times New Roman" w:cs="Times New Roman"/>
                <w:sz w:val="20"/>
                <w:szCs w:val="20"/>
              </w:rPr>
              <w:t>Betonarme Yapıların Onarım ve Güçlendirilmesi (Kolon ve Perde)</w:t>
            </w:r>
          </w:p>
        </w:tc>
        <w:tc>
          <w:tcPr>
            <w:tcW w:w="1713" w:type="dxa"/>
          </w:tcPr>
          <w:p w14:paraId="48D1647A" w14:textId="77777777" w:rsidR="001535EF" w:rsidRPr="00A0653D" w:rsidRDefault="001535EF" w:rsidP="001535EF">
            <w:pPr>
              <w:spacing w:before="100" w:beforeAutospacing="1" w:after="100" w:afterAutospacing="1"/>
              <w:jc w:val="both"/>
              <w:rPr>
                <w:rFonts w:ascii="Times New Roman" w:hAnsi="Times New Roman" w:cs="Times New Roman"/>
                <w:sz w:val="20"/>
                <w:szCs w:val="20"/>
              </w:rPr>
            </w:pPr>
          </w:p>
        </w:tc>
        <w:tc>
          <w:tcPr>
            <w:tcW w:w="1146" w:type="dxa"/>
          </w:tcPr>
          <w:p w14:paraId="24088AB1" w14:textId="77777777" w:rsidR="001535EF" w:rsidRPr="00A0653D" w:rsidRDefault="001535EF" w:rsidP="001535EF">
            <w:pPr>
              <w:spacing w:before="100" w:beforeAutospacing="1" w:after="100" w:afterAutospacing="1"/>
              <w:jc w:val="both"/>
              <w:rPr>
                <w:rFonts w:ascii="Times New Roman" w:hAnsi="Times New Roman" w:cs="Times New Roman"/>
                <w:sz w:val="20"/>
                <w:szCs w:val="20"/>
              </w:rPr>
            </w:pPr>
          </w:p>
        </w:tc>
        <w:tc>
          <w:tcPr>
            <w:tcW w:w="1117" w:type="dxa"/>
          </w:tcPr>
          <w:p w14:paraId="76BD7121" w14:textId="77777777" w:rsidR="001535EF" w:rsidRPr="00A0653D" w:rsidRDefault="001535EF" w:rsidP="001535EF">
            <w:pPr>
              <w:spacing w:before="100" w:beforeAutospacing="1" w:after="100" w:afterAutospacing="1"/>
              <w:jc w:val="both"/>
              <w:rPr>
                <w:rFonts w:ascii="Times New Roman" w:hAnsi="Times New Roman" w:cs="Times New Roman"/>
                <w:sz w:val="20"/>
                <w:szCs w:val="20"/>
              </w:rPr>
            </w:pPr>
          </w:p>
        </w:tc>
      </w:tr>
      <w:tr w:rsidR="001535EF" w:rsidRPr="0025700E" w14:paraId="28BD8421" w14:textId="77777777" w:rsidTr="001535EF">
        <w:trPr>
          <w:trHeight w:hRule="exact" w:val="510"/>
        </w:trPr>
        <w:tc>
          <w:tcPr>
            <w:tcW w:w="616" w:type="dxa"/>
          </w:tcPr>
          <w:p w14:paraId="7E206A08" w14:textId="77777777" w:rsidR="001535EF" w:rsidRPr="0025700E" w:rsidRDefault="001535EF" w:rsidP="001535EF">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12</w:t>
            </w:r>
          </w:p>
        </w:tc>
        <w:tc>
          <w:tcPr>
            <w:tcW w:w="4470" w:type="dxa"/>
          </w:tcPr>
          <w:p w14:paraId="3C90A826" w14:textId="48E4DB17" w:rsidR="001535EF" w:rsidRPr="005C4512" w:rsidRDefault="001535EF" w:rsidP="001535EF">
            <w:pPr>
              <w:spacing w:before="100" w:beforeAutospacing="1" w:after="100" w:afterAutospacing="1"/>
              <w:jc w:val="both"/>
              <w:rPr>
                <w:rFonts w:ascii="Times New Roman" w:hAnsi="Times New Roman" w:cs="Times New Roman"/>
                <w:sz w:val="20"/>
                <w:szCs w:val="20"/>
              </w:rPr>
            </w:pPr>
            <w:r w:rsidRPr="001535EF">
              <w:rPr>
                <w:rFonts w:ascii="Times New Roman" w:hAnsi="Times New Roman" w:cs="Times New Roman"/>
                <w:sz w:val="20"/>
                <w:szCs w:val="20"/>
              </w:rPr>
              <w:t>Betonarme Yapıların Onarım ve Güçlendirilmesi (Döşeme ve Kiriş)</w:t>
            </w:r>
          </w:p>
        </w:tc>
        <w:tc>
          <w:tcPr>
            <w:tcW w:w="1713" w:type="dxa"/>
          </w:tcPr>
          <w:p w14:paraId="148F7B5F" w14:textId="77777777" w:rsidR="001535EF" w:rsidRPr="00A0653D" w:rsidRDefault="001535EF" w:rsidP="001535EF">
            <w:pPr>
              <w:spacing w:before="100" w:beforeAutospacing="1" w:after="100" w:afterAutospacing="1"/>
              <w:jc w:val="both"/>
              <w:rPr>
                <w:rFonts w:ascii="Times New Roman" w:hAnsi="Times New Roman" w:cs="Times New Roman"/>
                <w:sz w:val="20"/>
                <w:szCs w:val="20"/>
              </w:rPr>
            </w:pPr>
          </w:p>
        </w:tc>
        <w:tc>
          <w:tcPr>
            <w:tcW w:w="1146" w:type="dxa"/>
          </w:tcPr>
          <w:p w14:paraId="5F7C9C83" w14:textId="77777777" w:rsidR="001535EF" w:rsidRPr="00A0653D" w:rsidRDefault="001535EF" w:rsidP="001535EF">
            <w:pPr>
              <w:spacing w:before="100" w:beforeAutospacing="1" w:after="100" w:afterAutospacing="1"/>
              <w:jc w:val="both"/>
              <w:rPr>
                <w:rFonts w:ascii="Times New Roman" w:hAnsi="Times New Roman" w:cs="Times New Roman"/>
                <w:sz w:val="20"/>
                <w:szCs w:val="20"/>
              </w:rPr>
            </w:pPr>
          </w:p>
        </w:tc>
        <w:tc>
          <w:tcPr>
            <w:tcW w:w="1117" w:type="dxa"/>
          </w:tcPr>
          <w:p w14:paraId="4A8D45D9" w14:textId="77777777" w:rsidR="001535EF" w:rsidRPr="00A0653D" w:rsidRDefault="001535EF" w:rsidP="001535EF">
            <w:pPr>
              <w:spacing w:before="100" w:beforeAutospacing="1" w:after="100" w:afterAutospacing="1"/>
              <w:jc w:val="both"/>
              <w:rPr>
                <w:rFonts w:ascii="Times New Roman" w:hAnsi="Times New Roman" w:cs="Times New Roman"/>
                <w:sz w:val="20"/>
                <w:szCs w:val="20"/>
              </w:rPr>
            </w:pPr>
          </w:p>
        </w:tc>
      </w:tr>
      <w:tr w:rsidR="001535EF" w:rsidRPr="0025700E" w14:paraId="54D20419" w14:textId="77777777" w:rsidTr="001535EF">
        <w:trPr>
          <w:trHeight w:hRule="exact" w:val="510"/>
        </w:trPr>
        <w:tc>
          <w:tcPr>
            <w:tcW w:w="616" w:type="dxa"/>
          </w:tcPr>
          <w:p w14:paraId="0982A7DB" w14:textId="77777777" w:rsidR="001535EF" w:rsidRPr="0025700E" w:rsidRDefault="001535EF" w:rsidP="001535EF">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13</w:t>
            </w:r>
          </w:p>
        </w:tc>
        <w:tc>
          <w:tcPr>
            <w:tcW w:w="4470" w:type="dxa"/>
          </w:tcPr>
          <w:p w14:paraId="746E2312" w14:textId="73CBE622" w:rsidR="001535EF" w:rsidRPr="005C4512" w:rsidRDefault="001535EF" w:rsidP="001535EF">
            <w:pPr>
              <w:spacing w:before="100" w:beforeAutospacing="1" w:after="100" w:afterAutospacing="1"/>
              <w:jc w:val="both"/>
              <w:rPr>
                <w:rFonts w:ascii="Times New Roman" w:hAnsi="Times New Roman" w:cs="Times New Roman"/>
                <w:sz w:val="20"/>
                <w:szCs w:val="20"/>
              </w:rPr>
            </w:pPr>
            <w:r w:rsidRPr="001535EF">
              <w:rPr>
                <w:rFonts w:ascii="Times New Roman" w:hAnsi="Times New Roman" w:cs="Times New Roman"/>
                <w:sz w:val="20"/>
                <w:szCs w:val="20"/>
              </w:rPr>
              <w:t>Deprem Yönetmeliğine (2018) göre Binaların Güçlendirme Tasarımı için Kurallar</w:t>
            </w:r>
          </w:p>
        </w:tc>
        <w:tc>
          <w:tcPr>
            <w:tcW w:w="1713" w:type="dxa"/>
          </w:tcPr>
          <w:p w14:paraId="40445151" w14:textId="77777777" w:rsidR="001535EF" w:rsidRPr="00A0653D" w:rsidRDefault="001535EF" w:rsidP="001535EF">
            <w:pPr>
              <w:spacing w:before="100" w:beforeAutospacing="1" w:after="100" w:afterAutospacing="1"/>
              <w:jc w:val="both"/>
              <w:rPr>
                <w:rFonts w:ascii="Times New Roman" w:hAnsi="Times New Roman" w:cs="Times New Roman"/>
                <w:sz w:val="20"/>
                <w:szCs w:val="20"/>
              </w:rPr>
            </w:pPr>
          </w:p>
        </w:tc>
        <w:tc>
          <w:tcPr>
            <w:tcW w:w="1146" w:type="dxa"/>
          </w:tcPr>
          <w:p w14:paraId="17F059EF" w14:textId="77777777" w:rsidR="001535EF" w:rsidRPr="00A0653D" w:rsidRDefault="001535EF" w:rsidP="001535EF">
            <w:pPr>
              <w:spacing w:before="100" w:beforeAutospacing="1" w:after="100" w:afterAutospacing="1"/>
              <w:jc w:val="both"/>
              <w:rPr>
                <w:rFonts w:ascii="Times New Roman" w:hAnsi="Times New Roman" w:cs="Times New Roman"/>
                <w:sz w:val="20"/>
                <w:szCs w:val="20"/>
              </w:rPr>
            </w:pPr>
          </w:p>
        </w:tc>
        <w:tc>
          <w:tcPr>
            <w:tcW w:w="1117" w:type="dxa"/>
          </w:tcPr>
          <w:p w14:paraId="7AB6E091" w14:textId="77777777" w:rsidR="001535EF" w:rsidRPr="00A0653D" w:rsidRDefault="001535EF" w:rsidP="001535EF">
            <w:pPr>
              <w:spacing w:before="100" w:beforeAutospacing="1" w:after="100" w:afterAutospacing="1"/>
              <w:jc w:val="both"/>
              <w:rPr>
                <w:rFonts w:ascii="Times New Roman" w:hAnsi="Times New Roman" w:cs="Times New Roman"/>
                <w:sz w:val="20"/>
                <w:szCs w:val="20"/>
              </w:rPr>
            </w:pPr>
          </w:p>
        </w:tc>
      </w:tr>
      <w:tr w:rsidR="001535EF" w:rsidRPr="0025700E" w14:paraId="0CD58C40" w14:textId="77777777" w:rsidTr="001535EF">
        <w:trPr>
          <w:trHeight w:hRule="exact" w:val="510"/>
        </w:trPr>
        <w:tc>
          <w:tcPr>
            <w:tcW w:w="616" w:type="dxa"/>
          </w:tcPr>
          <w:p w14:paraId="17F422CE" w14:textId="77777777" w:rsidR="001535EF" w:rsidRPr="0025700E" w:rsidRDefault="001535EF" w:rsidP="001535EF">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14</w:t>
            </w:r>
          </w:p>
        </w:tc>
        <w:tc>
          <w:tcPr>
            <w:tcW w:w="4470" w:type="dxa"/>
          </w:tcPr>
          <w:p w14:paraId="0BE7E5A6" w14:textId="2B1F6A4F" w:rsidR="001535EF" w:rsidRPr="005C4512" w:rsidRDefault="001535EF" w:rsidP="001535EF">
            <w:pPr>
              <w:spacing w:before="100" w:beforeAutospacing="1" w:after="100" w:afterAutospacing="1"/>
              <w:jc w:val="both"/>
              <w:rPr>
                <w:rFonts w:ascii="Times New Roman" w:hAnsi="Times New Roman" w:cs="Times New Roman"/>
                <w:sz w:val="20"/>
                <w:szCs w:val="20"/>
              </w:rPr>
            </w:pPr>
            <w:r w:rsidRPr="001535EF">
              <w:rPr>
                <w:rFonts w:ascii="Times New Roman" w:hAnsi="Times New Roman" w:cs="Times New Roman"/>
                <w:sz w:val="20"/>
                <w:szCs w:val="20"/>
              </w:rPr>
              <w:t>Deprem Yönetmeliğine (2018) göre Binaların Güçlendirme Tasarımı için Kurallar</w:t>
            </w:r>
          </w:p>
        </w:tc>
        <w:tc>
          <w:tcPr>
            <w:tcW w:w="1713" w:type="dxa"/>
          </w:tcPr>
          <w:p w14:paraId="5A61B63E" w14:textId="77777777" w:rsidR="001535EF" w:rsidRPr="00A0653D" w:rsidRDefault="001535EF" w:rsidP="001535EF">
            <w:pPr>
              <w:spacing w:before="100" w:beforeAutospacing="1" w:after="100" w:afterAutospacing="1"/>
              <w:jc w:val="both"/>
              <w:rPr>
                <w:rFonts w:ascii="Times New Roman" w:hAnsi="Times New Roman" w:cs="Times New Roman"/>
                <w:sz w:val="20"/>
                <w:szCs w:val="20"/>
              </w:rPr>
            </w:pPr>
          </w:p>
        </w:tc>
        <w:tc>
          <w:tcPr>
            <w:tcW w:w="1146" w:type="dxa"/>
          </w:tcPr>
          <w:p w14:paraId="7199576A" w14:textId="77777777" w:rsidR="001535EF" w:rsidRPr="00A0653D" w:rsidRDefault="001535EF" w:rsidP="001535EF">
            <w:pPr>
              <w:spacing w:before="100" w:beforeAutospacing="1" w:after="100" w:afterAutospacing="1"/>
              <w:jc w:val="both"/>
              <w:rPr>
                <w:rFonts w:ascii="Times New Roman" w:hAnsi="Times New Roman" w:cs="Times New Roman"/>
                <w:sz w:val="20"/>
                <w:szCs w:val="20"/>
              </w:rPr>
            </w:pPr>
          </w:p>
        </w:tc>
        <w:tc>
          <w:tcPr>
            <w:tcW w:w="1117" w:type="dxa"/>
          </w:tcPr>
          <w:p w14:paraId="22BB771E" w14:textId="77777777" w:rsidR="001535EF" w:rsidRPr="00A0653D" w:rsidRDefault="001535EF" w:rsidP="001535EF">
            <w:pPr>
              <w:spacing w:before="100" w:beforeAutospacing="1" w:after="100" w:afterAutospacing="1"/>
              <w:jc w:val="both"/>
              <w:rPr>
                <w:rFonts w:ascii="Times New Roman" w:hAnsi="Times New Roman" w:cs="Times New Roman"/>
                <w:sz w:val="20"/>
                <w:szCs w:val="20"/>
              </w:rPr>
            </w:pPr>
          </w:p>
        </w:tc>
      </w:tr>
      <w:tr w:rsidR="00CA5D59" w:rsidRPr="0025700E" w14:paraId="5ED651B2" w14:textId="77777777" w:rsidTr="00BA558B">
        <w:trPr>
          <w:trHeight w:hRule="exact" w:val="280"/>
        </w:trPr>
        <w:tc>
          <w:tcPr>
            <w:tcW w:w="5086" w:type="dxa"/>
            <w:gridSpan w:val="2"/>
          </w:tcPr>
          <w:p w14:paraId="2B5A45AD" w14:textId="77777777" w:rsidR="00CA5D59" w:rsidRPr="0025700E" w:rsidRDefault="00CA5D59" w:rsidP="00BA558B">
            <w:pPr>
              <w:spacing w:before="100" w:beforeAutospacing="1" w:after="100" w:afterAutospacing="1"/>
              <w:rPr>
                <w:rFonts w:ascii="Times New Roman" w:hAnsi="Times New Roman" w:cs="Times New Roman"/>
                <w:sz w:val="20"/>
                <w:szCs w:val="20"/>
              </w:rPr>
            </w:pPr>
            <w:r w:rsidRPr="0025700E">
              <w:rPr>
                <w:rFonts w:ascii="Times New Roman" w:hAnsi="Times New Roman" w:cs="Times New Roman"/>
                <w:sz w:val="20"/>
                <w:szCs w:val="20"/>
              </w:rPr>
              <w:t>Dersin Gün ve Saati</w:t>
            </w:r>
          </w:p>
        </w:tc>
        <w:tc>
          <w:tcPr>
            <w:tcW w:w="3976" w:type="dxa"/>
            <w:gridSpan w:val="3"/>
          </w:tcPr>
          <w:p w14:paraId="412FB8EE" w14:textId="77777777" w:rsidR="00CA5D59" w:rsidRPr="0025700E" w:rsidRDefault="00CA5D59" w:rsidP="00BA558B">
            <w:pPr>
              <w:spacing w:before="100" w:beforeAutospacing="1" w:after="100" w:afterAutospacing="1"/>
              <w:jc w:val="center"/>
              <w:rPr>
                <w:rFonts w:ascii="Times New Roman" w:hAnsi="Times New Roman" w:cs="Times New Roman"/>
                <w:sz w:val="20"/>
                <w:szCs w:val="20"/>
              </w:rPr>
            </w:pPr>
            <w:r w:rsidRPr="0025700E">
              <w:rPr>
                <w:rFonts w:ascii="Times New Roman" w:hAnsi="Times New Roman" w:cs="Times New Roman"/>
                <w:sz w:val="20"/>
                <w:szCs w:val="20"/>
              </w:rPr>
              <w:t>Program web sayfasında ilan edilmiştir</w:t>
            </w:r>
            <w:r>
              <w:rPr>
                <w:rFonts w:ascii="Times New Roman" w:hAnsi="Times New Roman" w:cs="Times New Roman"/>
                <w:sz w:val="20"/>
                <w:szCs w:val="20"/>
              </w:rPr>
              <w:t>.</w:t>
            </w:r>
          </w:p>
        </w:tc>
      </w:tr>
      <w:tr w:rsidR="00CA5D59" w:rsidRPr="0025700E" w14:paraId="0E1EA778" w14:textId="77777777" w:rsidTr="00BA558B">
        <w:trPr>
          <w:trHeight w:hRule="exact" w:val="284"/>
        </w:trPr>
        <w:tc>
          <w:tcPr>
            <w:tcW w:w="6799" w:type="dxa"/>
            <w:gridSpan w:val="3"/>
          </w:tcPr>
          <w:p w14:paraId="5F0909E8" w14:textId="77777777" w:rsidR="00CA5D59" w:rsidRPr="0025700E" w:rsidRDefault="00CA5D59" w:rsidP="00BA558B">
            <w:pPr>
              <w:spacing w:before="100" w:beforeAutospacing="1" w:after="100" w:afterAutospacing="1"/>
              <w:jc w:val="both"/>
              <w:rPr>
                <w:rFonts w:ascii="Times New Roman" w:hAnsi="Times New Roman" w:cs="Times New Roman"/>
                <w:b/>
                <w:sz w:val="20"/>
                <w:szCs w:val="20"/>
              </w:rPr>
            </w:pPr>
            <w:r w:rsidRPr="0025700E">
              <w:rPr>
                <w:rFonts w:ascii="Times New Roman" w:hAnsi="Times New Roman" w:cs="Times New Roman"/>
                <w:sz w:val="20"/>
                <w:szCs w:val="20"/>
              </w:rPr>
              <w:t>Ders Görüşme Gün ve Saatleri</w:t>
            </w:r>
          </w:p>
        </w:tc>
        <w:tc>
          <w:tcPr>
            <w:tcW w:w="2263" w:type="dxa"/>
            <w:gridSpan w:val="2"/>
          </w:tcPr>
          <w:p w14:paraId="78CDE6DD" w14:textId="77777777" w:rsidR="00CA5D59" w:rsidRPr="0025700E" w:rsidRDefault="00CA5D59" w:rsidP="00BA558B">
            <w:pPr>
              <w:spacing w:before="100" w:beforeAutospacing="1" w:after="100" w:afterAutospacing="1"/>
              <w:jc w:val="both"/>
              <w:rPr>
                <w:rFonts w:ascii="Times New Roman" w:hAnsi="Times New Roman" w:cs="Times New Roman"/>
                <w:b/>
                <w:sz w:val="24"/>
                <w:szCs w:val="24"/>
              </w:rPr>
            </w:pPr>
          </w:p>
        </w:tc>
      </w:tr>
      <w:tr w:rsidR="00CA5D59" w:rsidRPr="0025700E" w14:paraId="3D964475" w14:textId="77777777" w:rsidTr="00BA558B">
        <w:trPr>
          <w:trHeight w:hRule="exact" w:val="284"/>
        </w:trPr>
        <w:tc>
          <w:tcPr>
            <w:tcW w:w="6799" w:type="dxa"/>
            <w:gridSpan w:val="3"/>
          </w:tcPr>
          <w:p w14:paraId="490B71BF" w14:textId="77777777" w:rsidR="00CA5D59" w:rsidRPr="0025700E" w:rsidRDefault="00CA5D59" w:rsidP="00BA558B">
            <w:pPr>
              <w:spacing w:before="100" w:beforeAutospacing="1" w:after="100" w:afterAutospacing="1"/>
              <w:jc w:val="both"/>
              <w:rPr>
                <w:rFonts w:ascii="Times New Roman" w:hAnsi="Times New Roman" w:cs="Times New Roman"/>
                <w:sz w:val="20"/>
                <w:szCs w:val="20"/>
              </w:rPr>
            </w:pPr>
            <w:r w:rsidRPr="0025700E">
              <w:rPr>
                <w:rFonts w:ascii="Times New Roman" w:hAnsi="Times New Roman" w:cs="Times New Roman"/>
                <w:sz w:val="20"/>
                <w:szCs w:val="20"/>
              </w:rPr>
              <w:t>İletişim bilgileri</w:t>
            </w:r>
          </w:p>
        </w:tc>
        <w:tc>
          <w:tcPr>
            <w:tcW w:w="2263" w:type="dxa"/>
            <w:gridSpan w:val="2"/>
          </w:tcPr>
          <w:p w14:paraId="57178D58" w14:textId="77777777" w:rsidR="00CA5D59" w:rsidRPr="0025700E" w:rsidRDefault="00CA5D59" w:rsidP="00BA558B">
            <w:pPr>
              <w:spacing w:before="100" w:beforeAutospacing="1" w:after="100" w:afterAutospacing="1"/>
              <w:jc w:val="both"/>
              <w:rPr>
                <w:rFonts w:ascii="Times New Roman" w:hAnsi="Times New Roman" w:cs="Times New Roman"/>
                <w:b/>
                <w:sz w:val="24"/>
                <w:szCs w:val="24"/>
              </w:rPr>
            </w:pPr>
          </w:p>
        </w:tc>
      </w:tr>
    </w:tbl>
    <w:p w14:paraId="53AF128A" w14:textId="77777777" w:rsidR="0033427D" w:rsidRDefault="0033427D" w:rsidP="0033427D">
      <w:pPr>
        <w:spacing w:after="0" w:line="240" w:lineRule="auto"/>
        <w:jc w:val="both"/>
        <w:rPr>
          <w:rFonts w:ascii="Times New Roman" w:hAnsi="Times New Roman" w:cs="Times New Roman"/>
        </w:rPr>
      </w:pPr>
    </w:p>
    <w:tbl>
      <w:tblPr>
        <w:tblStyle w:val="TabloKlavuzu"/>
        <w:tblW w:w="0" w:type="auto"/>
        <w:tblLook w:val="04A0" w:firstRow="1" w:lastRow="0" w:firstColumn="1" w:lastColumn="0" w:noHBand="0" w:noVBand="1"/>
      </w:tblPr>
      <w:tblGrid>
        <w:gridCol w:w="3257"/>
        <w:gridCol w:w="862"/>
        <w:gridCol w:w="1554"/>
        <w:gridCol w:w="968"/>
        <w:gridCol w:w="833"/>
        <w:gridCol w:w="758"/>
        <w:gridCol w:w="830"/>
      </w:tblGrid>
      <w:tr w:rsidR="00CA5D59" w:rsidRPr="00306D0B" w14:paraId="5D62B0D9" w14:textId="77777777" w:rsidTr="00BA558B">
        <w:trPr>
          <w:trHeight w:hRule="exact" w:val="480"/>
        </w:trPr>
        <w:tc>
          <w:tcPr>
            <w:tcW w:w="3257" w:type="dxa"/>
            <w:vAlign w:val="center"/>
          </w:tcPr>
          <w:p w14:paraId="1113F20E" w14:textId="77777777" w:rsidR="00CA5D59" w:rsidRPr="00117297" w:rsidRDefault="00CA5D59" w:rsidP="00BA558B">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Dersin adı</w:t>
            </w:r>
          </w:p>
        </w:tc>
        <w:tc>
          <w:tcPr>
            <w:tcW w:w="862" w:type="dxa"/>
          </w:tcPr>
          <w:p w14:paraId="4539C087" w14:textId="77777777" w:rsidR="00CA5D59" w:rsidRPr="00117297" w:rsidRDefault="00CA5D59" w:rsidP="00BA558B">
            <w:pPr>
              <w:spacing w:before="100" w:beforeAutospacing="1" w:after="100" w:afterAutospacing="1"/>
              <w:rPr>
                <w:rFonts w:ascii="Times New Roman" w:hAnsi="Times New Roman" w:cs="Times New Roman"/>
                <w:sz w:val="18"/>
                <w:szCs w:val="18"/>
              </w:rPr>
            </w:pPr>
            <w:r w:rsidRPr="00117297">
              <w:rPr>
                <w:rFonts w:ascii="Times New Roman" w:hAnsi="Times New Roman" w:cs="Times New Roman"/>
                <w:sz w:val="18"/>
                <w:szCs w:val="18"/>
              </w:rPr>
              <w:t>Dersin Kodu</w:t>
            </w:r>
          </w:p>
        </w:tc>
        <w:tc>
          <w:tcPr>
            <w:tcW w:w="1554" w:type="dxa"/>
            <w:vAlign w:val="center"/>
          </w:tcPr>
          <w:p w14:paraId="539BD2C8" w14:textId="77777777" w:rsidR="00CA5D59" w:rsidRPr="00117297" w:rsidRDefault="00CA5D59" w:rsidP="00BA558B">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Zorunlu/Seçmeli</w:t>
            </w:r>
          </w:p>
        </w:tc>
        <w:tc>
          <w:tcPr>
            <w:tcW w:w="968" w:type="dxa"/>
            <w:vAlign w:val="center"/>
          </w:tcPr>
          <w:p w14:paraId="1BF23766" w14:textId="77777777" w:rsidR="00CA5D59" w:rsidRPr="00117297" w:rsidRDefault="00CA5D59" w:rsidP="00BA558B">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AKTS</w:t>
            </w:r>
          </w:p>
        </w:tc>
        <w:tc>
          <w:tcPr>
            <w:tcW w:w="833" w:type="dxa"/>
            <w:vAlign w:val="center"/>
          </w:tcPr>
          <w:p w14:paraId="3643F762" w14:textId="77777777" w:rsidR="00CA5D59" w:rsidRPr="00117297" w:rsidRDefault="00CA5D59" w:rsidP="00BA558B">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Kredi</w:t>
            </w:r>
          </w:p>
        </w:tc>
        <w:tc>
          <w:tcPr>
            <w:tcW w:w="758" w:type="dxa"/>
            <w:tcBorders>
              <w:right w:val="single" w:sz="2" w:space="0" w:color="auto"/>
            </w:tcBorders>
            <w:vAlign w:val="center"/>
          </w:tcPr>
          <w:p w14:paraId="68762E56" w14:textId="77777777" w:rsidR="00CA5D59" w:rsidRPr="00117297" w:rsidRDefault="00CA5D59" w:rsidP="00BA558B">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T</w:t>
            </w:r>
          </w:p>
        </w:tc>
        <w:tc>
          <w:tcPr>
            <w:tcW w:w="830" w:type="dxa"/>
            <w:tcBorders>
              <w:left w:val="single" w:sz="2" w:space="0" w:color="auto"/>
            </w:tcBorders>
            <w:vAlign w:val="center"/>
          </w:tcPr>
          <w:p w14:paraId="18DC7AE0" w14:textId="77777777" w:rsidR="00CA5D59" w:rsidRPr="00117297" w:rsidRDefault="00CA5D59" w:rsidP="00BA558B">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U</w:t>
            </w:r>
          </w:p>
        </w:tc>
      </w:tr>
      <w:tr w:rsidR="00CA5D59" w:rsidRPr="00306D0B" w14:paraId="36090F60" w14:textId="77777777" w:rsidTr="00BA558B">
        <w:trPr>
          <w:trHeight w:hRule="exact" w:val="284"/>
        </w:trPr>
        <w:tc>
          <w:tcPr>
            <w:tcW w:w="3257" w:type="dxa"/>
            <w:vAlign w:val="center"/>
          </w:tcPr>
          <w:p w14:paraId="2E276DFE" w14:textId="0047084E" w:rsidR="00CA5D59" w:rsidRPr="006E2242" w:rsidRDefault="00CA5D59" w:rsidP="00BA558B">
            <w:pPr>
              <w:spacing w:before="100" w:beforeAutospacing="1" w:after="100" w:afterAutospacing="1"/>
              <w:jc w:val="center"/>
              <w:rPr>
                <w:rFonts w:ascii="Times New Roman" w:hAnsi="Times New Roman" w:cs="Times New Roman"/>
                <w:b/>
                <w:bCs/>
                <w:sz w:val="18"/>
                <w:szCs w:val="18"/>
              </w:rPr>
            </w:pPr>
            <w:r w:rsidRPr="00CA5D59">
              <w:rPr>
                <w:rFonts w:ascii="Times New Roman" w:hAnsi="Times New Roman" w:cs="Times New Roman"/>
                <w:b/>
                <w:bCs/>
                <w:color w:val="000000"/>
                <w:sz w:val="18"/>
                <w:szCs w:val="18"/>
              </w:rPr>
              <w:t>Kalite Güvence ve Standart. (Seç.)</w:t>
            </w:r>
          </w:p>
        </w:tc>
        <w:tc>
          <w:tcPr>
            <w:tcW w:w="862" w:type="dxa"/>
            <w:vAlign w:val="center"/>
          </w:tcPr>
          <w:p w14:paraId="39B37819" w14:textId="2A3B8EB9" w:rsidR="00CA5D59" w:rsidRPr="006E2242" w:rsidRDefault="00CA5D59" w:rsidP="00BA558B">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I</w:t>
            </w:r>
            <w:r w:rsidRPr="006E2242">
              <w:rPr>
                <w:rFonts w:ascii="Times New Roman" w:hAnsi="Times New Roman" w:cs="Times New Roman"/>
                <w:b/>
                <w:bCs/>
                <w:color w:val="000000"/>
                <w:sz w:val="18"/>
                <w:szCs w:val="18"/>
              </w:rPr>
              <w:t>TP</w:t>
            </w:r>
            <w:r>
              <w:rPr>
                <w:rFonts w:ascii="Times New Roman" w:hAnsi="Times New Roman" w:cs="Times New Roman"/>
                <w:b/>
                <w:bCs/>
                <w:color w:val="000000"/>
                <w:sz w:val="18"/>
                <w:szCs w:val="18"/>
              </w:rPr>
              <w:t>220</w:t>
            </w:r>
          </w:p>
        </w:tc>
        <w:tc>
          <w:tcPr>
            <w:tcW w:w="1554" w:type="dxa"/>
            <w:vAlign w:val="center"/>
          </w:tcPr>
          <w:p w14:paraId="35133438" w14:textId="77777777" w:rsidR="00CA5D59" w:rsidRPr="006E2242" w:rsidRDefault="00CA5D59" w:rsidP="00BA558B">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sz w:val="18"/>
                <w:szCs w:val="18"/>
              </w:rPr>
              <w:t>S</w:t>
            </w:r>
          </w:p>
        </w:tc>
        <w:tc>
          <w:tcPr>
            <w:tcW w:w="968" w:type="dxa"/>
            <w:vAlign w:val="center"/>
          </w:tcPr>
          <w:p w14:paraId="3CC719B7" w14:textId="0D56CFA7" w:rsidR="00CA5D59" w:rsidRPr="006E2242" w:rsidRDefault="00CA5D59" w:rsidP="00BA558B">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sz w:val="18"/>
                <w:szCs w:val="18"/>
              </w:rPr>
              <w:t>2</w:t>
            </w:r>
          </w:p>
        </w:tc>
        <w:tc>
          <w:tcPr>
            <w:tcW w:w="833" w:type="dxa"/>
            <w:vAlign w:val="center"/>
          </w:tcPr>
          <w:p w14:paraId="3D32655C" w14:textId="77777777" w:rsidR="00CA5D59" w:rsidRPr="006E2242" w:rsidRDefault="00CA5D59" w:rsidP="00BA558B">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2</w:t>
            </w:r>
          </w:p>
        </w:tc>
        <w:tc>
          <w:tcPr>
            <w:tcW w:w="758" w:type="dxa"/>
            <w:tcBorders>
              <w:right w:val="single" w:sz="2" w:space="0" w:color="auto"/>
            </w:tcBorders>
            <w:vAlign w:val="center"/>
          </w:tcPr>
          <w:p w14:paraId="51675921" w14:textId="77777777" w:rsidR="00CA5D59" w:rsidRPr="006E2242" w:rsidRDefault="00CA5D59" w:rsidP="00BA558B">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2</w:t>
            </w:r>
          </w:p>
        </w:tc>
        <w:tc>
          <w:tcPr>
            <w:tcW w:w="830" w:type="dxa"/>
            <w:tcBorders>
              <w:left w:val="single" w:sz="2" w:space="0" w:color="auto"/>
            </w:tcBorders>
            <w:vAlign w:val="center"/>
          </w:tcPr>
          <w:p w14:paraId="04D3379C" w14:textId="77777777" w:rsidR="00CA5D59" w:rsidRPr="006E2242" w:rsidRDefault="00CA5D59" w:rsidP="00BA558B">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0</w:t>
            </w:r>
          </w:p>
        </w:tc>
      </w:tr>
    </w:tbl>
    <w:p w14:paraId="149F9617" w14:textId="45E4AAC8" w:rsidR="00CA5D59" w:rsidRDefault="00CA5D59" w:rsidP="00CA5D59">
      <w:pPr>
        <w:spacing w:after="0" w:line="240" w:lineRule="auto"/>
        <w:ind w:left="567"/>
        <w:jc w:val="both"/>
        <w:rPr>
          <w:rFonts w:ascii="Times New Roman" w:hAnsi="Times New Roman" w:cs="Times New Roman"/>
        </w:rPr>
      </w:pPr>
      <w:r w:rsidRPr="00306D0B">
        <w:rPr>
          <w:rFonts w:ascii="Times New Roman" w:hAnsi="Times New Roman" w:cs="Times New Roman"/>
        </w:rPr>
        <w:t>• Yüz yüze/Uzaktan:</w:t>
      </w:r>
      <w:r>
        <w:rPr>
          <w:rFonts w:ascii="Times New Roman" w:hAnsi="Times New Roman" w:cs="Times New Roman"/>
        </w:rPr>
        <w:t xml:space="preserve"> </w:t>
      </w:r>
      <w:r w:rsidRPr="00306D0B">
        <w:rPr>
          <w:rFonts w:ascii="Times New Roman" w:hAnsi="Times New Roman" w:cs="Times New Roman"/>
        </w:rPr>
        <w:t>Yüz yüze</w:t>
      </w:r>
      <w:r>
        <w:rPr>
          <w:rFonts w:ascii="Times New Roman" w:hAnsi="Times New Roman" w:cs="Times New Roman"/>
        </w:rPr>
        <w:t xml:space="preserve">, </w:t>
      </w:r>
      <w:r w:rsidRPr="00306D0B">
        <w:rPr>
          <w:rFonts w:ascii="Times New Roman" w:hAnsi="Times New Roman" w:cs="Times New Roman"/>
        </w:rPr>
        <w:t>• Ders Yürütücüsü:</w:t>
      </w:r>
      <w:r>
        <w:rPr>
          <w:rFonts w:ascii="Times New Roman" w:hAnsi="Times New Roman" w:cs="Times New Roman"/>
        </w:rPr>
        <w:t xml:space="preserve"> Öğr. Gör. </w:t>
      </w:r>
      <w:r w:rsidRPr="001D74EA">
        <w:rPr>
          <w:rFonts w:ascii="Times New Roman" w:hAnsi="Times New Roman" w:cs="Times New Roman"/>
        </w:rPr>
        <w:t>Fatih İLYASOĞULLARI</w:t>
      </w:r>
      <w:r>
        <w:rPr>
          <w:rFonts w:ascii="Times New Roman" w:hAnsi="Times New Roman" w:cs="Times New Roman"/>
        </w:rPr>
        <w:t xml:space="preserve">, </w:t>
      </w:r>
      <w:r w:rsidRPr="00306D0B">
        <w:rPr>
          <w:rFonts w:ascii="Times New Roman" w:hAnsi="Times New Roman" w:cs="Times New Roman"/>
        </w:rPr>
        <w:t>• Dersin Amacı:</w:t>
      </w:r>
      <w:r>
        <w:rPr>
          <w:rFonts w:ascii="Times New Roman" w:hAnsi="Times New Roman" w:cs="Times New Roman"/>
        </w:rPr>
        <w:t xml:space="preserve"> </w:t>
      </w:r>
      <w:r w:rsidR="0033427D" w:rsidRPr="0033427D">
        <w:rPr>
          <w:rFonts w:ascii="Times New Roman" w:hAnsi="Times New Roman" w:cs="Times New Roman"/>
        </w:rPr>
        <w:t>öğrencilere iş hayatında ulusal ve uluslararası kalite güvencesi ve standartları ile ilgili yeterliliklerin kazandırılmasıdır.</w:t>
      </w:r>
      <w:r w:rsidRPr="00493E94">
        <w:rPr>
          <w:rFonts w:ascii="Times New Roman" w:hAnsi="Times New Roman" w:cs="Times New Roman"/>
        </w:rPr>
        <w:t xml:space="preserve"> • Dersin Hedefi:</w:t>
      </w:r>
      <w:r w:rsidRPr="00493E94">
        <w:t xml:space="preserve"> </w:t>
      </w:r>
      <w:r w:rsidRPr="005C4E22">
        <w:rPr>
          <w:rFonts w:ascii="Times New Roman" w:hAnsi="Times New Roman" w:cs="Times New Roman"/>
        </w:rPr>
        <w:t>Öğrenciler</w:t>
      </w:r>
      <w:r>
        <w:rPr>
          <w:rFonts w:ascii="Times New Roman" w:hAnsi="Times New Roman" w:cs="Times New Roman"/>
        </w:rPr>
        <w:t>e</w:t>
      </w:r>
      <w:r w:rsidRPr="005C4E22">
        <w:rPr>
          <w:rFonts w:ascii="Times New Roman" w:hAnsi="Times New Roman" w:cs="Times New Roman"/>
        </w:rPr>
        <w:t xml:space="preserve"> </w:t>
      </w:r>
      <w:r w:rsidR="0033427D" w:rsidRPr="0033427D">
        <w:rPr>
          <w:rFonts w:ascii="Times New Roman" w:hAnsi="Times New Roman" w:cs="Times New Roman"/>
        </w:rPr>
        <w:t>kalite güvencesi ve standartları</w:t>
      </w:r>
      <w:r w:rsidRPr="005C4E22">
        <w:rPr>
          <w:rFonts w:ascii="Times New Roman" w:hAnsi="Times New Roman" w:cs="Times New Roman"/>
        </w:rPr>
        <w:t xml:space="preserve"> ile ilgili için gerekli bilgi ve becerileri kazandırmak</w:t>
      </w:r>
      <w:r w:rsidRPr="00493E94">
        <w:rPr>
          <w:rFonts w:ascii="Times New Roman" w:hAnsi="Times New Roman" w:cs="Times New Roman"/>
        </w:rPr>
        <w:t xml:space="preserve"> </w:t>
      </w:r>
      <w:r w:rsidRPr="00306D0B">
        <w:rPr>
          <w:rFonts w:ascii="Times New Roman" w:hAnsi="Times New Roman" w:cs="Times New Roman"/>
        </w:rPr>
        <w:t>• Dersin İçeriği:</w:t>
      </w:r>
      <w:r>
        <w:rPr>
          <w:rFonts w:ascii="Times New Roman" w:hAnsi="Times New Roman" w:cs="Times New Roman"/>
        </w:rPr>
        <w:t xml:space="preserve"> </w:t>
      </w:r>
      <w:r w:rsidR="0033427D" w:rsidRPr="0033427D">
        <w:rPr>
          <w:rFonts w:ascii="Times New Roman" w:hAnsi="Times New Roman" w:cs="Times New Roman"/>
        </w:rPr>
        <w:t xml:space="preserve">Kalite güvencesi bir ürün veya hizmetin kalite konusunda belirtilmiş gerekleri yerine getirmesinde yeterli güveni sağlamak için uygulanan planlı ve sistematik etkinlikler bütünü olarak tanımlanmaktadır. Temelinde ürün ya da </w:t>
      </w:r>
      <w:r w:rsidR="0033427D" w:rsidRPr="0033427D">
        <w:rPr>
          <w:rFonts w:ascii="Times New Roman" w:hAnsi="Times New Roman" w:cs="Times New Roman"/>
        </w:rPr>
        <w:lastRenderedPageBreak/>
        <w:t>hizmetin geçtiği tüm aşamalardaki talimatlar, görev ve sorumluluk tanımları vb. ile belgelendirmesi, çalışanların eğitilmesi ve kalite konusunda bilinçlendirilmesi ile kalitenin planlanan düzeyde en az kaynak kullanımıyla korunması yatmaktadır.</w:t>
      </w:r>
      <w:r>
        <w:rPr>
          <w:rFonts w:ascii="Times New Roman" w:hAnsi="Times New Roman" w:cs="Times New Roman"/>
        </w:rPr>
        <w:t xml:space="preserve"> </w:t>
      </w:r>
      <w:r w:rsidRPr="00306D0B">
        <w:rPr>
          <w:rFonts w:ascii="Times New Roman" w:hAnsi="Times New Roman" w:cs="Times New Roman"/>
        </w:rPr>
        <w:t>• Dersin Öğrenim Çıktıları:</w:t>
      </w:r>
      <w:r>
        <w:rPr>
          <w:rFonts w:ascii="Times New Roman" w:hAnsi="Times New Roman" w:cs="Times New Roman"/>
        </w:rPr>
        <w:t xml:space="preserve"> </w:t>
      </w:r>
      <w:r w:rsidR="008B7411" w:rsidRPr="008B7411">
        <w:rPr>
          <w:rFonts w:ascii="Times New Roman" w:hAnsi="Times New Roman" w:cs="Times New Roman"/>
        </w:rPr>
        <w:t>Standardizasyonun gelişim sürecini, konusunu, amaçlarını ve ilkelerini ve faydalarını açıklar. Türkiye de yapılan standart ve standardizasyon çalışmalarını, Türk Standartları Enstitüsü ve belgelendirme çalışmalarını bilir. Ulusal ve uluslararası metroloji, kalibrasyon çalışmalarını, kalite ve kalite kavramları ve kalite yönetim ilkelerini öğrenir. TS-EN-ISO 9000- 9001 ve 9004 standartlarını açıklar. ISO 19011: standartlarını açıklar. Meslek elemanları standartlarını bilir.</w:t>
      </w:r>
      <w:r w:rsidRPr="00043567">
        <w:rPr>
          <w:rFonts w:ascii="Times New Roman" w:hAnsi="Times New Roman" w:cs="Times New Roman"/>
        </w:rPr>
        <w:t xml:space="preserve"> </w:t>
      </w:r>
      <w:r w:rsidRPr="00306D0B">
        <w:rPr>
          <w:rFonts w:ascii="Times New Roman" w:hAnsi="Times New Roman" w:cs="Times New Roman"/>
        </w:rPr>
        <w:t>• Öğretim yöntem ve teknikleri:</w:t>
      </w:r>
      <w:r>
        <w:rPr>
          <w:rFonts w:ascii="Times New Roman" w:hAnsi="Times New Roman" w:cs="Times New Roman"/>
        </w:rPr>
        <w:t xml:space="preserve"> </w:t>
      </w:r>
      <w:r>
        <w:rPr>
          <w:rFonts w:ascii="Times New Roman" w:hAnsi="Times New Roman" w:cs="Times New Roman"/>
          <w:shd w:val="clear" w:color="auto" w:fill="FFFFFF" w:themeFill="background1"/>
        </w:rPr>
        <w:t xml:space="preserve">Ders anlatımı, uygulamalar, ödev, soru-cevap. </w:t>
      </w:r>
      <w:r w:rsidRPr="00306D0B">
        <w:rPr>
          <w:rFonts w:ascii="Times New Roman" w:hAnsi="Times New Roman" w:cs="Times New Roman"/>
        </w:rPr>
        <w:t>• Ölçme Değerlendirme:</w:t>
      </w:r>
      <w:r w:rsidRPr="00A6407F">
        <w:rPr>
          <w:rFonts w:ascii="Times New Roman" w:hAnsi="Times New Roman" w:cs="Times New Roman"/>
        </w:rPr>
        <w:t xml:space="preserve"> </w:t>
      </w:r>
      <w:r>
        <w:rPr>
          <w:rFonts w:ascii="Times New Roman" w:hAnsi="Times New Roman" w:cs="Times New Roman"/>
        </w:rPr>
        <w:t xml:space="preserve">Ara sınav notunun %40 ve Yarıyıl sonu sınavı notunun %60 kuralı geçerlidir. </w:t>
      </w:r>
      <w:r w:rsidRPr="00306D0B">
        <w:rPr>
          <w:rFonts w:ascii="Times New Roman" w:hAnsi="Times New Roman" w:cs="Times New Roman"/>
        </w:rPr>
        <w:t>• Kaynaklar (Yazılı, görsel vs.):</w:t>
      </w:r>
      <w:r>
        <w:rPr>
          <w:rFonts w:ascii="Times New Roman" w:hAnsi="Times New Roman" w:cs="Times New Roman"/>
        </w:rPr>
        <w:t xml:space="preserve"> </w:t>
      </w:r>
      <w:r w:rsidR="00290351" w:rsidRPr="00290351">
        <w:rPr>
          <w:rFonts w:ascii="Times New Roman" w:hAnsi="Times New Roman" w:cs="Times New Roman"/>
        </w:rPr>
        <w:t>Kalite Güvence ve Standartlar. Doç. İrfan çağlar (2006) Nobel yayınları</w:t>
      </w:r>
      <w:r>
        <w:rPr>
          <w:rFonts w:ascii="Times New Roman" w:hAnsi="Times New Roman" w:cs="Times New Roman"/>
        </w:rPr>
        <w:t xml:space="preserve"> </w:t>
      </w:r>
      <w:r w:rsidRPr="00306D0B">
        <w:rPr>
          <w:rFonts w:ascii="Times New Roman" w:hAnsi="Times New Roman" w:cs="Times New Roman"/>
        </w:rPr>
        <w:t>• Ön koşul dersler ve Koşullar:</w:t>
      </w:r>
      <w:r>
        <w:rPr>
          <w:rFonts w:ascii="Times New Roman" w:hAnsi="Times New Roman" w:cs="Times New Roman"/>
        </w:rPr>
        <w:t xml:space="preserve"> Ön koşul yoktur. </w:t>
      </w:r>
      <w:r w:rsidRPr="00DC64BB">
        <w:rPr>
          <w:rFonts w:ascii="Times New Roman" w:hAnsi="Times New Roman" w:cs="Times New Roman"/>
        </w:rPr>
        <w:t>• Dersin öğrenim çıktılarının program çıktıları ile olan ilişkileri</w:t>
      </w:r>
      <w:r>
        <w:rPr>
          <w:rFonts w:ascii="Times New Roman" w:hAnsi="Times New Roman" w:cs="Times New Roman"/>
        </w:rPr>
        <w:t xml:space="preserve">: </w:t>
      </w:r>
      <w:r w:rsidR="008B7411" w:rsidRPr="008B7411">
        <w:rPr>
          <w:rFonts w:ascii="Times New Roman" w:hAnsi="Times New Roman" w:cs="Times New Roman"/>
        </w:rPr>
        <w:t>Standardizasyonun gelişim sürecini, konusunu, amaçlarını ve ilkelerini ve faydalarını açıklar. Türkiye de yapılan standart ve standardizasyon çalışmalarını, Türk Standartları Enstitüsü ve belgelendirme çalışmalarını bilir. Ulusal ve uluslararası metroloji, kalibrasyon çalışmalarını, kalite ve kalite kavramları ve kalite yönetim ilkelerini öğrenir. TS-EN-ISO 9000- 9001 ve 9004 standartlarını açıklar. ISO 19011: standartlarını açıklar. Meslek elemanları standartlarını bilir.</w:t>
      </w:r>
      <w:r w:rsidR="008B7411">
        <w:rPr>
          <w:rFonts w:ascii="Times New Roman" w:hAnsi="Times New Roman" w:cs="Times New Roman"/>
        </w:rPr>
        <w:t xml:space="preserve"> </w:t>
      </w:r>
      <w:r w:rsidRPr="00306D0B">
        <w:rPr>
          <w:rFonts w:ascii="Times New Roman" w:hAnsi="Times New Roman" w:cs="Times New Roman"/>
        </w:rPr>
        <w:t xml:space="preserve">• </w:t>
      </w:r>
      <w:r w:rsidRPr="00493E94">
        <w:rPr>
          <w:rFonts w:ascii="Times New Roman" w:hAnsi="Times New Roman" w:cs="Times New Roman"/>
        </w:rPr>
        <w:t>Güncelleme Tarihi</w:t>
      </w:r>
      <w:r>
        <w:rPr>
          <w:rFonts w:ascii="Times New Roman" w:hAnsi="Times New Roman" w:cs="Times New Roman"/>
        </w:rPr>
        <w:t>: Mayıs 2024.</w:t>
      </w:r>
    </w:p>
    <w:p w14:paraId="5B86ED96" w14:textId="77777777" w:rsidR="008B7411" w:rsidRDefault="008B7411" w:rsidP="00CA5D59">
      <w:pPr>
        <w:spacing w:after="0" w:line="240" w:lineRule="auto"/>
        <w:ind w:left="567"/>
        <w:jc w:val="both"/>
        <w:rPr>
          <w:rFonts w:ascii="Times New Roman" w:hAnsi="Times New Roman" w:cs="Times New Roman"/>
        </w:rPr>
      </w:pPr>
    </w:p>
    <w:p w14:paraId="494DBD62" w14:textId="77777777" w:rsidR="00CA5D59" w:rsidRPr="006A5DA9" w:rsidRDefault="00CA5D59" w:rsidP="00CA5D59">
      <w:pPr>
        <w:spacing w:after="240" w:line="240" w:lineRule="auto"/>
        <w:ind w:left="567"/>
        <w:jc w:val="center"/>
        <w:rPr>
          <w:rFonts w:ascii="Times New Roman" w:hAnsi="Times New Roman" w:cs="Times New Roman"/>
          <w:b/>
          <w:bCs/>
        </w:rPr>
      </w:pPr>
      <w:r w:rsidRPr="006A5DA9">
        <w:rPr>
          <w:rFonts w:ascii="Times New Roman" w:hAnsi="Times New Roman" w:cs="Times New Roman"/>
          <w:b/>
          <w:bCs/>
        </w:rPr>
        <w:t>Haftalık İşlenen Konular</w:t>
      </w:r>
    </w:p>
    <w:tbl>
      <w:tblPr>
        <w:tblStyle w:val="TabloKlavuzu"/>
        <w:tblW w:w="0" w:type="auto"/>
        <w:tblLook w:val="04A0" w:firstRow="1" w:lastRow="0" w:firstColumn="1" w:lastColumn="0" w:noHBand="0" w:noVBand="1"/>
      </w:tblPr>
      <w:tblGrid>
        <w:gridCol w:w="616"/>
        <w:gridCol w:w="4908"/>
        <w:gridCol w:w="1134"/>
        <w:gridCol w:w="708"/>
        <w:gridCol w:w="1696"/>
      </w:tblGrid>
      <w:tr w:rsidR="00CA5D59" w:rsidRPr="0025700E" w14:paraId="7E747CD3" w14:textId="77777777" w:rsidTr="00BA558B">
        <w:trPr>
          <w:trHeight w:hRule="exact" w:val="284"/>
        </w:trPr>
        <w:tc>
          <w:tcPr>
            <w:tcW w:w="9062" w:type="dxa"/>
            <w:gridSpan w:val="5"/>
          </w:tcPr>
          <w:p w14:paraId="466727F3" w14:textId="7BC25F2A" w:rsidR="00CA5D59" w:rsidRPr="0071045B" w:rsidRDefault="00CA5D59" w:rsidP="00BA558B">
            <w:pPr>
              <w:spacing w:before="100" w:beforeAutospacing="1" w:after="100" w:afterAutospacing="1"/>
              <w:jc w:val="center"/>
              <w:rPr>
                <w:rFonts w:ascii="Times New Roman" w:hAnsi="Times New Roman" w:cs="Times New Roman"/>
                <w:b/>
                <w:bCs/>
                <w:sz w:val="18"/>
                <w:szCs w:val="18"/>
              </w:rPr>
            </w:pPr>
            <w:r w:rsidRPr="00CA5D59">
              <w:rPr>
                <w:rFonts w:ascii="Times New Roman" w:hAnsi="Times New Roman" w:cs="Times New Roman"/>
                <w:b/>
                <w:bCs/>
                <w:color w:val="000000"/>
                <w:sz w:val="18"/>
                <w:szCs w:val="18"/>
              </w:rPr>
              <w:t>Kalite Güvence ve Standart. (Seç.)</w:t>
            </w:r>
          </w:p>
        </w:tc>
      </w:tr>
      <w:tr w:rsidR="00CA5D59" w:rsidRPr="0025700E" w14:paraId="448675CF" w14:textId="77777777" w:rsidTr="008B7411">
        <w:trPr>
          <w:trHeight w:hRule="exact" w:val="266"/>
        </w:trPr>
        <w:tc>
          <w:tcPr>
            <w:tcW w:w="616" w:type="dxa"/>
          </w:tcPr>
          <w:p w14:paraId="55E5ABE7" w14:textId="77777777" w:rsidR="00CA5D59" w:rsidRPr="0025700E" w:rsidRDefault="00CA5D59" w:rsidP="00BA558B">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Hafta</w:t>
            </w:r>
          </w:p>
        </w:tc>
        <w:tc>
          <w:tcPr>
            <w:tcW w:w="4908" w:type="dxa"/>
          </w:tcPr>
          <w:p w14:paraId="6700A37E" w14:textId="77777777" w:rsidR="00CA5D59" w:rsidRPr="0025700E" w:rsidRDefault="00CA5D59" w:rsidP="00BA558B">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Başlık</w:t>
            </w:r>
          </w:p>
        </w:tc>
        <w:tc>
          <w:tcPr>
            <w:tcW w:w="1134" w:type="dxa"/>
          </w:tcPr>
          <w:p w14:paraId="1E8D0C2A" w14:textId="77777777" w:rsidR="00CA5D59" w:rsidRPr="0025700E" w:rsidRDefault="00CA5D59" w:rsidP="00BA558B">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E-</w:t>
            </w:r>
            <w:r>
              <w:rPr>
                <w:rFonts w:ascii="Times New Roman" w:hAnsi="Times New Roman" w:cs="Times New Roman"/>
                <w:sz w:val="18"/>
                <w:szCs w:val="18"/>
              </w:rPr>
              <w:t>Doküman</w:t>
            </w:r>
          </w:p>
        </w:tc>
        <w:tc>
          <w:tcPr>
            <w:tcW w:w="708" w:type="dxa"/>
          </w:tcPr>
          <w:p w14:paraId="2418769C" w14:textId="77777777" w:rsidR="00CA5D59" w:rsidRPr="0025700E" w:rsidRDefault="00CA5D59" w:rsidP="00BA558B">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Video</w:t>
            </w:r>
          </w:p>
        </w:tc>
        <w:tc>
          <w:tcPr>
            <w:tcW w:w="1696" w:type="dxa"/>
          </w:tcPr>
          <w:p w14:paraId="598AFFDC" w14:textId="77777777" w:rsidR="00CA5D59" w:rsidRPr="0025700E" w:rsidRDefault="00CA5D59" w:rsidP="00BA558B">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Kısa ses dosyaları</w:t>
            </w:r>
          </w:p>
        </w:tc>
      </w:tr>
      <w:tr w:rsidR="008B7411" w:rsidRPr="00A66ED6" w14:paraId="6790B1A7" w14:textId="77777777" w:rsidTr="00675B6A">
        <w:trPr>
          <w:trHeight w:hRule="exact" w:val="510"/>
        </w:trPr>
        <w:tc>
          <w:tcPr>
            <w:tcW w:w="616" w:type="dxa"/>
          </w:tcPr>
          <w:p w14:paraId="75626CB3" w14:textId="77777777" w:rsidR="008B7411" w:rsidRPr="0025700E" w:rsidRDefault="008B7411" w:rsidP="008B7411">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w:t>
            </w:r>
          </w:p>
        </w:tc>
        <w:tc>
          <w:tcPr>
            <w:tcW w:w="4908" w:type="dxa"/>
            <w:vAlign w:val="center"/>
          </w:tcPr>
          <w:p w14:paraId="5BF0FB72" w14:textId="7E87924B" w:rsidR="008B7411" w:rsidRPr="00E22C40" w:rsidRDefault="008B7411" w:rsidP="008B7411">
            <w:pPr>
              <w:spacing w:before="100" w:beforeAutospacing="1" w:after="100" w:afterAutospacing="1"/>
              <w:jc w:val="both"/>
              <w:rPr>
                <w:rFonts w:ascii="Times New Roman" w:hAnsi="Times New Roman" w:cs="Times New Roman"/>
                <w:sz w:val="20"/>
                <w:szCs w:val="20"/>
              </w:rPr>
            </w:pPr>
            <w:r w:rsidRPr="00C65F9F">
              <w:rPr>
                <w:rFonts w:ascii="Times New Roman" w:hAnsi="Times New Roman" w:cs="Times New Roman"/>
                <w:sz w:val="20"/>
                <w:szCs w:val="20"/>
              </w:rPr>
              <w:t>Standart ve standardizasyon. Gelişim süreci, konusu ilkeleri, amaçları</w:t>
            </w:r>
          </w:p>
        </w:tc>
        <w:tc>
          <w:tcPr>
            <w:tcW w:w="1134" w:type="dxa"/>
          </w:tcPr>
          <w:p w14:paraId="46EB3E53" w14:textId="77777777" w:rsidR="008B7411" w:rsidRPr="00A66ED6" w:rsidRDefault="008B7411" w:rsidP="008B7411">
            <w:pPr>
              <w:spacing w:before="100" w:beforeAutospacing="1" w:after="100" w:afterAutospacing="1"/>
              <w:jc w:val="both"/>
              <w:rPr>
                <w:rFonts w:ascii="Times New Roman" w:hAnsi="Times New Roman" w:cs="Times New Roman"/>
                <w:bCs/>
                <w:sz w:val="18"/>
                <w:szCs w:val="18"/>
              </w:rPr>
            </w:pPr>
          </w:p>
        </w:tc>
        <w:tc>
          <w:tcPr>
            <w:tcW w:w="708" w:type="dxa"/>
          </w:tcPr>
          <w:p w14:paraId="49C2BDEF" w14:textId="77777777" w:rsidR="008B7411" w:rsidRPr="00A66ED6" w:rsidRDefault="008B7411" w:rsidP="008B7411">
            <w:pPr>
              <w:spacing w:before="100" w:beforeAutospacing="1" w:after="100" w:afterAutospacing="1"/>
              <w:jc w:val="both"/>
              <w:rPr>
                <w:rFonts w:ascii="Times New Roman" w:hAnsi="Times New Roman" w:cs="Times New Roman"/>
                <w:bCs/>
                <w:sz w:val="18"/>
                <w:szCs w:val="18"/>
              </w:rPr>
            </w:pPr>
          </w:p>
        </w:tc>
        <w:tc>
          <w:tcPr>
            <w:tcW w:w="1696" w:type="dxa"/>
          </w:tcPr>
          <w:p w14:paraId="4EFD541D" w14:textId="77777777" w:rsidR="008B7411" w:rsidRPr="00A66ED6" w:rsidRDefault="008B7411" w:rsidP="008B7411">
            <w:pPr>
              <w:spacing w:before="100" w:beforeAutospacing="1" w:after="100" w:afterAutospacing="1"/>
              <w:jc w:val="both"/>
              <w:rPr>
                <w:rFonts w:ascii="Times New Roman" w:hAnsi="Times New Roman" w:cs="Times New Roman"/>
                <w:bCs/>
                <w:sz w:val="18"/>
                <w:szCs w:val="18"/>
              </w:rPr>
            </w:pPr>
          </w:p>
        </w:tc>
      </w:tr>
      <w:tr w:rsidR="008B7411" w:rsidRPr="00A66ED6" w14:paraId="52E78DE4" w14:textId="77777777" w:rsidTr="00675B6A">
        <w:trPr>
          <w:trHeight w:hRule="exact" w:val="510"/>
        </w:trPr>
        <w:tc>
          <w:tcPr>
            <w:tcW w:w="616" w:type="dxa"/>
          </w:tcPr>
          <w:p w14:paraId="34FC3AB2" w14:textId="77777777" w:rsidR="008B7411" w:rsidRPr="00A66ED6" w:rsidRDefault="008B7411" w:rsidP="008B7411">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2</w:t>
            </w:r>
          </w:p>
        </w:tc>
        <w:tc>
          <w:tcPr>
            <w:tcW w:w="4908" w:type="dxa"/>
            <w:vAlign w:val="center"/>
          </w:tcPr>
          <w:p w14:paraId="4B648F23" w14:textId="53081EBC" w:rsidR="008B7411" w:rsidRPr="00E22C40" w:rsidRDefault="008B7411" w:rsidP="008B7411">
            <w:pPr>
              <w:spacing w:before="100" w:beforeAutospacing="1" w:after="100" w:afterAutospacing="1"/>
              <w:jc w:val="both"/>
              <w:rPr>
                <w:rFonts w:ascii="Times New Roman" w:hAnsi="Times New Roman" w:cs="Times New Roman"/>
                <w:sz w:val="20"/>
                <w:szCs w:val="20"/>
              </w:rPr>
            </w:pPr>
            <w:r w:rsidRPr="00C65F9F">
              <w:rPr>
                <w:rFonts w:ascii="Times New Roman" w:hAnsi="Times New Roman" w:cs="Times New Roman"/>
                <w:sz w:val="20"/>
                <w:szCs w:val="20"/>
              </w:rPr>
              <w:t>Standardizasyonun üreticiye, tüketiciye ve ekonomiye sağladığı faydalar</w:t>
            </w:r>
          </w:p>
        </w:tc>
        <w:tc>
          <w:tcPr>
            <w:tcW w:w="1134" w:type="dxa"/>
          </w:tcPr>
          <w:p w14:paraId="6BD40EB3" w14:textId="77777777" w:rsidR="008B7411" w:rsidRPr="00A66ED6" w:rsidRDefault="008B7411" w:rsidP="008B7411">
            <w:pPr>
              <w:spacing w:before="100" w:beforeAutospacing="1" w:after="100" w:afterAutospacing="1"/>
              <w:jc w:val="both"/>
              <w:rPr>
                <w:rFonts w:ascii="Times New Roman" w:hAnsi="Times New Roman" w:cs="Times New Roman"/>
                <w:bCs/>
                <w:sz w:val="18"/>
                <w:szCs w:val="18"/>
              </w:rPr>
            </w:pPr>
          </w:p>
        </w:tc>
        <w:tc>
          <w:tcPr>
            <w:tcW w:w="708" w:type="dxa"/>
          </w:tcPr>
          <w:p w14:paraId="4144D2D4" w14:textId="77777777" w:rsidR="008B7411" w:rsidRPr="00A66ED6" w:rsidRDefault="008B7411" w:rsidP="008B7411">
            <w:pPr>
              <w:spacing w:before="100" w:beforeAutospacing="1" w:after="100" w:afterAutospacing="1"/>
              <w:jc w:val="both"/>
              <w:rPr>
                <w:rFonts w:ascii="Times New Roman" w:hAnsi="Times New Roman" w:cs="Times New Roman"/>
                <w:bCs/>
                <w:sz w:val="18"/>
                <w:szCs w:val="18"/>
              </w:rPr>
            </w:pPr>
          </w:p>
        </w:tc>
        <w:tc>
          <w:tcPr>
            <w:tcW w:w="1696" w:type="dxa"/>
          </w:tcPr>
          <w:p w14:paraId="0858D4C7" w14:textId="77777777" w:rsidR="008B7411" w:rsidRPr="00A66ED6" w:rsidRDefault="008B7411" w:rsidP="008B7411">
            <w:pPr>
              <w:spacing w:before="100" w:beforeAutospacing="1" w:after="100" w:afterAutospacing="1"/>
              <w:jc w:val="both"/>
              <w:rPr>
                <w:rFonts w:ascii="Times New Roman" w:hAnsi="Times New Roman" w:cs="Times New Roman"/>
                <w:bCs/>
                <w:sz w:val="18"/>
                <w:szCs w:val="18"/>
              </w:rPr>
            </w:pPr>
          </w:p>
        </w:tc>
      </w:tr>
      <w:tr w:rsidR="008B7411" w:rsidRPr="00A66ED6" w14:paraId="652DD50D" w14:textId="77777777" w:rsidTr="008B7411">
        <w:trPr>
          <w:trHeight w:hRule="exact" w:val="680"/>
        </w:trPr>
        <w:tc>
          <w:tcPr>
            <w:tcW w:w="616" w:type="dxa"/>
          </w:tcPr>
          <w:p w14:paraId="183B3521" w14:textId="77777777" w:rsidR="008B7411" w:rsidRPr="00A66ED6" w:rsidRDefault="008B7411" w:rsidP="008B7411">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3</w:t>
            </w:r>
          </w:p>
        </w:tc>
        <w:tc>
          <w:tcPr>
            <w:tcW w:w="4908" w:type="dxa"/>
            <w:vAlign w:val="center"/>
          </w:tcPr>
          <w:p w14:paraId="3271E98A" w14:textId="10AEB116" w:rsidR="008B7411" w:rsidRPr="00E22C40" w:rsidRDefault="008B7411" w:rsidP="008B7411">
            <w:pPr>
              <w:tabs>
                <w:tab w:val="left" w:pos="1008"/>
              </w:tabs>
              <w:spacing w:before="100" w:beforeAutospacing="1" w:after="100" w:afterAutospacing="1"/>
              <w:jc w:val="both"/>
              <w:rPr>
                <w:rFonts w:ascii="Times New Roman" w:hAnsi="Times New Roman" w:cs="Times New Roman"/>
                <w:sz w:val="20"/>
                <w:szCs w:val="20"/>
              </w:rPr>
            </w:pPr>
            <w:r w:rsidRPr="00C65F9F">
              <w:rPr>
                <w:rFonts w:ascii="Times New Roman" w:hAnsi="Times New Roman" w:cs="Times New Roman"/>
                <w:sz w:val="20"/>
                <w:szCs w:val="20"/>
              </w:rPr>
              <w:t xml:space="preserve">Standardizasyon ahi birlikleri, TSE’nin amaç ve </w:t>
            </w:r>
            <w:r w:rsidR="005F0362" w:rsidRPr="00C65F9F">
              <w:rPr>
                <w:rFonts w:ascii="Times New Roman" w:hAnsi="Times New Roman" w:cs="Times New Roman"/>
                <w:sz w:val="20"/>
                <w:szCs w:val="20"/>
              </w:rPr>
              <w:t>işleyişi, kuruluş</w:t>
            </w:r>
            <w:r w:rsidRPr="00C65F9F">
              <w:rPr>
                <w:rFonts w:ascii="Times New Roman" w:hAnsi="Times New Roman" w:cs="Times New Roman"/>
                <w:sz w:val="20"/>
                <w:szCs w:val="20"/>
              </w:rPr>
              <w:t xml:space="preserve"> amacı,</w:t>
            </w:r>
            <w:r>
              <w:rPr>
                <w:rFonts w:ascii="Times New Roman" w:hAnsi="Times New Roman" w:cs="Times New Roman"/>
                <w:sz w:val="20"/>
                <w:szCs w:val="20"/>
              </w:rPr>
              <w:t xml:space="preserve"> </w:t>
            </w:r>
            <w:r w:rsidRPr="00C65F9F">
              <w:rPr>
                <w:rFonts w:ascii="Times New Roman" w:hAnsi="Times New Roman" w:cs="Times New Roman"/>
                <w:sz w:val="20"/>
                <w:szCs w:val="20"/>
              </w:rPr>
              <w:t>TSE’nin organları,</w:t>
            </w:r>
            <w:r>
              <w:rPr>
                <w:rFonts w:ascii="Times New Roman" w:hAnsi="Times New Roman" w:cs="Times New Roman"/>
                <w:sz w:val="20"/>
                <w:szCs w:val="20"/>
              </w:rPr>
              <w:t xml:space="preserve"> </w:t>
            </w:r>
            <w:r w:rsidRPr="00C65F9F">
              <w:rPr>
                <w:rFonts w:ascii="Times New Roman" w:hAnsi="Times New Roman" w:cs="Times New Roman"/>
                <w:sz w:val="20"/>
                <w:szCs w:val="20"/>
              </w:rPr>
              <w:t>standart hazırlama çalışmaları, standart çeşitleri.</w:t>
            </w:r>
          </w:p>
        </w:tc>
        <w:tc>
          <w:tcPr>
            <w:tcW w:w="1134" w:type="dxa"/>
          </w:tcPr>
          <w:p w14:paraId="57190F99" w14:textId="77777777" w:rsidR="008B7411" w:rsidRPr="00A66ED6" w:rsidRDefault="008B7411" w:rsidP="008B7411">
            <w:pPr>
              <w:spacing w:before="100" w:beforeAutospacing="1" w:after="100" w:afterAutospacing="1"/>
              <w:jc w:val="both"/>
              <w:rPr>
                <w:rFonts w:ascii="Times New Roman" w:hAnsi="Times New Roman" w:cs="Times New Roman"/>
                <w:bCs/>
                <w:sz w:val="18"/>
                <w:szCs w:val="18"/>
              </w:rPr>
            </w:pPr>
          </w:p>
        </w:tc>
        <w:tc>
          <w:tcPr>
            <w:tcW w:w="708" w:type="dxa"/>
          </w:tcPr>
          <w:p w14:paraId="777850D2" w14:textId="77777777" w:rsidR="008B7411" w:rsidRPr="00A66ED6" w:rsidRDefault="008B7411" w:rsidP="008B7411">
            <w:pPr>
              <w:spacing w:before="100" w:beforeAutospacing="1" w:after="100" w:afterAutospacing="1"/>
              <w:jc w:val="both"/>
              <w:rPr>
                <w:rFonts w:ascii="Times New Roman" w:hAnsi="Times New Roman" w:cs="Times New Roman"/>
                <w:bCs/>
                <w:sz w:val="18"/>
                <w:szCs w:val="18"/>
              </w:rPr>
            </w:pPr>
          </w:p>
        </w:tc>
        <w:tc>
          <w:tcPr>
            <w:tcW w:w="1696" w:type="dxa"/>
          </w:tcPr>
          <w:p w14:paraId="5DC18C3C" w14:textId="77777777" w:rsidR="008B7411" w:rsidRPr="00A66ED6" w:rsidRDefault="008B7411" w:rsidP="008B7411">
            <w:pPr>
              <w:spacing w:before="100" w:beforeAutospacing="1" w:after="100" w:afterAutospacing="1"/>
              <w:jc w:val="both"/>
              <w:rPr>
                <w:rFonts w:ascii="Times New Roman" w:hAnsi="Times New Roman" w:cs="Times New Roman"/>
                <w:bCs/>
                <w:sz w:val="18"/>
                <w:szCs w:val="18"/>
              </w:rPr>
            </w:pPr>
          </w:p>
        </w:tc>
      </w:tr>
      <w:tr w:rsidR="008B7411" w:rsidRPr="00A66ED6" w14:paraId="5516A7EC" w14:textId="77777777" w:rsidTr="008B7411">
        <w:trPr>
          <w:trHeight w:hRule="exact" w:val="680"/>
        </w:trPr>
        <w:tc>
          <w:tcPr>
            <w:tcW w:w="616" w:type="dxa"/>
          </w:tcPr>
          <w:p w14:paraId="2A534C36" w14:textId="77777777" w:rsidR="008B7411" w:rsidRPr="00A66ED6" w:rsidRDefault="008B7411" w:rsidP="008B7411">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4</w:t>
            </w:r>
          </w:p>
        </w:tc>
        <w:tc>
          <w:tcPr>
            <w:tcW w:w="4908" w:type="dxa"/>
            <w:vAlign w:val="center"/>
          </w:tcPr>
          <w:p w14:paraId="589F6A17" w14:textId="32193350" w:rsidR="008B7411" w:rsidRPr="00E22C40" w:rsidRDefault="008B7411" w:rsidP="008B7411">
            <w:pPr>
              <w:spacing w:before="100" w:beforeAutospacing="1" w:after="100" w:afterAutospacing="1"/>
              <w:jc w:val="both"/>
              <w:rPr>
                <w:rFonts w:ascii="Times New Roman" w:hAnsi="Times New Roman" w:cs="Times New Roman"/>
                <w:sz w:val="20"/>
                <w:szCs w:val="20"/>
              </w:rPr>
            </w:pPr>
            <w:r w:rsidRPr="00C65F9F">
              <w:rPr>
                <w:rFonts w:ascii="Times New Roman" w:hAnsi="Times New Roman" w:cs="Times New Roman"/>
                <w:sz w:val="20"/>
                <w:szCs w:val="20"/>
              </w:rPr>
              <w:t>Metroloji ve kalibrasyonun tanımı.</w:t>
            </w:r>
            <w:r>
              <w:rPr>
                <w:rFonts w:ascii="Times New Roman" w:hAnsi="Times New Roman" w:cs="Times New Roman"/>
                <w:sz w:val="20"/>
                <w:szCs w:val="20"/>
              </w:rPr>
              <w:t xml:space="preserve"> </w:t>
            </w:r>
            <w:r w:rsidRPr="00C65F9F">
              <w:rPr>
                <w:rFonts w:ascii="Times New Roman" w:hAnsi="Times New Roman" w:cs="Times New Roman"/>
                <w:sz w:val="20"/>
                <w:szCs w:val="20"/>
              </w:rPr>
              <w:t>Türkiye’de kalibrasyon ve metroloji, sağlık kuruluşlarında metrolojinin faydaları, metroloji ve kalibrasyon merkezinin çalışma konuları.</w:t>
            </w:r>
          </w:p>
        </w:tc>
        <w:tc>
          <w:tcPr>
            <w:tcW w:w="1134" w:type="dxa"/>
          </w:tcPr>
          <w:p w14:paraId="76B5D037" w14:textId="77777777" w:rsidR="008B7411" w:rsidRPr="00A66ED6" w:rsidRDefault="008B7411" w:rsidP="008B7411">
            <w:pPr>
              <w:spacing w:before="100" w:beforeAutospacing="1" w:after="100" w:afterAutospacing="1"/>
              <w:jc w:val="both"/>
              <w:rPr>
                <w:rFonts w:ascii="Times New Roman" w:hAnsi="Times New Roman" w:cs="Times New Roman"/>
                <w:bCs/>
                <w:sz w:val="18"/>
                <w:szCs w:val="18"/>
              </w:rPr>
            </w:pPr>
          </w:p>
        </w:tc>
        <w:tc>
          <w:tcPr>
            <w:tcW w:w="708" w:type="dxa"/>
          </w:tcPr>
          <w:p w14:paraId="3801C258" w14:textId="77777777" w:rsidR="008B7411" w:rsidRPr="00A66ED6" w:rsidRDefault="008B7411" w:rsidP="008B7411">
            <w:pPr>
              <w:spacing w:before="100" w:beforeAutospacing="1" w:after="100" w:afterAutospacing="1"/>
              <w:jc w:val="both"/>
              <w:rPr>
                <w:rFonts w:ascii="Times New Roman" w:hAnsi="Times New Roman" w:cs="Times New Roman"/>
                <w:bCs/>
                <w:sz w:val="18"/>
                <w:szCs w:val="18"/>
              </w:rPr>
            </w:pPr>
          </w:p>
        </w:tc>
        <w:tc>
          <w:tcPr>
            <w:tcW w:w="1696" w:type="dxa"/>
          </w:tcPr>
          <w:p w14:paraId="36898741" w14:textId="77777777" w:rsidR="008B7411" w:rsidRPr="00A66ED6" w:rsidRDefault="008B7411" w:rsidP="008B7411">
            <w:pPr>
              <w:spacing w:before="100" w:beforeAutospacing="1" w:after="100" w:afterAutospacing="1"/>
              <w:jc w:val="both"/>
              <w:rPr>
                <w:rFonts w:ascii="Times New Roman" w:hAnsi="Times New Roman" w:cs="Times New Roman"/>
                <w:bCs/>
                <w:sz w:val="18"/>
                <w:szCs w:val="18"/>
              </w:rPr>
            </w:pPr>
          </w:p>
        </w:tc>
      </w:tr>
      <w:tr w:rsidR="008B7411" w:rsidRPr="00A66ED6" w14:paraId="4E35F0EC" w14:textId="77777777" w:rsidTr="008B7411">
        <w:trPr>
          <w:trHeight w:hRule="exact" w:val="680"/>
        </w:trPr>
        <w:tc>
          <w:tcPr>
            <w:tcW w:w="616" w:type="dxa"/>
          </w:tcPr>
          <w:p w14:paraId="6134E45F" w14:textId="77777777" w:rsidR="008B7411" w:rsidRPr="00A66ED6" w:rsidRDefault="008B7411" w:rsidP="008B7411">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5</w:t>
            </w:r>
          </w:p>
        </w:tc>
        <w:tc>
          <w:tcPr>
            <w:tcW w:w="4908" w:type="dxa"/>
            <w:vAlign w:val="center"/>
          </w:tcPr>
          <w:p w14:paraId="4529EFF8" w14:textId="05878565" w:rsidR="008B7411" w:rsidRPr="00E22C40" w:rsidRDefault="008B7411" w:rsidP="008B7411">
            <w:pPr>
              <w:spacing w:before="100" w:beforeAutospacing="1" w:after="100" w:afterAutospacing="1"/>
              <w:jc w:val="both"/>
              <w:rPr>
                <w:rFonts w:ascii="Times New Roman" w:hAnsi="Times New Roman" w:cs="Times New Roman"/>
                <w:sz w:val="20"/>
                <w:szCs w:val="20"/>
              </w:rPr>
            </w:pPr>
            <w:r w:rsidRPr="00C65F9F">
              <w:rPr>
                <w:rFonts w:ascii="Times New Roman" w:hAnsi="Times New Roman" w:cs="Times New Roman"/>
                <w:sz w:val="20"/>
                <w:szCs w:val="20"/>
              </w:rPr>
              <w:t>Belgelendirme ve akreditasyon, akreditasyon kurumları,</w:t>
            </w:r>
            <w:r>
              <w:rPr>
                <w:rFonts w:ascii="Times New Roman" w:hAnsi="Times New Roman" w:cs="Times New Roman"/>
                <w:sz w:val="20"/>
                <w:szCs w:val="20"/>
              </w:rPr>
              <w:t xml:space="preserve"> </w:t>
            </w:r>
            <w:r w:rsidRPr="00C65F9F">
              <w:rPr>
                <w:rFonts w:ascii="Times New Roman" w:hAnsi="Times New Roman" w:cs="Times New Roman"/>
                <w:sz w:val="20"/>
                <w:szCs w:val="20"/>
              </w:rPr>
              <w:t>Türkiye’de belgelendirme ve akreditasyon,</w:t>
            </w:r>
            <w:r>
              <w:rPr>
                <w:rFonts w:ascii="Times New Roman" w:hAnsi="Times New Roman" w:cs="Times New Roman"/>
                <w:sz w:val="20"/>
                <w:szCs w:val="20"/>
              </w:rPr>
              <w:t xml:space="preserve"> </w:t>
            </w:r>
            <w:r w:rsidRPr="00C65F9F">
              <w:rPr>
                <w:rFonts w:ascii="Times New Roman" w:hAnsi="Times New Roman" w:cs="Times New Roman"/>
                <w:sz w:val="20"/>
                <w:szCs w:val="20"/>
              </w:rPr>
              <w:t>Türk akreditasyon kurumları -TÜRKAK</w:t>
            </w:r>
          </w:p>
        </w:tc>
        <w:tc>
          <w:tcPr>
            <w:tcW w:w="1134" w:type="dxa"/>
          </w:tcPr>
          <w:p w14:paraId="74E7E6AA" w14:textId="77777777" w:rsidR="008B7411" w:rsidRPr="00A66ED6" w:rsidRDefault="008B7411" w:rsidP="008B7411">
            <w:pPr>
              <w:spacing w:before="100" w:beforeAutospacing="1" w:after="100" w:afterAutospacing="1"/>
              <w:jc w:val="both"/>
              <w:rPr>
                <w:rFonts w:ascii="Times New Roman" w:hAnsi="Times New Roman" w:cs="Times New Roman"/>
                <w:bCs/>
                <w:sz w:val="18"/>
                <w:szCs w:val="18"/>
              </w:rPr>
            </w:pPr>
          </w:p>
        </w:tc>
        <w:tc>
          <w:tcPr>
            <w:tcW w:w="708" w:type="dxa"/>
          </w:tcPr>
          <w:p w14:paraId="7F890556" w14:textId="77777777" w:rsidR="008B7411" w:rsidRPr="00A66ED6" w:rsidRDefault="008B7411" w:rsidP="008B7411">
            <w:pPr>
              <w:spacing w:before="100" w:beforeAutospacing="1" w:after="100" w:afterAutospacing="1"/>
              <w:jc w:val="both"/>
              <w:rPr>
                <w:rFonts w:ascii="Times New Roman" w:hAnsi="Times New Roman" w:cs="Times New Roman"/>
                <w:bCs/>
                <w:sz w:val="18"/>
                <w:szCs w:val="18"/>
              </w:rPr>
            </w:pPr>
          </w:p>
        </w:tc>
        <w:tc>
          <w:tcPr>
            <w:tcW w:w="1696" w:type="dxa"/>
          </w:tcPr>
          <w:p w14:paraId="469E9E91" w14:textId="77777777" w:rsidR="008B7411" w:rsidRPr="00A66ED6" w:rsidRDefault="008B7411" w:rsidP="008B7411">
            <w:pPr>
              <w:spacing w:before="100" w:beforeAutospacing="1" w:after="100" w:afterAutospacing="1"/>
              <w:jc w:val="both"/>
              <w:rPr>
                <w:rFonts w:ascii="Times New Roman" w:hAnsi="Times New Roman" w:cs="Times New Roman"/>
                <w:bCs/>
                <w:sz w:val="18"/>
                <w:szCs w:val="18"/>
              </w:rPr>
            </w:pPr>
          </w:p>
        </w:tc>
      </w:tr>
      <w:tr w:rsidR="008B7411" w:rsidRPr="00A66ED6" w14:paraId="76D7AB5D" w14:textId="77777777" w:rsidTr="00675B6A">
        <w:trPr>
          <w:trHeight w:hRule="exact" w:val="284"/>
        </w:trPr>
        <w:tc>
          <w:tcPr>
            <w:tcW w:w="616" w:type="dxa"/>
          </w:tcPr>
          <w:p w14:paraId="06687C2F" w14:textId="77777777" w:rsidR="008B7411" w:rsidRPr="00A66ED6" w:rsidRDefault="008B7411" w:rsidP="008B7411">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6</w:t>
            </w:r>
          </w:p>
        </w:tc>
        <w:tc>
          <w:tcPr>
            <w:tcW w:w="4908" w:type="dxa"/>
            <w:vAlign w:val="center"/>
          </w:tcPr>
          <w:p w14:paraId="7170C082" w14:textId="1EFDABBD" w:rsidR="008B7411" w:rsidRPr="00E22C40" w:rsidRDefault="008B7411" w:rsidP="008B7411">
            <w:pPr>
              <w:spacing w:before="100" w:beforeAutospacing="1" w:after="100" w:afterAutospacing="1"/>
              <w:jc w:val="both"/>
              <w:rPr>
                <w:rFonts w:ascii="Times New Roman" w:hAnsi="Times New Roman" w:cs="Times New Roman"/>
                <w:sz w:val="20"/>
                <w:szCs w:val="20"/>
              </w:rPr>
            </w:pPr>
            <w:r w:rsidRPr="00C65F9F">
              <w:rPr>
                <w:rFonts w:ascii="Times New Roman" w:hAnsi="Times New Roman" w:cs="Times New Roman"/>
                <w:sz w:val="20"/>
                <w:szCs w:val="20"/>
              </w:rPr>
              <w:t>TSE’nin verdiği belgeler</w:t>
            </w:r>
          </w:p>
        </w:tc>
        <w:tc>
          <w:tcPr>
            <w:tcW w:w="1134" w:type="dxa"/>
          </w:tcPr>
          <w:p w14:paraId="0D96263A" w14:textId="77777777" w:rsidR="008B7411" w:rsidRPr="00A66ED6" w:rsidRDefault="008B7411" w:rsidP="008B7411">
            <w:pPr>
              <w:spacing w:before="100" w:beforeAutospacing="1" w:after="100" w:afterAutospacing="1"/>
              <w:jc w:val="both"/>
              <w:rPr>
                <w:rFonts w:ascii="Times New Roman" w:hAnsi="Times New Roman" w:cs="Times New Roman"/>
                <w:bCs/>
                <w:sz w:val="18"/>
                <w:szCs w:val="18"/>
              </w:rPr>
            </w:pPr>
          </w:p>
        </w:tc>
        <w:tc>
          <w:tcPr>
            <w:tcW w:w="708" w:type="dxa"/>
          </w:tcPr>
          <w:p w14:paraId="5445413B" w14:textId="77777777" w:rsidR="008B7411" w:rsidRPr="00A66ED6" w:rsidRDefault="008B7411" w:rsidP="008B7411">
            <w:pPr>
              <w:spacing w:before="100" w:beforeAutospacing="1" w:after="100" w:afterAutospacing="1"/>
              <w:jc w:val="both"/>
              <w:rPr>
                <w:rFonts w:ascii="Times New Roman" w:hAnsi="Times New Roman" w:cs="Times New Roman"/>
                <w:bCs/>
                <w:sz w:val="18"/>
                <w:szCs w:val="18"/>
              </w:rPr>
            </w:pPr>
          </w:p>
        </w:tc>
        <w:tc>
          <w:tcPr>
            <w:tcW w:w="1696" w:type="dxa"/>
          </w:tcPr>
          <w:p w14:paraId="7FE45D2E" w14:textId="77777777" w:rsidR="008B7411" w:rsidRPr="00A66ED6" w:rsidRDefault="008B7411" w:rsidP="008B7411">
            <w:pPr>
              <w:spacing w:before="100" w:beforeAutospacing="1" w:after="100" w:afterAutospacing="1"/>
              <w:jc w:val="both"/>
              <w:rPr>
                <w:rFonts w:ascii="Times New Roman" w:hAnsi="Times New Roman" w:cs="Times New Roman"/>
                <w:bCs/>
                <w:sz w:val="18"/>
                <w:szCs w:val="18"/>
              </w:rPr>
            </w:pPr>
          </w:p>
        </w:tc>
      </w:tr>
      <w:tr w:rsidR="008B7411" w:rsidRPr="00A66ED6" w14:paraId="4D0B98FE" w14:textId="77777777" w:rsidTr="00675B6A">
        <w:trPr>
          <w:trHeight w:hRule="exact" w:val="284"/>
        </w:trPr>
        <w:tc>
          <w:tcPr>
            <w:tcW w:w="616" w:type="dxa"/>
          </w:tcPr>
          <w:p w14:paraId="4AD60027" w14:textId="77777777" w:rsidR="008B7411" w:rsidRPr="00A66ED6" w:rsidRDefault="008B7411" w:rsidP="008B7411">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7</w:t>
            </w:r>
          </w:p>
        </w:tc>
        <w:tc>
          <w:tcPr>
            <w:tcW w:w="4908" w:type="dxa"/>
            <w:vAlign w:val="center"/>
          </w:tcPr>
          <w:p w14:paraId="0ED0AB44" w14:textId="6CA98E9A" w:rsidR="008B7411" w:rsidRPr="00E22C40" w:rsidRDefault="008B7411" w:rsidP="008B7411">
            <w:pPr>
              <w:spacing w:before="100" w:beforeAutospacing="1" w:after="100" w:afterAutospacing="1"/>
              <w:jc w:val="both"/>
              <w:rPr>
                <w:rFonts w:ascii="Times New Roman" w:hAnsi="Times New Roman" w:cs="Times New Roman"/>
                <w:sz w:val="20"/>
                <w:szCs w:val="20"/>
              </w:rPr>
            </w:pPr>
            <w:r w:rsidRPr="00C65F9F">
              <w:rPr>
                <w:rFonts w:ascii="Times New Roman" w:hAnsi="Times New Roman" w:cs="Times New Roman"/>
                <w:sz w:val="20"/>
                <w:szCs w:val="20"/>
              </w:rPr>
              <w:t>TSE’nin üye olduğu uluslararası kuruluşlar</w:t>
            </w:r>
          </w:p>
        </w:tc>
        <w:tc>
          <w:tcPr>
            <w:tcW w:w="1134" w:type="dxa"/>
          </w:tcPr>
          <w:p w14:paraId="76471409" w14:textId="77777777" w:rsidR="008B7411" w:rsidRPr="00A66ED6" w:rsidRDefault="008B7411" w:rsidP="008B7411">
            <w:pPr>
              <w:spacing w:before="100" w:beforeAutospacing="1" w:after="100" w:afterAutospacing="1"/>
              <w:jc w:val="both"/>
              <w:rPr>
                <w:rFonts w:ascii="Times New Roman" w:hAnsi="Times New Roman" w:cs="Times New Roman"/>
                <w:bCs/>
                <w:sz w:val="18"/>
                <w:szCs w:val="18"/>
              </w:rPr>
            </w:pPr>
          </w:p>
        </w:tc>
        <w:tc>
          <w:tcPr>
            <w:tcW w:w="708" w:type="dxa"/>
          </w:tcPr>
          <w:p w14:paraId="1FD89049" w14:textId="77777777" w:rsidR="008B7411" w:rsidRPr="00A66ED6" w:rsidRDefault="008B7411" w:rsidP="008B7411">
            <w:pPr>
              <w:spacing w:before="100" w:beforeAutospacing="1" w:after="100" w:afterAutospacing="1"/>
              <w:jc w:val="both"/>
              <w:rPr>
                <w:rFonts w:ascii="Times New Roman" w:hAnsi="Times New Roman" w:cs="Times New Roman"/>
                <w:bCs/>
                <w:sz w:val="18"/>
                <w:szCs w:val="18"/>
              </w:rPr>
            </w:pPr>
          </w:p>
        </w:tc>
        <w:tc>
          <w:tcPr>
            <w:tcW w:w="1696" w:type="dxa"/>
          </w:tcPr>
          <w:p w14:paraId="52241377" w14:textId="77777777" w:rsidR="008B7411" w:rsidRPr="00A66ED6" w:rsidRDefault="008B7411" w:rsidP="008B7411">
            <w:pPr>
              <w:spacing w:before="100" w:beforeAutospacing="1" w:after="100" w:afterAutospacing="1"/>
              <w:jc w:val="both"/>
              <w:rPr>
                <w:rFonts w:ascii="Times New Roman" w:hAnsi="Times New Roman" w:cs="Times New Roman"/>
                <w:bCs/>
                <w:sz w:val="18"/>
                <w:szCs w:val="18"/>
              </w:rPr>
            </w:pPr>
          </w:p>
        </w:tc>
      </w:tr>
      <w:tr w:rsidR="008B7411" w:rsidRPr="00A66ED6" w14:paraId="19AFDFCB" w14:textId="77777777" w:rsidTr="00675B6A">
        <w:trPr>
          <w:trHeight w:hRule="exact" w:val="542"/>
        </w:trPr>
        <w:tc>
          <w:tcPr>
            <w:tcW w:w="616" w:type="dxa"/>
          </w:tcPr>
          <w:p w14:paraId="50F91D2B" w14:textId="77777777" w:rsidR="008B7411" w:rsidRPr="00A66ED6" w:rsidRDefault="008B7411" w:rsidP="008B7411">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8</w:t>
            </w:r>
          </w:p>
        </w:tc>
        <w:tc>
          <w:tcPr>
            <w:tcW w:w="4908" w:type="dxa"/>
            <w:vAlign w:val="center"/>
          </w:tcPr>
          <w:p w14:paraId="7FE0CCBD" w14:textId="75E1783D" w:rsidR="008B7411" w:rsidRPr="00E22C40" w:rsidRDefault="008B7411" w:rsidP="008B7411">
            <w:pPr>
              <w:spacing w:before="100" w:beforeAutospacing="1" w:after="100" w:afterAutospacing="1"/>
              <w:jc w:val="both"/>
              <w:rPr>
                <w:rFonts w:ascii="Times New Roman" w:hAnsi="Times New Roman" w:cs="Times New Roman"/>
                <w:sz w:val="20"/>
                <w:szCs w:val="20"/>
              </w:rPr>
            </w:pPr>
            <w:r w:rsidRPr="00C65F9F">
              <w:rPr>
                <w:rFonts w:ascii="Times New Roman" w:hAnsi="Times New Roman" w:cs="Times New Roman"/>
                <w:sz w:val="20"/>
                <w:szCs w:val="20"/>
              </w:rPr>
              <w:t xml:space="preserve">Kalite </w:t>
            </w:r>
            <w:r w:rsidR="005F0362" w:rsidRPr="00C65F9F">
              <w:rPr>
                <w:rFonts w:ascii="Times New Roman" w:hAnsi="Times New Roman" w:cs="Times New Roman"/>
                <w:sz w:val="20"/>
                <w:szCs w:val="20"/>
              </w:rPr>
              <w:t>yaklaşımları,</w:t>
            </w:r>
            <w:r w:rsidRPr="00C65F9F">
              <w:rPr>
                <w:rFonts w:ascii="Times New Roman" w:hAnsi="Times New Roman" w:cs="Times New Roman"/>
                <w:sz w:val="20"/>
                <w:szCs w:val="20"/>
              </w:rPr>
              <w:t xml:space="preserve"> Kalite ve verimlilik arasındaki </w:t>
            </w:r>
            <w:r w:rsidR="005F0362" w:rsidRPr="00C65F9F">
              <w:rPr>
                <w:rFonts w:ascii="Times New Roman" w:hAnsi="Times New Roman" w:cs="Times New Roman"/>
                <w:sz w:val="20"/>
                <w:szCs w:val="20"/>
              </w:rPr>
              <w:t>ilişkiler,</w:t>
            </w:r>
            <w:r w:rsidRPr="00C65F9F">
              <w:rPr>
                <w:rFonts w:ascii="Times New Roman" w:hAnsi="Times New Roman" w:cs="Times New Roman"/>
                <w:sz w:val="20"/>
                <w:szCs w:val="20"/>
              </w:rPr>
              <w:t xml:space="preserve"> Kalite maliyetleri ve riskleri</w:t>
            </w:r>
          </w:p>
        </w:tc>
        <w:tc>
          <w:tcPr>
            <w:tcW w:w="1134" w:type="dxa"/>
          </w:tcPr>
          <w:p w14:paraId="6E1B71DB" w14:textId="77777777" w:rsidR="008B7411" w:rsidRPr="00A66ED6" w:rsidRDefault="008B7411" w:rsidP="008B7411">
            <w:pPr>
              <w:spacing w:before="100" w:beforeAutospacing="1" w:after="100" w:afterAutospacing="1"/>
              <w:jc w:val="both"/>
              <w:rPr>
                <w:rFonts w:ascii="Times New Roman" w:hAnsi="Times New Roman" w:cs="Times New Roman"/>
                <w:bCs/>
                <w:sz w:val="18"/>
                <w:szCs w:val="18"/>
              </w:rPr>
            </w:pPr>
          </w:p>
        </w:tc>
        <w:tc>
          <w:tcPr>
            <w:tcW w:w="708" w:type="dxa"/>
          </w:tcPr>
          <w:p w14:paraId="2DEBE0DC" w14:textId="77777777" w:rsidR="008B7411" w:rsidRPr="00A66ED6" w:rsidRDefault="008B7411" w:rsidP="008B7411">
            <w:pPr>
              <w:spacing w:before="100" w:beforeAutospacing="1" w:after="100" w:afterAutospacing="1"/>
              <w:jc w:val="both"/>
              <w:rPr>
                <w:rFonts w:ascii="Times New Roman" w:hAnsi="Times New Roman" w:cs="Times New Roman"/>
                <w:bCs/>
                <w:sz w:val="18"/>
                <w:szCs w:val="18"/>
              </w:rPr>
            </w:pPr>
          </w:p>
        </w:tc>
        <w:tc>
          <w:tcPr>
            <w:tcW w:w="1696" w:type="dxa"/>
          </w:tcPr>
          <w:p w14:paraId="4D1E2CF7" w14:textId="77777777" w:rsidR="008B7411" w:rsidRPr="00A66ED6" w:rsidRDefault="008B7411" w:rsidP="008B7411">
            <w:pPr>
              <w:spacing w:before="100" w:beforeAutospacing="1" w:after="100" w:afterAutospacing="1"/>
              <w:jc w:val="both"/>
              <w:rPr>
                <w:rFonts w:ascii="Times New Roman" w:hAnsi="Times New Roman" w:cs="Times New Roman"/>
                <w:bCs/>
                <w:sz w:val="18"/>
                <w:szCs w:val="18"/>
              </w:rPr>
            </w:pPr>
          </w:p>
        </w:tc>
      </w:tr>
      <w:tr w:rsidR="005F0362" w:rsidRPr="00A66ED6" w14:paraId="575FF410" w14:textId="77777777" w:rsidTr="00675B6A">
        <w:trPr>
          <w:trHeight w:hRule="exact" w:val="284"/>
        </w:trPr>
        <w:tc>
          <w:tcPr>
            <w:tcW w:w="616" w:type="dxa"/>
          </w:tcPr>
          <w:p w14:paraId="0B291CFB" w14:textId="77777777" w:rsidR="005F0362" w:rsidRPr="00A66ED6" w:rsidRDefault="005F0362" w:rsidP="005F0362">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9</w:t>
            </w:r>
          </w:p>
        </w:tc>
        <w:tc>
          <w:tcPr>
            <w:tcW w:w="4908" w:type="dxa"/>
            <w:vAlign w:val="center"/>
          </w:tcPr>
          <w:p w14:paraId="43497F6F" w14:textId="6F177ADA" w:rsidR="005F0362" w:rsidRPr="00E22C40" w:rsidRDefault="005F0362" w:rsidP="005F0362">
            <w:pPr>
              <w:spacing w:before="100" w:beforeAutospacing="1" w:after="100" w:afterAutospacing="1"/>
              <w:jc w:val="both"/>
              <w:rPr>
                <w:rFonts w:ascii="Times New Roman" w:hAnsi="Times New Roman" w:cs="Times New Roman"/>
                <w:sz w:val="20"/>
                <w:szCs w:val="20"/>
              </w:rPr>
            </w:pPr>
            <w:r w:rsidRPr="00C65F9F">
              <w:rPr>
                <w:rFonts w:ascii="Times New Roman" w:hAnsi="Times New Roman" w:cs="Times New Roman"/>
                <w:sz w:val="20"/>
                <w:szCs w:val="20"/>
              </w:rPr>
              <w:t>Kalite güvencenin yararları, Toplam kalite yönetimi</w:t>
            </w:r>
          </w:p>
        </w:tc>
        <w:tc>
          <w:tcPr>
            <w:tcW w:w="1134" w:type="dxa"/>
          </w:tcPr>
          <w:p w14:paraId="75AA8C47" w14:textId="77777777" w:rsidR="005F0362" w:rsidRPr="00A66ED6" w:rsidRDefault="005F0362" w:rsidP="005F0362">
            <w:pPr>
              <w:spacing w:before="100" w:beforeAutospacing="1" w:after="100" w:afterAutospacing="1"/>
              <w:jc w:val="both"/>
              <w:rPr>
                <w:rFonts w:ascii="Times New Roman" w:hAnsi="Times New Roman" w:cs="Times New Roman"/>
                <w:bCs/>
                <w:sz w:val="18"/>
                <w:szCs w:val="18"/>
              </w:rPr>
            </w:pPr>
          </w:p>
        </w:tc>
        <w:tc>
          <w:tcPr>
            <w:tcW w:w="708" w:type="dxa"/>
          </w:tcPr>
          <w:p w14:paraId="2AD48085" w14:textId="77777777" w:rsidR="005F0362" w:rsidRPr="00A66ED6" w:rsidRDefault="005F0362" w:rsidP="005F0362">
            <w:pPr>
              <w:spacing w:before="100" w:beforeAutospacing="1" w:after="100" w:afterAutospacing="1"/>
              <w:jc w:val="both"/>
              <w:rPr>
                <w:rFonts w:ascii="Times New Roman" w:hAnsi="Times New Roman" w:cs="Times New Roman"/>
                <w:bCs/>
                <w:sz w:val="18"/>
                <w:szCs w:val="18"/>
              </w:rPr>
            </w:pPr>
          </w:p>
        </w:tc>
        <w:tc>
          <w:tcPr>
            <w:tcW w:w="1696" w:type="dxa"/>
          </w:tcPr>
          <w:p w14:paraId="35534A8E" w14:textId="77777777" w:rsidR="005F0362" w:rsidRPr="00A66ED6" w:rsidRDefault="005F0362" w:rsidP="005F0362">
            <w:pPr>
              <w:spacing w:before="100" w:beforeAutospacing="1" w:after="100" w:afterAutospacing="1"/>
              <w:jc w:val="both"/>
              <w:rPr>
                <w:rFonts w:ascii="Times New Roman" w:hAnsi="Times New Roman" w:cs="Times New Roman"/>
                <w:bCs/>
                <w:sz w:val="18"/>
                <w:szCs w:val="18"/>
              </w:rPr>
            </w:pPr>
          </w:p>
        </w:tc>
      </w:tr>
      <w:tr w:rsidR="005F0362" w:rsidRPr="00A66ED6" w14:paraId="4AFF0E3A" w14:textId="77777777" w:rsidTr="005F0362">
        <w:trPr>
          <w:trHeight w:hRule="exact" w:val="510"/>
        </w:trPr>
        <w:tc>
          <w:tcPr>
            <w:tcW w:w="616" w:type="dxa"/>
          </w:tcPr>
          <w:p w14:paraId="1722F8C9" w14:textId="77777777" w:rsidR="005F0362" w:rsidRPr="00A66ED6" w:rsidRDefault="005F0362" w:rsidP="005F0362">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10</w:t>
            </w:r>
          </w:p>
        </w:tc>
        <w:tc>
          <w:tcPr>
            <w:tcW w:w="4908" w:type="dxa"/>
            <w:vAlign w:val="center"/>
          </w:tcPr>
          <w:p w14:paraId="33AEEADF" w14:textId="294253E0" w:rsidR="005F0362" w:rsidRPr="00E22C40" w:rsidRDefault="005F0362" w:rsidP="005F0362">
            <w:pPr>
              <w:spacing w:before="100" w:beforeAutospacing="1" w:after="100" w:afterAutospacing="1"/>
              <w:jc w:val="both"/>
              <w:rPr>
                <w:rFonts w:ascii="Times New Roman" w:hAnsi="Times New Roman" w:cs="Times New Roman"/>
                <w:sz w:val="20"/>
                <w:szCs w:val="20"/>
              </w:rPr>
            </w:pPr>
            <w:r w:rsidRPr="00C65F9F">
              <w:rPr>
                <w:rFonts w:ascii="Times New Roman" w:hAnsi="Times New Roman" w:cs="Times New Roman"/>
                <w:sz w:val="20"/>
                <w:szCs w:val="20"/>
              </w:rPr>
              <w:t>Toplam kalite yönetimi Uluslararası kabul gören bazı kalite sistem ve belgeleri</w:t>
            </w:r>
            <w:r>
              <w:rPr>
                <w:rFonts w:ascii="Times New Roman" w:hAnsi="Times New Roman" w:cs="Times New Roman"/>
                <w:sz w:val="20"/>
                <w:szCs w:val="20"/>
              </w:rPr>
              <w:t>.</w:t>
            </w:r>
          </w:p>
        </w:tc>
        <w:tc>
          <w:tcPr>
            <w:tcW w:w="1134" w:type="dxa"/>
          </w:tcPr>
          <w:p w14:paraId="58753B29" w14:textId="77777777" w:rsidR="005F0362" w:rsidRPr="00A66ED6" w:rsidRDefault="005F0362" w:rsidP="005F0362">
            <w:pPr>
              <w:spacing w:before="100" w:beforeAutospacing="1" w:after="100" w:afterAutospacing="1"/>
              <w:jc w:val="both"/>
              <w:rPr>
                <w:rFonts w:ascii="Times New Roman" w:hAnsi="Times New Roman" w:cs="Times New Roman"/>
                <w:bCs/>
                <w:sz w:val="18"/>
                <w:szCs w:val="18"/>
              </w:rPr>
            </w:pPr>
          </w:p>
        </w:tc>
        <w:tc>
          <w:tcPr>
            <w:tcW w:w="708" w:type="dxa"/>
          </w:tcPr>
          <w:p w14:paraId="246B7F0B" w14:textId="77777777" w:rsidR="005F0362" w:rsidRPr="00A66ED6" w:rsidRDefault="005F0362" w:rsidP="005F0362">
            <w:pPr>
              <w:spacing w:before="100" w:beforeAutospacing="1" w:after="100" w:afterAutospacing="1"/>
              <w:jc w:val="both"/>
              <w:rPr>
                <w:rFonts w:ascii="Times New Roman" w:hAnsi="Times New Roman" w:cs="Times New Roman"/>
                <w:bCs/>
                <w:sz w:val="18"/>
                <w:szCs w:val="18"/>
              </w:rPr>
            </w:pPr>
          </w:p>
        </w:tc>
        <w:tc>
          <w:tcPr>
            <w:tcW w:w="1696" w:type="dxa"/>
          </w:tcPr>
          <w:p w14:paraId="4AF59918" w14:textId="77777777" w:rsidR="005F0362" w:rsidRPr="00A66ED6" w:rsidRDefault="005F0362" w:rsidP="005F0362">
            <w:pPr>
              <w:spacing w:before="100" w:beforeAutospacing="1" w:after="100" w:afterAutospacing="1"/>
              <w:jc w:val="both"/>
              <w:rPr>
                <w:rFonts w:ascii="Times New Roman" w:hAnsi="Times New Roman" w:cs="Times New Roman"/>
                <w:bCs/>
                <w:sz w:val="18"/>
                <w:szCs w:val="18"/>
              </w:rPr>
            </w:pPr>
          </w:p>
        </w:tc>
      </w:tr>
      <w:tr w:rsidR="005F0362" w:rsidRPr="00A66ED6" w14:paraId="6060C2F5" w14:textId="77777777" w:rsidTr="005F0362">
        <w:trPr>
          <w:trHeight w:hRule="exact" w:val="510"/>
        </w:trPr>
        <w:tc>
          <w:tcPr>
            <w:tcW w:w="616" w:type="dxa"/>
          </w:tcPr>
          <w:p w14:paraId="35D19F1D" w14:textId="77777777" w:rsidR="005F0362" w:rsidRPr="00A66ED6" w:rsidRDefault="005F0362" w:rsidP="005F0362">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11</w:t>
            </w:r>
          </w:p>
        </w:tc>
        <w:tc>
          <w:tcPr>
            <w:tcW w:w="4908" w:type="dxa"/>
            <w:vAlign w:val="center"/>
          </w:tcPr>
          <w:p w14:paraId="45D1DF6C" w14:textId="6F7FC1E1" w:rsidR="005F0362" w:rsidRPr="00E22C40" w:rsidRDefault="005F0362" w:rsidP="005F0362">
            <w:pPr>
              <w:spacing w:before="100" w:beforeAutospacing="1" w:after="100" w:afterAutospacing="1"/>
              <w:jc w:val="both"/>
              <w:rPr>
                <w:rFonts w:ascii="Times New Roman" w:hAnsi="Times New Roman" w:cs="Times New Roman"/>
                <w:sz w:val="20"/>
                <w:szCs w:val="20"/>
              </w:rPr>
            </w:pPr>
            <w:r w:rsidRPr="00C65F9F">
              <w:rPr>
                <w:rFonts w:ascii="Times New Roman" w:hAnsi="Times New Roman" w:cs="Times New Roman"/>
                <w:sz w:val="20"/>
                <w:szCs w:val="20"/>
              </w:rPr>
              <w:t>Kalite yönetim sistemi Uluslararası kabul gören bazı kalite sistem ve belgeleri.</w:t>
            </w:r>
          </w:p>
        </w:tc>
        <w:tc>
          <w:tcPr>
            <w:tcW w:w="1134" w:type="dxa"/>
          </w:tcPr>
          <w:p w14:paraId="1F74FB71" w14:textId="77777777" w:rsidR="005F0362" w:rsidRPr="00A66ED6" w:rsidRDefault="005F0362" w:rsidP="005F0362">
            <w:pPr>
              <w:spacing w:before="100" w:beforeAutospacing="1" w:after="100" w:afterAutospacing="1"/>
              <w:jc w:val="both"/>
              <w:rPr>
                <w:rFonts w:ascii="Times New Roman" w:hAnsi="Times New Roman" w:cs="Times New Roman"/>
                <w:bCs/>
                <w:sz w:val="18"/>
                <w:szCs w:val="18"/>
              </w:rPr>
            </w:pPr>
          </w:p>
        </w:tc>
        <w:tc>
          <w:tcPr>
            <w:tcW w:w="708" w:type="dxa"/>
          </w:tcPr>
          <w:p w14:paraId="65DEE348" w14:textId="77777777" w:rsidR="005F0362" w:rsidRPr="00A66ED6" w:rsidRDefault="005F0362" w:rsidP="005F0362">
            <w:pPr>
              <w:spacing w:before="100" w:beforeAutospacing="1" w:after="100" w:afterAutospacing="1"/>
              <w:jc w:val="both"/>
              <w:rPr>
                <w:rFonts w:ascii="Times New Roman" w:hAnsi="Times New Roman" w:cs="Times New Roman"/>
                <w:bCs/>
                <w:sz w:val="18"/>
                <w:szCs w:val="18"/>
              </w:rPr>
            </w:pPr>
          </w:p>
        </w:tc>
        <w:tc>
          <w:tcPr>
            <w:tcW w:w="1696" w:type="dxa"/>
          </w:tcPr>
          <w:p w14:paraId="32C23B11" w14:textId="77777777" w:rsidR="005F0362" w:rsidRPr="00A66ED6" w:rsidRDefault="005F0362" w:rsidP="005F0362">
            <w:pPr>
              <w:spacing w:before="100" w:beforeAutospacing="1" w:after="100" w:afterAutospacing="1"/>
              <w:jc w:val="both"/>
              <w:rPr>
                <w:rFonts w:ascii="Times New Roman" w:hAnsi="Times New Roman" w:cs="Times New Roman"/>
                <w:bCs/>
                <w:sz w:val="18"/>
                <w:szCs w:val="18"/>
              </w:rPr>
            </w:pPr>
          </w:p>
        </w:tc>
      </w:tr>
      <w:tr w:rsidR="005F0362" w:rsidRPr="0025700E" w14:paraId="3EE6306A" w14:textId="77777777" w:rsidTr="005F0362">
        <w:trPr>
          <w:trHeight w:hRule="exact" w:val="284"/>
        </w:trPr>
        <w:tc>
          <w:tcPr>
            <w:tcW w:w="616" w:type="dxa"/>
          </w:tcPr>
          <w:p w14:paraId="7B240B4A" w14:textId="77777777" w:rsidR="005F0362" w:rsidRPr="0025700E" w:rsidRDefault="005F0362" w:rsidP="005F0362">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12</w:t>
            </w:r>
          </w:p>
        </w:tc>
        <w:tc>
          <w:tcPr>
            <w:tcW w:w="4908" w:type="dxa"/>
            <w:vAlign w:val="center"/>
          </w:tcPr>
          <w:p w14:paraId="30D2115E" w14:textId="4FC91A91" w:rsidR="005F0362" w:rsidRPr="00E22C40" w:rsidRDefault="005F0362" w:rsidP="005F0362">
            <w:pPr>
              <w:spacing w:before="100" w:beforeAutospacing="1" w:after="100" w:afterAutospacing="1"/>
              <w:jc w:val="both"/>
              <w:rPr>
                <w:rFonts w:ascii="Times New Roman" w:hAnsi="Times New Roman" w:cs="Times New Roman"/>
                <w:sz w:val="20"/>
                <w:szCs w:val="20"/>
              </w:rPr>
            </w:pPr>
            <w:r w:rsidRPr="00C65F9F">
              <w:rPr>
                <w:rFonts w:ascii="Times New Roman" w:hAnsi="Times New Roman" w:cs="Times New Roman"/>
                <w:sz w:val="20"/>
                <w:szCs w:val="20"/>
              </w:rPr>
              <w:t>Kalite Güvence Yönetim sistemi:</w:t>
            </w:r>
          </w:p>
        </w:tc>
        <w:tc>
          <w:tcPr>
            <w:tcW w:w="1134" w:type="dxa"/>
          </w:tcPr>
          <w:p w14:paraId="05F103D1" w14:textId="77777777" w:rsidR="005F0362" w:rsidRPr="0025700E" w:rsidRDefault="005F0362" w:rsidP="005F0362">
            <w:pPr>
              <w:spacing w:before="100" w:beforeAutospacing="1" w:after="100" w:afterAutospacing="1"/>
              <w:jc w:val="both"/>
              <w:rPr>
                <w:rFonts w:ascii="Times New Roman" w:hAnsi="Times New Roman" w:cs="Times New Roman"/>
                <w:bCs/>
                <w:sz w:val="18"/>
                <w:szCs w:val="18"/>
              </w:rPr>
            </w:pPr>
          </w:p>
        </w:tc>
        <w:tc>
          <w:tcPr>
            <w:tcW w:w="708" w:type="dxa"/>
          </w:tcPr>
          <w:p w14:paraId="0A2C130A" w14:textId="77777777" w:rsidR="005F0362" w:rsidRPr="0025700E" w:rsidRDefault="005F0362" w:rsidP="005F0362">
            <w:pPr>
              <w:spacing w:before="100" w:beforeAutospacing="1" w:after="100" w:afterAutospacing="1"/>
              <w:jc w:val="both"/>
              <w:rPr>
                <w:rFonts w:ascii="Times New Roman" w:hAnsi="Times New Roman" w:cs="Times New Roman"/>
                <w:bCs/>
                <w:sz w:val="18"/>
                <w:szCs w:val="18"/>
              </w:rPr>
            </w:pPr>
          </w:p>
        </w:tc>
        <w:tc>
          <w:tcPr>
            <w:tcW w:w="1696" w:type="dxa"/>
          </w:tcPr>
          <w:p w14:paraId="57E31D41" w14:textId="77777777" w:rsidR="005F0362" w:rsidRPr="0025700E" w:rsidRDefault="005F0362" w:rsidP="005F0362">
            <w:pPr>
              <w:spacing w:before="100" w:beforeAutospacing="1" w:after="100" w:afterAutospacing="1"/>
              <w:jc w:val="both"/>
              <w:rPr>
                <w:rFonts w:ascii="Times New Roman" w:hAnsi="Times New Roman" w:cs="Times New Roman"/>
                <w:bCs/>
                <w:sz w:val="18"/>
                <w:szCs w:val="18"/>
              </w:rPr>
            </w:pPr>
          </w:p>
        </w:tc>
      </w:tr>
      <w:tr w:rsidR="005F0362" w:rsidRPr="0025700E" w14:paraId="7F325478" w14:textId="77777777" w:rsidTr="005F0362">
        <w:trPr>
          <w:trHeight w:hRule="exact" w:val="284"/>
        </w:trPr>
        <w:tc>
          <w:tcPr>
            <w:tcW w:w="616" w:type="dxa"/>
          </w:tcPr>
          <w:p w14:paraId="1FDC1845" w14:textId="77777777" w:rsidR="005F0362" w:rsidRPr="0025700E" w:rsidRDefault="005F0362" w:rsidP="005F0362">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13</w:t>
            </w:r>
          </w:p>
        </w:tc>
        <w:tc>
          <w:tcPr>
            <w:tcW w:w="4908" w:type="dxa"/>
            <w:vAlign w:val="center"/>
          </w:tcPr>
          <w:p w14:paraId="599BC6A9" w14:textId="710CFC8C" w:rsidR="005F0362" w:rsidRPr="00E22C40" w:rsidRDefault="005F0362" w:rsidP="005F0362">
            <w:pPr>
              <w:spacing w:before="100" w:beforeAutospacing="1" w:after="100" w:afterAutospacing="1"/>
              <w:jc w:val="both"/>
              <w:rPr>
                <w:rFonts w:ascii="Times New Roman" w:hAnsi="Times New Roman" w:cs="Times New Roman"/>
                <w:sz w:val="20"/>
                <w:szCs w:val="20"/>
              </w:rPr>
            </w:pPr>
            <w:r w:rsidRPr="00C65F9F">
              <w:rPr>
                <w:rFonts w:ascii="Times New Roman" w:hAnsi="Times New Roman" w:cs="Times New Roman"/>
                <w:sz w:val="20"/>
                <w:szCs w:val="20"/>
              </w:rPr>
              <w:t>Kalite yönetim sistemi standartlarını açılımı</w:t>
            </w:r>
          </w:p>
        </w:tc>
        <w:tc>
          <w:tcPr>
            <w:tcW w:w="1134" w:type="dxa"/>
          </w:tcPr>
          <w:p w14:paraId="4821390E" w14:textId="77777777" w:rsidR="005F0362" w:rsidRPr="0025700E" w:rsidRDefault="005F0362" w:rsidP="005F0362">
            <w:pPr>
              <w:spacing w:before="100" w:beforeAutospacing="1" w:after="100" w:afterAutospacing="1"/>
              <w:jc w:val="both"/>
              <w:rPr>
                <w:rFonts w:ascii="Times New Roman" w:hAnsi="Times New Roman" w:cs="Times New Roman"/>
                <w:bCs/>
                <w:sz w:val="18"/>
                <w:szCs w:val="18"/>
              </w:rPr>
            </w:pPr>
          </w:p>
        </w:tc>
        <w:tc>
          <w:tcPr>
            <w:tcW w:w="708" w:type="dxa"/>
          </w:tcPr>
          <w:p w14:paraId="3D96AAFF" w14:textId="77777777" w:rsidR="005F0362" w:rsidRPr="0025700E" w:rsidRDefault="005F0362" w:rsidP="005F0362">
            <w:pPr>
              <w:spacing w:before="100" w:beforeAutospacing="1" w:after="100" w:afterAutospacing="1"/>
              <w:jc w:val="both"/>
              <w:rPr>
                <w:rFonts w:ascii="Times New Roman" w:hAnsi="Times New Roman" w:cs="Times New Roman"/>
                <w:bCs/>
                <w:sz w:val="18"/>
                <w:szCs w:val="18"/>
              </w:rPr>
            </w:pPr>
          </w:p>
        </w:tc>
        <w:tc>
          <w:tcPr>
            <w:tcW w:w="1696" w:type="dxa"/>
          </w:tcPr>
          <w:p w14:paraId="582ADB77" w14:textId="77777777" w:rsidR="005F0362" w:rsidRPr="0025700E" w:rsidRDefault="005F0362" w:rsidP="005F0362">
            <w:pPr>
              <w:spacing w:before="100" w:beforeAutospacing="1" w:after="100" w:afterAutospacing="1"/>
              <w:jc w:val="both"/>
              <w:rPr>
                <w:rFonts w:ascii="Times New Roman" w:hAnsi="Times New Roman" w:cs="Times New Roman"/>
                <w:bCs/>
                <w:sz w:val="18"/>
                <w:szCs w:val="18"/>
              </w:rPr>
            </w:pPr>
          </w:p>
        </w:tc>
      </w:tr>
      <w:tr w:rsidR="005F0362" w:rsidRPr="0025700E" w14:paraId="4963DD6D" w14:textId="77777777" w:rsidTr="005F0362">
        <w:trPr>
          <w:trHeight w:hRule="exact" w:val="284"/>
        </w:trPr>
        <w:tc>
          <w:tcPr>
            <w:tcW w:w="616" w:type="dxa"/>
          </w:tcPr>
          <w:p w14:paraId="48DF838B" w14:textId="77777777" w:rsidR="005F0362" w:rsidRPr="0025700E" w:rsidRDefault="005F0362" w:rsidP="005F0362">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14</w:t>
            </w:r>
          </w:p>
        </w:tc>
        <w:tc>
          <w:tcPr>
            <w:tcW w:w="4908" w:type="dxa"/>
            <w:vAlign w:val="center"/>
          </w:tcPr>
          <w:p w14:paraId="41C64064" w14:textId="1A4178D4" w:rsidR="005F0362" w:rsidRPr="00E22C40" w:rsidRDefault="005F0362" w:rsidP="005F0362">
            <w:pPr>
              <w:spacing w:before="100" w:beforeAutospacing="1" w:after="100" w:afterAutospacing="1"/>
              <w:jc w:val="both"/>
              <w:rPr>
                <w:rFonts w:ascii="Times New Roman" w:hAnsi="Times New Roman" w:cs="Times New Roman"/>
                <w:sz w:val="20"/>
                <w:szCs w:val="20"/>
              </w:rPr>
            </w:pPr>
            <w:r w:rsidRPr="00C65F9F">
              <w:rPr>
                <w:rFonts w:ascii="Times New Roman" w:hAnsi="Times New Roman" w:cs="Times New Roman"/>
                <w:sz w:val="20"/>
                <w:szCs w:val="20"/>
              </w:rPr>
              <w:t>Meslek Standartları</w:t>
            </w:r>
          </w:p>
        </w:tc>
        <w:tc>
          <w:tcPr>
            <w:tcW w:w="1134" w:type="dxa"/>
          </w:tcPr>
          <w:p w14:paraId="6DA10E72" w14:textId="77777777" w:rsidR="005F0362" w:rsidRPr="0025700E" w:rsidRDefault="005F0362" w:rsidP="005F0362">
            <w:pPr>
              <w:spacing w:before="100" w:beforeAutospacing="1" w:after="100" w:afterAutospacing="1"/>
              <w:jc w:val="both"/>
              <w:rPr>
                <w:rFonts w:ascii="Times New Roman" w:hAnsi="Times New Roman" w:cs="Times New Roman"/>
                <w:bCs/>
                <w:sz w:val="18"/>
                <w:szCs w:val="18"/>
              </w:rPr>
            </w:pPr>
          </w:p>
        </w:tc>
        <w:tc>
          <w:tcPr>
            <w:tcW w:w="708" w:type="dxa"/>
          </w:tcPr>
          <w:p w14:paraId="56B42E9D" w14:textId="77777777" w:rsidR="005F0362" w:rsidRPr="0025700E" w:rsidRDefault="005F0362" w:rsidP="005F0362">
            <w:pPr>
              <w:spacing w:before="100" w:beforeAutospacing="1" w:after="100" w:afterAutospacing="1"/>
              <w:jc w:val="both"/>
              <w:rPr>
                <w:rFonts w:ascii="Times New Roman" w:hAnsi="Times New Roman" w:cs="Times New Roman"/>
                <w:bCs/>
                <w:sz w:val="18"/>
                <w:szCs w:val="18"/>
              </w:rPr>
            </w:pPr>
          </w:p>
        </w:tc>
        <w:tc>
          <w:tcPr>
            <w:tcW w:w="1696" w:type="dxa"/>
          </w:tcPr>
          <w:p w14:paraId="596D18F9" w14:textId="77777777" w:rsidR="005F0362" w:rsidRPr="0025700E" w:rsidRDefault="005F0362" w:rsidP="005F0362">
            <w:pPr>
              <w:spacing w:before="100" w:beforeAutospacing="1" w:after="100" w:afterAutospacing="1"/>
              <w:jc w:val="both"/>
              <w:rPr>
                <w:rFonts w:ascii="Times New Roman" w:hAnsi="Times New Roman" w:cs="Times New Roman"/>
                <w:bCs/>
                <w:sz w:val="18"/>
                <w:szCs w:val="18"/>
              </w:rPr>
            </w:pPr>
          </w:p>
        </w:tc>
      </w:tr>
      <w:tr w:rsidR="005F0362" w:rsidRPr="0025700E" w14:paraId="15B60909" w14:textId="77777777" w:rsidTr="00BA558B">
        <w:trPr>
          <w:trHeight w:hRule="exact" w:val="280"/>
        </w:trPr>
        <w:tc>
          <w:tcPr>
            <w:tcW w:w="5524" w:type="dxa"/>
            <w:gridSpan w:val="2"/>
          </w:tcPr>
          <w:p w14:paraId="74FC49A3" w14:textId="77777777" w:rsidR="005F0362" w:rsidRPr="0025700E" w:rsidRDefault="005F0362" w:rsidP="005F0362">
            <w:pPr>
              <w:spacing w:before="100" w:beforeAutospacing="1" w:after="100" w:afterAutospacing="1"/>
              <w:rPr>
                <w:rFonts w:ascii="Times New Roman" w:hAnsi="Times New Roman" w:cs="Times New Roman"/>
                <w:sz w:val="20"/>
                <w:szCs w:val="20"/>
              </w:rPr>
            </w:pPr>
            <w:r w:rsidRPr="0025700E">
              <w:rPr>
                <w:rFonts w:ascii="Times New Roman" w:hAnsi="Times New Roman" w:cs="Times New Roman"/>
                <w:sz w:val="20"/>
                <w:szCs w:val="20"/>
              </w:rPr>
              <w:t>Dersin Gün ve Saati</w:t>
            </w:r>
          </w:p>
        </w:tc>
        <w:tc>
          <w:tcPr>
            <w:tcW w:w="3538" w:type="dxa"/>
            <w:gridSpan w:val="3"/>
          </w:tcPr>
          <w:p w14:paraId="0DA1DD5E" w14:textId="77777777" w:rsidR="005F0362" w:rsidRPr="0025700E" w:rsidRDefault="005F0362" w:rsidP="005F0362">
            <w:pPr>
              <w:spacing w:before="100" w:beforeAutospacing="1" w:after="100" w:afterAutospacing="1"/>
              <w:jc w:val="center"/>
              <w:rPr>
                <w:rFonts w:ascii="Times New Roman" w:hAnsi="Times New Roman" w:cs="Times New Roman"/>
                <w:sz w:val="20"/>
                <w:szCs w:val="20"/>
              </w:rPr>
            </w:pPr>
            <w:r w:rsidRPr="0025700E">
              <w:rPr>
                <w:rFonts w:ascii="Times New Roman" w:hAnsi="Times New Roman" w:cs="Times New Roman"/>
                <w:sz w:val="20"/>
                <w:szCs w:val="20"/>
              </w:rPr>
              <w:t>Program web sayfasında ilan edilmiştir</w:t>
            </w:r>
            <w:r>
              <w:rPr>
                <w:rFonts w:ascii="Times New Roman" w:hAnsi="Times New Roman" w:cs="Times New Roman"/>
                <w:sz w:val="20"/>
                <w:szCs w:val="20"/>
              </w:rPr>
              <w:t>.</w:t>
            </w:r>
          </w:p>
        </w:tc>
      </w:tr>
      <w:tr w:rsidR="005F0362" w:rsidRPr="0025700E" w14:paraId="35007EC6" w14:textId="77777777" w:rsidTr="008B7411">
        <w:trPr>
          <w:trHeight w:hRule="exact" w:val="284"/>
        </w:trPr>
        <w:tc>
          <w:tcPr>
            <w:tcW w:w="6658" w:type="dxa"/>
            <w:gridSpan w:val="3"/>
          </w:tcPr>
          <w:p w14:paraId="0385665B" w14:textId="77777777" w:rsidR="005F0362" w:rsidRPr="0025700E" w:rsidRDefault="005F0362" w:rsidP="005F0362">
            <w:pPr>
              <w:spacing w:before="100" w:beforeAutospacing="1" w:after="100" w:afterAutospacing="1"/>
              <w:jc w:val="both"/>
              <w:rPr>
                <w:rFonts w:ascii="Times New Roman" w:hAnsi="Times New Roman" w:cs="Times New Roman"/>
                <w:b/>
                <w:sz w:val="20"/>
                <w:szCs w:val="20"/>
              </w:rPr>
            </w:pPr>
            <w:r w:rsidRPr="0025700E">
              <w:rPr>
                <w:rFonts w:ascii="Times New Roman" w:hAnsi="Times New Roman" w:cs="Times New Roman"/>
                <w:sz w:val="20"/>
                <w:szCs w:val="20"/>
              </w:rPr>
              <w:t>Ders Görüşme Gün ve Saatleri</w:t>
            </w:r>
          </w:p>
        </w:tc>
        <w:tc>
          <w:tcPr>
            <w:tcW w:w="2404" w:type="dxa"/>
            <w:gridSpan w:val="2"/>
          </w:tcPr>
          <w:p w14:paraId="2FB45A7F" w14:textId="77777777" w:rsidR="005F0362" w:rsidRPr="0025700E" w:rsidRDefault="005F0362" w:rsidP="005F0362">
            <w:pPr>
              <w:spacing w:before="100" w:beforeAutospacing="1" w:after="100" w:afterAutospacing="1"/>
              <w:jc w:val="both"/>
              <w:rPr>
                <w:rFonts w:ascii="Times New Roman" w:hAnsi="Times New Roman" w:cs="Times New Roman"/>
                <w:b/>
                <w:sz w:val="24"/>
                <w:szCs w:val="24"/>
              </w:rPr>
            </w:pPr>
          </w:p>
        </w:tc>
      </w:tr>
      <w:tr w:rsidR="005F0362" w:rsidRPr="0025700E" w14:paraId="5C7CC640" w14:textId="77777777" w:rsidTr="008B7411">
        <w:trPr>
          <w:trHeight w:hRule="exact" w:val="284"/>
        </w:trPr>
        <w:tc>
          <w:tcPr>
            <w:tcW w:w="6658" w:type="dxa"/>
            <w:gridSpan w:val="3"/>
          </w:tcPr>
          <w:p w14:paraId="6F0C3417" w14:textId="77777777" w:rsidR="005F0362" w:rsidRPr="0025700E" w:rsidRDefault="005F0362" w:rsidP="005F0362">
            <w:pPr>
              <w:spacing w:before="100" w:beforeAutospacing="1" w:after="100" w:afterAutospacing="1"/>
              <w:jc w:val="both"/>
              <w:rPr>
                <w:rFonts w:ascii="Times New Roman" w:hAnsi="Times New Roman" w:cs="Times New Roman"/>
                <w:sz w:val="20"/>
                <w:szCs w:val="20"/>
              </w:rPr>
            </w:pPr>
            <w:r w:rsidRPr="0025700E">
              <w:rPr>
                <w:rFonts w:ascii="Times New Roman" w:hAnsi="Times New Roman" w:cs="Times New Roman"/>
                <w:sz w:val="20"/>
                <w:szCs w:val="20"/>
              </w:rPr>
              <w:t>İletişim bilgileri</w:t>
            </w:r>
          </w:p>
        </w:tc>
        <w:tc>
          <w:tcPr>
            <w:tcW w:w="2404" w:type="dxa"/>
            <w:gridSpan w:val="2"/>
          </w:tcPr>
          <w:p w14:paraId="42373F1B" w14:textId="77777777" w:rsidR="005F0362" w:rsidRPr="0025700E" w:rsidRDefault="005F0362" w:rsidP="005F0362">
            <w:pPr>
              <w:spacing w:before="100" w:beforeAutospacing="1" w:after="100" w:afterAutospacing="1"/>
              <w:jc w:val="both"/>
              <w:rPr>
                <w:rFonts w:ascii="Times New Roman" w:hAnsi="Times New Roman" w:cs="Times New Roman"/>
                <w:b/>
                <w:sz w:val="24"/>
                <w:szCs w:val="24"/>
              </w:rPr>
            </w:pPr>
          </w:p>
        </w:tc>
      </w:tr>
    </w:tbl>
    <w:p w14:paraId="39CE5E1E" w14:textId="77777777" w:rsidR="00CA5D59" w:rsidRDefault="00CA5D59" w:rsidP="00CA5D59">
      <w:pPr>
        <w:spacing w:after="0" w:line="240" w:lineRule="auto"/>
        <w:ind w:left="567"/>
        <w:jc w:val="both"/>
        <w:rPr>
          <w:rFonts w:ascii="Times New Roman" w:hAnsi="Times New Roman" w:cs="Times New Roman"/>
        </w:rPr>
      </w:pPr>
    </w:p>
    <w:p w14:paraId="2F6AFB1F" w14:textId="77777777" w:rsidR="00225041" w:rsidRDefault="00225041" w:rsidP="00CA5D59">
      <w:pPr>
        <w:spacing w:after="0" w:line="240" w:lineRule="auto"/>
        <w:ind w:left="567"/>
        <w:jc w:val="both"/>
        <w:rPr>
          <w:rFonts w:ascii="Times New Roman" w:hAnsi="Times New Roman" w:cs="Times New Roman"/>
        </w:rPr>
      </w:pPr>
    </w:p>
    <w:p w14:paraId="7FD403D2" w14:textId="77777777" w:rsidR="00225041" w:rsidRDefault="00225041" w:rsidP="00CA5D59">
      <w:pPr>
        <w:spacing w:after="0" w:line="240" w:lineRule="auto"/>
        <w:ind w:left="567"/>
        <w:jc w:val="both"/>
        <w:rPr>
          <w:rFonts w:ascii="Times New Roman" w:hAnsi="Times New Roman" w:cs="Times New Roman"/>
        </w:rPr>
      </w:pPr>
    </w:p>
    <w:p w14:paraId="2D05D488" w14:textId="77777777" w:rsidR="00CA5D59" w:rsidRDefault="00CA5D59" w:rsidP="00675B6A">
      <w:pPr>
        <w:spacing w:after="0" w:line="240" w:lineRule="auto"/>
        <w:jc w:val="both"/>
        <w:rPr>
          <w:rFonts w:ascii="Times New Roman" w:hAnsi="Times New Roman" w:cs="Times New Roman"/>
        </w:rPr>
      </w:pPr>
    </w:p>
    <w:tbl>
      <w:tblPr>
        <w:tblStyle w:val="TabloKlavuzu"/>
        <w:tblW w:w="0" w:type="auto"/>
        <w:tblLook w:val="04A0" w:firstRow="1" w:lastRow="0" w:firstColumn="1" w:lastColumn="0" w:noHBand="0" w:noVBand="1"/>
      </w:tblPr>
      <w:tblGrid>
        <w:gridCol w:w="3248"/>
        <w:gridCol w:w="867"/>
        <w:gridCol w:w="1553"/>
        <w:gridCol w:w="969"/>
        <w:gridCol w:w="834"/>
        <w:gridCol w:w="759"/>
        <w:gridCol w:w="832"/>
      </w:tblGrid>
      <w:tr w:rsidR="00CA5D59" w:rsidRPr="00306D0B" w14:paraId="086A890A" w14:textId="77777777" w:rsidTr="00BA558B">
        <w:trPr>
          <w:trHeight w:hRule="exact" w:val="480"/>
        </w:trPr>
        <w:tc>
          <w:tcPr>
            <w:tcW w:w="3248" w:type="dxa"/>
            <w:vAlign w:val="center"/>
          </w:tcPr>
          <w:p w14:paraId="53B73FC5" w14:textId="77777777" w:rsidR="00CA5D59" w:rsidRPr="00117297" w:rsidRDefault="00CA5D59" w:rsidP="00BA558B">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lastRenderedPageBreak/>
              <w:t>Dersin adı</w:t>
            </w:r>
          </w:p>
        </w:tc>
        <w:tc>
          <w:tcPr>
            <w:tcW w:w="867" w:type="dxa"/>
          </w:tcPr>
          <w:p w14:paraId="381644A7" w14:textId="77777777" w:rsidR="00CA5D59" w:rsidRPr="00117297" w:rsidRDefault="00CA5D59" w:rsidP="00BA558B">
            <w:pPr>
              <w:spacing w:before="100" w:beforeAutospacing="1" w:after="100" w:afterAutospacing="1"/>
              <w:rPr>
                <w:rFonts w:ascii="Times New Roman" w:hAnsi="Times New Roman" w:cs="Times New Roman"/>
                <w:sz w:val="18"/>
                <w:szCs w:val="18"/>
              </w:rPr>
            </w:pPr>
            <w:r w:rsidRPr="00117297">
              <w:rPr>
                <w:rFonts w:ascii="Times New Roman" w:hAnsi="Times New Roman" w:cs="Times New Roman"/>
                <w:sz w:val="18"/>
                <w:szCs w:val="18"/>
              </w:rPr>
              <w:t>Dersin Kodu</w:t>
            </w:r>
          </w:p>
        </w:tc>
        <w:tc>
          <w:tcPr>
            <w:tcW w:w="1553" w:type="dxa"/>
            <w:vAlign w:val="center"/>
          </w:tcPr>
          <w:p w14:paraId="49549D93" w14:textId="77777777" w:rsidR="00CA5D59" w:rsidRPr="00117297" w:rsidRDefault="00CA5D59" w:rsidP="00BA558B">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Zorunlu/Seçmeli</w:t>
            </w:r>
          </w:p>
        </w:tc>
        <w:tc>
          <w:tcPr>
            <w:tcW w:w="969" w:type="dxa"/>
            <w:vAlign w:val="center"/>
          </w:tcPr>
          <w:p w14:paraId="4E2DE140" w14:textId="77777777" w:rsidR="00CA5D59" w:rsidRPr="00117297" w:rsidRDefault="00CA5D59" w:rsidP="00BA558B">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AKTS</w:t>
            </w:r>
          </w:p>
        </w:tc>
        <w:tc>
          <w:tcPr>
            <w:tcW w:w="834" w:type="dxa"/>
            <w:vAlign w:val="center"/>
          </w:tcPr>
          <w:p w14:paraId="51272DB7" w14:textId="77777777" w:rsidR="00CA5D59" w:rsidRPr="00117297" w:rsidRDefault="00CA5D59" w:rsidP="00BA558B">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Kredi</w:t>
            </w:r>
          </w:p>
        </w:tc>
        <w:tc>
          <w:tcPr>
            <w:tcW w:w="759" w:type="dxa"/>
            <w:tcBorders>
              <w:right w:val="single" w:sz="2" w:space="0" w:color="auto"/>
            </w:tcBorders>
            <w:vAlign w:val="center"/>
          </w:tcPr>
          <w:p w14:paraId="67119AAC" w14:textId="77777777" w:rsidR="00CA5D59" w:rsidRPr="00117297" w:rsidRDefault="00CA5D59" w:rsidP="00BA558B">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T</w:t>
            </w:r>
          </w:p>
        </w:tc>
        <w:tc>
          <w:tcPr>
            <w:tcW w:w="832" w:type="dxa"/>
            <w:tcBorders>
              <w:left w:val="single" w:sz="2" w:space="0" w:color="auto"/>
            </w:tcBorders>
            <w:vAlign w:val="center"/>
          </w:tcPr>
          <w:p w14:paraId="2967A67B" w14:textId="77777777" w:rsidR="00CA5D59" w:rsidRPr="00117297" w:rsidRDefault="00CA5D59" w:rsidP="00BA558B">
            <w:pPr>
              <w:spacing w:before="100" w:beforeAutospacing="1" w:after="100" w:afterAutospacing="1"/>
              <w:jc w:val="center"/>
              <w:rPr>
                <w:rFonts w:ascii="Times New Roman" w:hAnsi="Times New Roman" w:cs="Times New Roman"/>
                <w:sz w:val="18"/>
                <w:szCs w:val="18"/>
              </w:rPr>
            </w:pPr>
            <w:r w:rsidRPr="00117297">
              <w:rPr>
                <w:rFonts w:ascii="Times New Roman" w:hAnsi="Times New Roman" w:cs="Times New Roman"/>
                <w:sz w:val="18"/>
                <w:szCs w:val="18"/>
              </w:rPr>
              <w:t>U</w:t>
            </w:r>
          </w:p>
        </w:tc>
      </w:tr>
      <w:tr w:rsidR="00CA5D59" w:rsidRPr="00306D0B" w14:paraId="5DBF2DFE" w14:textId="77777777" w:rsidTr="00BA558B">
        <w:trPr>
          <w:trHeight w:hRule="exact" w:val="284"/>
        </w:trPr>
        <w:tc>
          <w:tcPr>
            <w:tcW w:w="3248" w:type="dxa"/>
            <w:vAlign w:val="center"/>
          </w:tcPr>
          <w:p w14:paraId="7A17FBA1" w14:textId="41B6DDE3" w:rsidR="00CA5D59" w:rsidRPr="00A32515" w:rsidRDefault="00CA5D59" w:rsidP="00BA558B">
            <w:pPr>
              <w:spacing w:before="100" w:beforeAutospacing="1" w:after="100" w:afterAutospacing="1"/>
              <w:jc w:val="center"/>
              <w:rPr>
                <w:rFonts w:ascii="Times New Roman" w:hAnsi="Times New Roman" w:cs="Times New Roman"/>
                <w:b/>
                <w:bCs/>
                <w:sz w:val="18"/>
                <w:szCs w:val="18"/>
              </w:rPr>
            </w:pPr>
            <w:r w:rsidRPr="00CA5D59">
              <w:rPr>
                <w:rFonts w:ascii="Times New Roman" w:hAnsi="Times New Roman" w:cs="Times New Roman"/>
                <w:b/>
                <w:bCs/>
                <w:color w:val="000000"/>
                <w:sz w:val="18"/>
                <w:szCs w:val="18"/>
              </w:rPr>
              <w:t>Yalıtım Teknolojisi (Seç)</w:t>
            </w:r>
          </w:p>
        </w:tc>
        <w:tc>
          <w:tcPr>
            <w:tcW w:w="867" w:type="dxa"/>
            <w:vAlign w:val="center"/>
          </w:tcPr>
          <w:p w14:paraId="051D35C5" w14:textId="6C9BEF55" w:rsidR="00CA5D59" w:rsidRPr="00A32515" w:rsidRDefault="00CA5D59" w:rsidP="00BA558B">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ITP222</w:t>
            </w:r>
          </w:p>
        </w:tc>
        <w:tc>
          <w:tcPr>
            <w:tcW w:w="1553" w:type="dxa"/>
            <w:vAlign w:val="center"/>
          </w:tcPr>
          <w:p w14:paraId="4CA477CB" w14:textId="77777777" w:rsidR="00CA5D59" w:rsidRPr="00A32515" w:rsidRDefault="00CA5D59" w:rsidP="00BA558B">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sz w:val="18"/>
                <w:szCs w:val="18"/>
              </w:rPr>
              <w:t>S</w:t>
            </w:r>
          </w:p>
        </w:tc>
        <w:tc>
          <w:tcPr>
            <w:tcW w:w="969" w:type="dxa"/>
            <w:vAlign w:val="center"/>
          </w:tcPr>
          <w:p w14:paraId="5C948D8C" w14:textId="3FEEFB57" w:rsidR="00CA5D59" w:rsidRPr="00A32515" w:rsidRDefault="00CA5D59" w:rsidP="00BA558B">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2</w:t>
            </w:r>
          </w:p>
        </w:tc>
        <w:tc>
          <w:tcPr>
            <w:tcW w:w="834" w:type="dxa"/>
            <w:vAlign w:val="center"/>
          </w:tcPr>
          <w:p w14:paraId="4A0715CA" w14:textId="008655F2" w:rsidR="00CA5D59" w:rsidRPr="00A32515" w:rsidRDefault="00CA5D59" w:rsidP="00BA558B">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2</w:t>
            </w:r>
          </w:p>
        </w:tc>
        <w:tc>
          <w:tcPr>
            <w:tcW w:w="759" w:type="dxa"/>
            <w:tcBorders>
              <w:right w:val="single" w:sz="2" w:space="0" w:color="auto"/>
            </w:tcBorders>
            <w:vAlign w:val="center"/>
          </w:tcPr>
          <w:p w14:paraId="0CDBCFBC" w14:textId="77777777" w:rsidR="00CA5D59" w:rsidRPr="00A32515" w:rsidRDefault="00CA5D59" w:rsidP="00BA558B">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2</w:t>
            </w:r>
          </w:p>
        </w:tc>
        <w:tc>
          <w:tcPr>
            <w:tcW w:w="832" w:type="dxa"/>
            <w:tcBorders>
              <w:left w:val="single" w:sz="2" w:space="0" w:color="auto"/>
            </w:tcBorders>
            <w:vAlign w:val="center"/>
          </w:tcPr>
          <w:p w14:paraId="67BD219B" w14:textId="7BE64C8C" w:rsidR="00CA5D59" w:rsidRPr="00A32515" w:rsidRDefault="00CA5D59" w:rsidP="00BA558B">
            <w:pPr>
              <w:spacing w:before="100" w:beforeAutospacing="1" w:after="100" w:afterAutospacing="1"/>
              <w:jc w:val="center"/>
              <w:rPr>
                <w:rFonts w:ascii="Times New Roman" w:hAnsi="Times New Roman" w:cs="Times New Roman"/>
                <w:b/>
                <w:bCs/>
                <w:sz w:val="18"/>
                <w:szCs w:val="18"/>
              </w:rPr>
            </w:pPr>
            <w:r>
              <w:rPr>
                <w:rFonts w:ascii="Times New Roman" w:hAnsi="Times New Roman" w:cs="Times New Roman"/>
                <w:b/>
                <w:bCs/>
                <w:color w:val="000000"/>
                <w:sz w:val="18"/>
                <w:szCs w:val="18"/>
              </w:rPr>
              <w:t>0</w:t>
            </w:r>
          </w:p>
        </w:tc>
      </w:tr>
    </w:tbl>
    <w:p w14:paraId="0A545EB1" w14:textId="7C58352B" w:rsidR="00CA5D59" w:rsidRDefault="00CA5D59" w:rsidP="00CA5D59">
      <w:pPr>
        <w:spacing w:after="0" w:line="240" w:lineRule="auto"/>
        <w:ind w:left="567"/>
        <w:jc w:val="both"/>
        <w:rPr>
          <w:rFonts w:ascii="Times New Roman" w:hAnsi="Times New Roman" w:cs="Times New Roman"/>
        </w:rPr>
      </w:pPr>
      <w:r w:rsidRPr="00306D0B">
        <w:rPr>
          <w:rFonts w:ascii="Times New Roman" w:hAnsi="Times New Roman" w:cs="Times New Roman"/>
        </w:rPr>
        <w:t>• Yüz yüze/Uzaktan:</w:t>
      </w:r>
      <w:r>
        <w:rPr>
          <w:rFonts w:ascii="Times New Roman" w:hAnsi="Times New Roman" w:cs="Times New Roman"/>
        </w:rPr>
        <w:t xml:space="preserve"> </w:t>
      </w:r>
      <w:r w:rsidRPr="00306D0B">
        <w:rPr>
          <w:rFonts w:ascii="Times New Roman" w:hAnsi="Times New Roman" w:cs="Times New Roman"/>
        </w:rPr>
        <w:t>Yüz yüze</w:t>
      </w:r>
      <w:r>
        <w:rPr>
          <w:rFonts w:ascii="Times New Roman" w:hAnsi="Times New Roman" w:cs="Times New Roman"/>
        </w:rPr>
        <w:t xml:space="preserve">, </w:t>
      </w:r>
      <w:r w:rsidRPr="00306D0B">
        <w:rPr>
          <w:rFonts w:ascii="Times New Roman" w:hAnsi="Times New Roman" w:cs="Times New Roman"/>
        </w:rPr>
        <w:t>• Ders Yürütücüsü:</w:t>
      </w:r>
      <w:r>
        <w:rPr>
          <w:rFonts w:ascii="Times New Roman" w:hAnsi="Times New Roman" w:cs="Times New Roman"/>
        </w:rPr>
        <w:t xml:space="preserve"> </w:t>
      </w:r>
      <w:r w:rsidRPr="003C1B27">
        <w:rPr>
          <w:rFonts w:ascii="Times New Roman" w:hAnsi="Times New Roman" w:cs="Times New Roman"/>
        </w:rPr>
        <w:t>Doç.</w:t>
      </w:r>
      <w:r>
        <w:rPr>
          <w:rFonts w:ascii="Times New Roman" w:hAnsi="Times New Roman" w:cs="Times New Roman"/>
        </w:rPr>
        <w:t xml:space="preserve"> </w:t>
      </w:r>
      <w:r w:rsidRPr="003C1B27">
        <w:rPr>
          <w:rFonts w:ascii="Times New Roman" w:hAnsi="Times New Roman" w:cs="Times New Roman"/>
        </w:rPr>
        <w:t>Dr. Mustafa EKEN</w:t>
      </w:r>
      <w:r>
        <w:rPr>
          <w:rFonts w:ascii="Times New Roman" w:hAnsi="Times New Roman" w:cs="Times New Roman"/>
        </w:rPr>
        <w:t xml:space="preserve"> </w:t>
      </w:r>
      <w:r w:rsidRPr="00306D0B">
        <w:rPr>
          <w:rFonts w:ascii="Times New Roman" w:hAnsi="Times New Roman" w:cs="Times New Roman"/>
        </w:rPr>
        <w:t>• Dersin Amacı</w:t>
      </w:r>
      <w:r>
        <w:t xml:space="preserve">: </w:t>
      </w:r>
      <w:r w:rsidR="000E39AF" w:rsidRPr="000E39AF">
        <w:rPr>
          <w:rFonts w:ascii="Times New Roman" w:hAnsi="Times New Roman" w:cs="Times New Roman"/>
        </w:rPr>
        <w:t>İzolasyon (Yalıtım) tanımlama, kullanılan malzeme özellikleri ve uygulama yöntemlerini kavratma, yalıtım yapılan yüzeyler ile yalıtım türleri hakkında bilgi sahibi olmalarını sağlama</w:t>
      </w:r>
      <w:r w:rsidR="000E39AF">
        <w:rPr>
          <w:rFonts w:ascii="Times New Roman" w:hAnsi="Times New Roman" w:cs="Times New Roman"/>
        </w:rPr>
        <w:t>.</w:t>
      </w:r>
      <w:r w:rsidRPr="009300B3">
        <w:rPr>
          <w:rFonts w:ascii="Times New Roman" w:hAnsi="Times New Roman" w:cs="Times New Roman"/>
        </w:rPr>
        <w:t xml:space="preserve"> </w:t>
      </w:r>
      <w:r w:rsidRPr="00DC64BB">
        <w:rPr>
          <w:rFonts w:ascii="Times New Roman" w:hAnsi="Times New Roman" w:cs="Times New Roman"/>
        </w:rPr>
        <w:t xml:space="preserve">• Dersin Hedefi: </w:t>
      </w:r>
      <w:r>
        <w:rPr>
          <w:rFonts w:ascii="Times New Roman" w:hAnsi="Times New Roman" w:cs="Times New Roman"/>
        </w:rPr>
        <w:t>Ö</w:t>
      </w:r>
      <w:r w:rsidRPr="00656A3C">
        <w:rPr>
          <w:rFonts w:ascii="Times New Roman" w:hAnsi="Times New Roman" w:cs="Times New Roman"/>
        </w:rPr>
        <w:t>ğrenci</w:t>
      </w:r>
      <w:r>
        <w:rPr>
          <w:rFonts w:ascii="Times New Roman" w:hAnsi="Times New Roman" w:cs="Times New Roman"/>
        </w:rPr>
        <w:t>lere</w:t>
      </w:r>
      <w:r w:rsidRPr="00656A3C">
        <w:rPr>
          <w:rFonts w:ascii="Times New Roman" w:hAnsi="Times New Roman" w:cs="Times New Roman"/>
        </w:rPr>
        <w:t xml:space="preserve"> </w:t>
      </w:r>
      <w:r w:rsidR="000E39AF">
        <w:rPr>
          <w:rFonts w:ascii="Times New Roman" w:hAnsi="Times New Roman" w:cs="Times New Roman"/>
        </w:rPr>
        <w:t>yalıtım</w:t>
      </w:r>
      <w:r>
        <w:rPr>
          <w:rFonts w:ascii="Times New Roman" w:hAnsi="Times New Roman" w:cs="Times New Roman"/>
        </w:rPr>
        <w:t xml:space="preserve"> ile ilgili</w:t>
      </w:r>
      <w:r w:rsidRPr="00656A3C">
        <w:rPr>
          <w:rFonts w:ascii="Times New Roman" w:hAnsi="Times New Roman" w:cs="Times New Roman"/>
        </w:rPr>
        <w:t xml:space="preserve"> için gerekli</w:t>
      </w:r>
      <w:r>
        <w:rPr>
          <w:rFonts w:ascii="Times New Roman" w:hAnsi="Times New Roman" w:cs="Times New Roman"/>
        </w:rPr>
        <w:t xml:space="preserve"> bilgi ve</w:t>
      </w:r>
      <w:r w:rsidRPr="00656A3C">
        <w:rPr>
          <w:rFonts w:ascii="Times New Roman" w:hAnsi="Times New Roman" w:cs="Times New Roman"/>
        </w:rPr>
        <w:t xml:space="preserve"> </w:t>
      </w:r>
      <w:r>
        <w:rPr>
          <w:rFonts w:ascii="Times New Roman" w:hAnsi="Times New Roman" w:cs="Times New Roman"/>
        </w:rPr>
        <w:t>becerileri</w:t>
      </w:r>
      <w:r w:rsidRPr="00656A3C">
        <w:rPr>
          <w:rFonts w:ascii="Times New Roman" w:hAnsi="Times New Roman" w:cs="Times New Roman"/>
        </w:rPr>
        <w:t xml:space="preserve"> </w:t>
      </w:r>
      <w:r>
        <w:rPr>
          <w:rFonts w:ascii="Times New Roman" w:hAnsi="Times New Roman" w:cs="Times New Roman"/>
        </w:rPr>
        <w:t xml:space="preserve">kazandırmak. </w:t>
      </w:r>
      <w:r w:rsidRPr="00306D0B">
        <w:rPr>
          <w:rFonts w:ascii="Times New Roman" w:hAnsi="Times New Roman" w:cs="Times New Roman"/>
        </w:rPr>
        <w:t>• Dersin İçeriği:</w:t>
      </w:r>
      <w:r>
        <w:rPr>
          <w:rFonts w:ascii="Times New Roman" w:hAnsi="Times New Roman" w:cs="Times New Roman"/>
        </w:rPr>
        <w:t xml:space="preserve"> </w:t>
      </w:r>
      <w:r w:rsidRPr="002013B7">
        <w:rPr>
          <w:rFonts w:ascii="Times New Roman" w:hAnsi="Times New Roman" w:cs="Times New Roman"/>
        </w:rPr>
        <w:tab/>
      </w:r>
      <w:r w:rsidR="000E39AF" w:rsidRPr="000E39AF">
        <w:rPr>
          <w:rFonts w:ascii="Times New Roman" w:hAnsi="Times New Roman" w:cs="Times New Roman"/>
        </w:rPr>
        <w:t>Ders sınıf ortamında dönem boyunca öğretim elemanının yansıtım cihazı aracılığı ile PowerPoint programı üzerinden ders anlatımı şeklinde gerçekleşecektir.</w:t>
      </w:r>
      <w:r w:rsidR="000E39AF">
        <w:rPr>
          <w:rFonts w:ascii="Times New Roman" w:hAnsi="Times New Roman" w:cs="Times New Roman"/>
        </w:rPr>
        <w:t xml:space="preserve"> </w:t>
      </w:r>
      <w:r w:rsidRPr="00306D0B">
        <w:rPr>
          <w:rFonts w:ascii="Times New Roman" w:hAnsi="Times New Roman" w:cs="Times New Roman"/>
        </w:rPr>
        <w:t>• Dersin Öğrenim Çıktıları:</w:t>
      </w:r>
      <w:r>
        <w:rPr>
          <w:rFonts w:ascii="Times New Roman" w:hAnsi="Times New Roman" w:cs="Times New Roman"/>
        </w:rPr>
        <w:t xml:space="preserve"> </w:t>
      </w:r>
      <w:r w:rsidR="000E39AF" w:rsidRPr="000E39AF">
        <w:rPr>
          <w:rFonts w:ascii="Times New Roman" w:hAnsi="Times New Roman" w:cs="Times New Roman"/>
        </w:rPr>
        <w:t>Kullanılan araç gereçler hakkında bilgi sahibi olabilir.</w:t>
      </w:r>
      <w:r w:rsidR="000E39AF">
        <w:rPr>
          <w:rFonts w:ascii="Times New Roman" w:hAnsi="Times New Roman" w:cs="Times New Roman"/>
        </w:rPr>
        <w:t xml:space="preserve"> </w:t>
      </w:r>
      <w:r w:rsidR="000E39AF" w:rsidRPr="000E39AF">
        <w:rPr>
          <w:rFonts w:ascii="Times New Roman" w:hAnsi="Times New Roman" w:cs="Times New Roman"/>
        </w:rPr>
        <w:t>İzolasyonu tanımlayabilir.</w:t>
      </w:r>
      <w:r w:rsidR="000E39AF">
        <w:rPr>
          <w:rFonts w:ascii="Times New Roman" w:hAnsi="Times New Roman" w:cs="Times New Roman"/>
        </w:rPr>
        <w:t xml:space="preserve"> </w:t>
      </w:r>
      <w:r w:rsidR="000E39AF" w:rsidRPr="000E39AF">
        <w:rPr>
          <w:rFonts w:ascii="Times New Roman" w:hAnsi="Times New Roman" w:cs="Times New Roman"/>
        </w:rPr>
        <w:t>Su ve rutubet yalıtımı malzemeleri, özellikleri ve uygulama metotlarını tanımlayabilir.</w:t>
      </w:r>
      <w:r w:rsidR="000E39AF">
        <w:rPr>
          <w:rFonts w:ascii="Times New Roman" w:hAnsi="Times New Roman" w:cs="Times New Roman"/>
        </w:rPr>
        <w:t xml:space="preserve"> </w:t>
      </w:r>
      <w:r w:rsidR="000E39AF" w:rsidRPr="000E39AF">
        <w:rPr>
          <w:rFonts w:ascii="Times New Roman" w:hAnsi="Times New Roman" w:cs="Times New Roman"/>
        </w:rPr>
        <w:t>Isı yalıtımı malzemeleri, özellikleri ve uygulama metotlarını tanımlayabilir.</w:t>
      </w:r>
      <w:r w:rsidR="000E39AF">
        <w:rPr>
          <w:rFonts w:ascii="Times New Roman" w:hAnsi="Times New Roman" w:cs="Times New Roman"/>
        </w:rPr>
        <w:t xml:space="preserve"> </w:t>
      </w:r>
      <w:r w:rsidR="000E39AF" w:rsidRPr="000E39AF">
        <w:rPr>
          <w:rFonts w:ascii="Times New Roman" w:hAnsi="Times New Roman" w:cs="Times New Roman"/>
        </w:rPr>
        <w:t>Ses yalıtımı malzemeleri, özellikleri ve uygulama metotlarını tanımlayabilir.</w:t>
      </w:r>
      <w:r w:rsidR="000E39AF">
        <w:rPr>
          <w:rFonts w:ascii="Times New Roman" w:hAnsi="Times New Roman" w:cs="Times New Roman"/>
        </w:rPr>
        <w:t xml:space="preserve"> </w:t>
      </w:r>
      <w:r w:rsidR="000E39AF" w:rsidRPr="000E39AF">
        <w:rPr>
          <w:rFonts w:ascii="Times New Roman" w:hAnsi="Times New Roman" w:cs="Times New Roman"/>
        </w:rPr>
        <w:t>Kullanım yöntemleri hakkında bilgi sahibi olabilir.</w:t>
      </w:r>
      <w:r w:rsidR="000E39AF">
        <w:rPr>
          <w:rFonts w:ascii="Times New Roman" w:hAnsi="Times New Roman" w:cs="Times New Roman"/>
        </w:rPr>
        <w:t xml:space="preserve"> </w:t>
      </w:r>
      <w:r w:rsidR="000E39AF" w:rsidRPr="000E39AF">
        <w:rPr>
          <w:rFonts w:ascii="Times New Roman" w:hAnsi="Times New Roman" w:cs="Times New Roman"/>
        </w:rPr>
        <w:t>Uygulama yöntemlerini tanımlayabilir.</w:t>
      </w:r>
      <w:r w:rsidR="000E39AF">
        <w:rPr>
          <w:rFonts w:ascii="Times New Roman" w:hAnsi="Times New Roman" w:cs="Times New Roman"/>
        </w:rPr>
        <w:t xml:space="preserve"> </w:t>
      </w:r>
      <w:r w:rsidR="000E39AF" w:rsidRPr="000E39AF">
        <w:rPr>
          <w:rFonts w:ascii="Times New Roman" w:hAnsi="Times New Roman" w:cs="Times New Roman"/>
        </w:rPr>
        <w:tab/>
        <w:t>Yangın yalıtımı malzemeleri, özellikleri ve uygulama metotlarını tanımlayabilir.</w:t>
      </w:r>
      <w:r w:rsidR="000E39AF">
        <w:rPr>
          <w:rFonts w:ascii="Times New Roman" w:hAnsi="Times New Roman" w:cs="Times New Roman"/>
        </w:rPr>
        <w:t xml:space="preserve"> </w:t>
      </w:r>
      <w:r w:rsidR="000E39AF" w:rsidRPr="000E39AF">
        <w:rPr>
          <w:rFonts w:ascii="Times New Roman" w:hAnsi="Times New Roman" w:cs="Times New Roman"/>
        </w:rPr>
        <w:t>Yalıtımda kullanılan malzemeleri ve özelliklerini tanımlayabilir.</w:t>
      </w:r>
      <w:r w:rsidR="000E39AF">
        <w:rPr>
          <w:rFonts w:ascii="Times New Roman" w:hAnsi="Times New Roman" w:cs="Times New Roman"/>
        </w:rPr>
        <w:t xml:space="preserve"> </w:t>
      </w:r>
      <w:r w:rsidR="000E39AF" w:rsidRPr="000E39AF">
        <w:rPr>
          <w:rFonts w:ascii="Times New Roman" w:hAnsi="Times New Roman" w:cs="Times New Roman"/>
        </w:rPr>
        <w:t>Yalıtıma hazırlık hakkında bilgi sahibi olabilir.</w:t>
      </w:r>
      <w:r w:rsidR="000E39AF">
        <w:rPr>
          <w:rFonts w:ascii="Times New Roman" w:hAnsi="Times New Roman" w:cs="Times New Roman"/>
        </w:rPr>
        <w:t xml:space="preserve"> </w:t>
      </w:r>
      <w:r>
        <w:rPr>
          <w:rFonts w:ascii="Times New Roman" w:hAnsi="Times New Roman" w:cs="Times New Roman"/>
        </w:rPr>
        <w:t xml:space="preserve"> </w:t>
      </w:r>
      <w:r w:rsidRPr="00721552">
        <w:rPr>
          <w:rFonts w:ascii="Times New Roman" w:hAnsi="Times New Roman" w:cs="Times New Roman"/>
        </w:rPr>
        <w:t>• Öğretim yöntem ve teknikleri:</w:t>
      </w:r>
      <w:r>
        <w:rPr>
          <w:rFonts w:ascii="Times New Roman" w:hAnsi="Times New Roman" w:cs="Times New Roman"/>
        </w:rPr>
        <w:t xml:space="preserve"> </w:t>
      </w:r>
      <w:r>
        <w:rPr>
          <w:rFonts w:ascii="Times New Roman" w:hAnsi="Times New Roman" w:cs="Times New Roman"/>
          <w:shd w:val="clear" w:color="auto" w:fill="FFFFFF" w:themeFill="background1"/>
        </w:rPr>
        <w:t>Ders anlatımı, sunum, uygulamalar, ödev, soru-cevap.</w:t>
      </w:r>
      <w:r>
        <w:rPr>
          <w:rFonts w:ascii="Times New Roman" w:hAnsi="Times New Roman" w:cs="Times New Roman"/>
        </w:rPr>
        <w:t xml:space="preserve"> </w:t>
      </w:r>
      <w:r w:rsidRPr="00306D0B">
        <w:rPr>
          <w:rFonts w:ascii="Times New Roman" w:hAnsi="Times New Roman" w:cs="Times New Roman"/>
        </w:rPr>
        <w:t>• Ölçme Değerlendirme:</w:t>
      </w:r>
      <w:r>
        <w:rPr>
          <w:rFonts w:ascii="Times New Roman" w:hAnsi="Times New Roman" w:cs="Times New Roman"/>
        </w:rPr>
        <w:t xml:space="preserve"> Ara sınav notunun %40 ve Yarıyıl sonu sınavı notunun %60 kuralı geçerlidir. </w:t>
      </w:r>
      <w:r w:rsidRPr="00306D0B">
        <w:rPr>
          <w:rFonts w:ascii="Times New Roman" w:hAnsi="Times New Roman" w:cs="Times New Roman"/>
        </w:rPr>
        <w:t>• Kaynaklar (Yazılı, görsel vs.):</w:t>
      </w:r>
      <w:r>
        <w:rPr>
          <w:rFonts w:ascii="Times New Roman" w:hAnsi="Times New Roman" w:cs="Times New Roman"/>
        </w:rPr>
        <w:t xml:space="preserve"> </w:t>
      </w:r>
      <w:r w:rsidR="000E39AF" w:rsidRPr="000E39AF">
        <w:rPr>
          <w:rFonts w:ascii="Times New Roman" w:hAnsi="Times New Roman" w:cs="Times New Roman"/>
        </w:rPr>
        <w:t>Yalıtım Cevdet emin ekinci</w:t>
      </w:r>
      <w:r w:rsidR="000E39AF">
        <w:rPr>
          <w:rFonts w:ascii="Times New Roman" w:hAnsi="Times New Roman" w:cs="Times New Roman"/>
        </w:rPr>
        <w:t xml:space="preserve"> </w:t>
      </w:r>
      <w:r w:rsidRPr="00306D0B">
        <w:rPr>
          <w:rFonts w:ascii="Times New Roman" w:hAnsi="Times New Roman" w:cs="Times New Roman"/>
        </w:rPr>
        <w:t xml:space="preserve">• </w:t>
      </w:r>
      <w:r w:rsidRPr="00DC64BB">
        <w:rPr>
          <w:rFonts w:ascii="Times New Roman" w:hAnsi="Times New Roman" w:cs="Times New Roman"/>
        </w:rPr>
        <w:t xml:space="preserve">Ön koşul dersler ve Koşullar: Ön koşul yoktur. • Dersin öğrenim çıktılarının program çıktıları ile olan </w:t>
      </w:r>
      <w:r w:rsidR="000E39AF" w:rsidRPr="00DC64BB">
        <w:rPr>
          <w:rFonts w:ascii="Times New Roman" w:hAnsi="Times New Roman" w:cs="Times New Roman"/>
        </w:rPr>
        <w:t>ilişkileri</w:t>
      </w:r>
      <w:r w:rsidR="000E39AF">
        <w:rPr>
          <w:rFonts w:ascii="Times New Roman" w:hAnsi="Times New Roman" w:cs="Times New Roman"/>
        </w:rPr>
        <w:t>:</w:t>
      </w:r>
      <w:r>
        <w:rPr>
          <w:rFonts w:ascii="Times New Roman" w:hAnsi="Times New Roman" w:cs="Times New Roman"/>
        </w:rPr>
        <w:t xml:space="preserve"> </w:t>
      </w:r>
      <w:r w:rsidR="000E39AF" w:rsidRPr="000E39AF">
        <w:rPr>
          <w:rFonts w:ascii="Times New Roman" w:hAnsi="Times New Roman" w:cs="Times New Roman"/>
        </w:rPr>
        <w:t>Kullanılan araç gereçler hakkında bilgi sahibi olabilir.</w:t>
      </w:r>
      <w:r w:rsidR="000E39AF">
        <w:rPr>
          <w:rFonts w:ascii="Times New Roman" w:hAnsi="Times New Roman" w:cs="Times New Roman"/>
        </w:rPr>
        <w:t xml:space="preserve"> </w:t>
      </w:r>
      <w:r w:rsidR="000E39AF" w:rsidRPr="000E39AF">
        <w:rPr>
          <w:rFonts w:ascii="Times New Roman" w:hAnsi="Times New Roman" w:cs="Times New Roman"/>
        </w:rPr>
        <w:t>İzolasyonu tanımlayabilir.</w:t>
      </w:r>
      <w:r w:rsidR="000E39AF">
        <w:rPr>
          <w:rFonts w:ascii="Times New Roman" w:hAnsi="Times New Roman" w:cs="Times New Roman"/>
        </w:rPr>
        <w:t xml:space="preserve"> </w:t>
      </w:r>
      <w:r w:rsidR="000E39AF" w:rsidRPr="000E39AF">
        <w:rPr>
          <w:rFonts w:ascii="Times New Roman" w:hAnsi="Times New Roman" w:cs="Times New Roman"/>
        </w:rPr>
        <w:t>Su ve rutubet yalıtımı malzemeleri, özellikleri ve uygulama metotlarını tanımlayabilir.</w:t>
      </w:r>
      <w:r w:rsidR="000E39AF">
        <w:rPr>
          <w:rFonts w:ascii="Times New Roman" w:hAnsi="Times New Roman" w:cs="Times New Roman"/>
        </w:rPr>
        <w:t xml:space="preserve"> </w:t>
      </w:r>
      <w:r w:rsidR="000E39AF" w:rsidRPr="000E39AF">
        <w:rPr>
          <w:rFonts w:ascii="Times New Roman" w:hAnsi="Times New Roman" w:cs="Times New Roman"/>
        </w:rPr>
        <w:t>Isı yalıtımı malzemeleri, özellikleri ve uygulama metotlarını tanımlayabilir.</w:t>
      </w:r>
      <w:r w:rsidR="000E39AF">
        <w:rPr>
          <w:rFonts w:ascii="Times New Roman" w:hAnsi="Times New Roman" w:cs="Times New Roman"/>
        </w:rPr>
        <w:t xml:space="preserve"> </w:t>
      </w:r>
      <w:r w:rsidR="000E39AF" w:rsidRPr="000E39AF">
        <w:rPr>
          <w:rFonts w:ascii="Times New Roman" w:hAnsi="Times New Roman" w:cs="Times New Roman"/>
        </w:rPr>
        <w:t>Ses yalıtımı malzemeleri, özellikleri ve uygulama metotlarını tanımlayabilir.</w:t>
      </w:r>
      <w:r w:rsidR="000E39AF">
        <w:rPr>
          <w:rFonts w:ascii="Times New Roman" w:hAnsi="Times New Roman" w:cs="Times New Roman"/>
        </w:rPr>
        <w:t xml:space="preserve"> </w:t>
      </w:r>
      <w:r w:rsidR="000E39AF" w:rsidRPr="000E39AF">
        <w:rPr>
          <w:rFonts w:ascii="Times New Roman" w:hAnsi="Times New Roman" w:cs="Times New Roman"/>
        </w:rPr>
        <w:t>Kullanım yöntemleri hakkında bilgi sahibi olabilir.</w:t>
      </w:r>
      <w:r w:rsidR="000E39AF">
        <w:rPr>
          <w:rFonts w:ascii="Times New Roman" w:hAnsi="Times New Roman" w:cs="Times New Roman"/>
        </w:rPr>
        <w:t xml:space="preserve"> </w:t>
      </w:r>
      <w:r w:rsidR="000E39AF" w:rsidRPr="000E39AF">
        <w:rPr>
          <w:rFonts w:ascii="Times New Roman" w:hAnsi="Times New Roman" w:cs="Times New Roman"/>
        </w:rPr>
        <w:t>Uygulama yöntemlerini tanımlayabilir.</w:t>
      </w:r>
      <w:r w:rsidR="000E39AF">
        <w:rPr>
          <w:rFonts w:ascii="Times New Roman" w:hAnsi="Times New Roman" w:cs="Times New Roman"/>
        </w:rPr>
        <w:t xml:space="preserve"> </w:t>
      </w:r>
      <w:r w:rsidR="000E39AF" w:rsidRPr="000E39AF">
        <w:rPr>
          <w:rFonts w:ascii="Times New Roman" w:hAnsi="Times New Roman" w:cs="Times New Roman"/>
        </w:rPr>
        <w:t>Yangın yalıtımı malzemeleri, özellikleri ve uygulama metotlarını tanımlayabilir.</w:t>
      </w:r>
      <w:r w:rsidR="000E39AF">
        <w:rPr>
          <w:rFonts w:ascii="Times New Roman" w:hAnsi="Times New Roman" w:cs="Times New Roman"/>
        </w:rPr>
        <w:t xml:space="preserve"> </w:t>
      </w:r>
      <w:r w:rsidR="000E39AF" w:rsidRPr="000E39AF">
        <w:rPr>
          <w:rFonts w:ascii="Times New Roman" w:hAnsi="Times New Roman" w:cs="Times New Roman"/>
        </w:rPr>
        <w:t>Yalıtımda kullanılan malzemeleri ve özelliklerini tanımlayabilir.</w:t>
      </w:r>
      <w:r w:rsidR="000E39AF">
        <w:rPr>
          <w:rFonts w:ascii="Times New Roman" w:hAnsi="Times New Roman" w:cs="Times New Roman"/>
        </w:rPr>
        <w:t xml:space="preserve"> </w:t>
      </w:r>
      <w:r w:rsidR="000E39AF" w:rsidRPr="000E39AF">
        <w:rPr>
          <w:rFonts w:ascii="Times New Roman" w:hAnsi="Times New Roman" w:cs="Times New Roman"/>
        </w:rPr>
        <w:t>Yalıtıma hazırlık hakkında bilgi sahibi olabilir.</w:t>
      </w:r>
      <w:r w:rsidR="000E39AF">
        <w:rPr>
          <w:rFonts w:ascii="Times New Roman" w:hAnsi="Times New Roman" w:cs="Times New Roman"/>
        </w:rPr>
        <w:t xml:space="preserve"> </w:t>
      </w:r>
      <w:r>
        <w:rPr>
          <w:rFonts w:ascii="Times New Roman" w:hAnsi="Times New Roman" w:cs="Times New Roman"/>
        </w:rPr>
        <w:t xml:space="preserve"> </w:t>
      </w:r>
      <w:r w:rsidRPr="00306D0B">
        <w:rPr>
          <w:rFonts w:ascii="Times New Roman" w:hAnsi="Times New Roman" w:cs="Times New Roman"/>
        </w:rPr>
        <w:t>• Güncelleme Tarihi</w:t>
      </w:r>
      <w:r>
        <w:rPr>
          <w:rFonts w:ascii="Times New Roman" w:hAnsi="Times New Roman" w:cs="Times New Roman"/>
        </w:rPr>
        <w:t>: Mayıs 2024.</w:t>
      </w:r>
    </w:p>
    <w:p w14:paraId="5064DF68" w14:textId="77777777" w:rsidR="00CA5D59" w:rsidRPr="006A5DA9" w:rsidRDefault="00CA5D59" w:rsidP="00CA5D59">
      <w:pPr>
        <w:spacing w:after="240" w:line="240" w:lineRule="auto"/>
        <w:ind w:left="567"/>
        <w:jc w:val="center"/>
        <w:rPr>
          <w:rFonts w:ascii="Times New Roman" w:hAnsi="Times New Roman" w:cs="Times New Roman"/>
          <w:b/>
          <w:bCs/>
        </w:rPr>
      </w:pPr>
      <w:r w:rsidRPr="006A5DA9">
        <w:rPr>
          <w:rFonts w:ascii="Times New Roman" w:hAnsi="Times New Roman" w:cs="Times New Roman"/>
          <w:b/>
          <w:bCs/>
        </w:rPr>
        <w:t>Haftalık İşlenen Konular</w:t>
      </w:r>
    </w:p>
    <w:tbl>
      <w:tblPr>
        <w:tblStyle w:val="TabloKlavuzu"/>
        <w:tblW w:w="0" w:type="auto"/>
        <w:tblLook w:val="04A0" w:firstRow="1" w:lastRow="0" w:firstColumn="1" w:lastColumn="0" w:noHBand="0" w:noVBand="1"/>
      </w:tblPr>
      <w:tblGrid>
        <w:gridCol w:w="616"/>
        <w:gridCol w:w="4908"/>
        <w:gridCol w:w="1134"/>
        <w:gridCol w:w="708"/>
        <w:gridCol w:w="1696"/>
      </w:tblGrid>
      <w:tr w:rsidR="00CA5D59" w:rsidRPr="0025700E" w14:paraId="27755C2A" w14:textId="77777777" w:rsidTr="00BA558B">
        <w:trPr>
          <w:trHeight w:hRule="exact" w:val="284"/>
        </w:trPr>
        <w:tc>
          <w:tcPr>
            <w:tcW w:w="9062" w:type="dxa"/>
            <w:gridSpan w:val="5"/>
          </w:tcPr>
          <w:p w14:paraId="48DB7DC9" w14:textId="128627A2" w:rsidR="00CA5D59" w:rsidRPr="0071045B" w:rsidRDefault="00CA5D59" w:rsidP="00BA558B">
            <w:pPr>
              <w:spacing w:before="100" w:beforeAutospacing="1" w:after="100" w:afterAutospacing="1"/>
              <w:jc w:val="center"/>
              <w:rPr>
                <w:rFonts w:ascii="Times New Roman" w:hAnsi="Times New Roman" w:cs="Times New Roman"/>
                <w:b/>
                <w:bCs/>
                <w:sz w:val="18"/>
                <w:szCs w:val="18"/>
              </w:rPr>
            </w:pPr>
            <w:r w:rsidRPr="00CA5D59">
              <w:rPr>
                <w:rFonts w:ascii="Times New Roman" w:hAnsi="Times New Roman" w:cs="Times New Roman"/>
                <w:b/>
                <w:bCs/>
                <w:color w:val="000000"/>
                <w:sz w:val="18"/>
                <w:szCs w:val="18"/>
              </w:rPr>
              <w:t>Yalıtım Teknolojisi (Seç)</w:t>
            </w:r>
          </w:p>
        </w:tc>
      </w:tr>
      <w:tr w:rsidR="00CA5D59" w:rsidRPr="0025700E" w14:paraId="02EF4AFF" w14:textId="77777777" w:rsidTr="00BA558B">
        <w:trPr>
          <w:trHeight w:hRule="exact" w:val="412"/>
        </w:trPr>
        <w:tc>
          <w:tcPr>
            <w:tcW w:w="616" w:type="dxa"/>
          </w:tcPr>
          <w:p w14:paraId="5C5D906C" w14:textId="77777777" w:rsidR="00CA5D59" w:rsidRPr="0025700E" w:rsidRDefault="00CA5D59" w:rsidP="00BA558B">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Hafta</w:t>
            </w:r>
          </w:p>
        </w:tc>
        <w:tc>
          <w:tcPr>
            <w:tcW w:w="4908" w:type="dxa"/>
          </w:tcPr>
          <w:p w14:paraId="0C7A5EEC" w14:textId="77777777" w:rsidR="00CA5D59" w:rsidRPr="0025700E" w:rsidRDefault="00CA5D59" w:rsidP="00BA558B">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Başlık</w:t>
            </w:r>
          </w:p>
        </w:tc>
        <w:tc>
          <w:tcPr>
            <w:tcW w:w="1134" w:type="dxa"/>
          </w:tcPr>
          <w:p w14:paraId="4D98357C" w14:textId="77777777" w:rsidR="00CA5D59" w:rsidRPr="0025700E" w:rsidRDefault="00CA5D59" w:rsidP="00BA558B">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E-Döküman</w:t>
            </w:r>
          </w:p>
        </w:tc>
        <w:tc>
          <w:tcPr>
            <w:tcW w:w="708" w:type="dxa"/>
          </w:tcPr>
          <w:p w14:paraId="6348C743" w14:textId="77777777" w:rsidR="00CA5D59" w:rsidRPr="0025700E" w:rsidRDefault="00CA5D59" w:rsidP="00BA558B">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Video</w:t>
            </w:r>
          </w:p>
        </w:tc>
        <w:tc>
          <w:tcPr>
            <w:tcW w:w="1696" w:type="dxa"/>
          </w:tcPr>
          <w:p w14:paraId="7A1140C9" w14:textId="77777777" w:rsidR="00CA5D59" w:rsidRPr="0025700E" w:rsidRDefault="00CA5D59" w:rsidP="00BA558B">
            <w:pPr>
              <w:spacing w:before="100" w:beforeAutospacing="1" w:after="100" w:afterAutospacing="1"/>
              <w:jc w:val="center"/>
              <w:rPr>
                <w:rFonts w:ascii="Times New Roman" w:hAnsi="Times New Roman" w:cs="Times New Roman"/>
                <w:sz w:val="18"/>
                <w:szCs w:val="18"/>
              </w:rPr>
            </w:pPr>
            <w:r w:rsidRPr="0025700E">
              <w:rPr>
                <w:rFonts w:ascii="Times New Roman" w:hAnsi="Times New Roman" w:cs="Times New Roman"/>
                <w:sz w:val="18"/>
                <w:szCs w:val="18"/>
              </w:rPr>
              <w:t>Kısa ses dosyaları</w:t>
            </w:r>
          </w:p>
        </w:tc>
      </w:tr>
      <w:tr w:rsidR="000E39AF" w:rsidRPr="00A66ED6" w14:paraId="44368344" w14:textId="77777777" w:rsidTr="00BA558B">
        <w:trPr>
          <w:trHeight w:hRule="exact" w:val="284"/>
        </w:trPr>
        <w:tc>
          <w:tcPr>
            <w:tcW w:w="616" w:type="dxa"/>
          </w:tcPr>
          <w:p w14:paraId="311CC25F" w14:textId="77777777" w:rsidR="000E39AF" w:rsidRPr="0025700E" w:rsidRDefault="000E39AF" w:rsidP="000E39AF">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w:t>
            </w:r>
          </w:p>
        </w:tc>
        <w:tc>
          <w:tcPr>
            <w:tcW w:w="4908" w:type="dxa"/>
            <w:vAlign w:val="center"/>
          </w:tcPr>
          <w:p w14:paraId="37599706" w14:textId="67EB5F33" w:rsidR="000E39AF" w:rsidRPr="009300B3" w:rsidRDefault="000E39AF" w:rsidP="000E39AF">
            <w:pPr>
              <w:spacing w:before="100" w:beforeAutospacing="1" w:after="100" w:afterAutospacing="1"/>
              <w:jc w:val="both"/>
              <w:rPr>
                <w:rFonts w:ascii="Times New Roman" w:hAnsi="Times New Roman" w:cs="Times New Roman"/>
                <w:sz w:val="20"/>
                <w:szCs w:val="20"/>
              </w:rPr>
            </w:pPr>
            <w:r w:rsidRPr="00C65F9F">
              <w:rPr>
                <w:rFonts w:ascii="Times New Roman" w:hAnsi="Times New Roman" w:cs="Times New Roman"/>
                <w:sz w:val="20"/>
                <w:szCs w:val="20"/>
              </w:rPr>
              <w:t>İzolasyon Tanım, Malzemeleri ve özellikleri</w:t>
            </w:r>
          </w:p>
        </w:tc>
        <w:tc>
          <w:tcPr>
            <w:tcW w:w="1134" w:type="dxa"/>
          </w:tcPr>
          <w:p w14:paraId="030389DD" w14:textId="77777777" w:rsidR="000E39AF" w:rsidRPr="00A66ED6" w:rsidRDefault="000E39AF" w:rsidP="000E39AF">
            <w:pPr>
              <w:spacing w:before="100" w:beforeAutospacing="1" w:after="100" w:afterAutospacing="1"/>
              <w:jc w:val="both"/>
              <w:rPr>
                <w:rFonts w:ascii="Times New Roman" w:hAnsi="Times New Roman" w:cs="Times New Roman"/>
                <w:bCs/>
                <w:sz w:val="18"/>
                <w:szCs w:val="18"/>
              </w:rPr>
            </w:pPr>
          </w:p>
        </w:tc>
        <w:tc>
          <w:tcPr>
            <w:tcW w:w="708" w:type="dxa"/>
          </w:tcPr>
          <w:p w14:paraId="39CC9E1B" w14:textId="77777777" w:rsidR="000E39AF" w:rsidRPr="00A66ED6" w:rsidRDefault="000E39AF" w:rsidP="000E39AF">
            <w:pPr>
              <w:spacing w:before="100" w:beforeAutospacing="1" w:after="100" w:afterAutospacing="1"/>
              <w:jc w:val="both"/>
              <w:rPr>
                <w:rFonts w:ascii="Times New Roman" w:hAnsi="Times New Roman" w:cs="Times New Roman"/>
                <w:bCs/>
                <w:sz w:val="18"/>
                <w:szCs w:val="18"/>
              </w:rPr>
            </w:pPr>
          </w:p>
        </w:tc>
        <w:tc>
          <w:tcPr>
            <w:tcW w:w="1696" w:type="dxa"/>
          </w:tcPr>
          <w:p w14:paraId="79DA3BD6" w14:textId="77777777" w:rsidR="000E39AF" w:rsidRPr="00A66ED6" w:rsidRDefault="000E39AF" w:rsidP="000E39AF">
            <w:pPr>
              <w:spacing w:before="100" w:beforeAutospacing="1" w:after="100" w:afterAutospacing="1"/>
              <w:jc w:val="both"/>
              <w:rPr>
                <w:rFonts w:ascii="Times New Roman" w:hAnsi="Times New Roman" w:cs="Times New Roman"/>
                <w:bCs/>
                <w:sz w:val="18"/>
                <w:szCs w:val="18"/>
              </w:rPr>
            </w:pPr>
          </w:p>
        </w:tc>
      </w:tr>
      <w:tr w:rsidR="000E39AF" w:rsidRPr="00A66ED6" w14:paraId="60D314C6" w14:textId="77777777" w:rsidTr="00BA558B">
        <w:trPr>
          <w:trHeight w:hRule="exact" w:val="293"/>
        </w:trPr>
        <w:tc>
          <w:tcPr>
            <w:tcW w:w="616" w:type="dxa"/>
          </w:tcPr>
          <w:p w14:paraId="7A56B1B9" w14:textId="77777777" w:rsidR="000E39AF" w:rsidRPr="00A66ED6" w:rsidRDefault="000E39AF" w:rsidP="000E39AF">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2</w:t>
            </w:r>
          </w:p>
        </w:tc>
        <w:tc>
          <w:tcPr>
            <w:tcW w:w="4908" w:type="dxa"/>
            <w:vAlign w:val="center"/>
          </w:tcPr>
          <w:p w14:paraId="6AED073B" w14:textId="3ED18F8A" w:rsidR="000E39AF" w:rsidRPr="009300B3" w:rsidRDefault="000E39AF" w:rsidP="000E39AF">
            <w:pPr>
              <w:spacing w:before="100" w:beforeAutospacing="1" w:after="100" w:afterAutospacing="1"/>
              <w:jc w:val="both"/>
              <w:rPr>
                <w:rFonts w:ascii="Times New Roman" w:hAnsi="Times New Roman" w:cs="Times New Roman"/>
                <w:sz w:val="20"/>
                <w:szCs w:val="20"/>
              </w:rPr>
            </w:pPr>
            <w:r w:rsidRPr="00C65F9F">
              <w:rPr>
                <w:rFonts w:ascii="Times New Roman" w:hAnsi="Times New Roman" w:cs="Times New Roman"/>
                <w:sz w:val="20"/>
                <w:szCs w:val="20"/>
              </w:rPr>
              <w:t>İzolasyon Tanım, Malzemeleri ve özellikleri</w:t>
            </w:r>
          </w:p>
        </w:tc>
        <w:tc>
          <w:tcPr>
            <w:tcW w:w="1134" w:type="dxa"/>
          </w:tcPr>
          <w:p w14:paraId="223B5A8C" w14:textId="77777777" w:rsidR="000E39AF" w:rsidRPr="00A66ED6" w:rsidRDefault="000E39AF" w:rsidP="000E39AF">
            <w:pPr>
              <w:spacing w:before="100" w:beforeAutospacing="1" w:after="100" w:afterAutospacing="1"/>
              <w:jc w:val="both"/>
              <w:rPr>
                <w:rFonts w:ascii="Times New Roman" w:hAnsi="Times New Roman" w:cs="Times New Roman"/>
                <w:bCs/>
                <w:sz w:val="18"/>
                <w:szCs w:val="18"/>
              </w:rPr>
            </w:pPr>
          </w:p>
        </w:tc>
        <w:tc>
          <w:tcPr>
            <w:tcW w:w="708" w:type="dxa"/>
          </w:tcPr>
          <w:p w14:paraId="5A0D66ED" w14:textId="77777777" w:rsidR="000E39AF" w:rsidRPr="00A66ED6" w:rsidRDefault="000E39AF" w:rsidP="000E39AF">
            <w:pPr>
              <w:spacing w:before="100" w:beforeAutospacing="1" w:after="100" w:afterAutospacing="1"/>
              <w:jc w:val="both"/>
              <w:rPr>
                <w:rFonts w:ascii="Times New Roman" w:hAnsi="Times New Roman" w:cs="Times New Roman"/>
                <w:bCs/>
                <w:sz w:val="18"/>
                <w:szCs w:val="18"/>
              </w:rPr>
            </w:pPr>
          </w:p>
        </w:tc>
        <w:tc>
          <w:tcPr>
            <w:tcW w:w="1696" w:type="dxa"/>
          </w:tcPr>
          <w:p w14:paraId="4F328988" w14:textId="77777777" w:rsidR="000E39AF" w:rsidRPr="00A66ED6" w:rsidRDefault="000E39AF" w:rsidP="000E39AF">
            <w:pPr>
              <w:spacing w:before="100" w:beforeAutospacing="1" w:after="100" w:afterAutospacing="1"/>
              <w:jc w:val="both"/>
              <w:rPr>
                <w:rFonts w:ascii="Times New Roman" w:hAnsi="Times New Roman" w:cs="Times New Roman"/>
                <w:bCs/>
                <w:sz w:val="18"/>
                <w:szCs w:val="18"/>
              </w:rPr>
            </w:pPr>
          </w:p>
        </w:tc>
      </w:tr>
      <w:tr w:rsidR="000E39AF" w:rsidRPr="00A66ED6" w14:paraId="2191E8B9" w14:textId="77777777" w:rsidTr="00BA558B">
        <w:trPr>
          <w:trHeight w:hRule="exact" w:val="284"/>
        </w:trPr>
        <w:tc>
          <w:tcPr>
            <w:tcW w:w="616" w:type="dxa"/>
          </w:tcPr>
          <w:p w14:paraId="1CD0DF20" w14:textId="77777777" w:rsidR="000E39AF" w:rsidRPr="00A66ED6" w:rsidRDefault="000E39AF" w:rsidP="000E39AF">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3</w:t>
            </w:r>
          </w:p>
        </w:tc>
        <w:tc>
          <w:tcPr>
            <w:tcW w:w="4908" w:type="dxa"/>
            <w:vAlign w:val="center"/>
          </w:tcPr>
          <w:p w14:paraId="140C9762" w14:textId="28F9C5FA" w:rsidR="000E39AF" w:rsidRPr="009300B3" w:rsidRDefault="000E39AF" w:rsidP="000E39AF">
            <w:pPr>
              <w:spacing w:before="100" w:beforeAutospacing="1" w:after="100" w:afterAutospacing="1"/>
              <w:jc w:val="both"/>
              <w:rPr>
                <w:rFonts w:ascii="Times New Roman" w:hAnsi="Times New Roman" w:cs="Times New Roman"/>
                <w:sz w:val="20"/>
                <w:szCs w:val="20"/>
              </w:rPr>
            </w:pPr>
            <w:r w:rsidRPr="00C65F9F">
              <w:rPr>
                <w:rFonts w:ascii="Times New Roman" w:hAnsi="Times New Roman" w:cs="Times New Roman"/>
                <w:sz w:val="20"/>
                <w:szCs w:val="20"/>
              </w:rPr>
              <w:t>Yalıtıma hazırlık, kullanılan araç gereçler, kullanım yöntemleri</w:t>
            </w:r>
          </w:p>
        </w:tc>
        <w:tc>
          <w:tcPr>
            <w:tcW w:w="1134" w:type="dxa"/>
          </w:tcPr>
          <w:p w14:paraId="42184C64" w14:textId="77777777" w:rsidR="000E39AF" w:rsidRPr="00A66ED6" w:rsidRDefault="000E39AF" w:rsidP="000E39AF">
            <w:pPr>
              <w:spacing w:before="100" w:beforeAutospacing="1" w:after="100" w:afterAutospacing="1"/>
              <w:jc w:val="both"/>
              <w:rPr>
                <w:rFonts w:ascii="Times New Roman" w:hAnsi="Times New Roman" w:cs="Times New Roman"/>
                <w:bCs/>
                <w:sz w:val="18"/>
                <w:szCs w:val="18"/>
              </w:rPr>
            </w:pPr>
          </w:p>
        </w:tc>
        <w:tc>
          <w:tcPr>
            <w:tcW w:w="708" w:type="dxa"/>
          </w:tcPr>
          <w:p w14:paraId="39375E3D" w14:textId="77777777" w:rsidR="000E39AF" w:rsidRPr="00A66ED6" w:rsidRDefault="000E39AF" w:rsidP="000E39AF">
            <w:pPr>
              <w:spacing w:before="100" w:beforeAutospacing="1" w:after="100" w:afterAutospacing="1"/>
              <w:jc w:val="both"/>
              <w:rPr>
                <w:rFonts w:ascii="Times New Roman" w:hAnsi="Times New Roman" w:cs="Times New Roman"/>
                <w:bCs/>
                <w:sz w:val="18"/>
                <w:szCs w:val="18"/>
              </w:rPr>
            </w:pPr>
          </w:p>
        </w:tc>
        <w:tc>
          <w:tcPr>
            <w:tcW w:w="1696" w:type="dxa"/>
          </w:tcPr>
          <w:p w14:paraId="1C270FB2" w14:textId="77777777" w:rsidR="000E39AF" w:rsidRPr="00A66ED6" w:rsidRDefault="000E39AF" w:rsidP="000E39AF">
            <w:pPr>
              <w:spacing w:before="100" w:beforeAutospacing="1" w:after="100" w:afterAutospacing="1"/>
              <w:jc w:val="both"/>
              <w:rPr>
                <w:rFonts w:ascii="Times New Roman" w:hAnsi="Times New Roman" w:cs="Times New Roman"/>
                <w:bCs/>
                <w:sz w:val="18"/>
                <w:szCs w:val="18"/>
              </w:rPr>
            </w:pPr>
          </w:p>
        </w:tc>
      </w:tr>
      <w:tr w:rsidR="000E39AF" w:rsidRPr="00A66ED6" w14:paraId="4AF66386" w14:textId="77777777" w:rsidTr="00BA558B">
        <w:trPr>
          <w:trHeight w:hRule="exact" w:val="284"/>
        </w:trPr>
        <w:tc>
          <w:tcPr>
            <w:tcW w:w="616" w:type="dxa"/>
          </w:tcPr>
          <w:p w14:paraId="7599B880" w14:textId="77777777" w:rsidR="000E39AF" w:rsidRPr="00A66ED6" w:rsidRDefault="000E39AF" w:rsidP="000E39AF">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4</w:t>
            </w:r>
          </w:p>
        </w:tc>
        <w:tc>
          <w:tcPr>
            <w:tcW w:w="4908" w:type="dxa"/>
            <w:vAlign w:val="center"/>
          </w:tcPr>
          <w:p w14:paraId="254808A7" w14:textId="00C5EE7C" w:rsidR="000E39AF" w:rsidRPr="009300B3" w:rsidRDefault="000E39AF" w:rsidP="000E39AF">
            <w:pPr>
              <w:spacing w:before="100" w:beforeAutospacing="1" w:after="100" w:afterAutospacing="1"/>
              <w:jc w:val="both"/>
              <w:rPr>
                <w:rFonts w:ascii="Times New Roman" w:hAnsi="Times New Roman" w:cs="Times New Roman"/>
                <w:sz w:val="20"/>
                <w:szCs w:val="20"/>
              </w:rPr>
            </w:pPr>
            <w:r w:rsidRPr="00C65F9F">
              <w:rPr>
                <w:rFonts w:ascii="Times New Roman" w:hAnsi="Times New Roman" w:cs="Times New Roman"/>
                <w:sz w:val="20"/>
                <w:szCs w:val="20"/>
              </w:rPr>
              <w:t>Yalıtıma hazırlık, kullanılan araç gereçler, kullanım yöntemleri</w:t>
            </w:r>
          </w:p>
        </w:tc>
        <w:tc>
          <w:tcPr>
            <w:tcW w:w="1134" w:type="dxa"/>
          </w:tcPr>
          <w:p w14:paraId="5780B5C6" w14:textId="77777777" w:rsidR="000E39AF" w:rsidRPr="00A66ED6" w:rsidRDefault="000E39AF" w:rsidP="000E39AF">
            <w:pPr>
              <w:spacing w:before="100" w:beforeAutospacing="1" w:after="100" w:afterAutospacing="1"/>
              <w:jc w:val="both"/>
              <w:rPr>
                <w:rFonts w:ascii="Times New Roman" w:hAnsi="Times New Roman" w:cs="Times New Roman"/>
                <w:bCs/>
                <w:sz w:val="18"/>
                <w:szCs w:val="18"/>
              </w:rPr>
            </w:pPr>
          </w:p>
        </w:tc>
        <w:tc>
          <w:tcPr>
            <w:tcW w:w="708" w:type="dxa"/>
          </w:tcPr>
          <w:p w14:paraId="7FCA553A" w14:textId="77777777" w:rsidR="000E39AF" w:rsidRPr="00A66ED6" w:rsidRDefault="000E39AF" w:rsidP="000E39AF">
            <w:pPr>
              <w:spacing w:before="100" w:beforeAutospacing="1" w:after="100" w:afterAutospacing="1"/>
              <w:jc w:val="both"/>
              <w:rPr>
                <w:rFonts w:ascii="Times New Roman" w:hAnsi="Times New Roman" w:cs="Times New Roman"/>
                <w:bCs/>
                <w:sz w:val="18"/>
                <w:szCs w:val="18"/>
              </w:rPr>
            </w:pPr>
          </w:p>
        </w:tc>
        <w:tc>
          <w:tcPr>
            <w:tcW w:w="1696" w:type="dxa"/>
          </w:tcPr>
          <w:p w14:paraId="10348C48" w14:textId="77777777" w:rsidR="000E39AF" w:rsidRPr="00A66ED6" w:rsidRDefault="000E39AF" w:rsidP="000E39AF">
            <w:pPr>
              <w:spacing w:before="100" w:beforeAutospacing="1" w:after="100" w:afterAutospacing="1"/>
              <w:jc w:val="both"/>
              <w:rPr>
                <w:rFonts w:ascii="Times New Roman" w:hAnsi="Times New Roman" w:cs="Times New Roman"/>
                <w:bCs/>
                <w:sz w:val="18"/>
                <w:szCs w:val="18"/>
              </w:rPr>
            </w:pPr>
          </w:p>
        </w:tc>
      </w:tr>
      <w:tr w:rsidR="000E39AF" w:rsidRPr="00A66ED6" w14:paraId="46955D53" w14:textId="77777777" w:rsidTr="00BA558B">
        <w:trPr>
          <w:trHeight w:hRule="exact" w:val="284"/>
        </w:trPr>
        <w:tc>
          <w:tcPr>
            <w:tcW w:w="616" w:type="dxa"/>
          </w:tcPr>
          <w:p w14:paraId="6954DC73" w14:textId="77777777" w:rsidR="000E39AF" w:rsidRPr="00A66ED6" w:rsidRDefault="000E39AF" w:rsidP="000E39AF">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5</w:t>
            </w:r>
          </w:p>
        </w:tc>
        <w:tc>
          <w:tcPr>
            <w:tcW w:w="4908" w:type="dxa"/>
            <w:vAlign w:val="center"/>
          </w:tcPr>
          <w:p w14:paraId="779A20A2" w14:textId="55DFD81B" w:rsidR="000E39AF" w:rsidRPr="009300B3" w:rsidRDefault="000E39AF" w:rsidP="000E39AF">
            <w:pPr>
              <w:spacing w:before="100" w:beforeAutospacing="1" w:after="100" w:afterAutospacing="1"/>
              <w:jc w:val="both"/>
              <w:rPr>
                <w:rFonts w:ascii="Times New Roman" w:hAnsi="Times New Roman" w:cs="Times New Roman"/>
                <w:sz w:val="20"/>
                <w:szCs w:val="20"/>
              </w:rPr>
            </w:pPr>
            <w:r w:rsidRPr="00C65F9F">
              <w:rPr>
                <w:rFonts w:ascii="Times New Roman" w:hAnsi="Times New Roman" w:cs="Times New Roman"/>
                <w:sz w:val="20"/>
                <w:szCs w:val="20"/>
              </w:rPr>
              <w:t>Su ve rutubet yalıtımı ma</w:t>
            </w:r>
            <w:r>
              <w:rPr>
                <w:rFonts w:ascii="Times New Roman" w:hAnsi="Times New Roman" w:cs="Times New Roman"/>
                <w:sz w:val="20"/>
                <w:szCs w:val="20"/>
              </w:rPr>
              <w:t>l.</w:t>
            </w:r>
            <w:r w:rsidRPr="00C65F9F">
              <w:rPr>
                <w:rFonts w:ascii="Times New Roman" w:hAnsi="Times New Roman" w:cs="Times New Roman"/>
                <w:sz w:val="20"/>
                <w:szCs w:val="20"/>
              </w:rPr>
              <w:t>, öz</w:t>
            </w:r>
            <w:r>
              <w:rPr>
                <w:rFonts w:ascii="Times New Roman" w:hAnsi="Times New Roman" w:cs="Times New Roman"/>
                <w:sz w:val="20"/>
                <w:szCs w:val="20"/>
              </w:rPr>
              <w:t>.</w:t>
            </w:r>
            <w:r w:rsidRPr="00C65F9F">
              <w:rPr>
                <w:rFonts w:ascii="Times New Roman" w:hAnsi="Times New Roman" w:cs="Times New Roman"/>
                <w:sz w:val="20"/>
                <w:szCs w:val="20"/>
              </w:rPr>
              <w:t xml:space="preserve"> ve uygulama metotları</w:t>
            </w:r>
            <w:r>
              <w:rPr>
                <w:rFonts w:ascii="Times New Roman" w:hAnsi="Times New Roman" w:cs="Times New Roman"/>
                <w:sz w:val="20"/>
                <w:szCs w:val="20"/>
              </w:rPr>
              <w:t xml:space="preserve"> </w:t>
            </w:r>
          </w:p>
        </w:tc>
        <w:tc>
          <w:tcPr>
            <w:tcW w:w="1134" w:type="dxa"/>
          </w:tcPr>
          <w:p w14:paraId="6EE2E687" w14:textId="77777777" w:rsidR="000E39AF" w:rsidRPr="00A66ED6" w:rsidRDefault="000E39AF" w:rsidP="000E39AF">
            <w:pPr>
              <w:spacing w:before="100" w:beforeAutospacing="1" w:after="100" w:afterAutospacing="1"/>
              <w:jc w:val="both"/>
              <w:rPr>
                <w:rFonts w:ascii="Times New Roman" w:hAnsi="Times New Roman" w:cs="Times New Roman"/>
                <w:bCs/>
                <w:sz w:val="18"/>
                <w:szCs w:val="18"/>
              </w:rPr>
            </w:pPr>
          </w:p>
        </w:tc>
        <w:tc>
          <w:tcPr>
            <w:tcW w:w="708" w:type="dxa"/>
          </w:tcPr>
          <w:p w14:paraId="11B2B6AB" w14:textId="77777777" w:rsidR="000E39AF" w:rsidRPr="00A66ED6" w:rsidRDefault="000E39AF" w:rsidP="000E39AF">
            <w:pPr>
              <w:spacing w:before="100" w:beforeAutospacing="1" w:after="100" w:afterAutospacing="1"/>
              <w:jc w:val="both"/>
              <w:rPr>
                <w:rFonts w:ascii="Times New Roman" w:hAnsi="Times New Roman" w:cs="Times New Roman"/>
                <w:bCs/>
                <w:sz w:val="18"/>
                <w:szCs w:val="18"/>
              </w:rPr>
            </w:pPr>
          </w:p>
        </w:tc>
        <w:tc>
          <w:tcPr>
            <w:tcW w:w="1696" w:type="dxa"/>
          </w:tcPr>
          <w:p w14:paraId="101667B6" w14:textId="77777777" w:rsidR="000E39AF" w:rsidRPr="00A66ED6" w:rsidRDefault="000E39AF" w:rsidP="000E39AF">
            <w:pPr>
              <w:spacing w:before="100" w:beforeAutospacing="1" w:after="100" w:afterAutospacing="1"/>
              <w:jc w:val="both"/>
              <w:rPr>
                <w:rFonts w:ascii="Times New Roman" w:hAnsi="Times New Roman" w:cs="Times New Roman"/>
                <w:bCs/>
                <w:sz w:val="18"/>
                <w:szCs w:val="18"/>
              </w:rPr>
            </w:pPr>
          </w:p>
        </w:tc>
      </w:tr>
      <w:tr w:rsidR="000E39AF" w:rsidRPr="00A66ED6" w14:paraId="32408C2F" w14:textId="77777777" w:rsidTr="00BA558B">
        <w:trPr>
          <w:trHeight w:hRule="exact" w:val="284"/>
        </w:trPr>
        <w:tc>
          <w:tcPr>
            <w:tcW w:w="616" w:type="dxa"/>
          </w:tcPr>
          <w:p w14:paraId="6B2A196F" w14:textId="77777777" w:rsidR="000E39AF" w:rsidRPr="00A66ED6" w:rsidRDefault="000E39AF" w:rsidP="000E39AF">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6</w:t>
            </w:r>
          </w:p>
        </w:tc>
        <w:tc>
          <w:tcPr>
            <w:tcW w:w="4908" w:type="dxa"/>
            <w:vAlign w:val="center"/>
          </w:tcPr>
          <w:p w14:paraId="491EA0D3" w14:textId="4C177D1A" w:rsidR="000E39AF" w:rsidRPr="009300B3" w:rsidRDefault="000E39AF" w:rsidP="000E39AF">
            <w:pPr>
              <w:spacing w:before="100" w:beforeAutospacing="1" w:after="100" w:afterAutospacing="1"/>
              <w:jc w:val="both"/>
              <w:rPr>
                <w:rFonts w:ascii="Times New Roman" w:hAnsi="Times New Roman" w:cs="Times New Roman"/>
                <w:sz w:val="20"/>
                <w:szCs w:val="20"/>
              </w:rPr>
            </w:pPr>
            <w:r w:rsidRPr="00C65F9F">
              <w:rPr>
                <w:rFonts w:ascii="Times New Roman" w:hAnsi="Times New Roman" w:cs="Times New Roman"/>
                <w:sz w:val="20"/>
                <w:szCs w:val="20"/>
              </w:rPr>
              <w:t>Su ve rutubet yalıtımı ma</w:t>
            </w:r>
            <w:r>
              <w:rPr>
                <w:rFonts w:ascii="Times New Roman" w:hAnsi="Times New Roman" w:cs="Times New Roman"/>
                <w:sz w:val="20"/>
                <w:szCs w:val="20"/>
              </w:rPr>
              <w:t>l.</w:t>
            </w:r>
            <w:r w:rsidRPr="00C65F9F">
              <w:rPr>
                <w:rFonts w:ascii="Times New Roman" w:hAnsi="Times New Roman" w:cs="Times New Roman"/>
                <w:sz w:val="20"/>
                <w:szCs w:val="20"/>
              </w:rPr>
              <w:t>, öz</w:t>
            </w:r>
            <w:r>
              <w:rPr>
                <w:rFonts w:ascii="Times New Roman" w:hAnsi="Times New Roman" w:cs="Times New Roman"/>
                <w:sz w:val="20"/>
                <w:szCs w:val="20"/>
              </w:rPr>
              <w:t>.</w:t>
            </w:r>
            <w:r w:rsidRPr="00C65F9F">
              <w:rPr>
                <w:rFonts w:ascii="Times New Roman" w:hAnsi="Times New Roman" w:cs="Times New Roman"/>
                <w:sz w:val="20"/>
                <w:szCs w:val="20"/>
              </w:rPr>
              <w:t xml:space="preserve"> ve uygulama metotları</w:t>
            </w:r>
          </w:p>
        </w:tc>
        <w:tc>
          <w:tcPr>
            <w:tcW w:w="1134" w:type="dxa"/>
          </w:tcPr>
          <w:p w14:paraId="370C8EE7" w14:textId="77777777" w:rsidR="000E39AF" w:rsidRPr="00A66ED6" w:rsidRDefault="000E39AF" w:rsidP="000E39AF">
            <w:pPr>
              <w:spacing w:before="100" w:beforeAutospacing="1" w:after="100" w:afterAutospacing="1"/>
              <w:jc w:val="both"/>
              <w:rPr>
                <w:rFonts w:ascii="Times New Roman" w:hAnsi="Times New Roman" w:cs="Times New Roman"/>
                <w:bCs/>
                <w:sz w:val="18"/>
                <w:szCs w:val="18"/>
              </w:rPr>
            </w:pPr>
          </w:p>
        </w:tc>
        <w:tc>
          <w:tcPr>
            <w:tcW w:w="708" w:type="dxa"/>
          </w:tcPr>
          <w:p w14:paraId="77D2FBFF" w14:textId="77777777" w:rsidR="000E39AF" w:rsidRPr="00A66ED6" w:rsidRDefault="000E39AF" w:rsidP="000E39AF">
            <w:pPr>
              <w:spacing w:before="100" w:beforeAutospacing="1" w:after="100" w:afterAutospacing="1"/>
              <w:jc w:val="both"/>
              <w:rPr>
                <w:rFonts w:ascii="Times New Roman" w:hAnsi="Times New Roman" w:cs="Times New Roman"/>
                <w:bCs/>
                <w:sz w:val="18"/>
                <w:szCs w:val="18"/>
              </w:rPr>
            </w:pPr>
          </w:p>
        </w:tc>
        <w:tc>
          <w:tcPr>
            <w:tcW w:w="1696" w:type="dxa"/>
          </w:tcPr>
          <w:p w14:paraId="741A5BCC" w14:textId="77777777" w:rsidR="000E39AF" w:rsidRPr="00A66ED6" w:rsidRDefault="000E39AF" w:rsidP="000E39AF">
            <w:pPr>
              <w:spacing w:before="100" w:beforeAutospacing="1" w:after="100" w:afterAutospacing="1"/>
              <w:jc w:val="both"/>
              <w:rPr>
                <w:rFonts w:ascii="Times New Roman" w:hAnsi="Times New Roman" w:cs="Times New Roman"/>
                <w:bCs/>
                <w:sz w:val="18"/>
                <w:szCs w:val="18"/>
              </w:rPr>
            </w:pPr>
          </w:p>
        </w:tc>
      </w:tr>
      <w:tr w:rsidR="000E39AF" w:rsidRPr="00A66ED6" w14:paraId="4794CA4C" w14:textId="77777777" w:rsidTr="00BA558B">
        <w:trPr>
          <w:trHeight w:hRule="exact" w:val="284"/>
        </w:trPr>
        <w:tc>
          <w:tcPr>
            <w:tcW w:w="616" w:type="dxa"/>
          </w:tcPr>
          <w:p w14:paraId="714EB047" w14:textId="77777777" w:rsidR="000E39AF" w:rsidRPr="00A66ED6" w:rsidRDefault="000E39AF" w:rsidP="000E39AF">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7</w:t>
            </w:r>
          </w:p>
        </w:tc>
        <w:tc>
          <w:tcPr>
            <w:tcW w:w="4908" w:type="dxa"/>
            <w:vAlign w:val="center"/>
          </w:tcPr>
          <w:p w14:paraId="72CD7F63" w14:textId="601CEF12" w:rsidR="000E39AF" w:rsidRPr="009300B3" w:rsidRDefault="000E39AF" w:rsidP="000E39AF">
            <w:pPr>
              <w:spacing w:before="100" w:beforeAutospacing="1" w:after="100" w:afterAutospacing="1"/>
              <w:jc w:val="both"/>
              <w:rPr>
                <w:rFonts w:ascii="Times New Roman" w:hAnsi="Times New Roman" w:cs="Times New Roman"/>
                <w:sz w:val="20"/>
                <w:szCs w:val="20"/>
              </w:rPr>
            </w:pPr>
            <w:r w:rsidRPr="00C65F9F">
              <w:rPr>
                <w:rFonts w:ascii="Times New Roman" w:hAnsi="Times New Roman" w:cs="Times New Roman"/>
                <w:sz w:val="20"/>
                <w:szCs w:val="20"/>
              </w:rPr>
              <w:t xml:space="preserve">Su ve rutubet yalıtımı </w:t>
            </w:r>
            <w:r>
              <w:rPr>
                <w:rFonts w:ascii="Times New Roman" w:hAnsi="Times New Roman" w:cs="Times New Roman"/>
                <w:sz w:val="20"/>
                <w:szCs w:val="20"/>
              </w:rPr>
              <w:t>mal., öz.</w:t>
            </w:r>
            <w:r w:rsidRPr="00C65F9F">
              <w:rPr>
                <w:rFonts w:ascii="Times New Roman" w:hAnsi="Times New Roman" w:cs="Times New Roman"/>
                <w:sz w:val="20"/>
                <w:szCs w:val="20"/>
              </w:rPr>
              <w:t xml:space="preserve">ve uygulama </w:t>
            </w:r>
            <w:r>
              <w:rPr>
                <w:rFonts w:ascii="Times New Roman" w:hAnsi="Times New Roman" w:cs="Times New Roman"/>
                <w:sz w:val="20"/>
                <w:szCs w:val="20"/>
              </w:rPr>
              <w:t>metotları</w:t>
            </w:r>
          </w:p>
        </w:tc>
        <w:tc>
          <w:tcPr>
            <w:tcW w:w="1134" w:type="dxa"/>
          </w:tcPr>
          <w:p w14:paraId="509CF2DF" w14:textId="77777777" w:rsidR="000E39AF" w:rsidRPr="00A66ED6" w:rsidRDefault="000E39AF" w:rsidP="000E39AF">
            <w:pPr>
              <w:spacing w:before="100" w:beforeAutospacing="1" w:after="100" w:afterAutospacing="1"/>
              <w:jc w:val="both"/>
              <w:rPr>
                <w:rFonts w:ascii="Times New Roman" w:hAnsi="Times New Roman" w:cs="Times New Roman"/>
                <w:bCs/>
                <w:sz w:val="18"/>
                <w:szCs w:val="18"/>
              </w:rPr>
            </w:pPr>
          </w:p>
        </w:tc>
        <w:tc>
          <w:tcPr>
            <w:tcW w:w="708" w:type="dxa"/>
          </w:tcPr>
          <w:p w14:paraId="301E433C" w14:textId="77777777" w:rsidR="000E39AF" w:rsidRPr="00A66ED6" w:rsidRDefault="000E39AF" w:rsidP="000E39AF">
            <w:pPr>
              <w:spacing w:before="100" w:beforeAutospacing="1" w:after="100" w:afterAutospacing="1"/>
              <w:jc w:val="both"/>
              <w:rPr>
                <w:rFonts w:ascii="Times New Roman" w:hAnsi="Times New Roman" w:cs="Times New Roman"/>
                <w:bCs/>
                <w:sz w:val="18"/>
                <w:szCs w:val="18"/>
              </w:rPr>
            </w:pPr>
          </w:p>
        </w:tc>
        <w:tc>
          <w:tcPr>
            <w:tcW w:w="1696" w:type="dxa"/>
          </w:tcPr>
          <w:p w14:paraId="14060FB2" w14:textId="77777777" w:rsidR="000E39AF" w:rsidRPr="00A66ED6" w:rsidRDefault="000E39AF" w:rsidP="000E39AF">
            <w:pPr>
              <w:spacing w:before="100" w:beforeAutospacing="1" w:after="100" w:afterAutospacing="1"/>
              <w:jc w:val="both"/>
              <w:rPr>
                <w:rFonts w:ascii="Times New Roman" w:hAnsi="Times New Roman" w:cs="Times New Roman"/>
                <w:bCs/>
                <w:sz w:val="18"/>
                <w:szCs w:val="18"/>
              </w:rPr>
            </w:pPr>
          </w:p>
        </w:tc>
      </w:tr>
      <w:tr w:rsidR="000E39AF" w:rsidRPr="00A66ED6" w14:paraId="3B0C5489" w14:textId="77777777" w:rsidTr="00BA558B">
        <w:trPr>
          <w:trHeight w:hRule="exact" w:val="284"/>
        </w:trPr>
        <w:tc>
          <w:tcPr>
            <w:tcW w:w="616" w:type="dxa"/>
          </w:tcPr>
          <w:p w14:paraId="3221AD03" w14:textId="77777777" w:rsidR="000E39AF" w:rsidRPr="00A66ED6" w:rsidRDefault="000E39AF" w:rsidP="000E39AF">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8</w:t>
            </w:r>
          </w:p>
        </w:tc>
        <w:tc>
          <w:tcPr>
            <w:tcW w:w="4908" w:type="dxa"/>
            <w:vAlign w:val="center"/>
          </w:tcPr>
          <w:p w14:paraId="50F7190A" w14:textId="655D1F42" w:rsidR="000E39AF" w:rsidRPr="009300B3" w:rsidRDefault="000E39AF" w:rsidP="000E39AF">
            <w:pPr>
              <w:spacing w:before="100" w:beforeAutospacing="1" w:after="100" w:afterAutospacing="1"/>
              <w:jc w:val="both"/>
              <w:rPr>
                <w:rFonts w:ascii="Times New Roman" w:hAnsi="Times New Roman" w:cs="Times New Roman"/>
                <w:sz w:val="20"/>
                <w:szCs w:val="20"/>
              </w:rPr>
            </w:pPr>
            <w:r w:rsidRPr="00C65F9F">
              <w:rPr>
                <w:rFonts w:ascii="Times New Roman" w:hAnsi="Times New Roman" w:cs="Times New Roman"/>
                <w:sz w:val="20"/>
                <w:szCs w:val="20"/>
              </w:rPr>
              <w:t xml:space="preserve">Isı ve Ses yalıtımı </w:t>
            </w:r>
            <w:r>
              <w:rPr>
                <w:rFonts w:ascii="Times New Roman" w:hAnsi="Times New Roman" w:cs="Times New Roman"/>
                <w:sz w:val="20"/>
                <w:szCs w:val="20"/>
              </w:rPr>
              <w:t>mal., öz.</w:t>
            </w:r>
            <w:r w:rsidRPr="00C65F9F">
              <w:rPr>
                <w:rFonts w:ascii="Times New Roman" w:hAnsi="Times New Roman" w:cs="Times New Roman"/>
                <w:sz w:val="20"/>
                <w:szCs w:val="20"/>
              </w:rPr>
              <w:t xml:space="preserve">ve uygulama </w:t>
            </w:r>
            <w:r>
              <w:rPr>
                <w:rFonts w:ascii="Times New Roman" w:hAnsi="Times New Roman" w:cs="Times New Roman"/>
                <w:sz w:val="20"/>
                <w:szCs w:val="20"/>
              </w:rPr>
              <w:t>metotları</w:t>
            </w:r>
          </w:p>
        </w:tc>
        <w:tc>
          <w:tcPr>
            <w:tcW w:w="1134" w:type="dxa"/>
          </w:tcPr>
          <w:p w14:paraId="32888361" w14:textId="77777777" w:rsidR="000E39AF" w:rsidRPr="00A66ED6" w:rsidRDefault="000E39AF" w:rsidP="000E39AF">
            <w:pPr>
              <w:spacing w:before="100" w:beforeAutospacing="1" w:after="100" w:afterAutospacing="1"/>
              <w:jc w:val="both"/>
              <w:rPr>
                <w:rFonts w:ascii="Times New Roman" w:hAnsi="Times New Roman" w:cs="Times New Roman"/>
                <w:bCs/>
                <w:sz w:val="18"/>
                <w:szCs w:val="18"/>
              </w:rPr>
            </w:pPr>
          </w:p>
        </w:tc>
        <w:tc>
          <w:tcPr>
            <w:tcW w:w="708" w:type="dxa"/>
          </w:tcPr>
          <w:p w14:paraId="3A24E58C" w14:textId="77777777" w:rsidR="000E39AF" w:rsidRPr="00A66ED6" w:rsidRDefault="000E39AF" w:rsidP="000E39AF">
            <w:pPr>
              <w:spacing w:before="100" w:beforeAutospacing="1" w:after="100" w:afterAutospacing="1"/>
              <w:jc w:val="both"/>
              <w:rPr>
                <w:rFonts w:ascii="Times New Roman" w:hAnsi="Times New Roman" w:cs="Times New Roman"/>
                <w:bCs/>
                <w:sz w:val="18"/>
                <w:szCs w:val="18"/>
              </w:rPr>
            </w:pPr>
          </w:p>
        </w:tc>
        <w:tc>
          <w:tcPr>
            <w:tcW w:w="1696" w:type="dxa"/>
          </w:tcPr>
          <w:p w14:paraId="34870660" w14:textId="77777777" w:rsidR="000E39AF" w:rsidRPr="00A66ED6" w:rsidRDefault="000E39AF" w:rsidP="000E39AF">
            <w:pPr>
              <w:spacing w:before="100" w:beforeAutospacing="1" w:after="100" w:afterAutospacing="1"/>
              <w:jc w:val="both"/>
              <w:rPr>
                <w:rFonts w:ascii="Times New Roman" w:hAnsi="Times New Roman" w:cs="Times New Roman"/>
                <w:bCs/>
                <w:sz w:val="18"/>
                <w:szCs w:val="18"/>
              </w:rPr>
            </w:pPr>
          </w:p>
        </w:tc>
      </w:tr>
      <w:tr w:rsidR="000E39AF" w:rsidRPr="00A66ED6" w14:paraId="7BD2F665" w14:textId="77777777" w:rsidTr="00BA558B">
        <w:trPr>
          <w:trHeight w:hRule="exact" w:val="284"/>
        </w:trPr>
        <w:tc>
          <w:tcPr>
            <w:tcW w:w="616" w:type="dxa"/>
          </w:tcPr>
          <w:p w14:paraId="6313E66E" w14:textId="77777777" w:rsidR="000E39AF" w:rsidRPr="00A66ED6" w:rsidRDefault="000E39AF" w:rsidP="000E39AF">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9</w:t>
            </w:r>
          </w:p>
        </w:tc>
        <w:tc>
          <w:tcPr>
            <w:tcW w:w="4908" w:type="dxa"/>
            <w:vAlign w:val="center"/>
          </w:tcPr>
          <w:p w14:paraId="0D7C01ED" w14:textId="4C88208D" w:rsidR="000E39AF" w:rsidRPr="009300B3" w:rsidRDefault="000E39AF" w:rsidP="000E39AF">
            <w:pPr>
              <w:spacing w:before="100" w:beforeAutospacing="1" w:after="100" w:afterAutospacing="1"/>
              <w:jc w:val="both"/>
              <w:rPr>
                <w:rFonts w:ascii="Times New Roman" w:hAnsi="Times New Roman" w:cs="Times New Roman"/>
                <w:sz w:val="20"/>
                <w:szCs w:val="20"/>
              </w:rPr>
            </w:pPr>
            <w:r w:rsidRPr="00C65F9F">
              <w:rPr>
                <w:rFonts w:ascii="Times New Roman" w:hAnsi="Times New Roman" w:cs="Times New Roman"/>
                <w:sz w:val="20"/>
                <w:szCs w:val="20"/>
              </w:rPr>
              <w:t xml:space="preserve">Isı ve Ses yalıtımı </w:t>
            </w:r>
            <w:r>
              <w:rPr>
                <w:rFonts w:ascii="Times New Roman" w:hAnsi="Times New Roman" w:cs="Times New Roman"/>
                <w:sz w:val="20"/>
                <w:szCs w:val="20"/>
              </w:rPr>
              <w:t>mal., öz.</w:t>
            </w:r>
            <w:r w:rsidRPr="00C65F9F">
              <w:rPr>
                <w:rFonts w:ascii="Times New Roman" w:hAnsi="Times New Roman" w:cs="Times New Roman"/>
                <w:sz w:val="20"/>
                <w:szCs w:val="20"/>
              </w:rPr>
              <w:t xml:space="preserve">ve uygulama </w:t>
            </w:r>
            <w:r>
              <w:rPr>
                <w:rFonts w:ascii="Times New Roman" w:hAnsi="Times New Roman" w:cs="Times New Roman"/>
                <w:sz w:val="20"/>
                <w:szCs w:val="20"/>
              </w:rPr>
              <w:t>metotları</w:t>
            </w:r>
          </w:p>
        </w:tc>
        <w:tc>
          <w:tcPr>
            <w:tcW w:w="1134" w:type="dxa"/>
          </w:tcPr>
          <w:p w14:paraId="69628D27" w14:textId="77777777" w:rsidR="000E39AF" w:rsidRPr="00A66ED6" w:rsidRDefault="000E39AF" w:rsidP="000E39AF">
            <w:pPr>
              <w:spacing w:before="100" w:beforeAutospacing="1" w:after="100" w:afterAutospacing="1"/>
              <w:jc w:val="both"/>
              <w:rPr>
                <w:rFonts w:ascii="Times New Roman" w:hAnsi="Times New Roman" w:cs="Times New Roman"/>
                <w:bCs/>
                <w:sz w:val="18"/>
                <w:szCs w:val="18"/>
              </w:rPr>
            </w:pPr>
          </w:p>
        </w:tc>
        <w:tc>
          <w:tcPr>
            <w:tcW w:w="708" w:type="dxa"/>
          </w:tcPr>
          <w:p w14:paraId="04CE09E2" w14:textId="77777777" w:rsidR="000E39AF" w:rsidRPr="00A66ED6" w:rsidRDefault="000E39AF" w:rsidP="000E39AF">
            <w:pPr>
              <w:spacing w:before="100" w:beforeAutospacing="1" w:after="100" w:afterAutospacing="1"/>
              <w:jc w:val="both"/>
              <w:rPr>
                <w:rFonts w:ascii="Times New Roman" w:hAnsi="Times New Roman" w:cs="Times New Roman"/>
                <w:bCs/>
                <w:sz w:val="18"/>
                <w:szCs w:val="18"/>
              </w:rPr>
            </w:pPr>
          </w:p>
        </w:tc>
        <w:tc>
          <w:tcPr>
            <w:tcW w:w="1696" w:type="dxa"/>
          </w:tcPr>
          <w:p w14:paraId="6F5DC81D" w14:textId="77777777" w:rsidR="000E39AF" w:rsidRPr="00A66ED6" w:rsidRDefault="000E39AF" w:rsidP="000E39AF">
            <w:pPr>
              <w:spacing w:before="100" w:beforeAutospacing="1" w:after="100" w:afterAutospacing="1"/>
              <w:jc w:val="both"/>
              <w:rPr>
                <w:rFonts w:ascii="Times New Roman" w:hAnsi="Times New Roman" w:cs="Times New Roman"/>
                <w:bCs/>
                <w:sz w:val="18"/>
                <w:szCs w:val="18"/>
              </w:rPr>
            </w:pPr>
          </w:p>
        </w:tc>
      </w:tr>
      <w:tr w:rsidR="000E39AF" w:rsidRPr="00A66ED6" w14:paraId="28102FAA" w14:textId="77777777" w:rsidTr="00BA558B">
        <w:trPr>
          <w:trHeight w:hRule="exact" w:val="284"/>
        </w:trPr>
        <w:tc>
          <w:tcPr>
            <w:tcW w:w="616" w:type="dxa"/>
          </w:tcPr>
          <w:p w14:paraId="67437640" w14:textId="77777777" w:rsidR="000E39AF" w:rsidRPr="00A66ED6" w:rsidRDefault="000E39AF" w:rsidP="000E39AF">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10</w:t>
            </w:r>
          </w:p>
        </w:tc>
        <w:tc>
          <w:tcPr>
            <w:tcW w:w="4908" w:type="dxa"/>
            <w:vAlign w:val="center"/>
          </w:tcPr>
          <w:p w14:paraId="221C754E" w14:textId="77756EA1" w:rsidR="000E39AF" w:rsidRPr="009300B3" w:rsidRDefault="000E39AF" w:rsidP="000E39AF">
            <w:pPr>
              <w:spacing w:before="100" w:beforeAutospacing="1" w:after="100" w:afterAutospacing="1"/>
              <w:jc w:val="both"/>
              <w:rPr>
                <w:rFonts w:ascii="Times New Roman" w:hAnsi="Times New Roman" w:cs="Times New Roman"/>
                <w:sz w:val="20"/>
                <w:szCs w:val="20"/>
              </w:rPr>
            </w:pPr>
            <w:r w:rsidRPr="00C65F9F">
              <w:rPr>
                <w:rFonts w:ascii="Times New Roman" w:hAnsi="Times New Roman" w:cs="Times New Roman"/>
                <w:sz w:val="20"/>
                <w:szCs w:val="20"/>
              </w:rPr>
              <w:t xml:space="preserve">Isı ve Ses yalıtımı </w:t>
            </w:r>
            <w:r>
              <w:rPr>
                <w:rFonts w:ascii="Times New Roman" w:hAnsi="Times New Roman" w:cs="Times New Roman"/>
                <w:sz w:val="20"/>
                <w:szCs w:val="20"/>
              </w:rPr>
              <w:t>mal., öz.</w:t>
            </w:r>
            <w:r w:rsidRPr="00C65F9F">
              <w:rPr>
                <w:rFonts w:ascii="Times New Roman" w:hAnsi="Times New Roman" w:cs="Times New Roman"/>
                <w:sz w:val="20"/>
                <w:szCs w:val="20"/>
              </w:rPr>
              <w:t xml:space="preserve">ve uygulama </w:t>
            </w:r>
            <w:r>
              <w:rPr>
                <w:rFonts w:ascii="Times New Roman" w:hAnsi="Times New Roman" w:cs="Times New Roman"/>
                <w:sz w:val="20"/>
                <w:szCs w:val="20"/>
              </w:rPr>
              <w:t>metotları</w:t>
            </w:r>
          </w:p>
        </w:tc>
        <w:tc>
          <w:tcPr>
            <w:tcW w:w="1134" w:type="dxa"/>
          </w:tcPr>
          <w:p w14:paraId="38CCF512" w14:textId="77777777" w:rsidR="000E39AF" w:rsidRPr="00A66ED6" w:rsidRDefault="000E39AF" w:rsidP="000E39AF">
            <w:pPr>
              <w:spacing w:before="100" w:beforeAutospacing="1" w:after="100" w:afterAutospacing="1"/>
              <w:jc w:val="both"/>
              <w:rPr>
                <w:rFonts w:ascii="Times New Roman" w:hAnsi="Times New Roman" w:cs="Times New Roman"/>
                <w:bCs/>
                <w:sz w:val="18"/>
                <w:szCs w:val="18"/>
              </w:rPr>
            </w:pPr>
          </w:p>
        </w:tc>
        <w:tc>
          <w:tcPr>
            <w:tcW w:w="708" w:type="dxa"/>
          </w:tcPr>
          <w:p w14:paraId="29E2952C" w14:textId="77777777" w:rsidR="000E39AF" w:rsidRPr="00A66ED6" w:rsidRDefault="000E39AF" w:rsidP="000E39AF">
            <w:pPr>
              <w:spacing w:before="100" w:beforeAutospacing="1" w:after="100" w:afterAutospacing="1"/>
              <w:jc w:val="both"/>
              <w:rPr>
                <w:rFonts w:ascii="Times New Roman" w:hAnsi="Times New Roman" w:cs="Times New Roman"/>
                <w:bCs/>
                <w:sz w:val="18"/>
                <w:szCs w:val="18"/>
              </w:rPr>
            </w:pPr>
          </w:p>
        </w:tc>
        <w:tc>
          <w:tcPr>
            <w:tcW w:w="1696" w:type="dxa"/>
          </w:tcPr>
          <w:p w14:paraId="74818675" w14:textId="77777777" w:rsidR="000E39AF" w:rsidRPr="00A66ED6" w:rsidRDefault="000E39AF" w:rsidP="000E39AF">
            <w:pPr>
              <w:spacing w:before="100" w:beforeAutospacing="1" w:after="100" w:afterAutospacing="1"/>
              <w:jc w:val="both"/>
              <w:rPr>
                <w:rFonts w:ascii="Times New Roman" w:hAnsi="Times New Roman" w:cs="Times New Roman"/>
                <w:bCs/>
                <w:sz w:val="18"/>
                <w:szCs w:val="18"/>
              </w:rPr>
            </w:pPr>
          </w:p>
        </w:tc>
      </w:tr>
      <w:tr w:rsidR="000E39AF" w:rsidRPr="00A66ED6" w14:paraId="00AC2450" w14:textId="77777777" w:rsidTr="00BA558B">
        <w:trPr>
          <w:trHeight w:hRule="exact" w:val="284"/>
        </w:trPr>
        <w:tc>
          <w:tcPr>
            <w:tcW w:w="616" w:type="dxa"/>
          </w:tcPr>
          <w:p w14:paraId="10015BA9" w14:textId="77777777" w:rsidR="000E39AF" w:rsidRPr="00A66ED6" w:rsidRDefault="000E39AF" w:rsidP="000E39AF">
            <w:pPr>
              <w:spacing w:before="100" w:beforeAutospacing="1" w:after="100" w:afterAutospacing="1"/>
              <w:jc w:val="both"/>
              <w:rPr>
                <w:rFonts w:ascii="Times New Roman" w:hAnsi="Times New Roman" w:cs="Times New Roman"/>
                <w:bCs/>
                <w:sz w:val="18"/>
                <w:szCs w:val="18"/>
              </w:rPr>
            </w:pPr>
            <w:r w:rsidRPr="00A66ED6">
              <w:rPr>
                <w:rFonts w:ascii="Times New Roman" w:hAnsi="Times New Roman" w:cs="Times New Roman"/>
                <w:bCs/>
                <w:sz w:val="18"/>
                <w:szCs w:val="18"/>
              </w:rPr>
              <w:t>11</w:t>
            </w:r>
          </w:p>
        </w:tc>
        <w:tc>
          <w:tcPr>
            <w:tcW w:w="4908" w:type="dxa"/>
            <w:vAlign w:val="center"/>
          </w:tcPr>
          <w:p w14:paraId="1F262023" w14:textId="0866064B" w:rsidR="000E39AF" w:rsidRPr="009300B3" w:rsidRDefault="000E39AF" w:rsidP="000E39AF">
            <w:pPr>
              <w:spacing w:before="100" w:beforeAutospacing="1" w:after="100" w:afterAutospacing="1"/>
              <w:jc w:val="both"/>
              <w:rPr>
                <w:rFonts w:ascii="Times New Roman" w:hAnsi="Times New Roman" w:cs="Times New Roman"/>
                <w:sz w:val="20"/>
                <w:szCs w:val="20"/>
              </w:rPr>
            </w:pPr>
            <w:r w:rsidRPr="00C65F9F">
              <w:rPr>
                <w:rFonts w:ascii="Times New Roman" w:hAnsi="Times New Roman" w:cs="Times New Roman"/>
                <w:sz w:val="20"/>
                <w:szCs w:val="20"/>
              </w:rPr>
              <w:t xml:space="preserve">Yangın yalıtımı </w:t>
            </w:r>
            <w:r>
              <w:rPr>
                <w:rFonts w:ascii="Times New Roman" w:hAnsi="Times New Roman" w:cs="Times New Roman"/>
                <w:sz w:val="20"/>
                <w:szCs w:val="20"/>
              </w:rPr>
              <w:t>mal., öz.</w:t>
            </w:r>
            <w:r w:rsidRPr="00C65F9F">
              <w:rPr>
                <w:rFonts w:ascii="Times New Roman" w:hAnsi="Times New Roman" w:cs="Times New Roman"/>
                <w:sz w:val="20"/>
                <w:szCs w:val="20"/>
              </w:rPr>
              <w:t xml:space="preserve">ve uygulama </w:t>
            </w:r>
            <w:r>
              <w:rPr>
                <w:rFonts w:ascii="Times New Roman" w:hAnsi="Times New Roman" w:cs="Times New Roman"/>
                <w:sz w:val="20"/>
                <w:szCs w:val="20"/>
              </w:rPr>
              <w:t>metotları</w:t>
            </w:r>
          </w:p>
        </w:tc>
        <w:tc>
          <w:tcPr>
            <w:tcW w:w="1134" w:type="dxa"/>
          </w:tcPr>
          <w:p w14:paraId="14ABABF8" w14:textId="77777777" w:rsidR="000E39AF" w:rsidRPr="00A66ED6" w:rsidRDefault="000E39AF" w:rsidP="000E39AF">
            <w:pPr>
              <w:spacing w:before="100" w:beforeAutospacing="1" w:after="100" w:afterAutospacing="1"/>
              <w:jc w:val="both"/>
              <w:rPr>
                <w:rFonts w:ascii="Times New Roman" w:hAnsi="Times New Roman" w:cs="Times New Roman"/>
                <w:bCs/>
                <w:sz w:val="18"/>
                <w:szCs w:val="18"/>
              </w:rPr>
            </w:pPr>
          </w:p>
        </w:tc>
        <w:tc>
          <w:tcPr>
            <w:tcW w:w="708" w:type="dxa"/>
          </w:tcPr>
          <w:p w14:paraId="18F106FD" w14:textId="77777777" w:rsidR="000E39AF" w:rsidRPr="00A66ED6" w:rsidRDefault="000E39AF" w:rsidP="000E39AF">
            <w:pPr>
              <w:spacing w:before="100" w:beforeAutospacing="1" w:after="100" w:afterAutospacing="1"/>
              <w:jc w:val="both"/>
              <w:rPr>
                <w:rFonts w:ascii="Times New Roman" w:hAnsi="Times New Roman" w:cs="Times New Roman"/>
                <w:bCs/>
                <w:sz w:val="18"/>
                <w:szCs w:val="18"/>
              </w:rPr>
            </w:pPr>
          </w:p>
        </w:tc>
        <w:tc>
          <w:tcPr>
            <w:tcW w:w="1696" w:type="dxa"/>
          </w:tcPr>
          <w:p w14:paraId="71A5CCBB" w14:textId="77777777" w:rsidR="000E39AF" w:rsidRPr="00A66ED6" w:rsidRDefault="000E39AF" w:rsidP="000E39AF">
            <w:pPr>
              <w:spacing w:before="100" w:beforeAutospacing="1" w:after="100" w:afterAutospacing="1"/>
              <w:jc w:val="both"/>
              <w:rPr>
                <w:rFonts w:ascii="Times New Roman" w:hAnsi="Times New Roman" w:cs="Times New Roman"/>
                <w:bCs/>
                <w:sz w:val="18"/>
                <w:szCs w:val="18"/>
              </w:rPr>
            </w:pPr>
          </w:p>
        </w:tc>
      </w:tr>
      <w:tr w:rsidR="000E39AF" w:rsidRPr="0025700E" w14:paraId="2286610A" w14:textId="77777777" w:rsidTr="00BA558B">
        <w:trPr>
          <w:trHeight w:hRule="exact" w:val="284"/>
        </w:trPr>
        <w:tc>
          <w:tcPr>
            <w:tcW w:w="616" w:type="dxa"/>
          </w:tcPr>
          <w:p w14:paraId="66F9C6A2" w14:textId="77777777" w:rsidR="000E39AF" w:rsidRPr="0025700E" w:rsidRDefault="000E39AF" w:rsidP="000E39AF">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12</w:t>
            </w:r>
          </w:p>
        </w:tc>
        <w:tc>
          <w:tcPr>
            <w:tcW w:w="4908" w:type="dxa"/>
            <w:vAlign w:val="center"/>
          </w:tcPr>
          <w:p w14:paraId="17463030" w14:textId="63C17F5D" w:rsidR="000E39AF" w:rsidRPr="009300B3" w:rsidRDefault="000E39AF" w:rsidP="000E39AF">
            <w:pPr>
              <w:spacing w:before="100" w:beforeAutospacing="1" w:after="100" w:afterAutospacing="1"/>
              <w:jc w:val="both"/>
              <w:rPr>
                <w:rFonts w:ascii="Times New Roman" w:hAnsi="Times New Roman" w:cs="Times New Roman"/>
                <w:sz w:val="20"/>
                <w:szCs w:val="20"/>
              </w:rPr>
            </w:pPr>
            <w:r w:rsidRPr="00C65F9F">
              <w:rPr>
                <w:rFonts w:ascii="Times New Roman" w:hAnsi="Times New Roman" w:cs="Times New Roman"/>
                <w:sz w:val="20"/>
                <w:szCs w:val="20"/>
              </w:rPr>
              <w:t>Yangın</w:t>
            </w:r>
            <w:r>
              <w:rPr>
                <w:rFonts w:ascii="Times New Roman" w:hAnsi="Times New Roman" w:cs="Times New Roman"/>
                <w:sz w:val="20"/>
                <w:szCs w:val="20"/>
              </w:rPr>
              <w:t xml:space="preserve"> </w:t>
            </w:r>
            <w:r w:rsidRPr="00C65F9F">
              <w:rPr>
                <w:rFonts w:ascii="Times New Roman" w:hAnsi="Times New Roman" w:cs="Times New Roman"/>
                <w:sz w:val="20"/>
                <w:szCs w:val="20"/>
              </w:rPr>
              <w:t xml:space="preserve">yalıtımı </w:t>
            </w:r>
            <w:r>
              <w:rPr>
                <w:rFonts w:ascii="Times New Roman" w:hAnsi="Times New Roman" w:cs="Times New Roman"/>
                <w:sz w:val="20"/>
                <w:szCs w:val="20"/>
              </w:rPr>
              <w:t>mal., öz.</w:t>
            </w:r>
            <w:r w:rsidRPr="00C65F9F">
              <w:rPr>
                <w:rFonts w:ascii="Times New Roman" w:hAnsi="Times New Roman" w:cs="Times New Roman"/>
                <w:sz w:val="20"/>
                <w:szCs w:val="20"/>
              </w:rPr>
              <w:t xml:space="preserve">ve uygulama </w:t>
            </w:r>
            <w:r>
              <w:rPr>
                <w:rFonts w:ascii="Times New Roman" w:hAnsi="Times New Roman" w:cs="Times New Roman"/>
                <w:sz w:val="20"/>
                <w:szCs w:val="20"/>
              </w:rPr>
              <w:t>metotları</w:t>
            </w:r>
          </w:p>
        </w:tc>
        <w:tc>
          <w:tcPr>
            <w:tcW w:w="1134" w:type="dxa"/>
          </w:tcPr>
          <w:p w14:paraId="7AB35FA0" w14:textId="77777777" w:rsidR="000E39AF" w:rsidRPr="0025700E" w:rsidRDefault="000E39AF" w:rsidP="000E39AF">
            <w:pPr>
              <w:spacing w:before="100" w:beforeAutospacing="1" w:after="100" w:afterAutospacing="1"/>
              <w:jc w:val="both"/>
              <w:rPr>
                <w:rFonts w:ascii="Times New Roman" w:hAnsi="Times New Roman" w:cs="Times New Roman"/>
                <w:bCs/>
                <w:sz w:val="18"/>
                <w:szCs w:val="18"/>
              </w:rPr>
            </w:pPr>
          </w:p>
        </w:tc>
        <w:tc>
          <w:tcPr>
            <w:tcW w:w="708" w:type="dxa"/>
          </w:tcPr>
          <w:p w14:paraId="4E68742F" w14:textId="77777777" w:rsidR="000E39AF" w:rsidRPr="0025700E" w:rsidRDefault="000E39AF" w:rsidP="000E39AF">
            <w:pPr>
              <w:spacing w:before="100" w:beforeAutospacing="1" w:after="100" w:afterAutospacing="1"/>
              <w:jc w:val="both"/>
              <w:rPr>
                <w:rFonts w:ascii="Times New Roman" w:hAnsi="Times New Roman" w:cs="Times New Roman"/>
                <w:bCs/>
                <w:sz w:val="18"/>
                <w:szCs w:val="18"/>
              </w:rPr>
            </w:pPr>
          </w:p>
        </w:tc>
        <w:tc>
          <w:tcPr>
            <w:tcW w:w="1696" w:type="dxa"/>
          </w:tcPr>
          <w:p w14:paraId="183E210B" w14:textId="77777777" w:rsidR="000E39AF" w:rsidRPr="0025700E" w:rsidRDefault="000E39AF" w:rsidP="000E39AF">
            <w:pPr>
              <w:spacing w:before="100" w:beforeAutospacing="1" w:after="100" w:afterAutospacing="1"/>
              <w:jc w:val="both"/>
              <w:rPr>
                <w:rFonts w:ascii="Times New Roman" w:hAnsi="Times New Roman" w:cs="Times New Roman"/>
                <w:bCs/>
                <w:sz w:val="18"/>
                <w:szCs w:val="18"/>
              </w:rPr>
            </w:pPr>
          </w:p>
        </w:tc>
      </w:tr>
      <w:tr w:rsidR="000E39AF" w:rsidRPr="0025700E" w14:paraId="547E9FD7" w14:textId="77777777" w:rsidTr="00BA558B">
        <w:trPr>
          <w:trHeight w:hRule="exact" w:val="284"/>
        </w:trPr>
        <w:tc>
          <w:tcPr>
            <w:tcW w:w="616" w:type="dxa"/>
          </w:tcPr>
          <w:p w14:paraId="18457F66" w14:textId="77777777" w:rsidR="000E39AF" w:rsidRPr="0025700E" w:rsidRDefault="000E39AF" w:rsidP="000E39AF">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13</w:t>
            </w:r>
          </w:p>
        </w:tc>
        <w:tc>
          <w:tcPr>
            <w:tcW w:w="4908" w:type="dxa"/>
            <w:vAlign w:val="center"/>
          </w:tcPr>
          <w:p w14:paraId="3D351976" w14:textId="5C824681" w:rsidR="000E39AF" w:rsidRPr="009300B3" w:rsidRDefault="000E39AF" w:rsidP="000E39AF">
            <w:pPr>
              <w:spacing w:before="100" w:beforeAutospacing="1" w:after="100" w:afterAutospacing="1"/>
              <w:jc w:val="both"/>
              <w:rPr>
                <w:rFonts w:ascii="Times New Roman" w:hAnsi="Times New Roman" w:cs="Times New Roman"/>
                <w:sz w:val="20"/>
                <w:szCs w:val="20"/>
              </w:rPr>
            </w:pPr>
            <w:r w:rsidRPr="00C65F9F">
              <w:rPr>
                <w:rFonts w:ascii="Times New Roman" w:hAnsi="Times New Roman" w:cs="Times New Roman"/>
                <w:sz w:val="20"/>
                <w:szCs w:val="20"/>
              </w:rPr>
              <w:t xml:space="preserve">Yangın yalıtımı </w:t>
            </w:r>
            <w:r>
              <w:rPr>
                <w:rFonts w:ascii="Times New Roman" w:hAnsi="Times New Roman" w:cs="Times New Roman"/>
                <w:sz w:val="20"/>
                <w:szCs w:val="20"/>
              </w:rPr>
              <w:t>mal., öz.</w:t>
            </w:r>
            <w:r w:rsidRPr="00C65F9F">
              <w:rPr>
                <w:rFonts w:ascii="Times New Roman" w:hAnsi="Times New Roman" w:cs="Times New Roman"/>
                <w:sz w:val="20"/>
                <w:szCs w:val="20"/>
              </w:rPr>
              <w:t xml:space="preserve">ve uygulama </w:t>
            </w:r>
            <w:r>
              <w:rPr>
                <w:rFonts w:ascii="Times New Roman" w:hAnsi="Times New Roman" w:cs="Times New Roman"/>
                <w:sz w:val="20"/>
                <w:szCs w:val="20"/>
              </w:rPr>
              <w:t>metotları</w:t>
            </w:r>
          </w:p>
        </w:tc>
        <w:tc>
          <w:tcPr>
            <w:tcW w:w="1134" w:type="dxa"/>
          </w:tcPr>
          <w:p w14:paraId="391EA08E" w14:textId="77777777" w:rsidR="000E39AF" w:rsidRPr="0025700E" w:rsidRDefault="000E39AF" w:rsidP="000E39AF">
            <w:pPr>
              <w:spacing w:before="100" w:beforeAutospacing="1" w:after="100" w:afterAutospacing="1"/>
              <w:jc w:val="both"/>
              <w:rPr>
                <w:rFonts w:ascii="Times New Roman" w:hAnsi="Times New Roman" w:cs="Times New Roman"/>
                <w:bCs/>
                <w:sz w:val="18"/>
                <w:szCs w:val="18"/>
              </w:rPr>
            </w:pPr>
          </w:p>
        </w:tc>
        <w:tc>
          <w:tcPr>
            <w:tcW w:w="708" w:type="dxa"/>
          </w:tcPr>
          <w:p w14:paraId="67023582" w14:textId="77777777" w:rsidR="000E39AF" w:rsidRPr="0025700E" w:rsidRDefault="000E39AF" w:rsidP="000E39AF">
            <w:pPr>
              <w:spacing w:before="100" w:beforeAutospacing="1" w:after="100" w:afterAutospacing="1"/>
              <w:jc w:val="both"/>
              <w:rPr>
                <w:rFonts w:ascii="Times New Roman" w:hAnsi="Times New Roman" w:cs="Times New Roman"/>
                <w:bCs/>
                <w:sz w:val="18"/>
                <w:szCs w:val="18"/>
              </w:rPr>
            </w:pPr>
          </w:p>
        </w:tc>
        <w:tc>
          <w:tcPr>
            <w:tcW w:w="1696" w:type="dxa"/>
          </w:tcPr>
          <w:p w14:paraId="5ACBB8D5" w14:textId="77777777" w:rsidR="000E39AF" w:rsidRPr="0025700E" w:rsidRDefault="000E39AF" w:rsidP="000E39AF">
            <w:pPr>
              <w:spacing w:before="100" w:beforeAutospacing="1" w:after="100" w:afterAutospacing="1"/>
              <w:jc w:val="both"/>
              <w:rPr>
                <w:rFonts w:ascii="Times New Roman" w:hAnsi="Times New Roman" w:cs="Times New Roman"/>
                <w:bCs/>
                <w:sz w:val="18"/>
                <w:szCs w:val="18"/>
              </w:rPr>
            </w:pPr>
          </w:p>
        </w:tc>
      </w:tr>
      <w:tr w:rsidR="000E39AF" w:rsidRPr="0025700E" w14:paraId="6DDC2831" w14:textId="77777777" w:rsidTr="00BA558B">
        <w:trPr>
          <w:trHeight w:hRule="exact" w:val="284"/>
        </w:trPr>
        <w:tc>
          <w:tcPr>
            <w:tcW w:w="616" w:type="dxa"/>
          </w:tcPr>
          <w:p w14:paraId="18C6DA7E" w14:textId="77777777" w:rsidR="000E39AF" w:rsidRPr="0025700E" w:rsidRDefault="000E39AF" w:rsidP="000E39AF">
            <w:pPr>
              <w:spacing w:before="100" w:beforeAutospacing="1" w:after="100" w:afterAutospacing="1"/>
              <w:jc w:val="both"/>
              <w:rPr>
                <w:rFonts w:ascii="Times New Roman" w:hAnsi="Times New Roman" w:cs="Times New Roman"/>
                <w:bCs/>
                <w:sz w:val="18"/>
                <w:szCs w:val="18"/>
              </w:rPr>
            </w:pPr>
            <w:r w:rsidRPr="0025700E">
              <w:rPr>
                <w:rFonts w:ascii="Times New Roman" w:hAnsi="Times New Roman" w:cs="Times New Roman"/>
                <w:bCs/>
                <w:sz w:val="18"/>
                <w:szCs w:val="18"/>
              </w:rPr>
              <w:t>14</w:t>
            </w:r>
          </w:p>
        </w:tc>
        <w:tc>
          <w:tcPr>
            <w:tcW w:w="4908" w:type="dxa"/>
            <w:vAlign w:val="center"/>
          </w:tcPr>
          <w:p w14:paraId="1FB8D005" w14:textId="4624FCC1" w:rsidR="000E39AF" w:rsidRPr="009300B3" w:rsidRDefault="000E39AF" w:rsidP="000E39AF">
            <w:pPr>
              <w:spacing w:before="100" w:beforeAutospacing="1" w:after="100" w:afterAutospacing="1"/>
              <w:jc w:val="both"/>
              <w:rPr>
                <w:rFonts w:ascii="Times New Roman" w:hAnsi="Times New Roman" w:cs="Times New Roman"/>
                <w:sz w:val="20"/>
                <w:szCs w:val="20"/>
              </w:rPr>
            </w:pPr>
            <w:r w:rsidRPr="00C65F9F">
              <w:rPr>
                <w:rFonts w:ascii="Times New Roman" w:hAnsi="Times New Roman" w:cs="Times New Roman"/>
                <w:sz w:val="20"/>
                <w:szCs w:val="20"/>
              </w:rPr>
              <w:t xml:space="preserve">Yangın yalıtımı </w:t>
            </w:r>
            <w:r>
              <w:rPr>
                <w:rFonts w:ascii="Times New Roman" w:hAnsi="Times New Roman" w:cs="Times New Roman"/>
                <w:sz w:val="20"/>
                <w:szCs w:val="20"/>
              </w:rPr>
              <w:t>mal., öz.</w:t>
            </w:r>
            <w:r w:rsidRPr="00C65F9F">
              <w:rPr>
                <w:rFonts w:ascii="Times New Roman" w:hAnsi="Times New Roman" w:cs="Times New Roman"/>
                <w:sz w:val="20"/>
                <w:szCs w:val="20"/>
              </w:rPr>
              <w:t xml:space="preserve">ve uygulama </w:t>
            </w:r>
            <w:r>
              <w:rPr>
                <w:rFonts w:ascii="Times New Roman" w:hAnsi="Times New Roman" w:cs="Times New Roman"/>
                <w:sz w:val="20"/>
                <w:szCs w:val="20"/>
              </w:rPr>
              <w:t>metotları</w:t>
            </w:r>
          </w:p>
        </w:tc>
        <w:tc>
          <w:tcPr>
            <w:tcW w:w="1134" w:type="dxa"/>
          </w:tcPr>
          <w:p w14:paraId="101104CB" w14:textId="77777777" w:rsidR="000E39AF" w:rsidRPr="0025700E" w:rsidRDefault="000E39AF" w:rsidP="000E39AF">
            <w:pPr>
              <w:spacing w:before="100" w:beforeAutospacing="1" w:after="100" w:afterAutospacing="1"/>
              <w:jc w:val="both"/>
              <w:rPr>
                <w:rFonts w:ascii="Times New Roman" w:hAnsi="Times New Roman" w:cs="Times New Roman"/>
                <w:bCs/>
                <w:sz w:val="18"/>
                <w:szCs w:val="18"/>
              </w:rPr>
            </w:pPr>
          </w:p>
        </w:tc>
        <w:tc>
          <w:tcPr>
            <w:tcW w:w="708" w:type="dxa"/>
          </w:tcPr>
          <w:p w14:paraId="77F1A354" w14:textId="77777777" w:rsidR="000E39AF" w:rsidRPr="0025700E" w:rsidRDefault="000E39AF" w:rsidP="000E39AF">
            <w:pPr>
              <w:spacing w:before="100" w:beforeAutospacing="1" w:after="100" w:afterAutospacing="1"/>
              <w:jc w:val="both"/>
              <w:rPr>
                <w:rFonts w:ascii="Times New Roman" w:hAnsi="Times New Roman" w:cs="Times New Roman"/>
                <w:bCs/>
                <w:sz w:val="18"/>
                <w:szCs w:val="18"/>
              </w:rPr>
            </w:pPr>
          </w:p>
        </w:tc>
        <w:tc>
          <w:tcPr>
            <w:tcW w:w="1696" w:type="dxa"/>
          </w:tcPr>
          <w:p w14:paraId="0C13C794" w14:textId="77777777" w:rsidR="000E39AF" w:rsidRPr="0025700E" w:rsidRDefault="000E39AF" w:rsidP="000E39AF">
            <w:pPr>
              <w:spacing w:before="100" w:beforeAutospacing="1" w:after="100" w:afterAutospacing="1"/>
              <w:jc w:val="both"/>
              <w:rPr>
                <w:rFonts w:ascii="Times New Roman" w:hAnsi="Times New Roman" w:cs="Times New Roman"/>
                <w:bCs/>
                <w:sz w:val="18"/>
                <w:szCs w:val="18"/>
              </w:rPr>
            </w:pPr>
          </w:p>
        </w:tc>
      </w:tr>
      <w:tr w:rsidR="00CA5D59" w:rsidRPr="0025700E" w14:paraId="2B0B9DDD" w14:textId="77777777" w:rsidTr="00BA558B">
        <w:trPr>
          <w:trHeight w:hRule="exact" w:val="280"/>
        </w:trPr>
        <w:tc>
          <w:tcPr>
            <w:tcW w:w="5524" w:type="dxa"/>
            <w:gridSpan w:val="2"/>
          </w:tcPr>
          <w:p w14:paraId="31FEDF2E" w14:textId="77777777" w:rsidR="00CA5D59" w:rsidRPr="0025700E" w:rsidRDefault="00CA5D59" w:rsidP="00BA558B">
            <w:pPr>
              <w:spacing w:before="100" w:beforeAutospacing="1" w:after="100" w:afterAutospacing="1"/>
              <w:rPr>
                <w:rFonts w:ascii="Times New Roman" w:hAnsi="Times New Roman" w:cs="Times New Roman"/>
                <w:sz w:val="20"/>
                <w:szCs w:val="20"/>
              </w:rPr>
            </w:pPr>
            <w:r w:rsidRPr="0025700E">
              <w:rPr>
                <w:rFonts w:ascii="Times New Roman" w:hAnsi="Times New Roman" w:cs="Times New Roman"/>
                <w:sz w:val="20"/>
                <w:szCs w:val="20"/>
              </w:rPr>
              <w:t>Dersin Gün ve Saati</w:t>
            </w:r>
          </w:p>
        </w:tc>
        <w:tc>
          <w:tcPr>
            <w:tcW w:w="3538" w:type="dxa"/>
            <w:gridSpan w:val="3"/>
          </w:tcPr>
          <w:p w14:paraId="19C4B976" w14:textId="77777777" w:rsidR="00CA5D59" w:rsidRPr="0025700E" w:rsidRDefault="00CA5D59" w:rsidP="00BA558B">
            <w:pPr>
              <w:spacing w:before="100" w:beforeAutospacing="1" w:after="100" w:afterAutospacing="1"/>
              <w:jc w:val="center"/>
              <w:rPr>
                <w:rFonts w:ascii="Times New Roman" w:hAnsi="Times New Roman" w:cs="Times New Roman"/>
                <w:sz w:val="20"/>
                <w:szCs w:val="20"/>
              </w:rPr>
            </w:pPr>
            <w:r w:rsidRPr="0025700E">
              <w:rPr>
                <w:rFonts w:ascii="Times New Roman" w:hAnsi="Times New Roman" w:cs="Times New Roman"/>
                <w:sz w:val="20"/>
                <w:szCs w:val="20"/>
              </w:rPr>
              <w:t>Program web sayfasında ilan edilmiştir</w:t>
            </w:r>
            <w:r>
              <w:rPr>
                <w:rFonts w:ascii="Times New Roman" w:hAnsi="Times New Roman" w:cs="Times New Roman"/>
                <w:sz w:val="20"/>
                <w:szCs w:val="20"/>
              </w:rPr>
              <w:t>.</w:t>
            </w:r>
          </w:p>
        </w:tc>
      </w:tr>
      <w:tr w:rsidR="00CA5D59" w:rsidRPr="0025700E" w14:paraId="381B31F6" w14:textId="77777777" w:rsidTr="00BA558B">
        <w:trPr>
          <w:trHeight w:hRule="exact" w:val="284"/>
        </w:trPr>
        <w:tc>
          <w:tcPr>
            <w:tcW w:w="6658" w:type="dxa"/>
            <w:gridSpan w:val="3"/>
          </w:tcPr>
          <w:p w14:paraId="77B3F163" w14:textId="77777777" w:rsidR="00CA5D59" w:rsidRPr="0025700E" w:rsidRDefault="00CA5D59" w:rsidP="00BA558B">
            <w:pPr>
              <w:spacing w:before="100" w:beforeAutospacing="1" w:after="100" w:afterAutospacing="1"/>
              <w:jc w:val="both"/>
              <w:rPr>
                <w:rFonts w:ascii="Times New Roman" w:hAnsi="Times New Roman" w:cs="Times New Roman"/>
                <w:b/>
                <w:sz w:val="20"/>
                <w:szCs w:val="20"/>
              </w:rPr>
            </w:pPr>
            <w:r w:rsidRPr="0025700E">
              <w:rPr>
                <w:rFonts w:ascii="Times New Roman" w:hAnsi="Times New Roman" w:cs="Times New Roman"/>
                <w:sz w:val="20"/>
                <w:szCs w:val="20"/>
              </w:rPr>
              <w:t>Ders Görüşme Gün ve Saatleri</w:t>
            </w:r>
          </w:p>
        </w:tc>
        <w:tc>
          <w:tcPr>
            <w:tcW w:w="2404" w:type="dxa"/>
            <w:gridSpan w:val="2"/>
          </w:tcPr>
          <w:p w14:paraId="4D405574" w14:textId="77777777" w:rsidR="00CA5D59" w:rsidRPr="0025700E" w:rsidRDefault="00CA5D59" w:rsidP="00BA558B">
            <w:pPr>
              <w:spacing w:before="100" w:beforeAutospacing="1" w:after="100" w:afterAutospacing="1"/>
              <w:jc w:val="both"/>
              <w:rPr>
                <w:rFonts w:ascii="Times New Roman" w:hAnsi="Times New Roman" w:cs="Times New Roman"/>
                <w:b/>
                <w:sz w:val="24"/>
                <w:szCs w:val="24"/>
              </w:rPr>
            </w:pPr>
          </w:p>
        </w:tc>
      </w:tr>
      <w:tr w:rsidR="00CA5D59" w:rsidRPr="0025700E" w14:paraId="5FB19D47" w14:textId="77777777" w:rsidTr="00BA558B">
        <w:trPr>
          <w:trHeight w:hRule="exact" w:val="284"/>
        </w:trPr>
        <w:tc>
          <w:tcPr>
            <w:tcW w:w="6658" w:type="dxa"/>
            <w:gridSpan w:val="3"/>
          </w:tcPr>
          <w:p w14:paraId="065876A6" w14:textId="77777777" w:rsidR="00CA5D59" w:rsidRPr="0025700E" w:rsidRDefault="00CA5D59" w:rsidP="00BA558B">
            <w:pPr>
              <w:spacing w:before="100" w:beforeAutospacing="1" w:after="100" w:afterAutospacing="1"/>
              <w:jc w:val="both"/>
              <w:rPr>
                <w:rFonts w:ascii="Times New Roman" w:hAnsi="Times New Roman" w:cs="Times New Roman"/>
                <w:sz w:val="20"/>
                <w:szCs w:val="20"/>
              </w:rPr>
            </w:pPr>
            <w:r w:rsidRPr="0025700E">
              <w:rPr>
                <w:rFonts w:ascii="Times New Roman" w:hAnsi="Times New Roman" w:cs="Times New Roman"/>
                <w:sz w:val="20"/>
                <w:szCs w:val="20"/>
              </w:rPr>
              <w:t>İletişim bilgileri</w:t>
            </w:r>
          </w:p>
        </w:tc>
        <w:tc>
          <w:tcPr>
            <w:tcW w:w="2404" w:type="dxa"/>
            <w:gridSpan w:val="2"/>
          </w:tcPr>
          <w:p w14:paraId="0ACC6E56" w14:textId="77777777" w:rsidR="00CA5D59" w:rsidRPr="0025700E" w:rsidRDefault="00CA5D59" w:rsidP="00BA558B">
            <w:pPr>
              <w:spacing w:before="100" w:beforeAutospacing="1" w:after="100" w:afterAutospacing="1"/>
              <w:jc w:val="both"/>
              <w:rPr>
                <w:rFonts w:ascii="Times New Roman" w:hAnsi="Times New Roman" w:cs="Times New Roman"/>
                <w:b/>
                <w:sz w:val="24"/>
                <w:szCs w:val="24"/>
              </w:rPr>
            </w:pPr>
          </w:p>
        </w:tc>
      </w:tr>
    </w:tbl>
    <w:p w14:paraId="3BEB83EF" w14:textId="77777777" w:rsidR="00CA5D59" w:rsidRDefault="00CA5D59" w:rsidP="00CA5D59">
      <w:pPr>
        <w:spacing w:after="0" w:line="240" w:lineRule="auto"/>
        <w:ind w:left="567"/>
        <w:jc w:val="both"/>
        <w:rPr>
          <w:rFonts w:ascii="Times New Roman" w:hAnsi="Times New Roman" w:cs="Times New Roman"/>
        </w:rPr>
      </w:pPr>
    </w:p>
    <w:p w14:paraId="334EE5EA" w14:textId="77777777" w:rsidR="00676BEB" w:rsidRDefault="00676BEB" w:rsidP="00713E12">
      <w:pPr>
        <w:spacing w:before="100" w:beforeAutospacing="1" w:after="100" w:afterAutospacing="1" w:line="240" w:lineRule="auto"/>
        <w:ind w:left="567"/>
        <w:jc w:val="both"/>
        <w:rPr>
          <w:rFonts w:ascii="Times New Roman" w:hAnsi="Times New Roman" w:cs="Times New Roman"/>
          <w:b/>
        </w:rPr>
      </w:pPr>
    </w:p>
    <w:p w14:paraId="2FC65CAC" w14:textId="77777777" w:rsidR="006908E0" w:rsidRPr="00306D0B" w:rsidRDefault="006908E0" w:rsidP="00713E12">
      <w:pPr>
        <w:spacing w:before="100" w:beforeAutospacing="1" w:after="100" w:afterAutospacing="1" w:line="240" w:lineRule="auto"/>
        <w:ind w:left="567"/>
        <w:jc w:val="both"/>
        <w:rPr>
          <w:rFonts w:ascii="Times New Roman" w:hAnsi="Times New Roman" w:cs="Times New Roman"/>
        </w:rPr>
      </w:pPr>
      <w:r w:rsidRPr="00306D0B">
        <w:rPr>
          <w:rFonts w:ascii="Times New Roman" w:hAnsi="Times New Roman" w:cs="Times New Roman"/>
          <w:b/>
        </w:rPr>
        <w:lastRenderedPageBreak/>
        <w:t>I.2 Öğretim Elemanların Özgeçmişleri</w:t>
      </w:r>
      <w:r w:rsidRPr="00306D0B">
        <w:rPr>
          <w:rFonts w:ascii="Times New Roman" w:hAnsi="Times New Roman" w:cs="Times New Roman"/>
        </w:rPr>
        <w:t xml:space="preserve"> </w:t>
      </w:r>
    </w:p>
    <w:p w14:paraId="67DDF817" w14:textId="77777777" w:rsidR="00C32F8A" w:rsidRPr="002809D9" w:rsidRDefault="00C32F8A" w:rsidP="00C32F8A">
      <w:pPr>
        <w:spacing w:after="0" w:line="240" w:lineRule="auto"/>
        <w:jc w:val="center"/>
        <w:rPr>
          <w:rFonts w:ascii="Times New Roman" w:hAnsi="Times New Roman" w:cs="Times New Roman"/>
          <w:b/>
          <w:sz w:val="24"/>
          <w:szCs w:val="24"/>
        </w:rPr>
      </w:pPr>
      <w:r w:rsidRPr="002809D9">
        <w:rPr>
          <w:rFonts w:ascii="Times New Roman" w:hAnsi="Times New Roman" w:cs="Times New Roman"/>
          <w:b/>
          <w:sz w:val="24"/>
          <w:szCs w:val="24"/>
        </w:rPr>
        <w:t>ÖZGEÇMİŞ</w:t>
      </w:r>
    </w:p>
    <w:p w14:paraId="498380BE" w14:textId="77777777" w:rsidR="00C32F8A" w:rsidRPr="002809D9" w:rsidRDefault="00C32F8A" w:rsidP="00C32F8A">
      <w:pPr>
        <w:spacing w:after="0" w:line="240" w:lineRule="auto"/>
        <w:jc w:val="both"/>
        <w:rPr>
          <w:rFonts w:ascii="Times New Roman" w:hAnsi="Times New Roman" w:cs="Times New Roman"/>
          <w:sz w:val="24"/>
          <w:szCs w:val="24"/>
        </w:rPr>
      </w:pPr>
      <w:r w:rsidRPr="002809D9">
        <w:rPr>
          <w:rFonts w:ascii="Times New Roman" w:hAnsi="Times New Roman" w:cs="Times New Roman"/>
          <w:b/>
          <w:bCs/>
          <w:sz w:val="24"/>
          <w:szCs w:val="24"/>
        </w:rPr>
        <w:t>1. Adı Soyadı</w:t>
      </w:r>
      <w:r w:rsidRPr="002809D9">
        <w:rPr>
          <w:rFonts w:ascii="Times New Roman" w:hAnsi="Times New Roman" w:cs="Times New Roman"/>
          <w:b/>
          <w:bCs/>
          <w:sz w:val="24"/>
          <w:szCs w:val="24"/>
        </w:rPr>
        <w:tab/>
      </w:r>
      <w:r w:rsidRPr="002809D9">
        <w:rPr>
          <w:rFonts w:ascii="Times New Roman" w:hAnsi="Times New Roman" w:cs="Times New Roman"/>
          <w:b/>
          <w:bCs/>
          <w:sz w:val="24"/>
          <w:szCs w:val="24"/>
        </w:rPr>
        <w:tab/>
      </w:r>
      <w:r w:rsidRPr="002809D9">
        <w:rPr>
          <w:rFonts w:ascii="Times New Roman" w:hAnsi="Times New Roman" w:cs="Times New Roman"/>
          <w:b/>
          <w:bCs/>
          <w:sz w:val="24"/>
          <w:szCs w:val="24"/>
        </w:rPr>
        <w:tab/>
        <w:t>:</w:t>
      </w:r>
      <w:r w:rsidRPr="002809D9">
        <w:rPr>
          <w:rFonts w:ascii="Times New Roman" w:hAnsi="Times New Roman" w:cs="Times New Roman"/>
          <w:sz w:val="24"/>
          <w:szCs w:val="24"/>
        </w:rPr>
        <w:t xml:space="preserve"> </w:t>
      </w:r>
      <w:r>
        <w:rPr>
          <w:rFonts w:ascii="Times New Roman" w:hAnsi="Times New Roman" w:cs="Times New Roman"/>
          <w:sz w:val="24"/>
          <w:szCs w:val="24"/>
        </w:rPr>
        <w:t>Ahmet Hayrullah SEVİNÇ</w:t>
      </w:r>
    </w:p>
    <w:p w14:paraId="6910BA79" w14:textId="03CBE374" w:rsidR="00C32F8A" w:rsidRPr="002809D9" w:rsidRDefault="00F75BCC" w:rsidP="00C32F8A">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2</w:t>
      </w:r>
      <w:r w:rsidR="00C32F8A" w:rsidRPr="002809D9">
        <w:rPr>
          <w:rFonts w:ascii="Times New Roman" w:hAnsi="Times New Roman" w:cs="Times New Roman"/>
          <w:b/>
          <w:bCs/>
          <w:sz w:val="24"/>
          <w:szCs w:val="24"/>
        </w:rPr>
        <w:t>. Unvanı</w:t>
      </w:r>
      <w:r w:rsidR="00C32F8A" w:rsidRPr="002809D9">
        <w:rPr>
          <w:rFonts w:ascii="Times New Roman" w:hAnsi="Times New Roman" w:cs="Times New Roman"/>
          <w:b/>
          <w:bCs/>
          <w:sz w:val="24"/>
          <w:szCs w:val="24"/>
        </w:rPr>
        <w:tab/>
      </w:r>
      <w:r w:rsidR="00C32F8A" w:rsidRPr="002809D9">
        <w:rPr>
          <w:rFonts w:ascii="Times New Roman" w:hAnsi="Times New Roman" w:cs="Times New Roman"/>
          <w:b/>
          <w:bCs/>
          <w:sz w:val="24"/>
          <w:szCs w:val="24"/>
        </w:rPr>
        <w:tab/>
      </w:r>
      <w:r w:rsidR="00C32F8A" w:rsidRPr="002809D9">
        <w:rPr>
          <w:rFonts w:ascii="Times New Roman" w:hAnsi="Times New Roman" w:cs="Times New Roman"/>
          <w:b/>
          <w:bCs/>
          <w:sz w:val="24"/>
          <w:szCs w:val="24"/>
        </w:rPr>
        <w:tab/>
        <w:t>:</w:t>
      </w:r>
      <w:r w:rsidR="00C32F8A" w:rsidRPr="002809D9">
        <w:rPr>
          <w:rFonts w:ascii="Times New Roman" w:hAnsi="Times New Roman" w:cs="Times New Roman"/>
          <w:sz w:val="24"/>
          <w:szCs w:val="24"/>
        </w:rPr>
        <w:t xml:space="preserve"> </w:t>
      </w:r>
      <w:r w:rsidR="00C32F8A">
        <w:rPr>
          <w:rFonts w:ascii="Times New Roman" w:hAnsi="Times New Roman" w:cs="Times New Roman"/>
          <w:sz w:val="24"/>
          <w:szCs w:val="24"/>
        </w:rPr>
        <w:t>Doç. Dr.</w:t>
      </w:r>
    </w:p>
    <w:p w14:paraId="41CE9DD5" w14:textId="4C0FED3B" w:rsidR="00C32F8A" w:rsidRPr="002809D9" w:rsidRDefault="00F75BCC" w:rsidP="00C32F8A">
      <w:pPr>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3</w:t>
      </w:r>
      <w:r w:rsidR="00C32F8A" w:rsidRPr="002809D9">
        <w:rPr>
          <w:rFonts w:ascii="Times New Roman" w:hAnsi="Times New Roman" w:cs="Times New Roman"/>
          <w:b/>
          <w:bCs/>
          <w:sz w:val="24"/>
          <w:szCs w:val="24"/>
        </w:rPr>
        <w:t>. Öğrenim Durumu</w:t>
      </w:r>
      <w:r w:rsidR="00C32F8A" w:rsidRPr="002809D9">
        <w:rPr>
          <w:rFonts w:ascii="Times New Roman" w:hAnsi="Times New Roman" w:cs="Times New Roman"/>
          <w:b/>
          <w:bCs/>
          <w:sz w:val="24"/>
          <w:szCs w:val="24"/>
        </w:rPr>
        <w:tab/>
      </w:r>
      <w:r w:rsidR="00C32F8A" w:rsidRPr="002809D9">
        <w:rPr>
          <w:rFonts w:ascii="Times New Roman" w:hAnsi="Times New Roman" w:cs="Times New Roman"/>
          <w:b/>
          <w:bCs/>
          <w:sz w:val="24"/>
          <w:szCs w:val="24"/>
        </w:rPr>
        <w:tab/>
        <w:t xml:space="preserve">: </w:t>
      </w:r>
      <w:r w:rsidR="00811625" w:rsidRPr="00811625">
        <w:rPr>
          <w:rFonts w:ascii="Times New Roman" w:hAnsi="Times New Roman" w:cs="Times New Roman"/>
          <w:sz w:val="24"/>
          <w:szCs w:val="24"/>
        </w:rPr>
        <w:t>Doktora</w:t>
      </w:r>
    </w:p>
    <w:p w14:paraId="2E89C11B" w14:textId="77777777" w:rsidR="00C32F8A" w:rsidRPr="002809D9" w:rsidRDefault="00C32F8A" w:rsidP="00C32F8A">
      <w:pPr>
        <w:spacing w:after="0" w:line="240" w:lineRule="auto"/>
        <w:jc w:val="both"/>
        <w:rPr>
          <w:rFonts w:ascii="Times New Roman" w:hAnsi="Times New Roman" w:cs="Times New Roman"/>
          <w:bCs/>
          <w:sz w:val="24"/>
          <w:szCs w:val="24"/>
        </w:rPr>
      </w:pPr>
    </w:p>
    <w:tbl>
      <w:tblPr>
        <w:tblpPr w:leftFromText="141" w:rightFromText="141" w:vertAnchor="text" w:horzAnchor="margin" w:tblpXSpec="center" w:tblpY="-46"/>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8"/>
        <w:gridCol w:w="4252"/>
        <w:gridCol w:w="2126"/>
        <w:gridCol w:w="1696"/>
      </w:tblGrid>
      <w:tr w:rsidR="00C32F8A" w:rsidRPr="002809D9" w14:paraId="67161600" w14:textId="77777777" w:rsidTr="00C94B19">
        <w:trPr>
          <w:trHeight w:val="343"/>
          <w:jc w:val="center"/>
        </w:trPr>
        <w:tc>
          <w:tcPr>
            <w:tcW w:w="988" w:type="dxa"/>
          </w:tcPr>
          <w:p w14:paraId="75C202A5" w14:textId="77777777" w:rsidR="00C32F8A" w:rsidRPr="002809D9" w:rsidRDefault="00C32F8A" w:rsidP="00C94B19">
            <w:pPr>
              <w:spacing w:after="0" w:line="240" w:lineRule="auto"/>
              <w:jc w:val="center"/>
              <w:rPr>
                <w:rFonts w:ascii="Times New Roman" w:hAnsi="Times New Roman" w:cs="Times New Roman"/>
                <w:b/>
                <w:bCs/>
                <w:sz w:val="24"/>
                <w:szCs w:val="24"/>
              </w:rPr>
            </w:pPr>
            <w:r w:rsidRPr="002809D9">
              <w:rPr>
                <w:rFonts w:ascii="Times New Roman" w:hAnsi="Times New Roman" w:cs="Times New Roman"/>
                <w:b/>
                <w:bCs/>
                <w:sz w:val="24"/>
                <w:szCs w:val="24"/>
              </w:rPr>
              <w:t>Derece</w:t>
            </w:r>
          </w:p>
        </w:tc>
        <w:tc>
          <w:tcPr>
            <w:tcW w:w="4252" w:type="dxa"/>
          </w:tcPr>
          <w:p w14:paraId="2EEC6BFA" w14:textId="77777777" w:rsidR="00C32F8A" w:rsidRPr="002809D9" w:rsidRDefault="00C32F8A" w:rsidP="00C94B19">
            <w:pPr>
              <w:spacing w:after="0" w:line="240" w:lineRule="auto"/>
              <w:jc w:val="center"/>
              <w:rPr>
                <w:rFonts w:ascii="Times New Roman" w:hAnsi="Times New Roman" w:cs="Times New Roman"/>
                <w:b/>
                <w:bCs/>
                <w:sz w:val="24"/>
                <w:szCs w:val="24"/>
              </w:rPr>
            </w:pPr>
            <w:r w:rsidRPr="002809D9">
              <w:rPr>
                <w:rFonts w:ascii="Times New Roman" w:hAnsi="Times New Roman" w:cs="Times New Roman"/>
                <w:b/>
                <w:bCs/>
                <w:sz w:val="24"/>
                <w:szCs w:val="24"/>
              </w:rPr>
              <w:t>Üniversite</w:t>
            </w:r>
          </w:p>
        </w:tc>
        <w:tc>
          <w:tcPr>
            <w:tcW w:w="2126" w:type="dxa"/>
          </w:tcPr>
          <w:p w14:paraId="3EF72F5C" w14:textId="77777777" w:rsidR="00C32F8A" w:rsidRPr="002809D9" w:rsidRDefault="00C32F8A" w:rsidP="00C94B19">
            <w:pPr>
              <w:spacing w:after="0" w:line="240" w:lineRule="auto"/>
              <w:jc w:val="center"/>
              <w:rPr>
                <w:rFonts w:ascii="Times New Roman" w:hAnsi="Times New Roman" w:cs="Times New Roman"/>
                <w:b/>
                <w:bCs/>
                <w:sz w:val="24"/>
                <w:szCs w:val="24"/>
              </w:rPr>
            </w:pPr>
            <w:r w:rsidRPr="002809D9">
              <w:rPr>
                <w:rFonts w:ascii="Times New Roman" w:hAnsi="Times New Roman" w:cs="Times New Roman"/>
                <w:b/>
                <w:bCs/>
                <w:sz w:val="24"/>
                <w:szCs w:val="24"/>
              </w:rPr>
              <w:t>Alanı</w:t>
            </w:r>
          </w:p>
        </w:tc>
        <w:tc>
          <w:tcPr>
            <w:tcW w:w="1696" w:type="dxa"/>
          </w:tcPr>
          <w:p w14:paraId="2BE0B896" w14:textId="77777777" w:rsidR="00C32F8A" w:rsidRPr="002809D9" w:rsidRDefault="00C32F8A" w:rsidP="00C94B1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Mezuniyet </w:t>
            </w:r>
            <w:r w:rsidRPr="002809D9">
              <w:rPr>
                <w:rFonts w:ascii="Times New Roman" w:hAnsi="Times New Roman" w:cs="Times New Roman"/>
                <w:b/>
                <w:bCs/>
                <w:sz w:val="24"/>
                <w:szCs w:val="24"/>
              </w:rPr>
              <w:t>Yılı</w:t>
            </w:r>
          </w:p>
        </w:tc>
      </w:tr>
      <w:tr w:rsidR="00C32F8A" w:rsidRPr="002809D9" w14:paraId="052D8995" w14:textId="77777777" w:rsidTr="00C94B19">
        <w:trPr>
          <w:trHeight w:val="343"/>
          <w:jc w:val="center"/>
        </w:trPr>
        <w:tc>
          <w:tcPr>
            <w:tcW w:w="988" w:type="dxa"/>
            <w:vAlign w:val="center"/>
          </w:tcPr>
          <w:p w14:paraId="5556F117" w14:textId="77777777" w:rsidR="00C32F8A" w:rsidRPr="002809D9" w:rsidRDefault="00C32F8A" w:rsidP="00C94B19">
            <w:pPr>
              <w:spacing w:after="0" w:line="240" w:lineRule="auto"/>
              <w:rPr>
                <w:rFonts w:ascii="Times New Roman" w:hAnsi="Times New Roman" w:cs="Times New Roman"/>
                <w:sz w:val="24"/>
                <w:szCs w:val="24"/>
              </w:rPr>
            </w:pPr>
            <w:r w:rsidRPr="002809D9">
              <w:rPr>
                <w:rFonts w:ascii="Times New Roman" w:hAnsi="Times New Roman" w:cs="Times New Roman"/>
                <w:sz w:val="24"/>
                <w:szCs w:val="24"/>
              </w:rPr>
              <w:t>Lisans</w:t>
            </w:r>
          </w:p>
        </w:tc>
        <w:tc>
          <w:tcPr>
            <w:tcW w:w="4252" w:type="dxa"/>
            <w:vAlign w:val="center"/>
          </w:tcPr>
          <w:p w14:paraId="036BD933" w14:textId="77777777" w:rsidR="00C32F8A" w:rsidRPr="002809D9" w:rsidRDefault="00C32F8A" w:rsidP="00C94B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Erciyes</w:t>
            </w:r>
            <w:r w:rsidRPr="002809D9">
              <w:rPr>
                <w:rFonts w:ascii="Times New Roman" w:hAnsi="Times New Roman" w:cs="Times New Roman"/>
                <w:sz w:val="24"/>
                <w:szCs w:val="24"/>
              </w:rPr>
              <w:t xml:space="preserve"> Üniversitesi</w:t>
            </w:r>
          </w:p>
        </w:tc>
        <w:tc>
          <w:tcPr>
            <w:tcW w:w="2126" w:type="dxa"/>
            <w:vAlign w:val="center"/>
          </w:tcPr>
          <w:p w14:paraId="5B7824D6" w14:textId="77777777" w:rsidR="00C32F8A" w:rsidRPr="002809D9" w:rsidRDefault="00C32F8A" w:rsidP="00C94B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İnşaat Mühendisi</w:t>
            </w:r>
          </w:p>
        </w:tc>
        <w:tc>
          <w:tcPr>
            <w:tcW w:w="1696" w:type="dxa"/>
            <w:vAlign w:val="center"/>
          </w:tcPr>
          <w:p w14:paraId="2B29FF22" w14:textId="77777777" w:rsidR="00C32F8A" w:rsidRPr="002809D9" w:rsidRDefault="00C32F8A" w:rsidP="00C94B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2007</w:t>
            </w:r>
          </w:p>
        </w:tc>
      </w:tr>
      <w:tr w:rsidR="00C32F8A" w:rsidRPr="002809D9" w14:paraId="24828CDF" w14:textId="77777777" w:rsidTr="00C94B19">
        <w:trPr>
          <w:trHeight w:val="343"/>
          <w:jc w:val="center"/>
        </w:trPr>
        <w:tc>
          <w:tcPr>
            <w:tcW w:w="988" w:type="dxa"/>
            <w:vAlign w:val="center"/>
          </w:tcPr>
          <w:p w14:paraId="3F03BE85" w14:textId="77777777" w:rsidR="00C32F8A" w:rsidRPr="002809D9" w:rsidRDefault="00C32F8A" w:rsidP="00C94B19">
            <w:pPr>
              <w:spacing w:after="0" w:line="240" w:lineRule="auto"/>
              <w:rPr>
                <w:rFonts w:ascii="Times New Roman" w:hAnsi="Times New Roman" w:cs="Times New Roman"/>
                <w:sz w:val="24"/>
                <w:szCs w:val="24"/>
              </w:rPr>
            </w:pPr>
            <w:r w:rsidRPr="002809D9">
              <w:rPr>
                <w:rFonts w:ascii="Times New Roman" w:hAnsi="Times New Roman" w:cs="Times New Roman"/>
                <w:sz w:val="24"/>
                <w:szCs w:val="24"/>
              </w:rPr>
              <w:t>Yüksek Lisans</w:t>
            </w:r>
          </w:p>
        </w:tc>
        <w:tc>
          <w:tcPr>
            <w:tcW w:w="4252" w:type="dxa"/>
            <w:vAlign w:val="center"/>
          </w:tcPr>
          <w:p w14:paraId="0DB0C04C" w14:textId="42D10AEE" w:rsidR="00C32F8A" w:rsidRPr="002809D9" w:rsidRDefault="00C32F8A" w:rsidP="00C94B19">
            <w:pPr>
              <w:spacing w:after="0" w:line="240" w:lineRule="auto"/>
              <w:jc w:val="center"/>
              <w:rPr>
                <w:rFonts w:ascii="Times New Roman" w:hAnsi="Times New Roman" w:cs="Times New Roman"/>
                <w:sz w:val="24"/>
                <w:szCs w:val="24"/>
              </w:rPr>
            </w:pPr>
            <w:r w:rsidRPr="002809D9">
              <w:rPr>
                <w:rFonts w:ascii="Times New Roman" w:hAnsi="Times New Roman" w:cs="Times New Roman"/>
                <w:sz w:val="24"/>
                <w:szCs w:val="24"/>
              </w:rPr>
              <w:t>K</w:t>
            </w:r>
            <w:r w:rsidR="00C94B19">
              <w:rPr>
                <w:rFonts w:ascii="Times New Roman" w:hAnsi="Times New Roman" w:cs="Times New Roman"/>
                <w:sz w:val="24"/>
                <w:szCs w:val="24"/>
              </w:rPr>
              <w:t>ahramanm</w:t>
            </w:r>
            <w:r w:rsidRPr="002809D9">
              <w:rPr>
                <w:rFonts w:ascii="Times New Roman" w:hAnsi="Times New Roman" w:cs="Times New Roman"/>
                <w:sz w:val="24"/>
                <w:szCs w:val="24"/>
              </w:rPr>
              <w:t>araş Sütçü İmam Üniversitesi</w:t>
            </w:r>
          </w:p>
        </w:tc>
        <w:tc>
          <w:tcPr>
            <w:tcW w:w="2126" w:type="dxa"/>
            <w:vAlign w:val="center"/>
          </w:tcPr>
          <w:p w14:paraId="50CDDE21" w14:textId="77777777" w:rsidR="00C32F8A" w:rsidRPr="002809D9" w:rsidRDefault="00C32F8A" w:rsidP="00C94B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İnşaat Mühendisliği (Yapı Malzemeleri)</w:t>
            </w:r>
          </w:p>
        </w:tc>
        <w:tc>
          <w:tcPr>
            <w:tcW w:w="1696" w:type="dxa"/>
            <w:vAlign w:val="center"/>
          </w:tcPr>
          <w:p w14:paraId="04CF6C83" w14:textId="77777777" w:rsidR="00C32F8A" w:rsidRPr="002809D9" w:rsidRDefault="00C32F8A" w:rsidP="00C94B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2011</w:t>
            </w:r>
          </w:p>
        </w:tc>
      </w:tr>
      <w:tr w:rsidR="00C32F8A" w:rsidRPr="002809D9" w14:paraId="20F41AFC" w14:textId="77777777" w:rsidTr="00C94B19">
        <w:trPr>
          <w:trHeight w:val="362"/>
          <w:jc w:val="center"/>
        </w:trPr>
        <w:tc>
          <w:tcPr>
            <w:tcW w:w="988" w:type="dxa"/>
            <w:vAlign w:val="center"/>
          </w:tcPr>
          <w:p w14:paraId="3F631217" w14:textId="77777777" w:rsidR="00C32F8A" w:rsidRPr="002809D9" w:rsidRDefault="00C32F8A" w:rsidP="00C94B19">
            <w:pPr>
              <w:spacing w:after="0" w:line="240" w:lineRule="auto"/>
              <w:rPr>
                <w:rFonts w:ascii="Times New Roman" w:hAnsi="Times New Roman" w:cs="Times New Roman"/>
                <w:sz w:val="24"/>
                <w:szCs w:val="24"/>
              </w:rPr>
            </w:pPr>
            <w:r w:rsidRPr="002809D9">
              <w:rPr>
                <w:rFonts w:ascii="Times New Roman" w:hAnsi="Times New Roman" w:cs="Times New Roman"/>
                <w:sz w:val="24"/>
                <w:szCs w:val="24"/>
              </w:rPr>
              <w:t>Doktora</w:t>
            </w:r>
          </w:p>
        </w:tc>
        <w:tc>
          <w:tcPr>
            <w:tcW w:w="4252" w:type="dxa"/>
            <w:vAlign w:val="center"/>
          </w:tcPr>
          <w:p w14:paraId="56B9D658" w14:textId="7224B32D" w:rsidR="00C32F8A" w:rsidRPr="002809D9" w:rsidRDefault="00C94B19" w:rsidP="00C94B19">
            <w:pPr>
              <w:spacing w:after="0" w:line="240" w:lineRule="auto"/>
              <w:jc w:val="center"/>
              <w:rPr>
                <w:rFonts w:ascii="Times New Roman" w:hAnsi="Times New Roman" w:cs="Times New Roman"/>
                <w:sz w:val="24"/>
                <w:szCs w:val="24"/>
              </w:rPr>
            </w:pPr>
            <w:r w:rsidRPr="002809D9">
              <w:rPr>
                <w:rFonts w:ascii="Times New Roman" w:hAnsi="Times New Roman" w:cs="Times New Roman"/>
                <w:sz w:val="24"/>
                <w:szCs w:val="24"/>
              </w:rPr>
              <w:t>K</w:t>
            </w:r>
            <w:r>
              <w:rPr>
                <w:rFonts w:ascii="Times New Roman" w:hAnsi="Times New Roman" w:cs="Times New Roman"/>
                <w:sz w:val="24"/>
                <w:szCs w:val="24"/>
              </w:rPr>
              <w:t>ahraman</w:t>
            </w:r>
            <w:r w:rsidRPr="002809D9">
              <w:rPr>
                <w:rFonts w:ascii="Times New Roman" w:hAnsi="Times New Roman" w:cs="Times New Roman"/>
                <w:sz w:val="24"/>
                <w:szCs w:val="24"/>
              </w:rPr>
              <w:t>maraş</w:t>
            </w:r>
            <w:r w:rsidR="00C32F8A" w:rsidRPr="002809D9">
              <w:rPr>
                <w:rFonts w:ascii="Times New Roman" w:hAnsi="Times New Roman" w:cs="Times New Roman"/>
                <w:sz w:val="24"/>
                <w:szCs w:val="24"/>
              </w:rPr>
              <w:t xml:space="preserve"> Sütçü İmam</w:t>
            </w:r>
            <w:r>
              <w:rPr>
                <w:rFonts w:ascii="Times New Roman" w:hAnsi="Times New Roman" w:cs="Times New Roman"/>
                <w:sz w:val="24"/>
                <w:szCs w:val="24"/>
              </w:rPr>
              <w:t xml:space="preserve"> </w:t>
            </w:r>
            <w:r w:rsidR="003E4910">
              <w:rPr>
                <w:rFonts w:ascii="Times New Roman" w:hAnsi="Times New Roman" w:cs="Times New Roman"/>
                <w:sz w:val="24"/>
                <w:szCs w:val="24"/>
              </w:rPr>
              <w:t>Üniversitesi-</w:t>
            </w:r>
            <w:r>
              <w:rPr>
                <w:rFonts w:ascii="Times New Roman" w:hAnsi="Times New Roman" w:cs="Times New Roman"/>
                <w:sz w:val="24"/>
                <w:szCs w:val="24"/>
              </w:rPr>
              <w:t xml:space="preserve"> </w:t>
            </w:r>
            <w:r w:rsidR="00C32F8A">
              <w:rPr>
                <w:rFonts w:ascii="Times New Roman" w:hAnsi="Times New Roman" w:cs="Times New Roman"/>
                <w:sz w:val="24"/>
                <w:szCs w:val="24"/>
              </w:rPr>
              <w:t xml:space="preserve">Erciyes </w:t>
            </w:r>
            <w:r w:rsidR="00C32F8A" w:rsidRPr="002809D9">
              <w:rPr>
                <w:rFonts w:ascii="Times New Roman" w:hAnsi="Times New Roman" w:cs="Times New Roman"/>
                <w:sz w:val="24"/>
                <w:szCs w:val="24"/>
              </w:rPr>
              <w:t>Üniversites</w:t>
            </w:r>
            <w:r w:rsidR="00C32F8A">
              <w:rPr>
                <w:rFonts w:ascii="Times New Roman" w:hAnsi="Times New Roman" w:cs="Times New Roman"/>
                <w:sz w:val="24"/>
                <w:szCs w:val="24"/>
              </w:rPr>
              <w:t>i (Ortak Doktora)</w:t>
            </w:r>
          </w:p>
        </w:tc>
        <w:tc>
          <w:tcPr>
            <w:tcW w:w="2126" w:type="dxa"/>
            <w:vAlign w:val="center"/>
          </w:tcPr>
          <w:p w14:paraId="3260CD94" w14:textId="77777777" w:rsidR="00C32F8A" w:rsidRPr="002809D9" w:rsidRDefault="00C32F8A" w:rsidP="00C94B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İnşaat Mühendisliği (Yapı Malzemeleri)</w:t>
            </w:r>
          </w:p>
        </w:tc>
        <w:tc>
          <w:tcPr>
            <w:tcW w:w="1696" w:type="dxa"/>
            <w:vAlign w:val="center"/>
          </w:tcPr>
          <w:p w14:paraId="46BB77EA" w14:textId="77777777" w:rsidR="00C32F8A" w:rsidRPr="002809D9" w:rsidRDefault="00C32F8A" w:rsidP="00C94B19">
            <w:pPr>
              <w:spacing w:after="0" w:line="240" w:lineRule="auto"/>
              <w:jc w:val="center"/>
              <w:rPr>
                <w:rFonts w:ascii="Times New Roman" w:hAnsi="Times New Roman" w:cs="Times New Roman"/>
                <w:sz w:val="24"/>
                <w:szCs w:val="24"/>
              </w:rPr>
            </w:pPr>
            <w:r w:rsidRPr="002809D9">
              <w:rPr>
                <w:rFonts w:ascii="Times New Roman" w:hAnsi="Times New Roman" w:cs="Times New Roman"/>
                <w:sz w:val="24"/>
                <w:szCs w:val="24"/>
              </w:rPr>
              <w:t>201</w:t>
            </w:r>
            <w:r>
              <w:rPr>
                <w:rFonts w:ascii="Times New Roman" w:hAnsi="Times New Roman" w:cs="Times New Roman"/>
                <w:sz w:val="24"/>
                <w:szCs w:val="24"/>
              </w:rPr>
              <w:t>9</w:t>
            </w:r>
          </w:p>
        </w:tc>
      </w:tr>
    </w:tbl>
    <w:p w14:paraId="4FBBFA41" w14:textId="77777777" w:rsidR="00C32F8A" w:rsidRPr="002809D9" w:rsidRDefault="00C32F8A" w:rsidP="00C32F8A">
      <w:pPr>
        <w:spacing w:after="0" w:line="240" w:lineRule="auto"/>
        <w:jc w:val="both"/>
        <w:rPr>
          <w:rFonts w:ascii="Times New Roman" w:hAnsi="Times New Roman" w:cs="Times New Roman"/>
          <w:sz w:val="24"/>
          <w:szCs w:val="24"/>
        </w:rPr>
      </w:pPr>
      <w:r w:rsidRPr="002809D9">
        <w:rPr>
          <w:rFonts w:ascii="Times New Roman" w:hAnsi="Times New Roman" w:cs="Times New Roman"/>
          <w:b/>
          <w:bCs/>
          <w:sz w:val="24"/>
          <w:szCs w:val="24"/>
        </w:rPr>
        <w:t xml:space="preserve">Yüksek Lisans Tez Konusu: </w:t>
      </w:r>
      <w:r w:rsidRPr="002809D9">
        <w:rPr>
          <w:rFonts w:ascii="Times New Roman" w:hAnsi="Times New Roman" w:cs="Times New Roman"/>
          <w:sz w:val="24"/>
          <w:szCs w:val="24"/>
        </w:rPr>
        <w:t>“</w:t>
      </w:r>
      <w:r w:rsidRPr="00C32F8A">
        <w:rPr>
          <w:rFonts w:ascii="Times New Roman" w:hAnsi="Times New Roman" w:cs="Times New Roman"/>
          <w:sz w:val="24"/>
          <w:szCs w:val="24"/>
        </w:rPr>
        <w:t>Barit, bazaltik pomza, kolemanit ve yüksek fırın cürufu katkılı harçların ve betonların mühendislik özellikleri</w:t>
      </w:r>
      <w:r w:rsidRPr="002809D9">
        <w:rPr>
          <w:rFonts w:ascii="Times New Roman" w:hAnsi="Times New Roman" w:cs="Times New Roman"/>
          <w:sz w:val="24"/>
          <w:szCs w:val="24"/>
        </w:rPr>
        <w:t>”</w:t>
      </w:r>
    </w:p>
    <w:p w14:paraId="797C7F1A" w14:textId="77777777" w:rsidR="00C32F8A" w:rsidRPr="002809D9" w:rsidRDefault="00C32F8A" w:rsidP="00C32F8A">
      <w:pPr>
        <w:spacing w:after="0" w:line="240" w:lineRule="auto"/>
        <w:jc w:val="both"/>
        <w:rPr>
          <w:rFonts w:ascii="Times New Roman" w:hAnsi="Times New Roman" w:cs="Times New Roman"/>
          <w:bCs/>
          <w:sz w:val="24"/>
          <w:szCs w:val="24"/>
        </w:rPr>
      </w:pPr>
    </w:p>
    <w:p w14:paraId="38251370" w14:textId="77777777" w:rsidR="00C32F8A" w:rsidRPr="002809D9" w:rsidRDefault="00C32F8A" w:rsidP="00C32F8A">
      <w:pPr>
        <w:spacing w:after="0" w:line="240" w:lineRule="auto"/>
        <w:jc w:val="both"/>
        <w:rPr>
          <w:rFonts w:ascii="Times New Roman" w:hAnsi="Times New Roman" w:cs="Times New Roman"/>
          <w:b/>
          <w:bCs/>
          <w:sz w:val="24"/>
          <w:szCs w:val="24"/>
        </w:rPr>
      </w:pPr>
      <w:r w:rsidRPr="002809D9">
        <w:rPr>
          <w:rFonts w:ascii="Times New Roman" w:hAnsi="Times New Roman" w:cs="Times New Roman"/>
          <w:b/>
          <w:bCs/>
          <w:sz w:val="24"/>
          <w:szCs w:val="24"/>
        </w:rPr>
        <w:t>Doktora Tez Konusu: “</w:t>
      </w:r>
      <w:r w:rsidRPr="00C32F8A">
        <w:rPr>
          <w:rFonts w:ascii="Times New Roman" w:hAnsi="Times New Roman" w:cs="Times New Roman"/>
          <w:bCs/>
          <w:sz w:val="24"/>
          <w:szCs w:val="24"/>
        </w:rPr>
        <w:t>Farklı dolgu malzemeleri kullanılarak PVC ve atık PVC esaslı tahta kompozit üretimi</w:t>
      </w:r>
      <w:r w:rsidRPr="002809D9">
        <w:rPr>
          <w:rFonts w:ascii="Times New Roman" w:hAnsi="Times New Roman" w:cs="Times New Roman"/>
          <w:bCs/>
          <w:sz w:val="24"/>
          <w:szCs w:val="24"/>
        </w:rPr>
        <w:t>”.</w:t>
      </w:r>
    </w:p>
    <w:p w14:paraId="0167876F" w14:textId="77777777" w:rsidR="00C32F8A" w:rsidRPr="002809D9" w:rsidRDefault="00C32F8A" w:rsidP="00C32F8A">
      <w:pPr>
        <w:spacing w:after="0" w:line="240" w:lineRule="auto"/>
        <w:jc w:val="both"/>
        <w:rPr>
          <w:rFonts w:ascii="Times New Roman" w:hAnsi="Times New Roman" w:cs="Times New Roman"/>
          <w:bCs/>
          <w:sz w:val="24"/>
          <w:szCs w:val="24"/>
        </w:rPr>
      </w:pPr>
    </w:p>
    <w:p w14:paraId="7BC35555" w14:textId="7A8FF061" w:rsidR="00C32F8A" w:rsidRPr="002809D9" w:rsidRDefault="00F75BCC" w:rsidP="00C32F8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C32F8A" w:rsidRPr="002809D9">
        <w:rPr>
          <w:rFonts w:ascii="Times New Roman" w:hAnsi="Times New Roman" w:cs="Times New Roman"/>
          <w:b/>
          <w:bCs/>
          <w:sz w:val="24"/>
          <w:szCs w:val="24"/>
        </w:rPr>
        <w:t>. Akademik Unvanlar</w:t>
      </w:r>
    </w:p>
    <w:p w14:paraId="0FAD9DF0" w14:textId="77777777" w:rsidR="00C32F8A" w:rsidRPr="002809D9" w:rsidRDefault="00C32F8A" w:rsidP="00C32F8A">
      <w:pPr>
        <w:spacing w:after="0" w:line="240" w:lineRule="auto"/>
        <w:ind w:left="360"/>
        <w:jc w:val="both"/>
        <w:rPr>
          <w:rFonts w:ascii="Times New Roman" w:hAnsi="Times New Roman" w:cs="Times New Roman"/>
          <w:sz w:val="24"/>
          <w:szCs w:val="24"/>
        </w:rPr>
      </w:pPr>
      <w:r w:rsidRPr="002809D9">
        <w:rPr>
          <w:rFonts w:ascii="Times New Roman" w:hAnsi="Times New Roman" w:cs="Times New Roman"/>
          <w:b/>
          <w:bCs/>
          <w:sz w:val="24"/>
          <w:szCs w:val="24"/>
        </w:rPr>
        <w:t xml:space="preserve">Öğr.Gör. </w:t>
      </w:r>
      <w:r w:rsidRPr="002809D9">
        <w:rPr>
          <w:rFonts w:ascii="Times New Roman" w:hAnsi="Times New Roman" w:cs="Times New Roman"/>
          <w:b/>
          <w:bCs/>
          <w:sz w:val="24"/>
          <w:szCs w:val="24"/>
        </w:rPr>
        <w:tab/>
      </w:r>
      <w:r w:rsidRPr="002809D9">
        <w:rPr>
          <w:rFonts w:ascii="Times New Roman" w:hAnsi="Times New Roman" w:cs="Times New Roman"/>
          <w:b/>
          <w:bCs/>
          <w:sz w:val="24"/>
          <w:szCs w:val="24"/>
        </w:rPr>
        <w:tab/>
      </w:r>
      <w:r w:rsidRPr="002809D9">
        <w:rPr>
          <w:rFonts w:ascii="Times New Roman" w:hAnsi="Times New Roman" w:cs="Times New Roman"/>
          <w:bCs/>
          <w:sz w:val="24"/>
          <w:szCs w:val="24"/>
        </w:rPr>
        <w:t>K.Maraş Sütçü İmam</w:t>
      </w:r>
      <w:r w:rsidRPr="002809D9">
        <w:rPr>
          <w:rFonts w:ascii="Times New Roman" w:hAnsi="Times New Roman" w:cs="Times New Roman"/>
          <w:b/>
          <w:bCs/>
          <w:sz w:val="24"/>
          <w:szCs w:val="24"/>
        </w:rPr>
        <w:t xml:space="preserve"> </w:t>
      </w:r>
      <w:r w:rsidRPr="002809D9">
        <w:rPr>
          <w:rFonts w:ascii="Times New Roman" w:hAnsi="Times New Roman" w:cs="Times New Roman"/>
          <w:sz w:val="24"/>
          <w:szCs w:val="24"/>
        </w:rPr>
        <w:t xml:space="preserve">Üniversitesi Elbistan MYO </w:t>
      </w:r>
      <w:r w:rsidRPr="002809D9">
        <w:rPr>
          <w:rFonts w:ascii="Times New Roman" w:hAnsi="Times New Roman" w:cs="Times New Roman"/>
          <w:sz w:val="24"/>
          <w:szCs w:val="24"/>
        </w:rPr>
        <w:tab/>
        <w:t>20</w:t>
      </w:r>
      <w:r>
        <w:rPr>
          <w:rFonts w:ascii="Times New Roman" w:hAnsi="Times New Roman" w:cs="Times New Roman"/>
          <w:sz w:val="24"/>
          <w:szCs w:val="24"/>
        </w:rPr>
        <w:t>11</w:t>
      </w:r>
      <w:r w:rsidRPr="002809D9">
        <w:rPr>
          <w:rFonts w:ascii="Times New Roman" w:hAnsi="Times New Roman" w:cs="Times New Roman"/>
          <w:sz w:val="24"/>
          <w:szCs w:val="24"/>
        </w:rPr>
        <w:t>-2018</w:t>
      </w:r>
    </w:p>
    <w:p w14:paraId="1290A92D" w14:textId="77777777" w:rsidR="00C32F8A" w:rsidRPr="002809D9" w:rsidRDefault="00C32F8A" w:rsidP="00C32F8A">
      <w:pPr>
        <w:spacing w:after="0" w:line="240" w:lineRule="auto"/>
        <w:ind w:left="360"/>
        <w:jc w:val="both"/>
        <w:rPr>
          <w:rFonts w:ascii="Times New Roman" w:hAnsi="Times New Roman" w:cs="Times New Roman"/>
          <w:sz w:val="24"/>
          <w:szCs w:val="24"/>
        </w:rPr>
      </w:pPr>
      <w:r w:rsidRPr="002809D9">
        <w:rPr>
          <w:rFonts w:ascii="Times New Roman" w:hAnsi="Times New Roman" w:cs="Times New Roman"/>
          <w:b/>
          <w:sz w:val="24"/>
          <w:szCs w:val="24"/>
        </w:rPr>
        <w:t>Öğr.Gör.Dr.</w:t>
      </w:r>
      <w:r w:rsidRPr="002809D9">
        <w:rPr>
          <w:rFonts w:ascii="Times New Roman" w:hAnsi="Times New Roman" w:cs="Times New Roman"/>
          <w:sz w:val="24"/>
          <w:szCs w:val="24"/>
        </w:rPr>
        <w:t xml:space="preserve"> </w:t>
      </w:r>
      <w:r w:rsidRPr="002809D9">
        <w:rPr>
          <w:rFonts w:ascii="Times New Roman" w:hAnsi="Times New Roman" w:cs="Times New Roman"/>
          <w:sz w:val="24"/>
          <w:szCs w:val="24"/>
        </w:rPr>
        <w:tab/>
        <w:t>K.Maraş İstiklal Üniversitesi</w:t>
      </w:r>
      <w:r w:rsidRPr="002809D9">
        <w:rPr>
          <w:rFonts w:ascii="Times New Roman" w:hAnsi="Times New Roman" w:cs="Times New Roman"/>
          <w:b/>
          <w:sz w:val="24"/>
          <w:szCs w:val="24"/>
        </w:rPr>
        <w:tab/>
      </w:r>
      <w:r w:rsidRPr="002809D9">
        <w:rPr>
          <w:rFonts w:ascii="Times New Roman" w:hAnsi="Times New Roman" w:cs="Times New Roman"/>
          <w:sz w:val="24"/>
          <w:szCs w:val="24"/>
        </w:rPr>
        <w:tab/>
      </w:r>
      <w:r w:rsidRPr="002809D9">
        <w:rPr>
          <w:rFonts w:ascii="Times New Roman" w:hAnsi="Times New Roman" w:cs="Times New Roman"/>
          <w:sz w:val="24"/>
          <w:szCs w:val="24"/>
        </w:rPr>
        <w:tab/>
      </w:r>
      <w:r w:rsidRPr="002809D9">
        <w:rPr>
          <w:rFonts w:ascii="Times New Roman" w:hAnsi="Times New Roman" w:cs="Times New Roman"/>
          <w:sz w:val="24"/>
          <w:szCs w:val="24"/>
        </w:rPr>
        <w:tab/>
        <w:t>201</w:t>
      </w:r>
      <w:r>
        <w:rPr>
          <w:rFonts w:ascii="Times New Roman" w:hAnsi="Times New Roman" w:cs="Times New Roman"/>
          <w:sz w:val="24"/>
          <w:szCs w:val="24"/>
        </w:rPr>
        <w:t>9-2021</w:t>
      </w:r>
    </w:p>
    <w:p w14:paraId="52B6E489" w14:textId="77777777" w:rsidR="00C32F8A" w:rsidRDefault="00C32F8A" w:rsidP="00C32F8A">
      <w:pPr>
        <w:spacing w:after="0" w:line="240" w:lineRule="auto"/>
        <w:ind w:left="360"/>
        <w:jc w:val="both"/>
        <w:rPr>
          <w:rFonts w:ascii="Times New Roman" w:hAnsi="Times New Roman" w:cs="Times New Roman"/>
          <w:sz w:val="24"/>
          <w:szCs w:val="24"/>
        </w:rPr>
      </w:pPr>
      <w:r w:rsidRPr="002809D9">
        <w:rPr>
          <w:rFonts w:ascii="Times New Roman" w:hAnsi="Times New Roman" w:cs="Times New Roman"/>
          <w:b/>
          <w:sz w:val="24"/>
          <w:szCs w:val="24"/>
        </w:rPr>
        <w:t xml:space="preserve">Dr.Öğr.Üyesi      </w:t>
      </w:r>
      <w:r w:rsidRPr="002809D9">
        <w:rPr>
          <w:rFonts w:ascii="Times New Roman" w:hAnsi="Times New Roman" w:cs="Times New Roman"/>
          <w:sz w:val="24"/>
          <w:szCs w:val="24"/>
        </w:rPr>
        <w:t>K.Maraş İstiklal Üniversitesi</w:t>
      </w:r>
      <w:r w:rsidRPr="002809D9">
        <w:rPr>
          <w:rFonts w:ascii="Times New Roman" w:hAnsi="Times New Roman" w:cs="Times New Roman"/>
          <w:b/>
          <w:sz w:val="24"/>
          <w:szCs w:val="24"/>
        </w:rPr>
        <w:tab/>
      </w:r>
      <w:r w:rsidRPr="002809D9">
        <w:rPr>
          <w:rFonts w:ascii="Times New Roman" w:hAnsi="Times New Roman" w:cs="Times New Roman"/>
          <w:b/>
          <w:sz w:val="24"/>
          <w:szCs w:val="24"/>
        </w:rPr>
        <w:tab/>
      </w:r>
      <w:r w:rsidRPr="002809D9">
        <w:rPr>
          <w:rFonts w:ascii="Times New Roman" w:hAnsi="Times New Roman" w:cs="Times New Roman"/>
          <w:b/>
          <w:sz w:val="24"/>
          <w:szCs w:val="24"/>
        </w:rPr>
        <w:tab/>
        <w:t xml:space="preserve">            </w:t>
      </w:r>
      <w:r w:rsidRPr="002809D9">
        <w:rPr>
          <w:rFonts w:ascii="Times New Roman" w:hAnsi="Times New Roman" w:cs="Times New Roman"/>
          <w:sz w:val="24"/>
          <w:szCs w:val="24"/>
        </w:rPr>
        <w:t>20</w:t>
      </w:r>
      <w:r>
        <w:rPr>
          <w:rFonts w:ascii="Times New Roman" w:hAnsi="Times New Roman" w:cs="Times New Roman"/>
          <w:sz w:val="24"/>
          <w:szCs w:val="24"/>
        </w:rPr>
        <w:t>21-2023</w:t>
      </w:r>
    </w:p>
    <w:p w14:paraId="4D6A36A8" w14:textId="77777777" w:rsidR="00C32F8A" w:rsidRPr="002809D9" w:rsidRDefault="00C32F8A" w:rsidP="00C32F8A">
      <w:pPr>
        <w:spacing w:after="0" w:line="240" w:lineRule="auto"/>
        <w:ind w:left="360"/>
        <w:jc w:val="both"/>
        <w:rPr>
          <w:rFonts w:ascii="Times New Roman" w:hAnsi="Times New Roman" w:cs="Times New Roman"/>
          <w:sz w:val="24"/>
          <w:szCs w:val="24"/>
        </w:rPr>
      </w:pPr>
      <w:r>
        <w:rPr>
          <w:rFonts w:ascii="Times New Roman" w:hAnsi="Times New Roman" w:cs="Times New Roman"/>
          <w:b/>
          <w:sz w:val="24"/>
          <w:szCs w:val="24"/>
        </w:rPr>
        <w:t>Doç. Dr.</w:t>
      </w:r>
      <w:r w:rsidRPr="002809D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809D9">
        <w:rPr>
          <w:rFonts w:ascii="Times New Roman" w:hAnsi="Times New Roman" w:cs="Times New Roman"/>
          <w:sz w:val="24"/>
          <w:szCs w:val="24"/>
        </w:rPr>
        <w:t>K.Maraş İstiklal Üniversitesi</w:t>
      </w:r>
      <w:r w:rsidRPr="002809D9">
        <w:rPr>
          <w:rFonts w:ascii="Times New Roman" w:hAnsi="Times New Roman" w:cs="Times New Roman"/>
          <w:b/>
          <w:sz w:val="24"/>
          <w:szCs w:val="24"/>
        </w:rPr>
        <w:tab/>
      </w:r>
      <w:r>
        <w:rPr>
          <w:rFonts w:ascii="Times New Roman" w:hAnsi="Times New Roman" w:cs="Times New Roman"/>
          <w:b/>
          <w:sz w:val="24"/>
          <w:szCs w:val="24"/>
        </w:rPr>
        <w:t xml:space="preserve">                                    </w:t>
      </w:r>
      <w:r w:rsidRPr="00C32F8A">
        <w:rPr>
          <w:rFonts w:ascii="Times New Roman" w:hAnsi="Times New Roman" w:cs="Times New Roman"/>
          <w:bCs/>
          <w:sz w:val="24"/>
          <w:szCs w:val="24"/>
        </w:rPr>
        <w:t>2023-devam</w:t>
      </w:r>
    </w:p>
    <w:p w14:paraId="7EBFB188" w14:textId="77777777" w:rsidR="00C32F8A" w:rsidRPr="002809D9" w:rsidRDefault="00C32F8A" w:rsidP="00C32F8A">
      <w:pPr>
        <w:spacing w:after="0" w:line="240" w:lineRule="auto"/>
        <w:ind w:left="360"/>
        <w:jc w:val="both"/>
        <w:rPr>
          <w:rFonts w:ascii="Times New Roman" w:hAnsi="Times New Roman" w:cs="Times New Roman"/>
          <w:b/>
          <w:sz w:val="24"/>
          <w:szCs w:val="24"/>
        </w:rPr>
      </w:pPr>
    </w:p>
    <w:p w14:paraId="1B0A9AD4" w14:textId="1891226B" w:rsidR="00C32F8A" w:rsidRPr="002809D9" w:rsidRDefault="00F75BCC" w:rsidP="00C32F8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w:t>
      </w:r>
      <w:r w:rsidR="00C32F8A" w:rsidRPr="002809D9">
        <w:rPr>
          <w:rFonts w:ascii="Times New Roman" w:hAnsi="Times New Roman" w:cs="Times New Roman"/>
          <w:b/>
          <w:sz w:val="24"/>
          <w:szCs w:val="24"/>
        </w:rPr>
        <w:t>.Diğer Çalışma ve Deneyimler</w:t>
      </w:r>
    </w:p>
    <w:p w14:paraId="00E28A91" w14:textId="77777777" w:rsidR="00C32F8A" w:rsidRPr="002809D9" w:rsidRDefault="00C32F8A" w:rsidP="00C32F8A">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Yapınet Yapı denetim</w:t>
      </w:r>
      <w:r w:rsidRPr="002809D9">
        <w:rPr>
          <w:rFonts w:ascii="Times New Roman" w:hAnsi="Times New Roman" w:cs="Times New Roman"/>
          <w:sz w:val="24"/>
          <w:szCs w:val="24"/>
        </w:rPr>
        <w:t xml:space="preserve">, </w:t>
      </w:r>
      <w:r>
        <w:rPr>
          <w:rFonts w:ascii="Times New Roman" w:hAnsi="Times New Roman" w:cs="Times New Roman"/>
          <w:sz w:val="24"/>
          <w:szCs w:val="24"/>
        </w:rPr>
        <w:t>Yardımcı Kontrol Mühendisi</w:t>
      </w:r>
      <w:r w:rsidRPr="002809D9">
        <w:rPr>
          <w:rFonts w:ascii="Times New Roman" w:hAnsi="Times New Roman" w:cs="Times New Roman"/>
          <w:sz w:val="24"/>
          <w:szCs w:val="24"/>
        </w:rPr>
        <w:t xml:space="preserve">, </w:t>
      </w:r>
      <w:r>
        <w:rPr>
          <w:rFonts w:ascii="Times New Roman" w:hAnsi="Times New Roman" w:cs="Times New Roman"/>
          <w:sz w:val="24"/>
          <w:szCs w:val="24"/>
        </w:rPr>
        <w:t>2007-2008</w:t>
      </w:r>
    </w:p>
    <w:p w14:paraId="0DEA7E19" w14:textId="77777777" w:rsidR="00C32F8A" w:rsidRPr="002809D9" w:rsidRDefault="00C32F8A" w:rsidP="00C32F8A">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Andırın Kaymakamlığı</w:t>
      </w:r>
      <w:r w:rsidRPr="002809D9">
        <w:rPr>
          <w:rFonts w:ascii="Times New Roman" w:hAnsi="Times New Roman" w:cs="Times New Roman"/>
          <w:sz w:val="24"/>
          <w:szCs w:val="24"/>
        </w:rPr>
        <w:t xml:space="preserve">, </w:t>
      </w:r>
      <w:r>
        <w:rPr>
          <w:rFonts w:ascii="Times New Roman" w:hAnsi="Times New Roman" w:cs="Times New Roman"/>
          <w:sz w:val="24"/>
          <w:szCs w:val="24"/>
        </w:rPr>
        <w:t>Kontrol Mühendisi</w:t>
      </w:r>
      <w:r w:rsidRPr="002809D9">
        <w:rPr>
          <w:rFonts w:ascii="Times New Roman" w:hAnsi="Times New Roman" w:cs="Times New Roman"/>
          <w:sz w:val="24"/>
          <w:szCs w:val="24"/>
        </w:rPr>
        <w:t xml:space="preserve">, </w:t>
      </w:r>
      <w:r>
        <w:rPr>
          <w:rFonts w:ascii="Times New Roman" w:hAnsi="Times New Roman" w:cs="Times New Roman"/>
          <w:sz w:val="24"/>
          <w:szCs w:val="24"/>
        </w:rPr>
        <w:t>200</w:t>
      </w:r>
      <w:r w:rsidR="008151B4">
        <w:rPr>
          <w:rFonts w:ascii="Times New Roman" w:hAnsi="Times New Roman" w:cs="Times New Roman"/>
          <w:sz w:val="24"/>
          <w:szCs w:val="24"/>
        </w:rPr>
        <w:t>9-2009</w:t>
      </w:r>
    </w:p>
    <w:p w14:paraId="77F43901" w14:textId="77777777" w:rsidR="00C32F8A" w:rsidRPr="002809D9" w:rsidRDefault="008151B4" w:rsidP="00C32F8A">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Çağlayancerit Kaymakamlığı</w:t>
      </w:r>
      <w:r w:rsidR="00C32F8A" w:rsidRPr="002809D9">
        <w:rPr>
          <w:rFonts w:ascii="Times New Roman" w:hAnsi="Times New Roman" w:cs="Times New Roman"/>
          <w:sz w:val="24"/>
          <w:szCs w:val="24"/>
        </w:rPr>
        <w:t xml:space="preserve">, </w:t>
      </w:r>
      <w:r>
        <w:rPr>
          <w:rFonts w:ascii="Times New Roman" w:hAnsi="Times New Roman" w:cs="Times New Roman"/>
          <w:sz w:val="24"/>
          <w:szCs w:val="24"/>
        </w:rPr>
        <w:t>Kontrol Mühendisi</w:t>
      </w:r>
      <w:r w:rsidR="00C32F8A" w:rsidRPr="002809D9">
        <w:rPr>
          <w:rFonts w:ascii="Times New Roman" w:hAnsi="Times New Roman" w:cs="Times New Roman"/>
          <w:sz w:val="24"/>
          <w:szCs w:val="24"/>
        </w:rPr>
        <w:t xml:space="preserve">, </w:t>
      </w:r>
      <w:r>
        <w:rPr>
          <w:rFonts w:ascii="Times New Roman" w:hAnsi="Times New Roman" w:cs="Times New Roman"/>
          <w:sz w:val="24"/>
          <w:szCs w:val="24"/>
        </w:rPr>
        <w:t>2010-2011</w:t>
      </w:r>
    </w:p>
    <w:p w14:paraId="6F3BE258" w14:textId="77777777" w:rsidR="00C32F8A" w:rsidRPr="002809D9" w:rsidRDefault="00C32F8A" w:rsidP="00C32F8A">
      <w:pPr>
        <w:spacing w:after="0" w:line="240" w:lineRule="auto"/>
        <w:jc w:val="both"/>
        <w:rPr>
          <w:rFonts w:ascii="Times New Roman" w:hAnsi="Times New Roman" w:cs="Times New Roman"/>
          <w:sz w:val="24"/>
          <w:szCs w:val="24"/>
        </w:rPr>
      </w:pPr>
    </w:p>
    <w:p w14:paraId="67673FAE" w14:textId="0AF272CB" w:rsidR="00C32F8A" w:rsidRPr="002809D9" w:rsidRDefault="00F75BCC" w:rsidP="00C32F8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C32F8A" w:rsidRPr="002809D9">
        <w:rPr>
          <w:rFonts w:ascii="Times New Roman" w:hAnsi="Times New Roman" w:cs="Times New Roman"/>
          <w:b/>
          <w:bCs/>
          <w:sz w:val="24"/>
          <w:szCs w:val="24"/>
        </w:rPr>
        <w:t>. Son Üç Yıldaki Yayın</w:t>
      </w:r>
    </w:p>
    <w:p w14:paraId="7F02DDD5" w14:textId="77777777" w:rsidR="00F36AF4" w:rsidRDefault="00F36AF4" w:rsidP="00C32F8A">
      <w:pPr>
        <w:spacing w:after="0" w:line="240" w:lineRule="auto"/>
        <w:jc w:val="both"/>
        <w:rPr>
          <w:rFonts w:ascii="Times New Roman" w:hAnsi="Times New Roman" w:cs="Times New Roman"/>
          <w:sz w:val="24"/>
          <w:szCs w:val="24"/>
          <w:u w:val="single"/>
        </w:rPr>
      </w:pPr>
    </w:p>
    <w:p w14:paraId="2C053C9A" w14:textId="77777777" w:rsidR="00C32F8A" w:rsidRDefault="008151B4" w:rsidP="00C32F8A">
      <w:pPr>
        <w:spacing w:after="0" w:line="240" w:lineRule="auto"/>
        <w:jc w:val="both"/>
        <w:rPr>
          <w:rFonts w:ascii="Times New Roman" w:hAnsi="Times New Roman" w:cs="Times New Roman"/>
          <w:b/>
          <w:bCs/>
          <w:sz w:val="24"/>
          <w:szCs w:val="24"/>
          <w:u w:val="single"/>
        </w:rPr>
      </w:pPr>
      <w:r w:rsidRPr="00B72F88">
        <w:rPr>
          <w:rFonts w:ascii="Times New Roman" w:hAnsi="Times New Roman" w:cs="Times New Roman"/>
          <w:b/>
          <w:bCs/>
          <w:sz w:val="24"/>
          <w:szCs w:val="24"/>
          <w:u w:val="single"/>
        </w:rPr>
        <w:t>Kitap Bölümü</w:t>
      </w:r>
    </w:p>
    <w:p w14:paraId="568FCEB4" w14:textId="77777777" w:rsidR="00CE27F9" w:rsidRPr="00B72F88" w:rsidRDefault="00CE27F9" w:rsidP="00C32F8A">
      <w:pPr>
        <w:spacing w:after="0" w:line="240" w:lineRule="auto"/>
        <w:jc w:val="both"/>
        <w:rPr>
          <w:rFonts w:ascii="Times New Roman" w:hAnsi="Times New Roman" w:cs="Times New Roman"/>
          <w:b/>
          <w:bCs/>
          <w:sz w:val="24"/>
          <w:szCs w:val="24"/>
          <w:u w:val="single"/>
        </w:rPr>
      </w:pPr>
    </w:p>
    <w:p w14:paraId="5FF29C1C" w14:textId="5C6DE54B" w:rsidR="008151B4" w:rsidRPr="00B72F88" w:rsidRDefault="00B72F88" w:rsidP="00F36AF4">
      <w:pPr>
        <w:spacing w:after="0" w:line="240" w:lineRule="auto"/>
        <w:jc w:val="both"/>
        <w:rPr>
          <w:rFonts w:ascii="Times New Roman" w:hAnsi="Times New Roman" w:cs="Times New Roman"/>
          <w:sz w:val="24"/>
          <w:szCs w:val="24"/>
          <w:lang w:val="en-US"/>
        </w:rPr>
      </w:pPr>
      <w:r w:rsidRPr="00B72F88">
        <w:rPr>
          <w:rFonts w:ascii="Times New Roman" w:hAnsi="Times New Roman" w:cs="Times New Roman"/>
          <w:sz w:val="24"/>
          <w:szCs w:val="24"/>
          <w:lang w:val="en-US"/>
        </w:rPr>
        <w:t>1.</w:t>
      </w:r>
      <w:r w:rsidR="00F36AF4" w:rsidRPr="00B72F88">
        <w:rPr>
          <w:rFonts w:ascii="Times New Roman" w:hAnsi="Times New Roman" w:cs="Times New Roman"/>
          <w:sz w:val="24"/>
          <w:szCs w:val="24"/>
          <w:lang w:val="en-US"/>
        </w:rPr>
        <w:t>S</w:t>
      </w:r>
      <w:r w:rsidRPr="00B72F88">
        <w:rPr>
          <w:rFonts w:ascii="Times New Roman" w:hAnsi="Times New Roman" w:cs="Times New Roman"/>
          <w:sz w:val="24"/>
          <w:szCs w:val="24"/>
          <w:lang w:val="en-US"/>
        </w:rPr>
        <w:t>.</w:t>
      </w:r>
      <w:r w:rsidR="00CE27F9">
        <w:rPr>
          <w:rFonts w:ascii="Times New Roman" w:hAnsi="Times New Roman" w:cs="Times New Roman"/>
          <w:sz w:val="24"/>
          <w:szCs w:val="24"/>
          <w:lang w:val="en-US"/>
        </w:rPr>
        <w:t xml:space="preserve"> </w:t>
      </w:r>
      <w:r w:rsidR="00F36AF4" w:rsidRPr="00B72F88">
        <w:rPr>
          <w:rFonts w:ascii="Times New Roman" w:hAnsi="Times New Roman" w:cs="Times New Roman"/>
          <w:sz w:val="24"/>
          <w:szCs w:val="24"/>
          <w:lang w:val="en-US"/>
        </w:rPr>
        <w:t xml:space="preserve">Aydoğan, </w:t>
      </w:r>
      <w:r w:rsidR="00F36AF4" w:rsidRPr="00B72F88">
        <w:rPr>
          <w:rFonts w:ascii="Times New Roman" w:hAnsi="Times New Roman" w:cs="Times New Roman"/>
          <w:b/>
          <w:bCs/>
          <w:sz w:val="24"/>
          <w:szCs w:val="24"/>
          <w:lang w:val="en-US"/>
        </w:rPr>
        <w:t>A</w:t>
      </w:r>
      <w:r w:rsidRPr="00B72F88">
        <w:rPr>
          <w:rFonts w:ascii="Times New Roman" w:hAnsi="Times New Roman" w:cs="Times New Roman"/>
          <w:b/>
          <w:bCs/>
          <w:sz w:val="24"/>
          <w:szCs w:val="24"/>
          <w:lang w:val="en-US"/>
        </w:rPr>
        <w:t>.</w:t>
      </w:r>
      <w:r w:rsidR="00F36AF4" w:rsidRPr="00B72F88">
        <w:rPr>
          <w:rFonts w:ascii="Times New Roman" w:hAnsi="Times New Roman" w:cs="Times New Roman"/>
          <w:b/>
          <w:bCs/>
          <w:sz w:val="24"/>
          <w:szCs w:val="24"/>
          <w:lang w:val="en-US"/>
        </w:rPr>
        <w:t>H</w:t>
      </w:r>
      <w:r w:rsidRPr="00B72F88">
        <w:rPr>
          <w:rFonts w:ascii="Times New Roman" w:hAnsi="Times New Roman" w:cs="Times New Roman"/>
          <w:b/>
          <w:bCs/>
          <w:sz w:val="24"/>
          <w:szCs w:val="24"/>
          <w:lang w:val="en-US"/>
        </w:rPr>
        <w:t>.</w:t>
      </w:r>
      <w:r w:rsidR="00F36AF4" w:rsidRPr="00B72F88">
        <w:rPr>
          <w:rFonts w:ascii="Times New Roman" w:hAnsi="Times New Roman" w:cs="Times New Roman"/>
          <w:b/>
          <w:bCs/>
          <w:sz w:val="24"/>
          <w:szCs w:val="24"/>
          <w:lang w:val="en-US"/>
        </w:rPr>
        <w:t xml:space="preserve"> Sevinç,</w:t>
      </w:r>
      <w:r w:rsidR="00F36AF4" w:rsidRPr="00B72F88">
        <w:rPr>
          <w:rFonts w:ascii="Times New Roman" w:hAnsi="Times New Roman" w:cs="Times New Roman"/>
          <w:sz w:val="24"/>
          <w:szCs w:val="24"/>
          <w:lang w:val="en-US"/>
        </w:rPr>
        <w:t xml:space="preserve"> Y</w:t>
      </w:r>
      <w:r w:rsidRPr="00B72F88">
        <w:rPr>
          <w:rFonts w:ascii="Times New Roman" w:hAnsi="Times New Roman" w:cs="Times New Roman"/>
          <w:sz w:val="24"/>
          <w:szCs w:val="24"/>
          <w:lang w:val="en-US"/>
        </w:rPr>
        <w:t>.</w:t>
      </w:r>
      <w:r w:rsidR="00F36AF4" w:rsidRPr="00B72F88">
        <w:rPr>
          <w:rFonts w:ascii="Times New Roman" w:hAnsi="Times New Roman" w:cs="Times New Roman"/>
          <w:sz w:val="24"/>
          <w:szCs w:val="24"/>
          <w:lang w:val="en-US"/>
        </w:rPr>
        <w:t xml:space="preserve"> Uras, 2023. Evaluation of Oak and Pine Wood Ashes in Gypsum-Based Mixtures. </w:t>
      </w:r>
      <w:r w:rsidRPr="00B72F88">
        <w:rPr>
          <w:rFonts w:ascii="Times New Roman" w:hAnsi="Times New Roman" w:cs="Times New Roman"/>
          <w:i/>
          <w:iCs/>
          <w:sz w:val="24"/>
          <w:szCs w:val="24"/>
          <w:lang w:val="en-US"/>
        </w:rPr>
        <w:t>Innovative Approaches in Civil Engineering, and Management Watershed-Based Water Resources</w:t>
      </w:r>
      <w:r w:rsidRPr="00B72F88">
        <w:rPr>
          <w:rFonts w:ascii="Times New Roman" w:hAnsi="Times New Roman" w:cs="Times New Roman"/>
          <w:sz w:val="24"/>
          <w:szCs w:val="24"/>
          <w:lang w:val="en-US"/>
        </w:rPr>
        <w:t xml:space="preserve"> </w:t>
      </w:r>
      <w:r w:rsidR="00F36AF4" w:rsidRPr="00B72F88">
        <w:rPr>
          <w:rFonts w:ascii="Times New Roman" w:hAnsi="Times New Roman" w:cs="Times New Roman"/>
          <w:sz w:val="24"/>
          <w:szCs w:val="24"/>
          <w:lang w:val="en-US"/>
        </w:rPr>
        <w:t>BIDGE Publications.</w:t>
      </w:r>
    </w:p>
    <w:p w14:paraId="795BD8E7" w14:textId="77777777" w:rsidR="00F36AF4" w:rsidRPr="00B72F88" w:rsidRDefault="00F36AF4" w:rsidP="008151B4">
      <w:pPr>
        <w:spacing w:after="0" w:line="240" w:lineRule="auto"/>
        <w:jc w:val="both"/>
        <w:rPr>
          <w:rFonts w:ascii="Times New Roman" w:hAnsi="Times New Roman" w:cs="Times New Roman"/>
          <w:sz w:val="24"/>
          <w:szCs w:val="24"/>
          <w:lang w:val="en-US"/>
        </w:rPr>
      </w:pPr>
    </w:p>
    <w:p w14:paraId="539D03FD" w14:textId="5F62C6D2" w:rsidR="00F36AF4" w:rsidRPr="00B72F88" w:rsidRDefault="00B72F88" w:rsidP="00F36AF4">
      <w:pPr>
        <w:spacing w:after="0" w:line="240" w:lineRule="auto"/>
        <w:jc w:val="both"/>
        <w:rPr>
          <w:rFonts w:ascii="Times New Roman" w:hAnsi="Times New Roman" w:cs="Times New Roman"/>
          <w:sz w:val="24"/>
          <w:szCs w:val="24"/>
          <w:lang w:val="en-US"/>
        </w:rPr>
      </w:pPr>
      <w:r w:rsidRPr="00B72F88">
        <w:rPr>
          <w:rFonts w:ascii="Times New Roman" w:hAnsi="Times New Roman" w:cs="Times New Roman"/>
          <w:sz w:val="24"/>
          <w:szCs w:val="24"/>
          <w:lang w:val="en-US"/>
        </w:rPr>
        <w:t>2.</w:t>
      </w:r>
      <w:r w:rsidR="00F36AF4" w:rsidRPr="00B72F88">
        <w:rPr>
          <w:rFonts w:ascii="Times New Roman" w:hAnsi="Times New Roman" w:cs="Times New Roman"/>
          <w:b/>
          <w:bCs/>
          <w:sz w:val="24"/>
          <w:szCs w:val="24"/>
          <w:lang w:val="en-US"/>
        </w:rPr>
        <w:t>A</w:t>
      </w:r>
      <w:r w:rsidRPr="00B72F88">
        <w:rPr>
          <w:rFonts w:ascii="Times New Roman" w:hAnsi="Times New Roman" w:cs="Times New Roman"/>
          <w:b/>
          <w:bCs/>
          <w:sz w:val="24"/>
          <w:szCs w:val="24"/>
          <w:lang w:val="en-US"/>
        </w:rPr>
        <w:t>.</w:t>
      </w:r>
      <w:r w:rsidR="00F36AF4" w:rsidRPr="00B72F88">
        <w:rPr>
          <w:rFonts w:ascii="Times New Roman" w:hAnsi="Times New Roman" w:cs="Times New Roman"/>
          <w:b/>
          <w:bCs/>
          <w:sz w:val="24"/>
          <w:szCs w:val="24"/>
          <w:lang w:val="en-US"/>
        </w:rPr>
        <w:t>H</w:t>
      </w:r>
      <w:r w:rsidRPr="00B72F88">
        <w:rPr>
          <w:rFonts w:ascii="Times New Roman" w:hAnsi="Times New Roman" w:cs="Times New Roman"/>
          <w:b/>
          <w:bCs/>
          <w:sz w:val="24"/>
          <w:szCs w:val="24"/>
          <w:lang w:val="en-US"/>
        </w:rPr>
        <w:t>.</w:t>
      </w:r>
      <w:r w:rsidR="00F36AF4" w:rsidRPr="00B72F88">
        <w:rPr>
          <w:rFonts w:ascii="Times New Roman" w:hAnsi="Times New Roman" w:cs="Times New Roman"/>
          <w:b/>
          <w:bCs/>
          <w:sz w:val="24"/>
          <w:szCs w:val="24"/>
          <w:lang w:val="en-US"/>
        </w:rPr>
        <w:t xml:space="preserve"> Sevinç, </w:t>
      </w:r>
      <w:r w:rsidR="00F36AF4" w:rsidRPr="00B72F88">
        <w:rPr>
          <w:rFonts w:ascii="Times New Roman" w:hAnsi="Times New Roman" w:cs="Times New Roman"/>
          <w:sz w:val="24"/>
          <w:szCs w:val="24"/>
          <w:lang w:val="en-US"/>
        </w:rPr>
        <w:t>M</w:t>
      </w:r>
      <w:r w:rsidRPr="00B72F88">
        <w:rPr>
          <w:rFonts w:ascii="Times New Roman" w:hAnsi="Times New Roman" w:cs="Times New Roman"/>
          <w:sz w:val="24"/>
          <w:szCs w:val="24"/>
          <w:lang w:val="en-US"/>
        </w:rPr>
        <w:t>.</w:t>
      </w:r>
      <w:r w:rsidR="00F36AF4" w:rsidRPr="00B72F88">
        <w:rPr>
          <w:rFonts w:ascii="Times New Roman" w:hAnsi="Times New Roman" w:cs="Times New Roman"/>
          <w:sz w:val="24"/>
          <w:szCs w:val="24"/>
          <w:lang w:val="en-US"/>
        </w:rPr>
        <w:t>Y</w:t>
      </w:r>
      <w:r w:rsidRPr="00B72F88">
        <w:rPr>
          <w:rFonts w:ascii="Times New Roman" w:hAnsi="Times New Roman" w:cs="Times New Roman"/>
          <w:sz w:val="24"/>
          <w:szCs w:val="24"/>
          <w:lang w:val="en-US"/>
        </w:rPr>
        <w:t>.</w:t>
      </w:r>
      <w:r w:rsidR="00F36AF4" w:rsidRPr="00B72F88">
        <w:rPr>
          <w:rFonts w:ascii="Times New Roman" w:hAnsi="Times New Roman" w:cs="Times New Roman"/>
          <w:sz w:val="24"/>
          <w:szCs w:val="24"/>
          <w:lang w:val="en-US"/>
        </w:rPr>
        <w:t xml:space="preserve"> Durgun, H</w:t>
      </w:r>
      <w:r w:rsidRPr="00B72F88">
        <w:rPr>
          <w:rFonts w:ascii="Times New Roman" w:hAnsi="Times New Roman" w:cs="Times New Roman"/>
          <w:sz w:val="24"/>
          <w:szCs w:val="24"/>
          <w:lang w:val="en-US"/>
        </w:rPr>
        <w:t>.</w:t>
      </w:r>
      <w:r w:rsidR="00F36AF4" w:rsidRPr="00B72F88">
        <w:rPr>
          <w:rFonts w:ascii="Times New Roman" w:hAnsi="Times New Roman" w:cs="Times New Roman"/>
          <w:sz w:val="24"/>
          <w:szCs w:val="24"/>
          <w:lang w:val="en-US"/>
        </w:rPr>
        <w:t>H</w:t>
      </w:r>
      <w:r w:rsidRPr="00B72F88">
        <w:rPr>
          <w:rFonts w:ascii="Times New Roman" w:hAnsi="Times New Roman" w:cs="Times New Roman"/>
          <w:sz w:val="24"/>
          <w:szCs w:val="24"/>
          <w:lang w:val="en-US"/>
        </w:rPr>
        <w:t>.</w:t>
      </w:r>
      <w:r w:rsidR="00F36AF4" w:rsidRPr="00B72F88">
        <w:rPr>
          <w:rFonts w:ascii="Times New Roman" w:hAnsi="Times New Roman" w:cs="Times New Roman"/>
          <w:sz w:val="24"/>
          <w:szCs w:val="24"/>
          <w:lang w:val="en-US"/>
        </w:rPr>
        <w:t xml:space="preserve"> Aygün, 2024. Evaluation of Waste Tag Pins as Fibers in Gypsum Plasters.</w:t>
      </w:r>
      <w:r w:rsidRPr="00B72F88">
        <w:rPr>
          <w:rFonts w:ascii="Times New Roman" w:hAnsi="Times New Roman" w:cs="Times New Roman"/>
          <w:sz w:val="24"/>
          <w:szCs w:val="24"/>
          <w:lang w:val="en-US"/>
        </w:rPr>
        <w:t xml:space="preserve"> </w:t>
      </w:r>
      <w:r w:rsidRPr="00B72F88">
        <w:rPr>
          <w:rFonts w:ascii="Times New Roman" w:hAnsi="Times New Roman" w:cs="Times New Roman"/>
          <w:i/>
          <w:iCs/>
          <w:sz w:val="24"/>
          <w:szCs w:val="24"/>
          <w:lang w:val="en-US"/>
        </w:rPr>
        <w:t>Fiber-Reinforced Composites - Recent Advances, New Perspectives and Applications</w:t>
      </w:r>
      <w:r w:rsidR="00F36AF4" w:rsidRPr="00B72F88">
        <w:rPr>
          <w:rFonts w:ascii="Times New Roman" w:hAnsi="Times New Roman" w:cs="Times New Roman"/>
          <w:sz w:val="24"/>
          <w:szCs w:val="24"/>
          <w:lang w:val="en-US"/>
        </w:rPr>
        <w:t xml:space="preserve"> IntechOpen.</w:t>
      </w:r>
    </w:p>
    <w:p w14:paraId="0AFC703E" w14:textId="77777777" w:rsidR="00B72F88" w:rsidRPr="00B72F88" w:rsidRDefault="00B72F88" w:rsidP="00F36AF4">
      <w:pPr>
        <w:spacing w:after="0" w:line="240" w:lineRule="auto"/>
        <w:jc w:val="both"/>
        <w:rPr>
          <w:rFonts w:ascii="Times New Roman" w:hAnsi="Times New Roman" w:cs="Times New Roman"/>
          <w:sz w:val="24"/>
          <w:szCs w:val="24"/>
          <w:lang w:val="en-US"/>
        </w:rPr>
      </w:pPr>
    </w:p>
    <w:p w14:paraId="46233658" w14:textId="265A4015" w:rsidR="00B72F88" w:rsidRPr="00B72F88" w:rsidRDefault="00B72F88" w:rsidP="00F36AF4">
      <w:pPr>
        <w:spacing w:after="0" w:line="240" w:lineRule="auto"/>
        <w:jc w:val="both"/>
        <w:rPr>
          <w:rFonts w:ascii="Times New Roman" w:hAnsi="Times New Roman" w:cs="Times New Roman"/>
          <w:sz w:val="24"/>
          <w:szCs w:val="24"/>
          <w:lang w:val="en-US"/>
        </w:rPr>
      </w:pPr>
      <w:r w:rsidRPr="00B72F88">
        <w:rPr>
          <w:rFonts w:ascii="Times New Roman" w:hAnsi="Times New Roman" w:cs="Times New Roman"/>
          <w:sz w:val="24"/>
          <w:szCs w:val="24"/>
          <w:lang w:val="en-US"/>
        </w:rPr>
        <w:t>3.</w:t>
      </w:r>
      <w:r w:rsidRPr="00B72F88">
        <w:rPr>
          <w:rFonts w:ascii="Times New Roman" w:hAnsi="Times New Roman" w:cs="Times New Roman"/>
          <w:b/>
          <w:bCs/>
          <w:sz w:val="24"/>
          <w:szCs w:val="24"/>
          <w:lang w:val="en-US"/>
        </w:rPr>
        <w:t xml:space="preserve"> A.H. Sevinç,</w:t>
      </w:r>
      <w:r w:rsidRPr="00B72F88">
        <w:rPr>
          <w:rFonts w:ascii="Times New Roman" w:hAnsi="Times New Roman" w:cs="Times New Roman"/>
          <w:sz w:val="24"/>
          <w:szCs w:val="24"/>
          <w:lang w:val="en-US"/>
        </w:rPr>
        <w:t xml:space="preserve"> M.Y. Durgun, 2024. Utilization of Waste Pea Pods as Macro Fibers in Gypsum Based Composites: Effects on Physical and Mechanical Properties.</w:t>
      </w:r>
      <w:r w:rsidRPr="00B72F88">
        <w:rPr>
          <w:lang w:val="en-US"/>
        </w:rPr>
        <w:t xml:space="preserve"> </w:t>
      </w:r>
      <w:r w:rsidRPr="00B72F88">
        <w:rPr>
          <w:rFonts w:ascii="Times New Roman" w:hAnsi="Times New Roman" w:cs="Times New Roman"/>
          <w:i/>
          <w:iCs/>
          <w:sz w:val="24"/>
          <w:szCs w:val="24"/>
          <w:lang w:val="en-US"/>
        </w:rPr>
        <w:t xml:space="preserve">Pioneer and Innovative Studies in Engineering </w:t>
      </w:r>
      <w:r w:rsidRPr="00B72F88">
        <w:rPr>
          <w:rFonts w:ascii="Times New Roman" w:hAnsi="Times New Roman" w:cs="Times New Roman"/>
          <w:sz w:val="24"/>
          <w:szCs w:val="24"/>
          <w:lang w:val="en-US"/>
        </w:rPr>
        <w:t>All Sciences Academy.</w:t>
      </w:r>
    </w:p>
    <w:p w14:paraId="527A6E43" w14:textId="77777777" w:rsidR="00B72F88" w:rsidRPr="00B72F88" w:rsidRDefault="00B72F88" w:rsidP="00F36AF4">
      <w:pPr>
        <w:spacing w:after="0" w:line="240" w:lineRule="auto"/>
        <w:jc w:val="both"/>
        <w:rPr>
          <w:rFonts w:ascii="Times New Roman" w:hAnsi="Times New Roman" w:cs="Times New Roman"/>
          <w:sz w:val="24"/>
          <w:szCs w:val="24"/>
          <w:lang w:val="en-US"/>
        </w:rPr>
      </w:pPr>
    </w:p>
    <w:p w14:paraId="33C21736" w14:textId="0CA12AFD" w:rsidR="00B72F88" w:rsidRPr="00B72F88" w:rsidRDefault="00B72F88" w:rsidP="00F36AF4">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w:t>
      </w:r>
      <w:r w:rsidRPr="00B72F88">
        <w:rPr>
          <w:rFonts w:ascii="Times New Roman" w:hAnsi="Times New Roman" w:cs="Times New Roman"/>
          <w:sz w:val="24"/>
          <w:szCs w:val="24"/>
          <w:lang w:val="en-US"/>
        </w:rPr>
        <w:t xml:space="preserve">. </w:t>
      </w:r>
      <w:r w:rsidRPr="00B72F88">
        <w:rPr>
          <w:rFonts w:ascii="Times New Roman" w:hAnsi="Times New Roman" w:cs="Times New Roman"/>
          <w:b/>
          <w:bCs/>
          <w:sz w:val="24"/>
          <w:szCs w:val="24"/>
          <w:lang w:val="en-US"/>
        </w:rPr>
        <w:t>A.H. Sevinç,</w:t>
      </w:r>
      <w:r w:rsidRPr="00B72F88">
        <w:rPr>
          <w:rFonts w:ascii="Times New Roman" w:hAnsi="Times New Roman" w:cs="Times New Roman"/>
          <w:sz w:val="24"/>
          <w:szCs w:val="24"/>
          <w:lang w:val="en-US"/>
        </w:rPr>
        <w:t xml:space="preserve"> M.Y. Durgun, 2024. Exploring the Potential of Apricot Kernel Shell Powder in Gypsum-Based Mixtures.</w:t>
      </w:r>
      <w:r w:rsidRPr="00B72F88">
        <w:rPr>
          <w:lang w:val="en-US"/>
        </w:rPr>
        <w:t xml:space="preserve"> </w:t>
      </w:r>
      <w:r w:rsidRPr="00B72F88">
        <w:rPr>
          <w:rFonts w:ascii="Times New Roman" w:hAnsi="Times New Roman" w:cs="Times New Roman"/>
          <w:i/>
          <w:iCs/>
          <w:sz w:val="24"/>
          <w:szCs w:val="24"/>
          <w:lang w:val="en-US"/>
        </w:rPr>
        <w:t>Design, Detection and Analysis in Civil Engineering</w:t>
      </w:r>
      <w:r w:rsidRPr="00B72F88">
        <w:rPr>
          <w:rFonts w:ascii="Times New Roman" w:hAnsi="Times New Roman" w:cs="Times New Roman"/>
          <w:sz w:val="24"/>
          <w:szCs w:val="24"/>
          <w:lang w:val="en-US"/>
        </w:rPr>
        <w:t xml:space="preserve"> BIDGE Publications.</w:t>
      </w:r>
    </w:p>
    <w:p w14:paraId="47976F1E" w14:textId="77777777" w:rsidR="00B72F88" w:rsidRPr="00B72F88" w:rsidRDefault="00B72F88" w:rsidP="00F36AF4">
      <w:pPr>
        <w:spacing w:after="0" w:line="240" w:lineRule="auto"/>
        <w:jc w:val="both"/>
        <w:rPr>
          <w:rFonts w:ascii="Times New Roman" w:hAnsi="Times New Roman" w:cs="Times New Roman"/>
          <w:sz w:val="24"/>
          <w:szCs w:val="24"/>
          <w:lang w:val="en-US"/>
        </w:rPr>
      </w:pPr>
    </w:p>
    <w:p w14:paraId="6AE6904F" w14:textId="6A5C6D0C" w:rsidR="00B72F88" w:rsidRPr="00B72F88" w:rsidRDefault="00B72F88" w:rsidP="00B72F8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5</w:t>
      </w:r>
      <w:r w:rsidRPr="00B72F88">
        <w:rPr>
          <w:rFonts w:ascii="Times New Roman" w:hAnsi="Times New Roman" w:cs="Times New Roman"/>
          <w:sz w:val="24"/>
          <w:szCs w:val="24"/>
          <w:lang w:val="en-US"/>
        </w:rPr>
        <w:t xml:space="preserve">. M.Y. Durgun, </w:t>
      </w:r>
      <w:r w:rsidRPr="00B72F88">
        <w:rPr>
          <w:rFonts w:ascii="Times New Roman" w:hAnsi="Times New Roman" w:cs="Times New Roman"/>
          <w:b/>
          <w:bCs/>
          <w:sz w:val="24"/>
          <w:szCs w:val="24"/>
          <w:lang w:val="en-US"/>
        </w:rPr>
        <w:t>A.H. Sevinç</w:t>
      </w:r>
      <w:r w:rsidR="00E65649">
        <w:rPr>
          <w:rFonts w:ascii="Times New Roman" w:hAnsi="Times New Roman" w:cs="Times New Roman"/>
          <w:b/>
          <w:bCs/>
          <w:sz w:val="24"/>
          <w:szCs w:val="24"/>
          <w:lang w:val="en-US"/>
        </w:rPr>
        <w:t>,</w:t>
      </w:r>
      <w:r w:rsidRPr="00B72F88">
        <w:rPr>
          <w:rFonts w:ascii="Times New Roman" w:hAnsi="Times New Roman" w:cs="Times New Roman"/>
          <w:sz w:val="24"/>
          <w:szCs w:val="24"/>
          <w:lang w:val="en-US"/>
        </w:rPr>
        <w:t xml:space="preserve"> 2024. Evaluation of Waste Denim Fibers in Gypsum Composites: Engineering Properties for Sustainable Material Development</w:t>
      </w:r>
      <w:r>
        <w:rPr>
          <w:rFonts w:ascii="Times New Roman" w:hAnsi="Times New Roman" w:cs="Times New Roman"/>
          <w:sz w:val="24"/>
          <w:szCs w:val="24"/>
          <w:lang w:val="en-US"/>
        </w:rPr>
        <w:t>.</w:t>
      </w:r>
      <w:r w:rsidRPr="00B72F88">
        <w:rPr>
          <w:lang w:val="en-US"/>
        </w:rPr>
        <w:t xml:space="preserve"> </w:t>
      </w:r>
      <w:r w:rsidRPr="00B72F88">
        <w:rPr>
          <w:rFonts w:ascii="Times New Roman" w:hAnsi="Times New Roman" w:cs="Times New Roman"/>
          <w:i/>
          <w:iCs/>
          <w:sz w:val="24"/>
          <w:szCs w:val="24"/>
          <w:lang w:val="en-US"/>
        </w:rPr>
        <w:t xml:space="preserve">Pioneer and Innovative Studies in Engineering </w:t>
      </w:r>
      <w:r w:rsidRPr="00B72F88">
        <w:rPr>
          <w:rFonts w:ascii="Times New Roman" w:hAnsi="Times New Roman" w:cs="Times New Roman"/>
          <w:sz w:val="24"/>
          <w:szCs w:val="24"/>
          <w:lang w:val="en-US"/>
        </w:rPr>
        <w:t>All Sciences Academy.</w:t>
      </w:r>
    </w:p>
    <w:p w14:paraId="49AED44E" w14:textId="77777777" w:rsidR="00F36AF4" w:rsidRDefault="00F36AF4" w:rsidP="008151B4">
      <w:pPr>
        <w:spacing w:after="0" w:line="240" w:lineRule="auto"/>
        <w:jc w:val="both"/>
        <w:rPr>
          <w:rFonts w:ascii="Times New Roman" w:hAnsi="Times New Roman" w:cs="Times New Roman"/>
          <w:sz w:val="24"/>
          <w:szCs w:val="24"/>
        </w:rPr>
      </w:pPr>
    </w:p>
    <w:p w14:paraId="5313948B" w14:textId="77777777" w:rsidR="00F36AF4" w:rsidRPr="00CE27F9" w:rsidRDefault="00F36AF4" w:rsidP="00F36AF4">
      <w:pPr>
        <w:spacing w:after="0" w:line="240" w:lineRule="auto"/>
        <w:jc w:val="both"/>
        <w:rPr>
          <w:rFonts w:ascii="Times New Roman" w:hAnsi="Times New Roman" w:cs="Times New Roman"/>
          <w:b/>
          <w:bCs/>
          <w:sz w:val="24"/>
          <w:szCs w:val="24"/>
          <w:u w:val="single"/>
        </w:rPr>
      </w:pPr>
      <w:r w:rsidRPr="00CE27F9">
        <w:rPr>
          <w:rFonts w:ascii="Times New Roman" w:hAnsi="Times New Roman" w:cs="Times New Roman"/>
          <w:b/>
          <w:bCs/>
          <w:sz w:val="24"/>
          <w:szCs w:val="24"/>
          <w:u w:val="single"/>
        </w:rPr>
        <w:t>SCI Makale</w:t>
      </w:r>
    </w:p>
    <w:p w14:paraId="31367B07" w14:textId="77777777" w:rsidR="00F36AF4" w:rsidRDefault="00F36AF4" w:rsidP="008151B4">
      <w:pPr>
        <w:spacing w:after="0" w:line="240" w:lineRule="auto"/>
        <w:jc w:val="both"/>
        <w:rPr>
          <w:rFonts w:ascii="Times New Roman" w:hAnsi="Times New Roman" w:cs="Times New Roman"/>
          <w:sz w:val="24"/>
          <w:szCs w:val="24"/>
        </w:rPr>
      </w:pPr>
    </w:p>
    <w:p w14:paraId="121A8FEA" w14:textId="51373B8D" w:rsidR="008151B4" w:rsidRDefault="00CF018C" w:rsidP="008151B4">
      <w:pPr>
        <w:spacing w:after="0" w:line="240" w:lineRule="auto"/>
        <w:jc w:val="both"/>
        <w:rPr>
          <w:rFonts w:ascii="Times New Roman" w:hAnsi="Times New Roman" w:cs="Times New Roman"/>
          <w:sz w:val="24"/>
          <w:szCs w:val="24"/>
          <w:lang w:val="en-US"/>
        </w:rPr>
      </w:pPr>
      <w:r w:rsidRPr="00CF018C">
        <w:rPr>
          <w:rFonts w:ascii="Times New Roman" w:hAnsi="Times New Roman" w:cs="Times New Roman"/>
          <w:sz w:val="24"/>
          <w:szCs w:val="24"/>
        </w:rPr>
        <w:t>1.</w:t>
      </w:r>
      <w:r>
        <w:rPr>
          <w:rFonts w:ascii="Times New Roman" w:hAnsi="Times New Roman" w:cs="Times New Roman"/>
          <w:sz w:val="24"/>
          <w:szCs w:val="24"/>
        </w:rPr>
        <w:t xml:space="preserve"> </w:t>
      </w:r>
      <w:r w:rsidR="008151B4" w:rsidRPr="00E65649">
        <w:rPr>
          <w:rFonts w:ascii="Times New Roman" w:hAnsi="Times New Roman" w:cs="Times New Roman"/>
          <w:b/>
          <w:bCs/>
          <w:sz w:val="24"/>
          <w:szCs w:val="24"/>
        </w:rPr>
        <w:t>A.H. Sevinç</w:t>
      </w:r>
      <w:r>
        <w:rPr>
          <w:rFonts w:ascii="Times New Roman" w:hAnsi="Times New Roman" w:cs="Times New Roman"/>
          <w:sz w:val="24"/>
          <w:szCs w:val="24"/>
        </w:rPr>
        <w:t xml:space="preserve"> and</w:t>
      </w:r>
      <w:r w:rsidR="008151B4" w:rsidRPr="008151B4">
        <w:rPr>
          <w:rFonts w:ascii="Times New Roman" w:hAnsi="Times New Roman" w:cs="Times New Roman"/>
          <w:sz w:val="24"/>
          <w:szCs w:val="24"/>
        </w:rPr>
        <w:t xml:space="preserve"> M</w:t>
      </w:r>
      <w:r w:rsidR="00E65649">
        <w:rPr>
          <w:rFonts w:ascii="Times New Roman" w:hAnsi="Times New Roman" w:cs="Times New Roman"/>
          <w:sz w:val="24"/>
          <w:szCs w:val="24"/>
        </w:rPr>
        <w:t>.</w:t>
      </w:r>
      <w:r w:rsidR="008151B4" w:rsidRPr="008151B4">
        <w:rPr>
          <w:rFonts w:ascii="Times New Roman" w:hAnsi="Times New Roman" w:cs="Times New Roman"/>
          <w:sz w:val="24"/>
          <w:szCs w:val="24"/>
        </w:rPr>
        <w:t>Y</w:t>
      </w:r>
      <w:r w:rsidR="00E65649">
        <w:rPr>
          <w:rFonts w:ascii="Times New Roman" w:hAnsi="Times New Roman" w:cs="Times New Roman"/>
          <w:sz w:val="24"/>
          <w:szCs w:val="24"/>
        </w:rPr>
        <w:t>.</w:t>
      </w:r>
      <w:r w:rsidR="008151B4" w:rsidRPr="008151B4">
        <w:rPr>
          <w:rFonts w:ascii="Times New Roman" w:hAnsi="Times New Roman" w:cs="Times New Roman"/>
          <w:sz w:val="24"/>
          <w:szCs w:val="24"/>
        </w:rPr>
        <w:t xml:space="preserve"> Durgun </w:t>
      </w:r>
      <w:r w:rsidR="008151B4">
        <w:rPr>
          <w:rFonts w:ascii="Times New Roman" w:hAnsi="Times New Roman" w:cs="Times New Roman"/>
          <w:sz w:val="24"/>
          <w:szCs w:val="24"/>
        </w:rPr>
        <w:t xml:space="preserve">(2021), </w:t>
      </w:r>
      <w:r w:rsidR="008151B4" w:rsidRPr="008151B4">
        <w:rPr>
          <w:rFonts w:ascii="Times New Roman" w:hAnsi="Times New Roman" w:cs="Times New Roman"/>
          <w:sz w:val="24"/>
          <w:szCs w:val="24"/>
          <w:lang w:val="en-US"/>
        </w:rPr>
        <w:t>A novel epoxy-based composite with eggshell, PVC sawdust, wood sawdust and vermiculite: An investigation on radiation absorption and various engineering properties. Construction and Building Materials 300, 123985.</w:t>
      </w:r>
    </w:p>
    <w:p w14:paraId="200FCBB7" w14:textId="77777777" w:rsidR="008151B4" w:rsidRDefault="008151B4" w:rsidP="008151B4">
      <w:pPr>
        <w:spacing w:after="0" w:line="240" w:lineRule="auto"/>
        <w:jc w:val="both"/>
        <w:rPr>
          <w:rFonts w:ascii="Times New Roman" w:hAnsi="Times New Roman" w:cs="Times New Roman"/>
          <w:sz w:val="24"/>
          <w:szCs w:val="24"/>
        </w:rPr>
      </w:pPr>
    </w:p>
    <w:p w14:paraId="1906FECE" w14:textId="4869FBC9" w:rsidR="008151B4" w:rsidRPr="00F36AF4" w:rsidRDefault="00CF018C" w:rsidP="008151B4">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008151B4" w:rsidRPr="00F36AF4">
        <w:rPr>
          <w:rFonts w:ascii="Times New Roman" w:hAnsi="Times New Roman" w:cs="Times New Roman"/>
          <w:sz w:val="24"/>
          <w:szCs w:val="24"/>
          <w:lang w:val="en-US"/>
        </w:rPr>
        <w:t xml:space="preserve">M. Y. Durgun </w:t>
      </w:r>
      <w:r w:rsidR="00F36AF4" w:rsidRPr="00F36AF4">
        <w:rPr>
          <w:rFonts w:ascii="Times New Roman" w:hAnsi="Times New Roman" w:cs="Times New Roman"/>
          <w:sz w:val="24"/>
          <w:szCs w:val="24"/>
          <w:lang w:val="en-US"/>
        </w:rPr>
        <w:t>and</w:t>
      </w:r>
      <w:r w:rsidR="008151B4" w:rsidRPr="00F36AF4">
        <w:rPr>
          <w:rFonts w:ascii="Times New Roman" w:hAnsi="Times New Roman" w:cs="Times New Roman"/>
          <w:sz w:val="24"/>
          <w:szCs w:val="24"/>
          <w:lang w:val="en-US"/>
        </w:rPr>
        <w:t xml:space="preserve"> </w:t>
      </w:r>
      <w:r w:rsidR="008151B4" w:rsidRPr="00E65649">
        <w:rPr>
          <w:rFonts w:ascii="Times New Roman" w:hAnsi="Times New Roman" w:cs="Times New Roman"/>
          <w:b/>
          <w:bCs/>
          <w:sz w:val="24"/>
          <w:szCs w:val="24"/>
          <w:lang w:val="en-US"/>
        </w:rPr>
        <w:t>A. H. Sevinç,</w:t>
      </w:r>
      <w:r w:rsidR="008151B4" w:rsidRPr="00F36AF4">
        <w:rPr>
          <w:rFonts w:ascii="Times New Roman" w:hAnsi="Times New Roman" w:cs="Times New Roman"/>
          <w:sz w:val="24"/>
          <w:szCs w:val="24"/>
          <w:lang w:val="en-US"/>
        </w:rPr>
        <w:t xml:space="preserve"> (2022). “Determination of the effectiveness of various mineral additives against sodium and magnesium sulfate attack in concrete by Taguchi method,” </w:t>
      </w:r>
      <w:r w:rsidR="008151B4" w:rsidRPr="00F36AF4">
        <w:rPr>
          <w:rFonts w:ascii="Times New Roman" w:hAnsi="Times New Roman" w:cs="Times New Roman"/>
          <w:i/>
          <w:iCs/>
          <w:sz w:val="24"/>
          <w:szCs w:val="24"/>
          <w:lang w:val="en-US"/>
        </w:rPr>
        <w:t>JOURNAL of BUILDING ENGINEERING</w:t>
      </w:r>
      <w:r w:rsidR="008151B4" w:rsidRPr="00F36AF4">
        <w:rPr>
          <w:rFonts w:ascii="Times New Roman" w:hAnsi="Times New Roman" w:cs="Times New Roman"/>
          <w:sz w:val="24"/>
          <w:szCs w:val="24"/>
          <w:lang w:val="en-US"/>
        </w:rPr>
        <w:t>, vol. 57.</w:t>
      </w:r>
    </w:p>
    <w:p w14:paraId="3C69D7B6" w14:textId="77777777" w:rsidR="008151B4" w:rsidRPr="00F36AF4" w:rsidRDefault="008151B4" w:rsidP="008151B4">
      <w:pPr>
        <w:spacing w:after="0" w:line="240" w:lineRule="auto"/>
        <w:jc w:val="both"/>
        <w:rPr>
          <w:rFonts w:ascii="Times New Roman" w:hAnsi="Times New Roman" w:cs="Times New Roman"/>
          <w:sz w:val="24"/>
          <w:szCs w:val="24"/>
          <w:lang w:val="en-US"/>
        </w:rPr>
      </w:pPr>
    </w:p>
    <w:p w14:paraId="438547C5" w14:textId="22B6791B" w:rsidR="008151B4" w:rsidRPr="00F36AF4" w:rsidRDefault="00CF018C" w:rsidP="008151B4">
      <w:pPr>
        <w:spacing w:after="0" w:line="240" w:lineRule="auto"/>
        <w:jc w:val="both"/>
        <w:rPr>
          <w:rFonts w:ascii="Times New Roman" w:hAnsi="Times New Roman" w:cs="Times New Roman"/>
          <w:sz w:val="24"/>
          <w:szCs w:val="24"/>
          <w:lang w:val="en-US"/>
        </w:rPr>
      </w:pPr>
      <w:r w:rsidRPr="00CF018C">
        <w:rPr>
          <w:rFonts w:ascii="Times New Roman" w:hAnsi="Times New Roman" w:cs="Times New Roman"/>
          <w:sz w:val="24"/>
          <w:szCs w:val="24"/>
          <w:lang w:val="en-US"/>
        </w:rPr>
        <w:t>3.</w:t>
      </w:r>
      <w:r>
        <w:rPr>
          <w:rFonts w:ascii="Times New Roman" w:hAnsi="Times New Roman" w:cs="Times New Roman"/>
          <w:b/>
          <w:bCs/>
          <w:sz w:val="24"/>
          <w:szCs w:val="24"/>
          <w:lang w:val="en-US"/>
        </w:rPr>
        <w:t xml:space="preserve"> </w:t>
      </w:r>
      <w:r w:rsidR="00F36AF4" w:rsidRPr="00CF018C">
        <w:rPr>
          <w:rFonts w:ascii="Times New Roman" w:hAnsi="Times New Roman" w:cs="Times New Roman"/>
          <w:b/>
          <w:bCs/>
          <w:sz w:val="24"/>
          <w:szCs w:val="24"/>
          <w:lang w:val="en-US"/>
        </w:rPr>
        <w:t>A. H. Sevinç</w:t>
      </w:r>
      <w:r w:rsidR="00F36AF4" w:rsidRPr="00F36AF4">
        <w:rPr>
          <w:rFonts w:ascii="Times New Roman" w:hAnsi="Times New Roman" w:cs="Times New Roman"/>
          <w:sz w:val="24"/>
          <w:szCs w:val="24"/>
          <w:lang w:val="en-US"/>
        </w:rPr>
        <w:t xml:space="preserve">, (2022). </w:t>
      </w:r>
      <w:r w:rsidR="008151B4" w:rsidRPr="00F36AF4">
        <w:rPr>
          <w:rFonts w:ascii="Times New Roman" w:hAnsi="Times New Roman" w:cs="Times New Roman"/>
          <w:sz w:val="24"/>
          <w:szCs w:val="24"/>
          <w:lang w:val="en-US"/>
        </w:rPr>
        <w:t>“Investigating the Properties of GGBFS Hazelnut Ash-Based Cement-Free Mortars Produced at Ambient Temperature under Different Curing Conditions,” </w:t>
      </w:r>
      <w:r w:rsidR="008151B4" w:rsidRPr="00F36AF4">
        <w:rPr>
          <w:rFonts w:ascii="Times New Roman" w:hAnsi="Times New Roman" w:cs="Times New Roman"/>
          <w:i/>
          <w:iCs/>
          <w:sz w:val="24"/>
          <w:szCs w:val="24"/>
          <w:lang w:val="en-US"/>
        </w:rPr>
        <w:t>Journal of Materials in Civil Engineering</w:t>
      </w:r>
      <w:r w:rsidR="008151B4" w:rsidRPr="00F36AF4">
        <w:rPr>
          <w:rFonts w:ascii="Times New Roman" w:hAnsi="Times New Roman" w:cs="Times New Roman"/>
          <w:sz w:val="24"/>
          <w:szCs w:val="24"/>
          <w:lang w:val="en-US"/>
        </w:rPr>
        <w:t>, vol. 34</w:t>
      </w:r>
    </w:p>
    <w:p w14:paraId="6B1F248F" w14:textId="77777777" w:rsidR="008151B4" w:rsidRPr="00F36AF4" w:rsidRDefault="008151B4" w:rsidP="008151B4">
      <w:pPr>
        <w:spacing w:after="0" w:line="240" w:lineRule="auto"/>
        <w:jc w:val="both"/>
        <w:rPr>
          <w:rFonts w:ascii="Times New Roman" w:hAnsi="Times New Roman" w:cs="Times New Roman"/>
          <w:sz w:val="24"/>
          <w:szCs w:val="24"/>
          <w:lang w:val="en-US"/>
        </w:rPr>
      </w:pPr>
    </w:p>
    <w:p w14:paraId="24CA738B" w14:textId="5C800900" w:rsidR="008151B4" w:rsidRPr="00F36AF4" w:rsidRDefault="00CF018C" w:rsidP="008151B4">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 </w:t>
      </w:r>
      <w:r w:rsidR="00F36AF4" w:rsidRPr="00CF018C">
        <w:rPr>
          <w:rFonts w:ascii="Times New Roman" w:hAnsi="Times New Roman" w:cs="Times New Roman"/>
          <w:b/>
          <w:bCs/>
          <w:sz w:val="24"/>
          <w:szCs w:val="24"/>
          <w:lang w:val="en-US"/>
        </w:rPr>
        <w:t>A. H. Sevinç</w:t>
      </w:r>
      <w:r w:rsidR="00F36AF4" w:rsidRPr="00F36AF4">
        <w:rPr>
          <w:rFonts w:ascii="Times New Roman" w:hAnsi="Times New Roman" w:cs="Times New Roman"/>
          <w:sz w:val="24"/>
          <w:szCs w:val="24"/>
          <w:lang w:val="en-US"/>
        </w:rPr>
        <w:t xml:space="preserve"> and M. Y. Durgun, </w:t>
      </w:r>
      <w:r w:rsidR="008151B4" w:rsidRPr="00F36AF4">
        <w:rPr>
          <w:rFonts w:ascii="Times New Roman" w:hAnsi="Times New Roman" w:cs="Times New Roman"/>
          <w:sz w:val="24"/>
          <w:szCs w:val="24"/>
          <w:lang w:val="en-US"/>
        </w:rPr>
        <w:t>“Elevated temperature performance of cementitious mortars containing pumice barite and basalt powder,” </w:t>
      </w:r>
      <w:r w:rsidR="008151B4" w:rsidRPr="00F36AF4">
        <w:rPr>
          <w:rFonts w:ascii="Times New Roman" w:hAnsi="Times New Roman" w:cs="Times New Roman"/>
          <w:i/>
          <w:iCs/>
          <w:sz w:val="24"/>
          <w:szCs w:val="24"/>
          <w:lang w:val="en-US"/>
        </w:rPr>
        <w:t>Journal of Building Engineering</w:t>
      </w:r>
      <w:r w:rsidR="008151B4" w:rsidRPr="00F36AF4">
        <w:rPr>
          <w:rFonts w:ascii="Times New Roman" w:hAnsi="Times New Roman" w:cs="Times New Roman"/>
          <w:sz w:val="24"/>
          <w:szCs w:val="24"/>
          <w:lang w:val="en-US"/>
        </w:rPr>
        <w:t>, vol. 78, pp. 1–18, Nov. 2023.</w:t>
      </w:r>
    </w:p>
    <w:p w14:paraId="05BF5D10" w14:textId="77777777" w:rsidR="00F36AF4" w:rsidRPr="00F36AF4" w:rsidRDefault="00F36AF4" w:rsidP="008151B4">
      <w:pPr>
        <w:spacing w:after="0" w:line="240" w:lineRule="auto"/>
        <w:jc w:val="both"/>
        <w:rPr>
          <w:rFonts w:ascii="Times New Roman" w:hAnsi="Times New Roman" w:cs="Times New Roman"/>
          <w:sz w:val="24"/>
          <w:szCs w:val="24"/>
          <w:lang w:val="en-US"/>
        </w:rPr>
      </w:pPr>
    </w:p>
    <w:p w14:paraId="1961DFD1" w14:textId="7265EA5E" w:rsidR="00F36AF4" w:rsidRDefault="00CF018C" w:rsidP="008151B4">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5. </w:t>
      </w:r>
      <w:r w:rsidR="00F36AF4" w:rsidRPr="00CF018C">
        <w:rPr>
          <w:rFonts w:ascii="Times New Roman" w:hAnsi="Times New Roman" w:cs="Times New Roman"/>
          <w:b/>
          <w:bCs/>
          <w:sz w:val="24"/>
          <w:szCs w:val="24"/>
          <w:lang w:val="en-US"/>
        </w:rPr>
        <w:t>A.H. Sevinç</w:t>
      </w:r>
      <w:r w:rsidR="00F36AF4" w:rsidRPr="00F36AF4">
        <w:rPr>
          <w:rFonts w:ascii="Times New Roman" w:hAnsi="Times New Roman" w:cs="Times New Roman"/>
          <w:sz w:val="24"/>
          <w:szCs w:val="24"/>
          <w:lang w:val="en-US"/>
        </w:rPr>
        <w:t xml:space="preserve"> and M. Y. Durgun, “Effect of various geopolymerization parameters on poor quality Afşin Elbistan fly ash based geopolymer concretes with ground granulated blast furnace slag,” </w:t>
      </w:r>
      <w:r w:rsidR="00F36AF4" w:rsidRPr="00F36AF4">
        <w:rPr>
          <w:rFonts w:ascii="Times New Roman" w:hAnsi="Times New Roman" w:cs="Times New Roman"/>
          <w:i/>
          <w:iCs/>
          <w:sz w:val="24"/>
          <w:szCs w:val="24"/>
          <w:lang w:val="en-US"/>
        </w:rPr>
        <w:t>Iranian Polymer Journal</w:t>
      </w:r>
      <w:r w:rsidR="00F36AF4" w:rsidRPr="00F36AF4">
        <w:rPr>
          <w:rFonts w:ascii="Times New Roman" w:hAnsi="Times New Roman" w:cs="Times New Roman"/>
          <w:sz w:val="24"/>
          <w:szCs w:val="24"/>
          <w:lang w:val="en-US"/>
        </w:rPr>
        <w:t>, May 2024.</w:t>
      </w:r>
    </w:p>
    <w:p w14:paraId="5AD426D2" w14:textId="77777777" w:rsidR="00F36AF4" w:rsidRDefault="00F36AF4" w:rsidP="00F36AF4">
      <w:pPr>
        <w:spacing w:after="0" w:line="240" w:lineRule="auto"/>
        <w:jc w:val="both"/>
        <w:rPr>
          <w:rFonts w:ascii="Times New Roman" w:hAnsi="Times New Roman" w:cs="Times New Roman"/>
          <w:sz w:val="24"/>
          <w:szCs w:val="24"/>
          <w:u w:val="single"/>
        </w:rPr>
      </w:pPr>
    </w:p>
    <w:p w14:paraId="17E23496" w14:textId="77777777" w:rsidR="00F36AF4" w:rsidRPr="00CE27F9" w:rsidRDefault="00F36AF4" w:rsidP="00F36AF4">
      <w:pPr>
        <w:spacing w:after="0" w:line="240" w:lineRule="auto"/>
        <w:jc w:val="both"/>
        <w:rPr>
          <w:rFonts w:ascii="Times New Roman" w:hAnsi="Times New Roman" w:cs="Times New Roman"/>
          <w:b/>
          <w:bCs/>
          <w:sz w:val="24"/>
          <w:szCs w:val="24"/>
          <w:u w:val="single"/>
        </w:rPr>
      </w:pPr>
      <w:r w:rsidRPr="00CE27F9">
        <w:rPr>
          <w:rFonts w:ascii="Times New Roman" w:hAnsi="Times New Roman" w:cs="Times New Roman"/>
          <w:b/>
          <w:bCs/>
          <w:sz w:val="24"/>
          <w:szCs w:val="24"/>
          <w:u w:val="single"/>
        </w:rPr>
        <w:t>Ulusal Yayın TR Dizin</w:t>
      </w:r>
    </w:p>
    <w:p w14:paraId="5C08205A" w14:textId="77777777" w:rsidR="00F36AF4" w:rsidRPr="00F36AF4" w:rsidRDefault="00F36AF4" w:rsidP="008151B4">
      <w:pPr>
        <w:spacing w:after="0" w:line="240" w:lineRule="auto"/>
        <w:jc w:val="both"/>
        <w:rPr>
          <w:rFonts w:ascii="Times New Roman" w:hAnsi="Times New Roman" w:cs="Times New Roman"/>
          <w:sz w:val="24"/>
          <w:szCs w:val="24"/>
          <w:lang w:val="en-US"/>
        </w:rPr>
      </w:pPr>
    </w:p>
    <w:p w14:paraId="3ECE0FEF" w14:textId="011F25F6" w:rsidR="00F36AF4" w:rsidRPr="002809D9" w:rsidRDefault="00DA6F60" w:rsidP="00F36A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F36AF4" w:rsidRPr="00DA6F60">
        <w:rPr>
          <w:rFonts w:ascii="Times New Roman" w:hAnsi="Times New Roman" w:cs="Times New Roman"/>
          <w:b/>
          <w:bCs/>
          <w:sz w:val="24"/>
          <w:szCs w:val="24"/>
        </w:rPr>
        <w:t>A</w:t>
      </w:r>
      <w:r w:rsidRPr="00DA6F60">
        <w:rPr>
          <w:rFonts w:ascii="Times New Roman" w:hAnsi="Times New Roman" w:cs="Times New Roman"/>
          <w:b/>
          <w:bCs/>
          <w:sz w:val="24"/>
          <w:szCs w:val="24"/>
        </w:rPr>
        <w:t>.</w:t>
      </w:r>
      <w:r w:rsidR="00F36AF4" w:rsidRPr="00DA6F60">
        <w:rPr>
          <w:rFonts w:ascii="Times New Roman" w:hAnsi="Times New Roman" w:cs="Times New Roman"/>
          <w:b/>
          <w:bCs/>
          <w:sz w:val="24"/>
          <w:szCs w:val="24"/>
        </w:rPr>
        <w:t>H</w:t>
      </w:r>
      <w:r w:rsidRPr="00DA6F60">
        <w:rPr>
          <w:rFonts w:ascii="Times New Roman" w:hAnsi="Times New Roman" w:cs="Times New Roman"/>
          <w:b/>
          <w:bCs/>
          <w:sz w:val="24"/>
          <w:szCs w:val="24"/>
        </w:rPr>
        <w:t>.</w:t>
      </w:r>
      <w:r w:rsidR="00F36AF4" w:rsidRPr="00DA6F60">
        <w:rPr>
          <w:rFonts w:ascii="Times New Roman" w:hAnsi="Times New Roman" w:cs="Times New Roman"/>
          <w:b/>
          <w:bCs/>
          <w:sz w:val="24"/>
          <w:szCs w:val="24"/>
        </w:rPr>
        <w:t xml:space="preserve"> Sevinç</w:t>
      </w:r>
      <w:r w:rsidR="00F36AF4">
        <w:rPr>
          <w:rFonts w:ascii="Times New Roman" w:hAnsi="Times New Roman" w:cs="Times New Roman"/>
          <w:sz w:val="24"/>
          <w:szCs w:val="24"/>
        </w:rPr>
        <w:t xml:space="preserve"> (2021), </w:t>
      </w:r>
      <w:r w:rsidR="00F36AF4" w:rsidRPr="008151B4">
        <w:rPr>
          <w:rFonts w:ascii="Times New Roman" w:hAnsi="Times New Roman" w:cs="Times New Roman"/>
          <w:sz w:val="24"/>
          <w:szCs w:val="24"/>
        </w:rPr>
        <w:t>Farklı Tane Boyutuna Sahip Afşin-Elbistan Uçucu Külünün Geopolimer Hammaddesi Olarak Kullanım</w:t>
      </w:r>
      <w:r w:rsidR="00F36AF4">
        <w:rPr>
          <w:rFonts w:ascii="Times New Roman" w:hAnsi="Times New Roman" w:cs="Times New Roman"/>
          <w:sz w:val="24"/>
          <w:szCs w:val="24"/>
        </w:rPr>
        <w:t xml:space="preserve">ı. </w:t>
      </w:r>
      <w:r w:rsidR="00F36AF4" w:rsidRPr="008151B4">
        <w:rPr>
          <w:rFonts w:ascii="Times New Roman" w:hAnsi="Times New Roman" w:cs="Times New Roman"/>
          <w:sz w:val="24"/>
          <w:szCs w:val="24"/>
        </w:rPr>
        <w:t>El-Cezeri 8 (2), 751-765</w:t>
      </w:r>
    </w:p>
    <w:p w14:paraId="02462B9B" w14:textId="77777777" w:rsidR="00F36AF4" w:rsidRPr="008151B4" w:rsidRDefault="00F36AF4" w:rsidP="008151B4">
      <w:pPr>
        <w:spacing w:after="0" w:line="240" w:lineRule="auto"/>
        <w:jc w:val="both"/>
        <w:rPr>
          <w:rFonts w:ascii="Times New Roman" w:hAnsi="Times New Roman" w:cs="Times New Roman"/>
          <w:sz w:val="24"/>
          <w:szCs w:val="24"/>
        </w:rPr>
      </w:pPr>
    </w:p>
    <w:p w14:paraId="59037C60" w14:textId="7B40AA7E" w:rsidR="008151B4" w:rsidRPr="008151B4" w:rsidRDefault="00DA6F60" w:rsidP="008151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8151B4" w:rsidRPr="008151B4">
        <w:rPr>
          <w:rFonts w:ascii="Times New Roman" w:hAnsi="Times New Roman" w:cs="Times New Roman"/>
          <w:sz w:val="24"/>
          <w:szCs w:val="24"/>
        </w:rPr>
        <w:t xml:space="preserve">Ceyhan, </w:t>
      </w:r>
      <w:r w:rsidR="008151B4" w:rsidRPr="00DA6F60">
        <w:rPr>
          <w:rFonts w:ascii="Times New Roman" w:hAnsi="Times New Roman" w:cs="Times New Roman"/>
          <w:b/>
          <w:bCs/>
          <w:sz w:val="24"/>
          <w:szCs w:val="24"/>
        </w:rPr>
        <w:t>A.H. Sevinç</w:t>
      </w:r>
      <w:r w:rsidR="008151B4" w:rsidRPr="008151B4">
        <w:rPr>
          <w:rFonts w:ascii="Times New Roman" w:hAnsi="Times New Roman" w:cs="Times New Roman"/>
          <w:sz w:val="24"/>
          <w:szCs w:val="24"/>
        </w:rPr>
        <w:t xml:space="preserve">, </w:t>
      </w:r>
      <w:r>
        <w:rPr>
          <w:rFonts w:ascii="Times New Roman" w:hAnsi="Times New Roman" w:cs="Times New Roman"/>
          <w:sz w:val="24"/>
          <w:szCs w:val="24"/>
        </w:rPr>
        <w:t>a</w:t>
      </w:r>
      <w:r w:rsidR="008151B4" w:rsidRPr="008151B4">
        <w:rPr>
          <w:rFonts w:ascii="Times New Roman" w:hAnsi="Times New Roman" w:cs="Times New Roman"/>
          <w:sz w:val="24"/>
          <w:szCs w:val="24"/>
        </w:rPr>
        <w:t>nd Y. Uras, “İki Farklı Pomza Agregası İçeren Cam Tozu Katkılı Betonların Fiziksel ve Mekanik Özelliklerinin İncelenmesi,” </w:t>
      </w:r>
      <w:r w:rsidR="008151B4" w:rsidRPr="008151B4">
        <w:rPr>
          <w:rFonts w:ascii="Times New Roman" w:hAnsi="Times New Roman" w:cs="Times New Roman"/>
          <w:i/>
          <w:iCs/>
          <w:sz w:val="24"/>
          <w:szCs w:val="24"/>
        </w:rPr>
        <w:t>Kahramanmaraş Sütçü İmam Üniversitesi Mühendislik Bilimleri Dergisi</w:t>
      </w:r>
      <w:r w:rsidR="008151B4" w:rsidRPr="008151B4">
        <w:rPr>
          <w:rFonts w:ascii="Times New Roman" w:hAnsi="Times New Roman" w:cs="Times New Roman"/>
          <w:sz w:val="24"/>
          <w:szCs w:val="24"/>
        </w:rPr>
        <w:t>, vol. 25, no. 3, pp. 472–479, Sep. 2022.</w:t>
      </w:r>
    </w:p>
    <w:p w14:paraId="75C74903" w14:textId="77777777" w:rsidR="008151B4" w:rsidRDefault="008151B4" w:rsidP="008151B4">
      <w:pPr>
        <w:spacing w:after="0" w:line="240" w:lineRule="auto"/>
        <w:jc w:val="both"/>
        <w:rPr>
          <w:rFonts w:ascii="Times New Roman" w:hAnsi="Times New Roman" w:cs="Times New Roman"/>
          <w:sz w:val="24"/>
          <w:szCs w:val="24"/>
        </w:rPr>
      </w:pPr>
    </w:p>
    <w:p w14:paraId="7948FCA3" w14:textId="6D35AEE1" w:rsidR="008151B4" w:rsidRPr="008151B4" w:rsidRDefault="00DA6F60" w:rsidP="008151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8151B4" w:rsidRPr="008151B4">
        <w:rPr>
          <w:rFonts w:ascii="Times New Roman" w:hAnsi="Times New Roman" w:cs="Times New Roman"/>
          <w:sz w:val="24"/>
          <w:szCs w:val="24"/>
        </w:rPr>
        <w:t xml:space="preserve">O. Devrek, </w:t>
      </w:r>
      <w:r w:rsidR="008151B4" w:rsidRPr="00DA6F60">
        <w:rPr>
          <w:rFonts w:ascii="Times New Roman" w:hAnsi="Times New Roman" w:cs="Times New Roman"/>
          <w:b/>
          <w:bCs/>
          <w:sz w:val="24"/>
          <w:szCs w:val="24"/>
        </w:rPr>
        <w:t>A. H. Sevinç,</w:t>
      </w:r>
      <w:r w:rsidR="008151B4" w:rsidRPr="008151B4">
        <w:rPr>
          <w:rFonts w:ascii="Times New Roman" w:hAnsi="Times New Roman" w:cs="Times New Roman"/>
          <w:sz w:val="24"/>
          <w:szCs w:val="24"/>
        </w:rPr>
        <w:t xml:space="preserve"> M. Y. Durgun, And Y. Uras, “Alçı Esaslı Karışımlarda Mikronize Cam Küreciklerin Değerlendirilmesi,” </w:t>
      </w:r>
      <w:r w:rsidR="008151B4" w:rsidRPr="008151B4">
        <w:rPr>
          <w:rFonts w:ascii="Times New Roman" w:hAnsi="Times New Roman" w:cs="Times New Roman"/>
          <w:i/>
          <w:iCs/>
          <w:sz w:val="24"/>
          <w:szCs w:val="24"/>
        </w:rPr>
        <w:t>Kahramanmaraş Sütçü İmam Üniversitesi Mühendislik Bilimleri Dergisi</w:t>
      </w:r>
      <w:r w:rsidR="008151B4" w:rsidRPr="008151B4">
        <w:rPr>
          <w:rFonts w:ascii="Times New Roman" w:hAnsi="Times New Roman" w:cs="Times New Roman"/>
          <w:sz w:val="24"/>
          <w:szCs w:val="24"/>
        </w:rPr>
        <w:t>, vol. 24, no. 4, pp. 591–601, Dec. 2022</w:t>
      </w:r>
    </w:p>
    <w:p w14:paraId="0010DF7F" w14:textId="77777777" w:rsidR="00C32F8A" w:rsidRDefault="00C32F8A" w:rsidP="00C32F8A">
      <w:pPr>
        <w:spacing w:after="0" w:line="240" w:lineRule="auto"/>
        <w:jc w:val="both"/>
        <w:rPr>
          <w:rFonts w:ascii="Times New Roman" w:hAnsi="Times New Roman" w:cs="Times New Roman"/>
          <w:sz w:val="24"/>
          <w:szCs w:val="24"/>
        </w:rPr>
      </w:pPr>
    </w:p>
    <w:p w14:paraId="225ABC5E" w14:textId="7AD98EB1" w:rsidR="008151B4" w:rsidRDefault="00DA6F60" w:rsidP="00C32F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8151B4" w:rsidRPr="008151B4">
        <w:rPr>
          <w:rFonts w:ascii="Times New Roman" w:hAnsi="Times New Roman" w:cs="Times New Roman"/>
          <w:sz w:val="24"/>
          <w:szCs w:val="24"/>
        </w:rPr>
        <w:t xml:space="preserve">M. S. Türk, </w:t>
      </w:r>
      <w:r w:rsidR="008151B4" w:rsidRPr="00DA6F60">
        <w:rPr>
          <w:rFonts w:ascii="Times New Roman" w:hAnsi="Times New Roman" w:cs="Times New Roman"/>
          <w:b/>
          <w:bCs/>
          <w:sz w:val="24"/>
          <w:szCs w:val="24"/>
        </w:rPr>
        <w:t>A.H. Sevinç,</w:t>
      </w:r>
      <w:r w:rsidR="008151B4" w:rsidRPr="008151B4">
        <w:rPr>
          <w:rFonts w:ascii="Times New Roman" w:hAnsi="Times New Roman" w:cs="Times New Roman"/>
          <w:sz w:val="24"/>
          <w:szCs w:val="24"/>
        </w:rPr>
        <w:t xml:space="preserve"> M. Y. Durgun, And Y. Uras, “Farklı Tane Boyutuna Sahip Öğütülmüş Atık Mısır Koçanının Alçı Esaslı Kompozitlerde Değerlendirilmesi,” </w:t>
      </w:r>
      <w:r w:rsidR="008151B4" w:rsidRPr="008151B4">
        <w:rPr>
          <w:rFonts w:ascii="Times New Roman" w:hAnsi="Times New Roman" w:cs="Times New Roman"/>
          <w:i/>
          <w:iCs/>
          <w:sz w:val="24"/>
          <w:szCs w:val="24"/>
        </w:rPr>
        <w:t>Kahramanmaraş Sütçü İmam Üniversitesi Mühendislik Bilimleri Dergisi</w:t>
      </w:r>
      <w:r w:rsidR="008151B4" w:rsidRPr="008151B4">
        <w:rPr>
          <w:rFonts w:ascii="Times New Roman" w:hAnsi="Times New Roman" w:cs="Times New Roman"/>
          <w:sz w:val="24"/>
          <w:szCs w:val="24"/>
        </w:rPr>
        <w:t>, vol. 25, no. 4, pp. 681–690, Dec. 2022.</w:t>
      </w:r>
    </w:p>
    <w:p w14:paraId="0DF92297" w14:textId="77777777" w:rsidR="008151B4" w:rsidRDefault="008151B4" w:rsidP="00C32F8A">
      <w:pPr>
        <w:spacing w:after="0" w:line="240" w:lineRule="auto"/>
        <w:jc w:val="both"/>
        <w:rPr>
          <w:rFonts w:ascii="Times New Roman" w:hAnsi="Times New Roman" w:cs="Times New Roman"/>
          <w:sz w:val="24"/>
          <w:szCs w:val="24"/>
        </w:rPr>
      </w:pPr>
    </w:p>
    <w:p w14:paraId="29B0C410" w14:textId="77777777" w:rsidR="00F36AF4" w:rsidRDefault="00F36AF4" w:rsidP="00F36AF4">
      <w:pPr>
        <w:spacing w:after="0" w:line="240" w:lineRule="auto"/>
        <w:jc w:val="both"/>
        <w:rPr>
          <w:rFonts w:ascii="Times New Roman" w:hAnsi="Times New Roman" w:cs="Times New Roman"/>
          <w:b/>
          <w:bCs/>
          <w:sz w:val="24"/>
          <w:szCs w:val="24"/>
          <w:u w:val="single"/>
        </w:rPr>
      </w:pPr>
      <w:r w:rsidRPr="00CE27F9">
        <w:rPr>
          <w:rFonts w:ascii="Times New Roman" w:hAnsi="Times New Roman" w:cs="Times New Roman"/>
          <w:b/>
          <w:bCs/>
          <w:sz w:val="24"/>
          <w:szCs w:val="24"/>
          <w:u w:val="single"/>
        </w:rPr>
        <w:t>Uluslararası Bildiriler</w:t>
      </w:r>
    </w:p>
    <w:p w14:paraId="3570D305" w14:textId="77777777" w:rsidR="00CE27F9" w:rsidRPr="00CE27F9" w:rsidRDefault="00CE27F9" w:rsidP="00F36AF4">
      <w:pPr>
        <w:spacing w:after="0" w:line="240" w:lineRule="auto"/>
        <w:jc w:val="both"/>
        <w:rPr>
          <w:rFonts w:ascii="Times New Roman" w:hAnsi="Times New Roman" w:cs="Times New Roman"/>
          <w:b/>
          <w:bCs/>
          <w:sz w:val="24"/>
          <w:szCs w:val="24"/>
          <w:u w:val="single"/>
        </w:rPr>
      </w:pPr>
    </w:p>
    <w:p w14:paraId="7D5E5F0B" w14:textId="2AD76228" w:rsidR="00F36AF4" w:rsidRPr="00DA6F60" w:rsidRDefault="00DA6F60" w:rsidP="00F36AF4">
      <w:pPr>
        <w:spacing w:after="0" w:line="240" w:lineRule="auto"/>
        <w:jc w:val="both"/>
        <w:rPr>
          <w:rFonts w:ascii="Times New Roman" w:hAnsi="Times New Roman" w:cs="Times New Roman"/>
          <w:sz w:val="24"/>
          <w:szCs w:val="24"/>
          <w:u w:val="single"/>
          <w:lang w:val="en-US"/>
        </w:rPr>
      </w:pPr>
      <w:r w:rsidRPr="00DA6F60">
        <w:rPr>
          <w:rFonts w:ascii="Times New Roman" w:hAnsi="Times New Roman" w:cs="Times New Roman"/>
          <w:sz w:val="24"/>
          <w:szCs w:val="24"/>
          <w:lang w:val="en-US"/>
        </w:rPr>
        <w:t xml:space="preserve">1. </w:t>
      </w:r>
      <w:r w:rsidR="00F36AF4" w:rsidRPr="00DA6F60">
        <w:rPr>
          <w:rFonts w:ascii="Times New Roman" w:hAnsi="Times New Roman" w:cs="Times New Roman"/>
          <w:b/>
          <w:bCs/>
          <w:sz w:val="24"/>
          <w:szCs w:val="24"/>
          <w:lang w:val="en-US"/>
        </w:rPr>
        <w:t>A.H. SEVİNÇ</w:t>
      </w:r>
      <w:r w:rsidR="00F36AF4" w:rsidRPr="00DA6F60">
        <w:rPr>
          <w:rFonts w:ascii="Times New Roman" w:hAnsi="Times New Roman" w:cs="Times New Roman"/>
          <w:sz w:val="24"/>
          <w:szCs w:val="24"/>
          <w:lang w:val="en-US"/>
        </w:rPr>
        <w:t xml:space="preserve"> and M. Y. DURGUN, “A Study on the Use of Sunflower Seed Shells in Gypsum Plasters,” presented at the 7th International Congress on Life, Social, and Health Sciences in a Changing World, İZMİR, 2022</w:t>
      </w:r>
      <w:r w:rsidR="00F36AF4" w:rsidRPr="00DA6F60">
        <w:rPr>
          <w:rFonts w:ascii="Times New Roman" w:hAnsi="Times New Roman" w:cs="Times New Roman"/>
          <w:sz w:val="24"/>
          <w:szCs w:val="24"/>
          <w:u w:val="single"/>
          <w:lang w:val="en-US"/>
        </w:rPr>
        <w:t>.</w:t>
      </w:r>
    </w:p>
    <w:p w14:paraId="287122E8" w14:textId="77777777" w:rsidR="00F36AF4" w:rsidRPr="00DA6F60" w:rsidRDefault="00F36AF4" w:rsidP="00F36AF4">
      <w:pPr>
        <w:spacing w:after="0" w:line="240" w:lineRule="auto"/>
        <w:jc w:val="both"/>
        <w:rPr>
          <w:rFonts w:ascii="Times New Roman" w:hAnsi="Times New Roman" w:cs="Times New Roman"/>
          <w:sz w:val="24"/>
          <w:szCs w:val="24"/>
          <w:u w:val="single"/>
          <w:lang w:val="en-US"/>
        </w:rPr>
      </w:pPr>
    </w:p>
    <w:p w14:paraId="1754E624" w14:textId="1343CB35" w:rsidR="00F36AF4" w:rsidRPr="00DA6F60" w:rsidRDefault="00DA6F60" w:rsidP="00F36AF4">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2. </w:t>
      </w:r>
      <w:r w:rsidR="00F36AF4" w:rsidRPr="00DA6F60">
        <w:rPr>
          <w:rFonts w:ascii="Times New Roman" w:hAnsi="Times New Roman" w:cs="Times New Roman"/>
          <w:b/>
          <w:bCs/>
          <w:sz w:val="24"/>
          <w:szCs w:val="24"/>
          <w:lang w:val="en-US"/>
        </w:rPr>
        <w:t>A.H. SEVİNÇ</w:t>
      </w:r>
      <w:r w:rsidR="00F36AF4" w:rsidRPr="00DA6F60">
        <w:rPr>
          <w:rFonts w:ascii="Times New Roman" w:hAnsi="Times New Roman" w:cs="Times New Roman"/>
          <w:sz w:val="24"/>
          <w:szCs w:val="24"/>
          <w:lang w:val="en-US"/>
        </w:rPr>
        <w:t xml:space="preserve"> and M. Y. DURGUN, “Evaluation of Waste Hazelnut Shell Ash and Sunflower Stalk Ashes in Gypsum Plasters,” presented at the 11th International Istanbul Scientific Research Congress, İSTANBUL, 2022.</w:t>
      </w:r>
    </w:p>
    <w:p w14:paraId="2F0DADF9" w14:textId="77777777" w:rsidR="008151B4" w:rsidRPr="00DA6F60" w:rsidRDefault="008151B4" w:rsidP="00C32F8A">
      <w:pPr>
        <w:spacing w:after="0" w:line="240" w:lineRule="auto"/>
        <w:jc w:val="both"/>
        <w:rPr>
          <w:rFonts w:ascii="Times New Roman" w:hAnsi="Times New Roman" w:cs="Times New Roman"/>
          <w:sz w:val="24"/>
          <w:szCs w:val="24"/>
          <w:lang w:val="en-US"/>
        </w:rPr>
      </w:pPr>
    </w:p>
    <w:p w14:paraId="3AD7FA75" w14:textId="23DD7153" w:rsidR="00F36AF4" w:rsidRPr="00DA6F60" w:rsidRDefault="00DA6F60" w:rsidP="00C32F8A">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sidR="00F36AF4" w:rsidRPr="00DA6F60">
        <w:rPr>
          <w:rFonts w:ascii="Times New Roman" w:hAnsi="Times New Roman" w:cs="Times New Roman"/>
          <w:b/>
          <w:bCs/>
          <w:sz w:val="24"/>
          <w:szCs w:val="24"/>
          <w:lang w:val="en-US"/>
        </w:rPr>
        <w:t>A.H. SEVİNÇ</w:t>
      </w:r>
      <w:r w:rsidR="00F36AF4" w:rsidRPr="00DA6F60">
        <w:rPr>
          <w:rFonts w:ascii="Times New Roman" w:hAnsi="Times New Roman" w:cs="Times New Roman"/>
          <w:sz w:val="24"/>
          <w:szCs w:val="24"/>
          <w:lang w:val="en-US"/>
        </w:rPr>
        <w:t xml:space="preserve"> and M. Y. DURGUN, “Effect of Fine and Coarse Sawdust Particles on Engineering Properties of Gypsum Plasters,” presented at the 11th International Istanbul Scientific Research Congress, İSTANBUL, 2022.</w:t>
      </w:r>
    </w:p>
    <w:p w14:paraId="0AB01B8C" w14:textId="77777777" w:rsidR="00F36AF4" w:rsidRPr="00DA6F60" w:rsidRDefault="00F36AF4" w:rsidP="00C32F8A">
      <w:pPr>
        <w:spacing w:after="0" w:line="240" w:lineRule="auto"/>
        <w:jc w:val="both"/>
        <w:rPr>
          <w:rFonts w:ascii="Times New Roman" w:hAnsi="Times New Roman" w:cs="Times New Roman"/>
          <w:sz w:val="24"/>
          <w:szCs w:val="24"/>
          <w:lang w:val="en-US"/>
        </w:rPr>
      </w:pPr>
    </w:p>
    <w:p w14:paraId="211D7073" w14:textId="01513A00" w:rsidR="00F36AF4" w:rsidRPr="00DA6F60" w:rsidRDefault="00DA6F60" w:rsidP="00C32F8A">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 </w:t>
      </w:r>
      <w:r w:rsidR="00F36AF4" w:rsidRPr="00DA6F60">
        <w:rPr>
          <w:rFonts w:ascii="Times New Roman" w:hAnsi="Times New Roman" w:cs="Times New Roman"/>
          <w:b/>
          <w:bCs/>
          <w:sz w:val="24"/>
          <w:szCs w:val="24"/>
          <w:lang w:val="en-US"/>
        </w:rPr>
        <w:t>A.H. SEVİNÇ</w:t>
      </w:r>
      <w:r w:rsidR="00F36AF4" w:rsidRPr="00DA6F60">
        <w:rPr>
          <w:rFonts w:ascii="Times New Roman" w:hAnsi="Times New Roman" w:cs="Times New Roman"/>
          <w:sz w:val="24"/>
          <w:szCs w:val="24"/>
          <w:lang w:val="en-US"/>
        </w:rPr>
        <w:t xml:space="preserve"> and M. Y. DURGUN, “Evaluation of Waste Apricot and Poplar Tree Ashes in Gypsum Plasters,” presented at the 7th International Congress on Life, Social, and Health Sciences in a Changing World, İZMİR, 2022.</w:t>
      </w:r>
    </w:p>
    <w:p w14:paraId="016FB42A" w14:textId="77777777" w:rsidR="00F36AF4" w:rsidRPr="00DA6F60" w:rsidRDefault="00F36AF4" w:rsidP="00C32F8A">
      <w:pPr>
        <w:spacing w:after="0" w:line="240" w:lineRule="auto"/>
        <w:jc w:val="both"/>
        <w:rPr>
          <w:rFonts w:ascii="Times New Roman" w:hAnsi="Times New Roman" w:cs="Times New Roman"/>
          <w:sz w:val="24"/>
          <w:szCs w:val="24"/>
          <w:lang w:val="en-US"/>
        </w:rPr>
      </w:pPr>
    </w:p>
    <w:p w14:paraId="355F4E34" w14:textId="242AB1FF" w:rsidR="00F36AF4" w:rsidRPr="00DA6F60" w:rsidRDefault="00DA6F60" w:rsidP="00C32F8A">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5. </w:t>
      </w:r>
      <w:r w:rsidR="00F36AF4" w:rsidRPr="00DA6F60">
        <w:rPr>
          <w:rFonts w:ascii="Times New Roman" w:hAnsi="Times New Roman" w:cs="Times New Roman"/>
          <w:sz w:val="24"/>
          <w:szCs w:val="24"/>
          <w:lang w:val="en-US"/>
        </w:rPr>
        <w:t xml:space="preserve">A. CEYHAN, </w:t>
      </w:r>
      <w:r w:rsidR="00F36AF4" w:rsidRPr="00DA6F60">
        <w:rPr>
          <w:rFonts w:ascii="Times New Roman" w:hAnsi="Times New Roman" w:cs="Times New Roman"/>
          <w:b/>
          <w:bCs/>
          <w:sz w:val="24"/>
          <w:szCs w:val="24"/>
          <w:lang w:val="en-US"/>
        </w:rPr>
        <w:t>A.H. SEVİNÇ</w:t>
      </w:r>
      <w:r w:rsidR="00F36AF4" w:rsidRPr="00DA6F60">
        <w:rPr>
          <w:rFonts w:ascii="Times New Roman" w:hAnsi="Times New Roman" w:cs="Times New Roman"/>
          <w:sz w:val="24"/>
          <w:szCs w:val="24"/>
          <w:lang w:val="en-US"/>
        </w:rPr>
        <w:t>, and Y. URAS, “Investigating The Mechanical and Physical Properties of Waste Glass Powder Containing Concretes with Two Different Pumice Aggregates,” presented at the 2nd International Symposium on Advanced Engineering Technologies (ISADET), Kahramanmaraş, 2022.</w:t>
      </w:r>
    </w:p>
    <w:p w14:paraId="2447FB68" w14:textId="77777777" w:rsidR="00F36AF4" w:rsidRPr="00DA6F60" w:rsidRDefault="00F36AF4" w:rsidP="00C32F8A">
      <w:pPr>
        <w:spacing w:after="0" w:line="240" w:lineRule="auto"/>
        <w:jc w:val="both"/>
        <w:rPr>
          <w:rFonts w:ascii="Times New Roman" w:hAnsi="Times New Roman" w:cs="Times New Roman"/>
          <w:sz w:val="24"/>
          <w:szCs w:val="24"/>
          <w:u w:val="single"/>
          <w:lang w:val="en-US"/>
        </w:rPr>
      </w:pPr>
    </w:p>
    <w:p w14:paraId="788493F1" w14:textId="1CD15F94" w:rsidR="00F36AF4" w:rsidRPr="00DA6F60" w:rsidRDefault="00DA6F60" w:rsidP="00C32F8A">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6. </w:t>
      </w:r>
      <w:r w:rsidR="00F36AF4" w:rsidRPr="00DA6F60">
        <w:rPr>
          <w:rFonts w:ascii="Times New Roman" w:hAnsi="Times New Roman" w:cs="Times New Roman"/>
          <w:sz w:val="24"/>
          <w:szCs w:val="24"/>
          <w:lang w:val="en-US"/>
        </w:rPr>
        <w:t xml:space="preserve">H. GÜNEYİSİ, </w:t>
      </w:r>
      <w:r w:rsidR="00F36AF4" w:rsidRPr="00DA6F60">
        <w:rPr>
          <w:rFonts w:ascii="Times New Roman" w:hAnsi="Times New Roman" w:cs="Times New Roman"/>
          <w:b/>
          <w:bCs/>
          <w:sz w:val="24"/>
          <w:szCs w:val="24"/>
          <w:lang w:val="en-US"/>
        </w:rPr>
        <w:t>A.H. SEVİNÇ</w:t>
      </w:r>
      <w:r w:rsidR="00F36AF4" w:rsidRPr="00DA6F60">
        <w:rPr>
          <w:rFonts w:ascii="Times New Roman" w:hAnsi="Times New Roman" w:cs="Times New Roman"/>
          <w:sz w:val="24"/>
          <w:szCs w:val="24"/>
          <w:lang w:val="en-US"/>
        </w:rPr>
        <w:t>, and Y. URAS, “Investigation of The Use of Hornbeam and Pine Sawdust in Cement Mortars with Glass powder,” presented at the 2nd International Symposium on Advanced Engineering Technologies (ISADET), Kahramanmaraş, 2022.</w:t>
      </w:r>
    </w:p>
    <w:p w14:paraId="112C6DDE" w14:textId="77777777" w:rsidR="00F36AF4" w:rsidRPr="00DA6F60" w:rsidRDefault="00F36AF4" w:rsidP="00C32F8A">
      <w:pPr>
        <w:spacing w:after="0" w:line="240" w:lineRule="auto"/>
        <w:jc w:val="both"/>
        <w:rPr>
          <w:rFonts w:ascii="Times New Roman" w:hAnsi="Times New Roman" w:cs="Times New Roman"/>
          <w:b/>
          <w:sz w:val="24"/>
          <w:szCs w:val="24"/>
          <w:lang w:val="en-US"/>
        </w:rPr>
      </w:pPr>
    </w:p>
    <w:p w14:paraId="707F8954" w14:textId="07E85507" w:rsidR="00F36AF4" w:rsidRPr="00DA6F60" w:rsidRDefault="00DA6F60" w:rsidP="00C32F8A">
      <w:p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7. </w:t>
      </w:r>
      <w:r w:rsidR="00F36AF4" w:rsidRPr="00DA6F60">
        <w:rPr>
          <w:rFonts w:ascii="Times New Roman" w:hAnsi="Times New Roman" w:cs="Times New Roman"/>
          <w:bCs/>
          <w:sz w:val="24"/>
          <w:szCs w:val="24"/>
          <w:lang w:val="en-US"/>
        </w:rPr>
        <w:t xml:space="preserve">O. DEVREK, </w:t>
      </w:r>
      <w:r w:rsidR="00F36AF4" w:rsidRPr="00DA6F60">
        <w:rPr>
          <w:rFonts w:ascii="Times New Roman" w:hAnsi="Times New Roman" w:cs="Times New Roman"/>
          <w:b/>
          <w:sz w:val="24"/>
          <w:szCs w:val="24"/>
          <w:lang w:val="en-US"/>
        </w:rPr>
        <w:t>A.H. SEVİNÇ,</w:t>
      </w:r>
      <w:r w:rsidR="00F36AF4" w:rsidRPr="00DA6F60">
        <w:rPr>
          <w:rFonts w:ascii="Times New Roman" w:hAnsi="Times New Roman" w:cs="Times New Roman"/>
          <w:bCs/>
          <w:sz w:val="24"/>
          <w:szCs w:val="24"/>
          <w:lang w:val="en-US"/>
        </w:rPr>
        <w:t xml:space="preserve"> M. Y. DURGUN, and Y. URAS, “Evaluation of Glass Microspheres in Gypsum-Based Mixtures,” presented at the 2nd International Symposium on Advanced Engineering Technologies (ISADET), </w:t>
      </w:r>
      <w:r w:rsidRPr="00DA6F60">
        <w:rPr>
          <w:rFonts w:ascii="Times New Roman" w:hAnsi="Times New Roman" w:cs="Times New Roman"/>
          <w:bCs/>
          <w:sz w:val="24"/>
          <w:szCs w:val="24"/>
          <w:lang w:val="en-US"/>
        </w:rPr>
        <w:t>Kahramanmaraş</w:t>
      </w:r>
      <w:r w:rsidR="00F36AF4" w:rsidRPr="00DA6F60">
        <w:rPr>
          <w:rFonts w:ascii="Times New Roman" w:hAnsi="Times New Roman" w:cs="Times New Roman"/>
          <w:bCs/>
          <w:sz w:val="24"/>
          <w:szCs w:val="24"/>
          <w:lang w:val="en-US"/>
        </w:rPr>
        <w:t>, 2022.</w:t>
      </w:r>
    </w:p>
    <w:p w14:paraId="67C457BF" w14:textId="77777777" w:rsidR="00F36AF4" w:rsidRPr="00DA6F60" w:rsidRDefault="00F36AF4" w:rsidP="00C32F8A">
      <w:pPr>
        <w:spacing w:after="0" w:line="240" w:lineRule="auto"/>
        <w:jc w:val="both"/>
        <w:rPr>
          <w:rFonts w:ascii="Times New Roman" w:hAnsi="Times New Roman" w:cs="Times New Roman"/>
          <w:b/>
          <w:sz w:val="24"/>
          <w:szCs w:val="24"/>
          <w:lang w:val="en-US"/>
        </w:rPr>
      </w:pPr>
    </w:p>
    <w:p w14:paraId="72671A84" w14:textId="567B474D" w:rsidR="00F36AF4" w:rsidRPr="00DA6F60" w:rsidRDefault="00DA6F60" w:rsidP="00C32F8A">
      <w:p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8. </w:t>
      </w:r>
      <w:r w:rsidR="00F36AF4" w:rsidRPr="00DA6F60">
        <w:rPr>
          <w:rFonts w:ascii="Times New Roman" w:hAnsi="Times New Roman" w:cs="Times New Roman"/>
          <w:bCs/>
          <w:sz w:val="24"/>
          <w:szCs w:val="24"/>
          <w:lang w:val="en-US"/>
        </w:rPr>
        <w:t xml:space="preserve">S. AYDOĞAN, </w:t>
      </w:r>
      <w:r w:rsidR="00F36AF4" w:rsidRPr="00DA6F60">
        <w:rPr>
          <w:rFonts w:ascii="Times New Roman" w:hAnsi="Times New Roman" w:cs="Times New Roman"/>
          <w:b/>
          <w:sz w:val="24"/>
          <w:szCs w:val="24"/>
          <w:lang w:val="en-US"/>
        </w:rPr>
        <w:t>A. H. SEVİNÇ</w:t>
      </w:r>
      <w:r w:rsidR="00F36AF4" w:rsidRPr="00DA6F60">
        <w:rPr>
          <w:rFonts w:ascii="Times New Roman" w:hAnsi="Times New Roman" w:cs="Times New Roman"/>
          <w:bCs/>
          <w:sz w:val="24"/>
          <w:szCs w:val="24"/>
          <w:lang w:val="en-US"/>
        </w:rPr>
        <w:t>, and Y. URAS, “Evaluation of Pine and Oak Wood Ashes in Gypsum-Based Mixtures,” presented at the 2nd International Symposium on Advanced Engineering Technologies (ISADET), Kahramanmaraş, 2022.</w:t>
      </w:r>
    </w:p>
    <w:p w14:paraId="78713BE0" w14:textId="77777777" w:rsidR="00F36AF4" w:rsidRPr="00DA6F60" w:rsidRDefault="00F36AF4" w:rsidP="00C32F8A">
      <w:pPr>
        <w:spacing w:after="0" w:line="240" w:lineRule="auto"/>
        <w:jc w:val="both"/>
        <w:rPr>
          <w:rFonts w:ascii="Times New Roman" w:hAnsi="Times New Roman" w:cs="Times New Roman"/>
          <w:b/>
          <w:sz w:val="24"/>
          <w:szCs w:val="24"/>
          <w:lang w:val="en-US"/>
        </w:rPr>
      </w:pPr>
    </w:p>
    <w:p w14:paraId="2B12FF61" w14:textId="1BFF63ED" w:rsidR="00F36AF4" w:rsidRPr="00DA6F60" w:rsidRDefault="00DA6F60" w:rsidP="00C32F8A">
      <w:p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9. </w:t>
      </w:r>
      <w:r w:rsidR="00F36AF4" w:rsidRPr="00DA6F60">
        <w:rPr>
          <w:rFonts w:ascii="Times New Roman" w:hAnsi="Times New Roman" w:cs="Times New Roman"/>
          <w:bCs/>
          <w:sz w:val="24"/>
          <w:szCs w:val="24"/>
          <w:lang w:val="en-US"/>
        </w:rPr>
        <w:t xml:space="preserve">M.S. TÜRK, </w:t>
      </w:r>
      <w:r w:rsidR="00F36AF4" w:rsidRPr="00DA6F60">
        <w:rPr>
          <w:rFonts w:ascii="Times New Roman" w:hAnsi="Times New Roman" w:cs="Times New Roman"/>
          <w:b/>
          <w:sz w:val="24"/>
          <w:szCs w:val="24"/>
          <w:lang w:val="en-US"/>
        </w:rPr>
        <w:t>A.H. SEVİNÇ</w:t>
      </w:r>
      <w:r w:rsidR="00F36AF4" w:rsidRPr="00DA6F60">
        <w:rPr>
          <w:rFonts w:ascii="Times New Roman" w:hAnsi="Times New Roman" w:cs="Times New Roman"/>
          <w:bCs/>
          <w:sz w:val="24"/>
          <w:szCs w:val="24"/>
          <w:lang w:val="en-US"/>
        </w:rPr>
        <w:t xml:space="preserve">, M.Y. DURGUN, and Y. URAS, “Evaluation of Ground Corn Cob with Various Grain Sizes in Gypsum-Based Composites,” presented at the 2nd International Symposium on Advanced Engineering Technologies (ISADET), </w:t>
      </w:r>
      <w:r w:rsidRPr="00DA6F60">
        <w:rPr>
          <w:rFonts w:ascii="Times New Roman" w:hAnsi="Times New Roman" w:cs="Times New Roman"/>
          <w:bCs/>
          <w:sz w:val="24"/>
          <w:szCs w:val="24"/>
          <w:lang w:val="en-US"/>
        </w:rPr>
        <w:t>Kahramanmaraş</w:t>
      </w:r>
      <w:r w:rsidR="00F36AF4" w:rsidRPr="00DA6F60">
        <w:rPr>
          <w:rFonts w:ascii="Times New Roman" w:hAnsi="Times New Roman" w:cs="Times New Roman"/>
          <w:bCs/>
          <w:sz w:val="24"/>
          <w:szCs w:val="24"/>
          <w:lang w:val="en-US"/>
        </w:rPr>
        <w:t>, 2022.</w:t>
      </w:r>
    </w:p>
    <w:p w14:paraId="12DC0196" w14:textId="77777777" w:rsidR="00F36AF4" w:rsidRPr="00DA6F60" w:rsidRDefault="00F36AF4" w:rsidP="00C32F8A">
      <w:pPr>
        <w:spacing w:after="0" w:line="240" w:lineRule="auto"/>
        <w:jc w:val="both"/>
        <w:rPr>
          <w:rFonts w:ascii="Times New Roman" w:hAnsi="Times New Roman" w:cs="Times New Roman"/>
          <w:bCs/>
          <w:sz w:val="24"/>
          <w:szCs w:val="24"/>
          <w:lang w:val="en-US"/>
        </w:rPr>
      </w:pPr>
    </w:p>
    <w:p w14:paraId="1D3586B3" w14:textId="66B000A4" w:rsidR="00F36AF4" w:rsidRPr="00DA6F60" w:rsidRDefault="00DA6F60" w:rsidP="00C32F8A">
      <w:p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10. </w:t>
      </w:r>
      <w:r w:rsidRPr="00DA6F60">
        <w:rPr>
          <w:rFonts w:ascii="Times New Roman" w:hAnsi="Times New Roman" w:cs="Times New Roman"/>
          <w:bCs/>
          <w:sz w:val="24"/>
          <w:szCs w:val="24"/>
          <w:lang w:val="en-US"/>
        </w:rPr>
        <w:t xml:space="preserve">M.T. KAÇARLAR, </w:t>
      </w:r>
      <w:r w:rsidRPr="00DA6F60">
        <w:rPr>
          <w:rFonts w:ascii="Times New Roman" w:hAnsi="Times New Roman" w:cs="Times New Roman"/>
          <w:b/>
          <w:sz w:val="24"/>
          <w:szCs w:val="24"/>
          <w:lang w:val="en-US"/>
        </w:rPr>
        <w:t>A.H. SEVINÇ</w:t>
      </w:r>
      <w:r w:rsidR="00D07852" w:rsidRPr="00DA6F60">
        <w:rPr>
          <w:rFonts w:ascii="Times New Roman" w:hAnsi="Times New Roman" w:cs="Times New Roman"/>
          <w:bCs/>
          <w:sz w:val="24"/>
          <w:szCs w:val="24"/>
          <w:lang w:val="en-US"/>
        </w:rPr>
        <w:t xml:space="preserve">. Investigation of early age properties of pumice briquettes produced with cementless binder, Istanbul, Türkiye. </w:t>
      </w:r>
      <w:r w:rsidR="00D07852" w:rsidRPr="00DA6F60">
        <w:rPr>
          <w:rFonts w:ascii="Times New Roman" w:hAnsi="Times New Roman" w:cs="Times New Roman"/>
          <w:bCs/>
          <w:i/>
          <w:iCs/>
          <w:sz w:val="24"/>
          <w:szCs w:val="24"/>
          <w:lang w:val="en-US"/>
        </w:rPr>
        <w:t>12th International Istanbul Scientific Research Congress</w:t>
      </w:r>
      <w:r w:rsidR="00D07852" w:rsidRPr="00DA6F60">
        <w:rPr>
          <w:rFonts w:ascii="Times New Roman" w:hAnsi="Times New Roman" w:cs="Times New Roman"/>
          <w:bCs/>
          <w:sz w:val="24"/>
          <w:szCs w:val="24"/>
          <w:lang w:val="en-US"/>
        </w:rPr>
        <w:t>, 29-31 May, 2024, 346-356.</w:t>
      </w:r>
    </w:p>
    <w:p w14:paraId="297D4524" w14:textId="77777777" w:rsidR="00D07852" w:rsidRPr="00DA6F60" w:rsidRDefault="00D07852" w:rsidP="00C32F8A">
      <w:pPr>
        <w:spacing w:after="0" w:line="240" w:lineRule="auto"/>
        <w:jc w:val="both"/>
        <w:rPr>
          <w:rFonts w:ascii="Times New Roman" w:hAnsi="Times New Roman" w:cs="Times New Roman"/>
          <w:bCs/>
          <w:sz w:val="24"/>
          <w:szCs w:val="24"/>
          <w:lang w:val="en-US"/>
        </w:rPr>
      </w:pPr>
    </w:p>
    <w:p w14:paraId="45D22DD3" w14:textId="45C44825" w:rsidR="00D07852" w:rsidRDefault="00DA6F60" w:rsidP="00C32F8A">
      <w:p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11. </w:t>
      </w:r>
      <w:r w:rsidRPr="00DA6F60">
        <w:rPr>
          <w:rFonts w:ascii="Times New Roman" w:hAnsi="Times New Roman" w:cs="Times New Roman"/>
          <w:bCs/>
          <w:sz w:val="24"/>
          <w:szCs w:val="24"/>
          <w:lang w:val="en-US"/>
        </w:rPr>
        <w:t xml:space="preserve">D.M. </w:t>
      </w:r>
      <w:r w:rsidR="00D07852" w:rsidRPr="00DA6F60">
        <w:rPr>
          <w:rFonts w:ascii="Times New Roman" w:hAnsi="Times New Roman" w:cs="Times New Roman"/>
          <w:bCs/>
          <w:sz w:val="24"/>
          <w:szCs w:val="24"/>
          <w:lang w:val="en-US"/>
        </w:rPr>
        <w:t xml:space="preserve">Çiçek, </w:t>
      </w:r>
      <w:r w:rsidR="00861ED3" w:rsidRPr="00DA6F60">
        <w:rPr>
          <w:rFonts w:ascii="Times New Roman" w:hAnsi="Times New Roman" w:cs="Times New Roman"/>
          <w:b/>
          <w:sz w:val="24"/>
          <w:szCs w:val="24"/>
          <w:lang w:val="en-US"/>
        </w:rPr>
        <w:t>A.H.</w:t>
      </w:r>
      <w:r w:rsidR="00861ED3" w:rsidRPr="00DA6F60">
        <w:rPr>
          <w:rFonts w:ascii="Times New Roman" w:hAnsi="Times New Roman" w:cs="Times New Roman"/>
          <w:bCs/>
          <w:sz w:val="24"/>
          <w:szCs w:val="24"/>
          <w:lang w:val="en-US"/>
        </w:rPr>
        <w:t xml:space="preserve"> </w:t>
      </w:r>
      <w:r w:rsidR="00D07852" w:rsidRPr="00DA6F60">
        <w:rPr>
          <w:rFonts w:ascii="Times New Roman" w:hAnsi="Times New Roman" w:cs="Times New Roman"/>
          <w:b/>
          <w:sz w:val="24"/>
          <w:szCs w:val="24"/>
          <w:lang w:val="en-US"/>
        </w:rPr>
        <w:t xml:space="preserve">Sevinç, </w:t>
      </w:r>
      <w:r w:rsidR="00D07852" w:rsidRPr="00DA6F60">
        <w:rPr>
          <w:rFonts w:ascii="Times New Roman" w:hAnsi="Times New Roman" w:cs="Times New Roman"/>
          <w:bCs/>
          <w:sz w:val="24"/>
          <w:szCs w:val="24"/>
          <w:lang w:val="en-US"/>
        </w:rPr>
        <w:t xml:space="preserve">Investigation of early age properties of interlocking concrete paving stone produced with cementless binder, Istanbul, Türkiye. </w:t>
      </w:r>
      <w:r w:rsidR="00D07852" w:rsidRPr="00DA6F60">
        <w:rPr>
          <w:rFonts w:ascii="Times New Roman" w:hAnsi="Times New Roman" w:cs="Times New Roman"/>
          <w:bCs/>
          <w:i/>
          <w:iCs/>
          <w:sz w:val="24"/>
          <w:szCs w:val="24"/>
          <w:lang w:val="en-US"/>
        </w:rPr>
        <w:t>12th International Istanbul Scientific Research Congress</w:t>
      </w:r>
      <w:r w:rsidR="00D07852" w:rsidRPr="00DA6F60">
        <w:rPr>
          <w:rFonts w:ascii="Times New Roman" w:hAnsi="Times New Roman" w:cs="Times New Roman"/>
          <w:bCs/>
          <w:sz w:val="24"/>
          <w:szCs w:val="24"/>
          <w:lang w:val="en-US"/>
        </w:rPr>
        <w:t>, 29-31 May, 2024, 346-356.</w:t>
      </w:r>
    </w:p>
    <w:p w14:paraId="6CB43D6B" w14:textId="77777777" w:rsidR="000E3024" w:rsidRDefault="000E3024" w:rsidP="00C32F8A">
      <w:pPr>
        <w:spacing w:after="0" w:line="240" w:lineRule="auto"/>
        <w:jc w:val="both"/>
        <w:rPr>
          <w:rFonts w:ascii="Times New Roman" w:hAnsi="Times New Roman" w:cs="Times New Roman"/>
          <w:bCs/>
          <w:sz w:val="24"/>
          <w:szCs w:val="24"/>
          <w:lang w:val="en-US"/>
        </w:rPr>
      </w:pPr>
    </w:p>
    <w:p w14:paraId="2F820B9E" w14:textId="166BFABB" w:rsidR="000E3024" w:rsidRDefault="000E3024" w:rsidP="00C32F8A">
      <w:p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12. </w:t>
      </w:r>
      <w:r w:rsidRPr="000E3024">
        <w:rPr>
          <w:rFonts w:ascii="Times New Roman" w:hAnsi="Times New Roman" w:cs="Times New Roman"/>
          <w:bCs/>
          <w:sz w:val="24"/>
          <w:szCs w:val="24"/>
          <w:lang w:val="en-US"/>
        </w:rPr>
        <w:t xml:space="preserve">M.Y. DURGUN and </w:t>
      </w:r>
      <w:r w:rsidRPr="000E3024">
        <w:rPr>
          <w:rFonts w:ascii="Times New Roman" w:hAnsi="Times New Roman" w:cs="Times New Roman"/>
          <w:b/>
          <w:sz w:val="24"/>
          <w:szCs w:val="24"/>
          <w:lang w:val="en-US"/>
        </w:rPr>
        <w:t>A.H. SEVİNÇ</w:t>
      </w:r>
      <w:r w:rsidRPr="000E3024">
        <w:rPr>
          <w:rFonts w:ascii="Times New Roman" w:hAnsi="Times New Roman" w:cs="Times New Roman"/>
          <w:bCs/>
          <w:sz w:val="24"/>
          <w:szCs w:val="24"/>
          <w:lang w:val="en-US"/>
        </w:rPr>
        <w:t>, “Investigating The Potential of Waste Pine Needles as Fiber Additives in Gypsum Composites</w:t>
      </w:r>
      <w:r>
        <w:rPr>
          <w:rFonts w:ascii="Times New Roman" w:hAnsi="Times New Roman" w:cs="Times New Roman"/>
          <w:bCs/>
          <w:sz w:val="24"/>
          <w:szCs w:val="24"/>
          <w:lang w:val="en-US"/>
        </w:rPr>
        <w:t>:</w:t>
      </w:r>
      <w:r w:rsidRPr="000E3024">
        <w:rPr>
          <w:rFonts w:ascii="Times New Roman" w:hAnsi="Times New Roman" w:cs="Times New Roman"/>
          <w:bCs/>
          <w:sz w:val="24"/>
          <w:szCs w:val="24"/>
          <w:lang w:val="en-US"/>
        </w:rPr>
        <w:t xml:space="preserve"> An Evaluation of Engineering Properties,” presented at the Ege 12th International Conference on Applied Sciences, İzmir, 2024.</w:t>
      </w:r>
    </w:p>
    <w:p w14:paraId="44F70693" w14:textId="77777777" w:rsidR="000E3024" w:rsidRDefault="000E3024" w:rsidP="00C32F8A">
      <w:pPr>
        <w:spacing w:after="0" w:line="240" w:lineRule="auto"/>
        <w:jc w:val="both"/>
        <w:rPr>
          <w:rFonts w:ascii="Times New Roman" w:hAnsi="Times New Roman" w:cs="Times New Roman"/>
          <w:bCs/>
          <w:sz w:val="24"/>
          <w:szCs w:val="24"/>
          <w:lang w:val="en-US"/>
        </w:rPr>
      </w:pPr>
    </w:p>
    <w:p w14:paraId="24AEC202" w14:textId="14634DE5" w:rsidR="000E3024" w:rsidRDefault="000E3024" w:rsidP="00C32F8A">
      <w:p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13. </w:t>
      </w:r>
      <w:r w:rsidRPr="000E3024">
        <w:rPr>
          <w:rFonts w:ascii="Times New Roman" w:hAnsi="Times New Roman" w:cs="Times New Roman"/>
          <w:b/>
          <w:sz w:val="24"/>
          <w:szCs w:val="24"/>
          <w:lang w:val="en-US"/>
        </w:rPr>
        <w:t>A.H. SEVİNÇ</w:t>
      </w:r>
      <w:r w:rsidRPr="000E3024">
        <w:rPr>
          <w:rFonts w:ascii="Times New Roman" w:hAnsi="Times New Roman" w:cs="Times New Roman"/>
          <w:bCs/>
          <w:sz w:val="24"/>
          <w:szCs w:val="24"/>
          <w:lang w:val="en-US"/>
        </w:rPr>
        <w:t xml:space="preserve"> and M.Y. DURGUN, “Evaluation of PVC Shaving Wastes in Gypsum-Based Composites Mechanical Properties and Recycling Potential,” presented at the Ege 12th International Conference on Applied Sciences, İzmir, 2024.</w:t>
      </w:r>
    </w:p>
    <w:p w14:paraId="03D854EE" w14:textId="77777777" w:rsidR="000E3024" w:rsidRDefault="000E3024" w:rsidP="00C32F8A">
      <w:pPr>
        <w:spacing w:after="0" w:line="240" w:lineRule="auto"/>
        <w:jc w:val="both"/>
        <w:rPr>
          <w:rFonts w:ascii="Times New Roman" w:hAnsi="Times New Roman" w:cs="Times New Roman"/>
          <w:bCs/>
          <w:sz w:val="24"/>
          <w:szCs w:val="24"/>
          <w:lang w:val="en-US"/>
        </w:rPr>
      </w:pPr>
    </w:p>
    <w:p w14:paraId="10128A00" w14:textId="3021A963" w:rsidR="000E3024" w:rsidRDefault="000E3024" w:rsidP="00C32F8A">
      <w:p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14.</w:t>
      </w:r>
      <w:r w:rsidRPr="000E3024">
        <w:rPr>
          <w:rFonts w:ascii="Helvetica" w:hAnsi="Helvetica" w:cs="Helvetica"/>
          <w:color w:val="333333"/>
          <w:sz w:val="21"/>
          <w:szCs w:val="21"/>
          <w:shd w:val="clear" w:color="auto" w:fill="FFFFFF"/>
        </w:rPr>
        <w:t xml:space="preserve"> </w:t>
      </w:r>
      <w:r w:rsidRPr="000E3024">
        <w:rPr>
          <w:rFonts w:ascii="Times New Roman" w:hAnsi="Times New Roman" w:cs="Times New Roman"/>
          <w:bCs/>
          <w:sz w:val="24"/>
          <w:szCs w:val="24"/>
          <w:lang w:val="en-US"/>
        </w:rPr>
        <w:t xml:space="preserve">M.Y. DURGUN and </w:t>
      </w:r>
      <w:r w:rsidRPr="000E3024">
        <w:rPr>
          <w:rFonts w:ascii="Times New Roman" w:hAnsi="Times New Roman" w:cs="Times New Roman"/>
          <w:b/>
          <w:sz w:val="24"/>
          <w:szCs w:val="24"/>
          <w:lang w:val="en-US"/>
        </w:rPr>
        <w:t>A.H. SEVİNÇ</w:t>
      </w:r>
      <w:r w:rsidRPr="000E3024">
        <w:rPr>
          <w:rFonts w:ascii="Times New Roman" w:hAnsi="Times New Roman" w:cs="Times New Roman"/>
          <w:bCs/>
          <w:sz w:val="24"/>
          <w:szCs w:val="24"/>
          <w:lang w:val="en-US"/>
        </w:rPr>
        <w:t>, “Assessment of Ground Walnut Shell Waste as A Sustainable Additive in Gypsum-Based Composites,” presented at the 9th Azerbaijan Congress on Life, Engineering, Mathematical, And Applied Sciences, Bakü, 2024.</w:t>
      </w:r>
    </w:p>
    <w:p w14:paraId="5DA213BD" w14:textId="77777777" w:rsidR="000E3024" w:rsidRDefault="000E3024" w:rsidP="00C32F8A">
      <w:pPr>
        <w:spacing w:after="0" w:line="240" w:lineRule="auto"/>
        <w:jc w:val="both"/>
        <w:rPr>
          <w:rFonts w:ascii="Times New Roman" w:hAnsi="Times New Roman" w:cs="Times New Roman"/>
          <w:bCs/>
          <w:sz w:val="24"/>
          <w:szCs w:val="24"/>
          <w:lang w:val="en-US"/>
        </w:rPr>
      </w:pPr>
    </w:p>
    <w:p w14:paraId="720CA2D4" w14:textId="08D86936" w:rsidR="000E3024" w:rsidRDefault="000E3024" w:rsidP="00C32F8A">
      <w:p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15.</w:t>
      </w:r>
      <w:r w:rsidR="00CE27F9">
        <w:rPr>
          <w:rFonts w:ascii="Times New Roman" w:hAnsi="Times New Roman" w:cs="Times New Roman"/>
          <w:bCs/>
          <w:sz w:val="24"/>
          <w:szCs w:val="24"/>
          <w:lang w:val="en-US"/>
        </w:rPr>
        <w:t xml:space="preserve"> </w:t>
      </w:r>
      <w:r w:rsidR="00CE27F9" w:rsidRPr="00CE27F9">
        <w:rPr>
          <w:rFonts w:ascii="Times New Roman" w:hAnsi="Times New Roman" w:cs="Times New Roman"/>
          <w:b/>
          <w:sz w:val="24"/>
          <w:szCs w:val="24"/>
          <w:lang w:val="en-US"/>
        </w:rPr>
        <w:t>A.H. SEVİNÇ</w:t>
      </w:r>
      <w:r w:rsidR="00CE27F9" w:rsidRPr="00CE27F9">
        <w:rPr>
          <w:rFonts w:ascii="Times New Roman" w:hAnsi="Times New Roman" w:cs="Times New Roman"/>
          <w:bCs/>
          <w:sz w:val="24"/>
          <w:szCs w:val="24"/>
          <w:lang w:val="en-US"/>
        </w:rPr>
        <w:t xml:space="preserve"> and M.Y. DURGUN, “Investigating The Impact of Cotton and Polyester Tulle Curtain Waste on Physical and Mechanical Properties of Gypsum-Based Composites,” presented at the 9th Azerbaijan Congress on Life, Engineering, Mathematical, And Applied Sciences, Bakü, 2024.</w:t>
      </w:r>
    </w:p>
    <w:p w14:paraId="38087B8E" w14:textId="77777777" w:rsidR="000E3024" w:rsidRDefault="000E3024" w:rsidP="00C32F8A">
      <w:pPr>
        <w:spacing w:after="0" w:line="240" w:lineRule="auto"/>
        <w:jc w:val="both"/>
        <w:rPr>
          <w:rFonts w:ascii="Times New Roman" w:hAnsi="Times New Roman" w:cs="Times New Roman"/>
          <w:bCs/>
          <w:sz w:val="24"/>
          <w:szCs w:val="24"/>
          <w:lang w:val="en-US"/>
        </w:rPr>
      </w:pPr>
    </w:p>
    <w:p w14:paraId="0C2BCAEE" w14:textId="59FFB27C" w:rsidR="000E3024" w:rsidRPr="00CE27F9" w:rsidRDefault="000E3024" w:rsidP="00C32F8A">
      <w:pPr>
        <w:spacing w:after="0" w:line="240" w:lineRule="auto"/>
        <w:jc w:val="both"/>
        <w:rPr>
          <w:rFonts w:ascii="Times New Roman" w:hAnsi="Times New Roman" w:cs="Times New Roman"/>
          <w:bCs/>
          <w:sz w:val="24"/>
          <w:szCs w:val="24"/>
          <w:lang w:val="en-US"/>
        </w:rPr>
      </w:pPr>
      <w:r w:rsidRPr="00CE27F9">
        <w:rPr>
          <w:rFonts w:ascii="Times New Roman" w:hAnsi="Times New Roman" w:cs="Times New Roman"/>
          <w:bCs/>
          <w:sz w:val="24"/>
          <w:szCs w:val="24"/>
          <w:lang w:val="en-US"/>
        </w:rPr>
        <w:t>16.</w:t>
      </w:r>
      <w:r w:rsidR="00CE27F9" w:rsidRPr="00CE27F9">
        <w:rPr>
          <w:rFonts w:ascii="Helvetica" w:hAnsi="Helvetica" w:cs="Helvetica"/>
          <w:color w:val="333333"/>
          <w:sz w:val="21"/>
          <w:szCs w:val="21"/>
          <w:shd w:val="clear" w:color="auto" w:fill="FFFFFF"/>
          <w:lang w:val="en-US"/>
        </w:rPr>
        <w:t xml:space="preserve"> </w:t>
      </w:r>
      <w:r w:rsidR="00CE27F9" w:rsidRPr="00CE27F9">
        <w:rPr>
          <w:rFonts w:ascii="Times New Roman" w:hAnsi="Times New Roman" w:cs="Times New Roman"/>
          <w:b/>
          <w:sz w:val="24"/>
          <w:szCs w:val="24"/>
          <w:lang w:val="en-US"/>
        </w:rPr>
        <w:t>A.H. SEVİNÇ</w:t>
      </w:r>
      <w:r w:rsidR="00CE27F9" w:rsidRPr="00CE27F9">
        <w:rPr>
          <w:rFonts w:ascii="Times New Roman" w:hAnsi="Times New Roman" w:cs="Times New Roman"/>
          <w:bCs/>
          <w:sz w:val="24"/>
          <w:szCs w:val="24"/>
          <w:lang w:val="en-US"/>
        </w:rPr>
        <w:t xml:space="preserve"> and M.Y. DURGUN, “Utilization of Fragmented Sunflower Seed Hulls as Fibers in Gypsum-Based Composites for Sustainable Construction Applications,” presented at the 14th International İstanbul Scientific Research Congress, İstanbul, 2024.</w:t>
      </w:r>
    </w:p>
    <w:p w14:paraId="6946DB69" w14:textId="77777777" w:rsidR="000E3024" w:rsidRPr="00CE27F9" w:rsidRDefault="000E3024" w:rsidP="00C32F8A">
      <w:pPr>
        <w:spacing w:after="0" w:line="240" w:lineRule="auto"/>
        <w:jc w:val="both"/>
        <w:rPr>
          <w:rFonts w:ascii="Times New Roman" w:hAnsi="Times New Roman" w:cs="Times New Roman"/>
          <w:bCs/>
          <w:sz w:val="24"/>
          <w:szCs w:val="24"/>
          <w:lang w:val="en-US"/>
        </w:rPr>
      </w:pPr>
    </w:p>
    <w:p w14:paraId="139E5FB5" w14:textId="1A39343E" w:rsidR="000E3024" w:rsidRDefault="000E3024" w:rsidP="00C32F8A">
      <w:pPr>
        <w:spacing w:after="0" w:line="240" w:lineRule="auto"/>
        <w:jc w:val="both"/>
        <w:rPr>
          <w:rFonts w:ascii="Times New Roman" w:hAnsi="Times New Roman" w:cs="Times New Roman"/>
          <w:bCs/>
          <w:sz w:val="24"/>
          <w:szCs w:val="24"/>
          <w:lang w:val="en-US"/>
        </w:rPr>
      </w:pPr>
      <w:r w:rsidRPr="00CE27F9">
        <w:rPr>
          <w:rFonts w:ascii="Times New Roman" w:hAnsi="Times New Roman" w:cs="Times New Roman"/>
          <w:bCs/>
          <w:sz w:val="24"/>
          <w:szCs w:val="24"/>
          <w:lang w:val="en-US"/>
        </w:rPr>
        <w:t>17.</w:t>
      </w:r>
      <w:r w:rsidR="00CE27F9" w:rsidRPr="00CE27F9">
        <w:rPr>
          <w:rFonts w:ascii="Helvetica" w:hAnsi="Helvetica" w:cs="Helvetica"/>
          <w:color w:val="333333"/>
          <w:sz w:val="21"/>
          <w:szCs w:val="21"/>
          <w:shd w:val="clear" w:color="auto" w:fill="FFFFFF"/>
          <w:lang w:val="en-US"/>
        </w:rPr>
        <w:t xml:space="preserve"> </w:t>
      </w:r>
      <w:r w:rsidR="00CE27F9" w:rsidRPr="00CE27F9">
        <w:rPr>
          <w:rFonts w:ascii="Times New Roman" w:hAnsi="Times New Roman" w:cs="Times New Roman"/>
          <w:bCs/>
          <w:sz w:val="24"/>
          <w:szCs w:val="24"/>
          <w:lang w:val="en-US"/>
        </w:rPr>
        <w:t xml:space="preserve">M.Y. DURGUN and </w:t>
      </w:r>
      <w:r w:rsidR="00CE27F9" w:rsidRPr="00CE27F9">
        <w:rPr>
          <w:rFonts w:ascii="Times New Roman" w:hAnsi="Times New Roman" w:cs="Times New Roman"/>
          <w:b/>
          <w:sz w:val="24"/>
          <w:szCs w:val="24"/>
          <w:lang w:val="en-US"/>
        </w:rPr>
        <w:t>A.H. SEVİNÇ,</w:t>
      </w:r>
      <w:r w:rsidR="00CE27F9" w:rsidRPr="00CE27F9">
        <w:rPr>
          <w:rFonts w:ascii="Times New Roman" w:hAnsi="Times New Roman" w:cs="Times New Roman"/>
          <w:bCs/>
          <w:sz w:val="24"/>
          <w:szCs w:val="24"/>
          <w:lang w:val="en-US"/>
        </w:rPr>
        <w:t xml:space="preserve"> “Recycling Polypropylene Waste Packaging Straps as Fibers in Gypsum-Based Composites Impact on Mechanical and Physical Properties,” presented at the 14th International İstanbul Scientific Research Congress, İstanbul, 2024.</w:t>
      </w:r>
    </w:p>
    <w:p w14:paraId="2290BA0D" w14:textId="77777777" w:rsidR="00CE27F9" w:rsidRPr="00CE27F9" w:rsidRDefault="00CE27F9" w:rsidP="00C32F8A">
      <w:pPr>
        <w:spacing w:after="0" w:line="240" w:lineRule="auto"/>
        <w:jc w:val="both"/>
        <w:rPr>
          <w:rFonts w:ascii="Times New Roman" w:hAnsi="Times New Roman" w:cs="Times New Roman"/>
          <w:bCs/>
          <w:sz w:val="24"/>
          <w:szCs w:val="24"/>
          <w:lang w:val="en-US"/>
        </w:rPr>
      </w:pPr>
    </w:p>
    <w:p w14:paraId="2B34D6E3" w14:textId="77777777" w:rsidR="00D07852" w:rsidRDefault="00D07852" w:rsidP="00C32F8A">
      <w:pPr>
        <w:spacing w:after="0" w:line="240" w:lineRule="auto"/>
        <w:jc w:val="both"/>
        <w:rPr>
          <w:rFonts w:ascii="Times New Roman" w:hAnsi="Times New Roman" w:cs="Times New Roman"/>
          <w:b/>
          <w:sz w:val="24"/>
          <w:szCs w:val="24"/>
        </w:rPr>
      </w:pPr>
    </w:p>
    <w:p w14:paraId="25249723" w14:textId="077443A3" w:rsidR="00C32F8A" w:rsidRPr="002809D9" w:rsidRDefault="00F75BCC" w:rsidP="00C32F8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7</w:t>
      </w:r>
      <w:r w:rsidR="00C32F8A" w:rsidRPr="002809D9">
        <w:rPr>
          <w:rFonts w:ascii="Times New Roman" w:hAnsi="Times New Roman" w:cs="Times New Roman"/>
          <w:b/>
          <w:sz w:val="24"/>
          <w:szCs w:val="24"/>
        </w:rPr>
        <w:t>.Üyesi Olduğu Mesleki ve Bilimsel Kuruluşlar</w:t>
      </w:r>
    </w:p>
    <w:p w14:paraId="07C6D6EF" w14:textId="77777777" w:rsidR="00D07852" w:rsidRDefault="00F36AF4" w:rsidP="00C32F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İnşaat Mühendis</w:t>
      </w:r>
      <w:r w:rsidR="00D07852">
        <w:rPr>
          <w:rFonts w:ascii="Times New Roman" w:hAnsi="Times New Roman" w:cs="Times New Roman"/>
          <w:sz w:val="24"/>
          <w:szCs w:val="24"/>
        </w:rPr>
        <w:t>leri Odası</w:t>
      </w:r>
    </w:p>
    <w:p w14:paraId="723051A8" w14:textId="77777777" w:rsidR="00D07852" w:rsidRPr="002809D9" w:rsidRDefault="00D07852" w:rsidP="00C32F8A">
      <w:pPr>
        <w:spacing w:after="0" w:line="240" w:lineRule="auto"/>
        <w:jc w:val="both"/>
        <w:rPr>
          <w:rFonts w:ascii="Times New Roman" w:hAnsi="Times New Roman" w:cs="Times New Roman"/>
          <w:sz w:val="24"/>
          <w:szCs w:val="24"/>
        </w:rPr>
      </w:pPr>
    </w:p>
    <w:p w14:paraId="42B99B22" w14:textId="28C1805A" w:rsidR="00C32F8A" w:rsidRPr="002809D9" w:rsidRDefault="00F75BCC" w:rsidP="00C32F8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8</w:t>
      </w:r>
      <w:r w:rsidR="00C32F8A" w:rsidRPr="002809D9">
        <w:rPr>
          <w:rFonts w:ascii="Times New Roman" w:hAnsi="Times New Roman" w:cs="Times New Roman"/>
          <w:b/>
          <w:sz w:val="24"/>
          <w:szCs w:val="24"/>
        </w:rPr>
        <w:t>.Aldığı Ödül</w:t>
      </w:r>
    </w:p>
    <w:p w14:paraId="65813FFD" w14:textId="77777777" w:rsidR="00C32F8A" w:rsidRPr="002809D9" w:rsidRDefault="00C32F8A" w:rsidP="00C32F8A">
      <w:pPr>
        <w:spacing w:after="0" w:line="240" w:lineRule="auto"/>
        <w:jc w:val="both"/>
        <w:rPr>
          <w:rFonts w:ascii="Times New Roman" w:hAnsi="Times New Roman" w:cs="Times New Roman"/>
          <w:sz w:val="24"/>
          <w:szCs w:val="24"/>
        </w:rPr>
      </w:pPr>
      <w:r w:rsidRPr="002809D9">
        <w:rPr>
          <w:rFonts w:ascii="Times New Roman" w:hAnsi="Times New Roman" w:cs="Times New Roman"/>
          <w:sz w:val="24"/>
          <w:szCs w:val="24"/>
        </w:rPr>
        <w:t>Yok</w:t>
      </w:r>
    </w:p>
    <w:p w14:paraId="2A80C88B" w14:textId="77777777" w:rsidR="00D07852" w:rsidRDefault="00D07852" w:rsidP="00C32F8A">
      <w:pPr>
        <w:spacing w:after="0" w:line="240" w:lineRule="auto"/>
        <w:jc w:val="both"/>
        <w:rPr>
          <w:rFonts w:ascii="Times New Roman" w:hAnsi="Times New Roman" w:cs="Times New Roman"/>
          <w:b/>
          <w:sz w:val="24"/>
          <w:szCs w:val="24"/>
        </w:rPr>
      </w:pPr>
    </w:p>
    <w:p w14:paraId="299A4B19" w14:textId="3520F742" w:rsidR="00C32F8A" w:rsidRPr="002809D9" w:rsidRDefault="00F75BCC" w:rsidP="00C32F8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9</w:t>
      </w:r>
      <w:r w:rsidR="00C32F8A" w:rsidRPr="002809D9">
        <w:rPr>
          <w:rFonts w:ascii="Times New Roman" w:hAnsi="Times New Roman" w:cs="Times New Roman"/>
          <w:b/>
          <w:sz w:val="24"/>
          <w:szCs w:val="24"/>
        </w:rPr>
        <w:t xml:space="preserve">.Son Üç yılda Verdiği Kurumsal ve Mesleki Hizmetler </w:t>
      </w:r>
    </w:p>
    <w:p w14:paraId="1F3FC651" w14:textId="77777777" w:rsidR="00C32F8A" w:rsidRPr="002809D9" w:rsidRDefault="00C32F8A" w:rsidP="00C32F8A">
      <w:pPr>
        <w:spacing w:after="0" w:line="240" w:lineRule="auto"/>
        <w:jc w:val="both"/>
        <w:rPr>
          <w:rFonts w:ascii="Times New Roman" w:hAnsi="Times New Roman" w:cs="Times New Roman"/>
          <w:sz w:val="24"/>
          <w:szCs w:val="24"/>
        </w:rPr>
      </w:pPr>
      <w:r w:rsidRPr="002809D9">
        <w:rPr>
          <w:rFonts w:ascii="Times New Roman" w:hAnsi="Times New Roman" w:cs="Times New Roman"/>
          <w:sz w:val="24"/>
          <w:szCs w:val="24"/>
        </w:rPr>
        <w:t xml:space="preserve">-Elbistan MYO, </w:t>
      </w:r>
      <w:r w:rsidR="00D07852">
        <w:rPr>
          <w:rFonts w:ascii="Times New Roman" w:hAnsi="Times New Roman" w:cs="Times New Roman"/>
          <w:sz w:val="24"/>
          <w:szCs w:val="24"/>
        </w:rPr>
        <w:t>İnşaat</w:t>
      </w:r>
      <w:r w:rsidRPr="002809D9">
        <w:rPr>
          <w:rFonts w:ascii="Times New Roman" w:hAnsi="Times New Roman" w:cs="Times New Roman"/>
          <w:sz w:val="24"/>
          <w:szCs w:val="24"/>
        </w:rPr>
        <w:t xml:space="preserve"> Bölüm Başkanlığı (devam ediyor)</w:t>
      </w:r>
    </w:p>
    <w:p w14:paraId="6CA7C8CC" w14:textId="2150A5A1" w:rsidR="00C32F8A" w:rsidRPr="002809D9" w:rsidRDefault="00C32F8A" w:rsidP="00C32F8A">
      <w:pPr>
        <w:spacing w:after="0" w:line="240" w:lineRule="auto"/>
        <w:jc w:val="both"/>
        <w:rPr>
          <w:rFonts w:ascii="Times New Roman" w:hAnsi="Times New Roman" w:cs="Times New Roman"/>
          <w:sz w:val="24"/>
          <w:szCs w:val="24"/>
        </w:rPr>
      </w:pPr>
      <w:r w:rsidRPr="002809D9">
        <w:rPr>
          <w:rFonts w:ascii="Times New Roman" w:hAnsi="Times New Roman" w:cs="Times New Roman"/>
          <w:sz w:val="24"/>
          <w:szCs w:val="24"/>
        </w:rPr>
        <w:t xml:space="preserve">-İstiklal Üniversitesi </w:t>
      </w:r>
      <w:r w:rsidR="00D07852">
        <w:rPr>
          <w:rFonts w:ascii="Times New Roman" w:hAnsi="Times New Roman" w:cs="Times New Roman"/>
          <w:sz w:val="24"/>
          <w:szCs w:val="24"/>
        </w:rPr>
        <w:t>BAP</w:t>
      </w:r>
      <w:r w:rsidRPr="002809D9">
        <w:rPr>
          <w:rFonts w:ascii="Times New Roman" w:hAnsi="Times New Roman" w:cs="Times New Roman"/>
          <w:sz w:val="24"/>
          <w:szCs w:val="24"/>
        </w:rPr>
        <w:t xml:space="preserve"> Komisyonu </w:t>
      </w:r>
      <w:r w:rsidR="00F75BCC" w:rsidRPr="002809D9">
        <w:rPr>
          <w:rFonts w:ascii="Times New Roman" w:hAnsi="Times New Roman" w:cs="Times New Roman"/>
          <w:sz w:val="24"/>
          <w:szCs w:val="24"/>
        </w:rPr>
        <w:t>Üyeliği (</w:t>
      </w:r>
      <w:r w:rsidRPr="002809D9">
        <w:rPr>
          <w:rFonts w:ascii="Times New Roman" w:hAnsi="Times New Roman" w:cs="Times New Roman"/>
          <w:sz w:val="24"/>
          <w:szCs w:val="24"/>
        </w:rPr>
        <w:t>devam ediyor)</w:t>
      </w:r>
    </w:p>
    <w:p w14:paraId="7BCF1CDD" w14:textId="77777777" w:rsidR="00C32F8A" w:rsidRPr="002809D9" w:rsidRDefault="00C32F8A" w:rsidP="00C32F8A">
      <w:pPr>
        <w:spacing w:after="0" w:line="240" w:lineRule="auto"/>
        <w:jc w:val="both"/>
        <w:rPr>
          <w:rFonts w:ascii="Times New Roman" w:hAnsi="Times New Roman" w:cs="Times New Roman"/>
          <w:sz w:val="24"/>
          <w:szCs w:val="24"/>
        </w:rPr>
      </w:pPr>
      <w:r w:rsidRPr="002809D9">
        <w:rPr>
          <w:rFonts w:ascii="Times New Roman" w:hAnsi="Times New Roman" w:cs="Times New Roman"/>
          <w:sz w:val="24"/>
          <w:szCs w:val="24"/>
        </w:rPr>
        <w:t>-İstiklal Üniversitesi Kalite Komisyonu Üyeliği</w:t>
      </w:r>
      <w:r>
        <w:rPr>
          <w:rFonts w:ascii="Times New Roman" w:hAnsi="Times New Roman" w:cs="Times New Roman"/>
          <w:sz w:val="24"/>
          <w:szCs w:val="24"/>
        </w:rPr>
        <w:t xml:space="preserve"> </w:t>
      </w:r>
      <w:r w:rsidRPr="002809D9">
        <w:rPr>
          <w:rFonts w:ascii="Times New Roman" w:hAnsi="Times New Roman" w:cs="Times New Roman"/>
          <w:sz w:val="24"/>
          <w:szCs w:val="24"/>
        </w:rPr>
        <w:t>(devam ediyor)</w:t>
      </w:r>
    </w:p>
    <w:p w14:paraId="539333B5" w14:textId="77777777" w:rsidR="00D07852" w:rsidRDefault="00D07852" w:rsidP="00C32F8A">
      <w:pPr>
        <w:spacing w:after="0" w:line="240" w:lineRule="auto"/>
        <w:rPr>
          <w:rFonts w:ascii="Times New Roman" w:hAnsi="Times New Roman" w:cs="Times New Roman"/>
          <w:b/>
          <w:sz w:val="24"/>
          <w:szCs w:val="24"/>
        </w:rPr>
      </w:pPr>
    </w:p>
    <w:p w14:paraId="51339679" w14:textId="255B6266" w:rsidR="00C32F8A" w:rsidRPr="002809D9" w:rsidRDefault="00C32F8A" w:rsidP="00C32F8A">
      <w:pPr>
        <w:spacing w:after="0" w:line="240" w:lineRule="auto"/>
        <w:rPr>
          <w:rFonts w:ascii="Times New Roman" w:hAnsi="Times New Roman" w:cs="Times New Roman"/>
          <w:b/>
          <w:sz w:val="24"/>
          <w:szCs w:val="24"/>
        </w:rPr>
      </w:pPr>
      <w:r w:rsidRPr="002809D9">
        <w:rPr>
          <w:rFonts w:ascii="Times New Roman" w:hAnsi="Times New Roman" w:cs="Times New Roman"/>
          <w:b/>
          <w:sz w:val="24"/>
          <w:szCs w:val="24"/>
        </w:rPr>
        <w:t>1</w:t>
      </w:r>
      <w:r w:rsidR="00F75BCC">
        <w:rPr>
          <w:rFonts w:ascii="Times New Roman" w:hAnsi="Times New Roman" w:cs="Times New Roman"/>
          <w:b/>
          <w:sz w:val="24"/>
          <w:szCs w:val="24"/>
        </w:rPr>
        <w:t>0</w:t>
      </w:r>
      <w:r w:rsidRPr="002809D9">
        <w:rPr>
          <w:rFonts w:ascii="Times New Roman" w:hAnsi="Times New Roman" w:cs="Times New Roman"/>
          <w:b/>
          <w:sz w:val="24"/>
          <w:szCs w:val="24"/>
        </w:rPr>
        <w:t>.Son Üç Yılda Mesleki Gelişim Etkinlikleri</w:t>
      </w:r>
    </w:p>
    <w:p w14:paraId="43207321" w14:textId="77777777" w:rsidR="00C32F8A" w:rsidRDefault="00C32F8A" w:rsidP="00C32F8A">
      <w:pPr>
        <w:spacing w:after="0" w:line="240" w:lineRule="auto"/>
        <w:rPr>
          <w:rFonts w:ascii="Times New Roman" w:hAnsi="Times New Roman" w:cs="Times New Roman"/>
          <w:sz w:val="24"/>
          <w:szCs w:val="24"/>
        </w:rPr>
      </w:pPr>
      <w:r w:rsidRPr="002809D9">
        <w:rPr>
          <w:rFonts w:ascii="Times New Roman" w:hAnsi="Times New Roman" w:cs="Times New Roman"/>
          <w:sz w:val="24"/>
          <w:szCs w:val="24"/>
        </w:rPr>
        <w:t>Yok</w:t>
      </w:r>
    </w:p>
    <w:p w14:paraId="40767652" w14:textId="77777777" w:rsidR="00F75BCC" w:rsidRDefault="00F75BCC" w:rsidP="00C32F8A">
      <w:pPr>
        <w:spacing w:after="0" w:line="240" w:lineRule="auto"/>
        <w:rPr>
          <w:rFonts w:ascii="Times New Roman" w:hAnsi="Times New Roman" w:cs="Times New Roman"/>
          <w:sz w:val="24"/>
          <w:szCs w:val="24"/>
        </w:rPr>
      </w:pPr>
    </w:p>
    <w:p w14:paraId="2ED0992B" w14:textId="77777777" w:rsidR="00CE27F9" w:rsidRDefault="00CE27F9" w:rsidP="00C32F8A">
      <w:pPr>
        <w:spacing w:after="0" w:line="240" w:lineRule="auto"/>
        <w:rPr>
          <w:rFonts w:ascii="Times New Roman" w:hAnsi="Times New Roman" w:cs="Times New Roman"/>
          <w:sz w:val="24"/>
          <w:szCs w:val="24"/>
        </w:rPr>
      </w:pPr>
    </w:p>
    <w:p w14:paraId="215ED6AE" w14:textId="77777777" w:rsidR="00D64C53" w:rsidRDefault="00D64C53" w:rsidP="00C32F8A">
      <w:pPr>
        <w:spacing w:after="0" w:line="240" w:lineRule="auto"/>
        <w:rPr>
          <w:rFonts w:ascii="Times New Roman" w:hAnsi="Times New Roman" w:cs="Times New Roman"/>
          <w:sz w:val="24"/>
          <w:szCs w:val="24"/>
        </w:rPr>
      </w:pPr>
    </w:p>
    <w:p w14:paraId="1BECBBEA" w14:textId="77777777" w:rsidR="00D64C53" w:rsidRDefault="00D64C53" w:rsidP="00C32F8A">
      <w:pPr>
        <w:spacing w:after="0" w:line="240" w:lineRule="auto"/>
        <w:rPr>
          <w:rFonts w:ascii="Times New Roman" w:hAnsi="Times New Roman" w:cs="Times New Roman"/>
          <w:sz w:val="24"/>
          <w:szCs w:val="24"/>
        </w:rPr>
      </w:pPr>
    </w:p>
    <w:p w14:paraId="4A1AD23F" w14:textId="77777777" w:rsidR="00D64C53" w:rsidRDefault="00D64C53" w:rsidP="00C32F8A">
      <w:pPr>
        <w:spacing w:after="0" w:line="240" w:lineRule="auto"/>
        <w:rPr>
          <w:rFonts w:ascii="Times New Roman" w:hAnsi="Times New Roman" w:cs="Times New Roman"/>
          <w:sz w:val="24"/>
          <w:szCs w:val="24"/>
        </w:rPr>
      </w:pPr>
    </w:p>
    <w:p w14:paraId="69E3A5EC" w14:textId="77777777" w:rsidR="00D64C53" w:rsidRDefault="00D64C53" w:rsidP="00C32F8A">
      <w:pPr>
        <w:spacing w:after="0" w:line="240" w:lineRule="auto"/>
        <w:rPr>
          <w:rFonts w:ascii="Times New Roman" w:hAnsi="Times New Roman" w:cs="Times New Roman"/>
          <w:sz w:val="24"/>
          <w:szCs w:val="24"/>
        </w:rPr>
      </w:pPr>
    </w:p>
    <w:p w14:paraId="783B2013" w14:textId="77777777" w:rsidR="00D64C53" w:rsidRDefault="00D64C53" w:rsidP="00C32F8A">
      <w:pPr>
        <w:spacing w:after="0" w:line="240" w:lineRule="auto"/>
        <w:rPr>
          <w:rFonts w:ascii="Times New Roman" w:hAnsi="Times New Roman" w:cs="Times New Roman"/>
          <w:sz w:val="24"/>
          <w:szCs w:val="24"/>
        </w:rPr>
      </w:pPr>
    </w:p>
    <w:p w14:paraId="387382C7" w14:textId="77777777" w:rsidR="00D64C53" w:rsidRDefault="00D64C53" w:rsidP="00C32F8A">
      <w:pPr>
        <w:spacing w:after="0" w:line="240" w:lineRule="auto"/>
        <w:rPr>
          <w:rFonts w:ascii="Times New Roman" w:hAnsi="Times New Roman" w:cs="Times New Roman"/>
          <w:sz w:val="24"/>
          <w:szCs w:val="24"/>
        </w:rPr>
      </w:pPr>
    </w:p>
    <w:p w14:paraId="672453C1" w14:textId="77777777" w:rsidR="00D64C53" w:rsidRDefault="00D64C53" w:rsidP="00C32F8A">
      <w:pPr>
        <w:spacing w:after="0" w:line="240" w:lineRule="auto"/>
        <w:rPr>
          <w:rFonts w:ascii="Times New Roman" w:hAnsi="Times New Roman" w:cs="Times New Roman"/>
          <w:sz w:val="24"/>
          <w:szCs w:val="24"/>
        </w:rPr>
      </w:pPr>
    </w:p>
    <w:p w14:paraId="68F4A0F4" w14:textId="77777777" w:rsidR="00D64C53" w:rsidRDefault="00D64C53" w:rsidP="00C32F8A">
      <w:pPr>
        <w:spacing w:after="0" w:line="240" w:lineRule="auto"/>
        <w:rPr>
          <w:rFonts w:ascii="Times New Roman" w:hAnsi="Times New Roman" w:cs="Times New Roman"/>
          <w:sz w:val="24"/>
          <w:szCs w:val="24"/>
        </w:rPr>
      </w:pPr>
    </w:p>
    <w:p w14:paraId="377B7A44" w14:textId="77777777" w:rsidR="00D64C53" w:rsidRDefault="00D64C53" w:rsidP="00C32F8A">
      <w:pPr>
        <w:spacing w:after="0" w:line="240" w:lineRule="auto"/>
        <w:rPr>
          <w:rFonts w:ascii="Times New Roman" w:hAnsi="Times New Roman" w:cs="Times New Roman"/>
          <w:sz w:val="24"/>
          <w:szCs w:val="24"/>
        </w:rPr>
      </w:pPr>
    </w:p>
    <w:p w14:paraId="1B3526DD" w14:textId="77777777" w:rsidR="00D64C53" w:rsidRDefault="00D64C53" w:rsidP="00C32F8A">
      <w:pPr>
        <w:spacing w:after="0" w:line="240" w:lineRule="auto"/>
        <w:rPr>
          <w:rFonts w:ascii="Times New Roman" w:hAnsi="Times New Roman" w:cs="Times New Roman"/>
          <w:sz w:val="24"/>
          <w:szCs w:val="24"/>
        </w:rPr>
      </w:pPr>
    </w:p>
    <w:p w14:paraId="3CA081DF" w14:textId="77777777" w:rsidR="00D64C53" w:rsidRDefault="00D64C53" w:rsidP="00C32F8A">
      <w:pPr>
        <w:spacing w:after="0" w:line="240" w:lineRule="auto"/>
        <w:rPr>
          <w:rFonts w:ascii="Times New Roman" w:hAnsi="Times New Roman" w:cs="Times New Roman"/>
          <w:sz w:val="24"/>
          <w:szCs w:val="24"/>
        </w:rPr>
      </w:pPr>
    </w:p>
    <w:p w14:paraId="332DE4A9" w14:textId="77777777" w:rsidR="00D64C53" w:rsidRDefault="00D64C53" w:rsidP="00C32F8A">
      <w:pPr>
        <w:spacing w:after="0" w:line="240" w:lineRule="auto"/>
        <w:rPr>
          <w:rFonts w:ascii="Times New Roman" w:hAnsi="Times New Roman" w:cs="Times New Roman"/>
          <w:sz w:val="24"/>
          <w:szCs w:val="24"/>
        </w:rPr>
      </w:pPr>
    </w:p>
    <w:p w14:paraId="4B6655DA" w14:textId="77777777" w:rsidR="00D64C53" w:rsidRDefault="00D64C53" w:rsidP="00C32F8A">
      <w:pPr>
        <w:spacing w:after="0" w:line="240" w:lineRule="auto"/>
        <w:rPr>
          <w:rFonts w:ascii="Times New Roman" w:hAnsi="Times New Roman" w:cs="Times New Roman"/>
          <w:sz w:val="24"/>
          <w:szCs w:val="24"/>
        </w:rPr>
      </w:pPr>
    </w:p>
    <w:p w14:paraId="6985F7E3" w14:textId="77777777" w:rsidR="00D64C53" w:rsidRDefault="00D64C53" w:rsidP="00C32F8A">
      <w:pPr>
        <w:spacing w:after="0" w:line="240" w:lineRule="auto"/>
        <w:rPr>
          <w:rFonts w:ascii="Times New Roman" w:hAnsi="Times New Roman" w:cs="Times New Roman"/>
          <w:sz w:val="24"/>
          <w:szCs w:val="24"/>
        </w:rPr>
      </w:pPr>
    </w:p>
    <w:p w14:paraId="7F0C83EC" w14:textId="77777777" w:rsidR="00D64C53" w:rsidRDefault="00D64C53" w:rsidP="00C32F8A">
      <w:pPr>
        <w:spacing w:after="0" w:line="240" w:lineRule="auto"/>
        <w:rPr>
          <w:rFonts w:ascii="Times New Roman" w:hAnsi="Times New Roman" w:cs="Times New Roman"/>
          <w:sz w:val="24"/>
          <w:szCs w:val="24"/>
        </w:rPr>
      </w:pPr>
    </w:p>
    <w:p w14:paraId="618DEA37" w14:textId="77777777" w:rsidR="00D64C53" w:rsidRDefault="00D64C53" w:rsidP="00C32F8A">
      <w:pPr>
        <w:spacing w:after="0" w:line="240" w:lineRule="auto"/>
        <w:rPr>
          <w:rFonts w:ascii="Times New Roman" w:hAnsi="Times New Roman" w:cs="Times New Roman"/>
          <w:sz w:val="24"/>
          <w:szCs w:val="24"/>
        </w:rPr>
      </w:pPr>
    </w:p>
    <w:p w14:paraId="09936643" w14:textId="77777777" w:rsidR="00D64C53" w:rsidRDefault="00D64C53" w:rsidP="00C32F8A">
      <w:pPr>
        <w:spacing w:after="0" w:line="240" w:lineRule="auto"/>
        <w:rPr>
          <w:rFonts w:ascii="Times New Roman" w:hAnsi="Times New Roman" w:cs="Times New Roman"/>
          <w:sz w:val="24"/>
          <w:szCs w:val="24"/>
        </w:rPr>
      </w:pPr>
    </w:p>
    <w:p w14:paraId="463AA36E" w14:textId="77777777" w:rsidR="00D64C53" w:rsidRDefault="00D64C53" w:rsidP="00C32F8A">
      <w:pPr>
        <w:spacing w:after="0" w:line="240" w:lineRule="auto"/>
        <w:rPr>
          <w:rFonts w:ascii="Times New Roman" w:hAnsi="Times New Roman" w:cs="Times New Roman"/>
          <w:sz w:val="24"/>
          <w:szCs w:val="24"/>
        </w:rPr>
      </w:pPr>
    </w:p>
    <w:p w14:paraId="4EED844A" w14:textId="77777777" w:rsidR="00D07852" w:rsidRPr="002809D9" w:rsidRDefault="00D07852" w:rsidP="00D07852">
      <w:pPr>
        <w:spacing w:after="0" w:line="240" w:lineRule="auto"/>
        <w:jc w:val="center"/>
        <w:rPr>
          <w:rFonts w:ascii="Times New Roman" w:hAnsi="Times New Roman" w:cs="Times New Roman"/>
          <w:b/>
          <w:sz w:val="24"/>
          <w:szCs w:val="24"/>
        </w:rPr>
      </w:pPr>
      <w:r w:rsidRPr="002809D9">
        <w:rPr>
          <w:rFonts w:ascii="Times New Roman" w:hAnsi="Times New Roman" w:cs="Times New Roman"/>
          <w:b/>
          <w:sz w:val="24"/>
          <w:szCs w:val="24"/>
        </w:rPr>
        <w:lastRenderedPageBreak/>
        <w:t>ÖZGEÇMİŞ</w:t>
      </w:r>
    </w:p>
    <w:p w14:paraId="08F8F9C8" w14:textId="77777777" w:rsidR="00D07852" w:rsidRPr="002809D9" w:rsidRDefault="00D07852" w:rsidP="00D07852">
      <w:pPr>
        <w:spacing w:after="0" w:line="240" w:lineRule="auto"/>
        <w:jc w:val="both"/>
        <w:rPr>
          <w:rFonts w:ascii="Times New Roman" w:hAnsi="Times New Roman" w:cs="Times New Roman"/>
          <w:sz w:val="24"/>
          <w:szCs w:val="24"/>
        </w:rPr>
      </w:pPr>
      <w:r w:rsidRPr="002809D9">
        <w:rPr>
          <w:rFonts w:ascii="Times New Roman" w:hAnsi="Times New Roman" w:cs="Times New Roman"/>
          <w:b/>
          <w:bCs/>
          <w:sz w:val="24"/>
          <w:szCs w:val="24"/>
        </w:rPr>
        <w:t>1. Adı Soyadı</w:t>
      </w:r>
      <w:r w:rsidRPr="002809D9">
        <w:rPr>
          <w:rFonts w:ascii="Times New Roman" w:hAnsi="Times New Roman" w:cs="Times New Roman"/>
          <w:b/>
          <w:bCs/>
          <w:sz w:val="24"/>
          <w:szCs w:val="24"/>
        </w:rPr>
        <w:tab/>
      </w:r>
      <w:r w:rsidRPr="002809D9">
        <w:rPr>
          <w:rFonts w:ascii="Times New Roman" w:hAnsi="Times New Roman" w:cs="Times New Roman"/>
          <w:b/>
          <w:bCs/>
          <w:sz w:val="24"/>
          <w:szCs w:val="24"/>
        </w:rPr>
        <w:tab/>
      </w:r>
      <w:r w:rsidRPr="002809D9">
        <w:rPr>
          <w:rFonts w:ascii="Times New Roman" w:hAnsi="Times New Roman" w:cs="Times New Roman"/>
          <w:b/>
          <w:bCs/>
          <w:sz w:val="24"/>
          <w:szCs w:val="24"/>
        </w:rPr>
        <w:tab/>
        <w:t>:</w:t>
      </w:r>
      <w:r w:rsidRPr="002809D9">
        <w:rPr>
          <w:rFonts w:ascii="Times New Roman" w:hAnsi="Times New Roman" w:cs="Times New Roman"/>
          <w:sz w:val="24"/>
          <w:szCs w:val="24"/>
        </w:rPr>
        <w:t xml:space="preserve"> </w:t>
      </w:r>
      <w:r>
        <w:rPr>
          <w:rFonts w:ascii="Times New Roman" w:hAnsi="Times New Roman" w:cs="Times New Roman"/>
          <w:sz w:val="24"/>
          <w:szCs w:val="24"/>
        </w:rPr>
        <w:t>Mustafa EKEN</w:t>
      </w:r>
    </w:p>
    <w:p w14:paraId="706DF267" w14:textId="2E0ECC1B" w:rsidR="00D07852" w:rsidRPr="002809D9" w:rsidRDefault="00F75BCC" w:rsidP="00D07852">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2</w:t>
      </w:r>
      <w:r w:rsidR="00D07852" w:rsidRPr="002809D9">
        <w:rPr>
          <w:rFonts w:ascii="Times New Roman" w:hAnsi="Times New Roman" w:cs="Times New Roman"/>
          <w:b/>
          <w:bCs/>
          <w:sz w:val="24"/>
          <w:szCs w:val="24"/>
        </w:rPr>
        <w:t>. Unvanı</w:t>
      </w:r>
      <w:r w:rsidR="00D07852" w:rsidRPr="002809D9">
        <w:rPr>
          <w:rFonts w:ascii="Times New Roman" w:hAnsi="Times New Roman" w:cs="Times New Roman"/>
          <w:b/>
          <w:bCs/>
          <w:sz w:val="24"/>
          <w:szCs w:val="24"/>
        </w:rPr>
        <w:tab/>
      </w:r>
      <w:r w:rsidR="00D07852" w:rsidRPr="002809D9">
        <w:rPr>
          <w:rFonts w:ascii="Times New Roman" w:hAnsi="Times New Roman" w:cs="Times New Roman"/>
          <w:b/>
          <w:bCs/>
          <w:sz w:val="24"/>
          <w:szCs w:val="24"/>
        </w:rPr>
        <w:tab/>
      </w:r>
      <w:r w:rsidR="00D07852" w:rsidRPr="002809D9">
        <w:rPr>
          <w:rFonts w:ascii="Times New Roman" w:hAnsi="Times New Roman" w:cs="Times New Roman"/>
          <w:b/>
          <w:bCs/>
          <w:sz w:val="24"/>
          <w:szCs w:val="24"/>
        </w:rPr>
        <w:tab/>
        <w:t>:</w:t>
      </w:r>
      <w:r w:rsidR="00D07852" w:rsidRPr="002809D9">
        <w:rPr>
          <w:rFonts w:ascii="Times New Roman" w:hAnsi="Times New Roman" w:cs="Times New Roman"/>
          <w:sz w:val="24"/>
          <w:szCs w:val="24"/>
        </w:rPr>
        <w:t xml:space="preserve"> </w:t>
      </w:r>
      <w:r w:rsidR="00D07852">
        <w:rPr>
          <w:rFonts w:ascii="Times New Roman" w:hAnsi="Times New Roman" w:cs="Times New Roman"/>
          <w:sz w:val="24"/>
          <w:szCs w:val="24"/>
        </w:rPr>
        <w:t>Doç. Dr.</w:t>
      </w:r>
    </w:p>
    <w:p w14:paraId="44F94431" w14:textId="39847161" w:rsidR="00D07852" w:rsidRPr="002809D9" w:rsidRDefault="00F75BCC" w:rsidP="00D07852">
      <w:pPr>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3</w:t>
      </w:r>
      <w:r w:rsidR="00D07852" w:rsidRPr="002809D9">
        <w:rPr>
          <w:rFonts w:ascii="Times New Roman" w:hAnsi="Times New Roman" w:cs="Times New Roman"/>
          <w:b/>
          <w:bCs/>
          <w:sz w:val="24"/>
          <w:szCs w:val="24"/>
        </w:rPr>
        <w:t>. Öğrenim Durumu</w:t>
      </w:r>
      <w:r w:rsidR="00D07852" w:rsidRPr="002809D9">
        <w:rPr>
          <w:rFonts w:ascii="Times New Roman" w:hAnsi="Times New Roman" w:cs="Times New Roman"/>
          <w:b/>
          <w:bCs/>
          <w:sz w:val="24"/>
          <w:szCs w:val="24"/>
        </w:rPr>
        <w:tab/>
      </w:r>
      <w:r w:rsidR="00D07852" w:rsidRPr="002809D9">
        <w:rPr>
          <w:rFonts w:ascii="Times New Roman" w:hAnsi="Times New Roman" w:cs="Times New Roman"/>
          <w:b/>
          <w:bCs/>
          <w:sz w:val="24"/>
          <w:szCs w:val="24"/>
        </w:rPr>
        <w:tab/>
        <w:t xml:space="preserve">: </w:t>
      </w:r>
    </w:p>
    <w:p w14:paraId="29B9DF7F" w14:textId="77777777" w:rsidR="00D07852" w:rsidRPr="002809D9" w:rsidRDefault="00D07852" w:rsidP="00D07852">
      <w:pPr>
        <w:spacing w:after="0" w:line="240" w:lineRule="auto"/>
        <w:jc w:val="both"/>
        <w:rPr>
          <w:rFonts w:ascii="Times New Roman" w:hAnsi="Times New Roman" w:cs="Times New Roman"/>
          <w:bCs/>
          <w:sz w:val="24"/>
          <w:szCs w:val="24"/>
        </w:rPr>
      </w:pPr>
    </w:p>
    <w:tbl>
      <w:tblPr>
        <w:tblpPr w:leftFromText="141" w:rightFromText="141" w:vertAnchor="text" w:horzAnchor="margin"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29"/>
        <w:gridCol w:w="3181"/>
        <w:gridCol w:w="2947"/>
        <w:gridCol w:w="1805"/>
      </w:tblGrid>
      <w:tr w:rsidR="00D07852" w:rsidRPr="002809D9" w14:paraId="0BD08F82" w14:textId="77777777" w:rsidTr="00CE27F9">
        <w:trPr>
          <w:trHeight w:val="343"/>
        </w:trPr>
        <w:tc>
          <w:tcPr>
            <w:tcW w:w="1129" w:type="dxa"/>
          </w:tcPr>
          <w:p w14:paraId="5ABFE0DA" w14:textId="77777777" w:rsidR="00D07852" w:rsidRPr="002809D9" w:rsidRDefault="00D07852" w:rsidP="001C4057">
            <w:pPr>
              <w:spacing w:after="0" w:line="240" w:lineRule="auto"/>
              <w:jc w:val="center"/>
              <w:rPr>
                <w:rFonts w:ascii="Times New Roman" w:hAnsi="Times New Roman" w:cs="Times New Roman"/>
                <w:b/>
                <w:bCs/>
                <w:sz w:val="24"/>
                <w:szCs w:val="24"/>
              </w:rPr>
            </w:pPr>
            <w:r w:rsidRPr="002809D9">
              <w:rPr>
                <w:rFonts w:ascii="Times New Roman" w:hAnsi="Times New Roman" w:cs="Times New Roman"/>
                <w:b/>
                <w:bCs/>
                <w:sz w:val="24"/>
                <w:szCs w:val="24"/>
              </w:rPr>
              <w:t>Derece</w:t>
            </w:r>
          </w:p>
        </w:tc>
        <w:tc>
          <w:tcPr>
            <w:tcW w:w="3181" w:type="dxa"/>
          </w:tcPr>
          <w:p w14:paraId="0E22039C" w14:textId="77777777" w:rsidR="00D07852" w:rsidRPr="002809D9" w:rsidRDefault="00D07852" w:rsidP="001C4057">
            <w:pPr>
              <w:spacing w:after="0" w:line="240" w:lineRule="auto"/>
              <w:jc w:val="center"/>
              <w:rPr>
                <w:rFonts w:ascii="Times New Roman" w:hAnsi="Times New Roman" w:cs="Times New Roman"/>
                <w:b/>
                <w:bCs/>
                <w:sz w:val="24"/>
                <w:szCs w:val="24"/>
              </w:rPr>
            </w:pPr>
            <w:r w:rsidRPr="002809D9">
              <w:rPr>
                <w:rFonts w:ascii="Times New Roman" w:hAnsi="Times New Roman" w:cs="Times New Roman"/>
                <w:b/>
                <w:bCs/>
                <w:sz w:val="24"/>
                <w:szCs w:val="24"/>
              </w:rPr>
              <w:t>Üniversite</w:t>
            </w:r>
          </w:p>
        </w:tc>
        <w:tc>
          <w:tcPr>
            <w:tcW w:w="2947" w:type="dxa"/>
          </w:tcPr>
          <w:p w14:paraId="49F1272D" w14:textId="77777777" w:rsidR="00D07852" w:rsidRPr="002809D9" w:rsidRDefault="00D07852" w:rsidP="001C4057">
            <w:pPr>
              <w:spacing w:after="0" w:line="240" w:lineRule="auto"/>
              <w:jc w:val="center"/>
              <w:rPr>
                <w:rFonts w:ascii="Times New Roman" w:hAnsi="Times New Roman" w:cs="Times New Roman"/>
                <w:b/>
                <w:bCs/>
                <w:sz w:val="24"/>
                <w:szCs w:val="24"/>
              </w:rPr>
            </w:pPr>
            <w:r w:rsidRPr="002809D9">
              <w:rPr>
                <w:rFonts w:ascii="Times New Roman" w:hAnsi="Times New Roman" w:cs="Times New Roman"/>
                <w:b/>
                <w:bCs/>
                <w:sz w:val="24"/>
                <w:szCs w:val="24"/>
              </w:rPr>
              <w:t>Alanı</w:t>
            </w:r>
          </w:p>
        </w:tc>
        <w:tc>
          <w:tcPr>
            <w:tcW w:w="1805" w:type="dxa"/>
          </w:tcPr>
          <w:p w14:paraId="4378C955" w14:textId="77777777" w:rsidR="00D07852" w:rsidRPr="002809D9" w:rsidRDefault="00D07852" w:rsidP="001C405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Mezuniyet </w:t>
            </w:r>
            <w:r w:rsidRPr="002809D9">
              <w:rPr>
                <w:rFonts w:ascii="Times New Roman" w:hAnsi="Times New Roman" w:cs="Times New Roman"/>
                <w:b/>
                <w:bCs/>
                <w:sz w:val="24"/>
                <w:szCs w:val="24"/>
              </w:rPr>
              <w:t>Yılı</w:t>
            </w:r>
          </w:p>
        </w:tc>
      </w:tr>
      <w:tr w:rsidR="00D07852" w:rsidRPr="002809D9" w14:paraId="75CAA498" w14:textId="77777777" w:rsidTr="00CE27F9">
        <w:trPr>
          <w:trHeight w:val="343"/>
        </w:trPr>
        <w:tc>
          <w:tcPr>
            <w:tcW w:w="1129" w:type="dxa"/>
          </w:tcPr>
          <w:p w14:paraId="5B1E2898" w14:textId="77777777" w:rsidR="00D07852" w:rsidRPr="002809D9" w:rsidRDefault="00D07852" w:rsidP="001C4057">
            <w:pPr>
              <w:spacing w:after="0" w:line="240" w:lineRule="auto"/>
              <w:rPr>
                <w:rFonts w:ascii="Times New Roman" w:hAnsi="Times New Roman" w:cs="Times New Roman"/>
                <w:sz w:val="24"/>
                <w:szCs w:val="24"/>
              </w:rPr>
            </w:pPr>
            <w:r w:rsidRPr="002809D9">
              <w:rPr>
                <w:rFonts w:ascii="Times New Roman" w:hAnsi="Times New Roman" w:cs="Times New Roman"/>
                <w:sz w:val="24"/>
                <w:szCs w:val="24"/>
              </w:rPr>
              <w:t>Lisans</w:t>
            </w:r>
          </w:p>
        </w:tc>
        <w:tc>
          <w:tcPr>
            <w:tcW w:w="3181" w:type="dxa"/>
          </w:tcPr>
          <w:p w14:paraId="2F083C2A" w14:textId="77777777" w:rsidR="00D07852" w:rsidRPr="002809D9" w:rsidRDefault="00D07852" w:rsidP="001C4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Fırat Üniversitesi</w:t>
            </w:r>
          </w:p>
        </w:tc>
        <w:tc>
          <w:tcPr>
            <w:tcW w:w="2947" w:type="dxa"/>
            <w:vAlign w:val="center"/>
          </w:tcPr>
          <w:p w14:paraId="69F8F524" w14:textId="5CDAB0B7" w:rsidR="00D07852" w:rsidRPr="002809D9" w:rsidRDefault="00CE27F9" w:rsidP="001C4057">
            <w:pPr>
              <w:spacing w:after="0" w:line="240" w:lineRule="auto"/>
              <w:jc w:val="center"/>
              <w:rPr>
                <w:rFonts w:ascii="Times New Roman" w:hAnsi="Times New Roman" w:cs="Times New Roman"/>
                <w:sz w:val="24"/>
                <w:szCs w:val="24"/>
              </w:rPr>
            </w:pPr>
            <w:r w:rsidRPr="00D07852">
              <w:rPr>
                <w:rFonts w:ascii="Times New Roman" w:hAnsi="Times New Roman" w:cs="Times New Roman"/>
                <w:sz w:val="24"/>
                <w:szCs w:val="24"/>
              </w:rPr>
              <w:t>Yapı Eğitimi Bölümü</w:t>
            </w:r>
          </w:p>
        </w:tc>
        <w:tc>
          <w:tcPr>
            <w:tcW w:w="1805" w:type="dxa"/>
          </w:tcPr>
          <w:p w14:paraId="0EE156C6" w14:textId="77777777" w:rsidR="00D07852" w:rsidRPr="002809D9" w:rsidRDefault="00D07852" w:rsidP="001C4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2007</w:t>
            </w:r>
          </w:p>
        </w:tc>
      </w:tr>
      <w:tr w:rsidR="00D07852" w:rsidRPr="002809D9" w14:paraId="35702F9A" w14:textId="77777777" w:rsidTr="00CE27F9">
        <w:trPr>
          <w:trHeight w:val="343"/>
        </w:trPr>
        <w:tc>
          <w:tcPr>
            <w:tcW w:w="1129" w:type="dxa"/>
          </w:tcPr>
          <w:p w14:paraId="7A196409" w14:textId="77777777" w:rsidR="00D07852" w:rsidRPr="002809D9" w:rsidRDefault="00D07852" w:rsidP="001C4057">
            <w:pPr>
              <w:spacing w:after="0" w:line="240" w:lineRule="auto"/>
              <w:rPr>
                <w:rFonts w:ascii="Times New Roman" w:hAnsi="Times New Roman" w:cs="Times New Roman"/>
                <w:sz w:val="24"/>
                <w:szCs w:val="24"/>
              </w:rPr>
            </w:pPr>
            <w:r w:rsidRPr="002809D9">
              <w:rPr>
                <w:rFonts w:ascii="Times New Roman" w:hAnsi="Times New Roman" w:cs="Times New Roman"/>
                <w:sz w:val="24"/>
                <w:szCs w:val="24"/>
              </w:rPr>
              <w:t>Yüksek Lisans</w:t>
            </w:r>
          </w:p>
        </w:tc>
        <w:tc>
          <w:tcPr>
            <w:tcW w:w="3181" w:type="dxa"/>
          </w:tcPr>
          <w:p w14:paraId="3B1FA12F" w14:textId="77777777" w:rsidR="00D07852" w:rsidRPr="002809D9" w:rsidRDefault="00D07852" w:rsidP="001C4057">
            <w:pPr>
              <w:spacing w:after="0" w:line="240" w:lineRule="auto"/>
              <w:jc w:val="center"/>
              <w:rPr>
                <w:rFonts w:ascii="Times New Roman" w:hAnsi="Times New Roman" w:cs="Times New Roman"/>
                <w:sz w:val="24"/>
                <w:szCs w:val="24"/>
              </w:rPr>
            </w:pPr>
            <w:r w:rsidRPr="002809D9">
              <w:rPr>
                <w:rFonts w:ascii="Times New Roman" w:hAnsi="Times New Roman" w:cs="Times New Roman"/>
                <w:sz w:val="24"/>
                <w:szCs w:val="24"/>
              </w:rPr>
              <w:t>K.Maraş Sütçü İmam Üniversitesi</w:t>
            </w:r>
          </w:p>
        </w:tc>
        <w:tc>
          <w:tcPr>
            <w:tcW w:w="2947" w:type="dxa"/>
            <w:vAlign w:val="center"/>
          </w:tcPr>
          <w:p w14:paraId="477761EA" w14:textId="77777777" w:rsidR="00D07852" w:rsidRPr="002809D9" w:rsidRDefault="00D07852" w:rsidP="001C4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İnşaat Mühendisliği (Yapı Malzemeleri)</w:t>
            </w:r>
          </w:p>
        </w:tc>
        <w:tc>
          <w:tcPr>
            <w:tcW w:w="1805" w:type="dxa"/>
          </w:tcPr>
          <w:p w14:paraId="49F41FAE" w14:textId="77777777" w:rsidR="00D07852" w:rsidRPr="002809D9" w:rsidRDefault="00D07852" w:rsidP="001C4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2012</w:t>
            </w:r>
          </w:p>
        </w:tc>
      </w:tr>
      <w:tr w:rsidR="00D07852" w:rsidRPr="002809D9" w14:paraId="7CF26B99" w14:textId="77777777" w:rsidTr="00CE27F9">
        <w:trPr>
          <w:trHeight w:val="362"/>
        </w:trPr>
        <w:tc>
          <w:tcPr>
            <w:tcW w:w="1129" w:type="dxa"/>
          </w:tcPr>
          <w:p w14:paraId="2BDEF52C" w14:textId="77777777" w:rsidR="00D07852" w:rsidRPr="002809D9" w:rsidRDefault="00D07852" w:rsidP="001C4057">
            <w:pPr>
              <w:spacing w:after="0" w:line="240" w:lineRule="auto"/>
              <w:rPr>
                <w:rFonts w:ascii="Times New Roman" w:hAnsi="Times New Roman" w:cs="Times New Roman"/>
                <w:sz w:val="24"/>
                <w:szCs w:val="24"/>
              </w:rPr>
            </w:pPr>
            <w:r w:rsidRPr="002809D9">
              <w:rPr>
                <w:rFonts w:ascii="Times New Roman" w:hAnsi="Times New Roman" w:cs="Times New Roman"/>
                <w:sz w:val="24"/>
                <w:szCs w:val="24"/>
              </w:rPr>
              <w:t>Doktora</w:t>
            </w:r>
          </w:p>
        </w:tc>
        <w:tc>
          <w:tcPr>
            <w:tcW w:w="3181" w:type="dxa"/>
          </w:tcPr>
          <w:p w14:paraId="237064BD" w14:textId="77777777" w:rsidR="00D07852" w:rsidRPr="002809D9" w:rsidRDefault="00D07852" w:rsidP="001C4057">
            <w:pPr>
              <w:spacing w:after="0" w:line="240" w:lineRule="auto"/>
              <w:jc w:val="center"/>
              <w:rPr>
                <w:rFonts w:ascii="Times New Roman" w:hAnsi="Times New Roman" w:cs="Times New Roman"/>
                <w:sz w:val="24"/>
                <w:szCs w:val="24"/>
              </w:rPr>
            </w:pPr>
            <w:r w:rsidRPr="002809D9">
              <w:rPr>
                <w:rFonts w:ascii="Times New Roman" w:hAnsi="Times New Roman" w:cs="Times New Roman"/>
                <w:sz w:val="24"/>
                <w:szCs w:val="24"/>
              </w:rPr>
              <w:t xml:space="preserve">K.Maraş Sütçü İmam </w:t>
            </w:r>
            <w:r>
              <w:rPr>
                <w:rFonts w:ascii="Times New Roman" w:hAnsi="Times New Roman" w:cs="Times New Roman"/>
                <w:sz w:val="24"/>
                <w:szCs w:val="24"/>
              </w:rPr>
              <w:t xml:space="preserve">-Erciyes </w:t>
            </w:r>
            <w:r w:rsidRPr="002809D9">
              <w:rPr>
                <w:rFonts w:ascii="Times New Roman" w:hAnsi="Times New Roman" w:cs="Times New Roman"/>
                <w:sz w:val="24"/>
                <w:szCs w:val="24"/>
              </w:rPr>
              <w:t>Üniversites</w:t>
            </w:r>
            <w:r>
              <w:rPr>
                <w:rFonts w:ascii="Times New Roman" w:hAnsi="Times New Roman" w:cs="Times New Roman"/>
                <w:sz w:val="24"/>
                <w:szCs w:val="24"/>
              </w:rPr>
              <w:t>i (Ortak Doktora)</w:t>
            </w:r>
          </w:p>
        </w:tc>
        <w:tc>
          <w:tcPr>
            <w:tcW w:w="2947" w:type="dxa"/>
          </w:tcPr>
          <w:p w14:paraId="29D572A4" w14:textId="77777777" w:rsidR="00D07852" w:rsidRPr="002809D9" w:rsidRDefault="00D07852" w:rsidP="001C4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İnşaat Mühendisliği (Yapı Malzemeleri)</w:t>
            </w:r>
          </w:p>
        </w:tc>
        <w:tc>
          <w:tcPr>
            <w:tcW w:w="1805" w:type="dxa"/>
          </w:tcPr>
          <w:p w14:paraId="7C9BB818" w14:textId="77777777" w:rsidR="00D07852" w:rsidRPr="002809D9" w:rsidRDefault="00D07852" w:rsidP="001C4057">
            <w:pPr>
              <w:spacing w:after="0" w:line="240" w:lineRule="auto"/>
              <w:jc w:val="center"/>
              <w:rPr>
                <w:rFonts w:ascii="Times New Roman" w:hAnsi="Times New Roman" w:cs="Times New Roman"/>
                <w:sz w:val="24"/>
                <w:szCs w:val="24"/>
              </w:rPr>
            </w:pPr>
            <w:r w:rsidRPr="002809D9">
              <w:rPr>
                <w:rFonts w:ascii="Times New Roman" w:hAnsi="Times New Roman" w:cs="Times New Roman"/>
                <w:sz w:val="24"/>
                <w:szCs w:val="24"/>
              </w:rPr>
              <w:t>201</w:t>
            </w:r>
            <w:r>
              <w:rPr>
                <w:rFonts w:ascii="Times New Roman" w:hAnsi="Times New Roman" w:cs="Times New Roman"/>
                <w:sz w:val="24"/>
                <w:szCs w:val="24"/>
              </w:rPr>
              <w:t>8</w:t>
            </w:r>
          </w:p>
        </w:tc>
      </w:tr>
    </w:tbl>
    <w:p w14:paraId="7B16C896" w14:textId="3EA7FAE0" w:rsidR="00D07852" w:rsidRPr="002809D9" w:rsidRDefault="00D07852" w:rsidP="00D07852">
      <w:pPr>
        <w:spacing w:after="0" w:line="240" w:lineRule="auto"/>
        <w:jc w:val="both"/>
        <w:rPr>
          <w:rFonts w:ascii="Times New Roman" w:hAnsi="Times New Roman" w:cs="Times New Roman"/>
          <w:sz w:val="24"/>
          <w:szCs w:val="24"/>
        </w:rPr>
      </w:pPr>
      <w:r w:rsidRPr="002809D9">
        <w:rPr>
          <w:rFonts w:ascii="Times New Roman" w:hAnsi="Times New Roman" w:cs="Times New Roman"/>
          <w:b/>
          <w:bCs/>
          <w:sz w:val="24"/>
          <w:szCs w:val="24"/>
        </w:rPr>
        <w:t xml:space="preserve">Yüksek Lisans Tez Konusu: </w:t>
      </w:r>
      <w:r w:rsidR="00CE27F9" w:rsidRPr="002809D9">
        <w:rPr>
          <w:rFonts w:ascii="Times New Roman" w:hAnsi="Times New Roman" w:cs="Times New Roman"/>
          <w:sz w:val="24"/>
          <w:szCs w:val="24"/>
        </w:rPr>
        <w:t>“</w:t>
      </w:r>
      <w:r w:rsidR="00CE27F9" w:rsidRPr="00D07852">
        <w:rPr>
          <w:rFonts w:ascii="Times New Roman" w:hAnsi="Times New Roman" w:cs="Times New Roman"/>
          <w:sz w:val="24"/>
          <w:szCs w:val="24"/>
        </w:rPr>
        <w:t>Yalıtım</w:t>
      </w:r>
      <w:r w:rsidRPr="00D07852">
        <w:rPr>
          <w:rFonts w:ascii="Times New Roman" w:hAnsi="Times New Roman" w:cs="Times New Roman"/>
          <w:sz w:val="24"/>
          <w:szCs w:val="24"/>
        </w:rPr>
        <w:t xml:space="preserve"> malzemesi üretiminde atık malzemelerin kullanılması</w:t>
      </w:r>
      <w:r w:rsidRPr="002809D9">
        <w:rPr>
          <w:rFonts w:ascii="Times New Roman" w:hAnsi="Times New Roman" w:cs="Times New Roman"/>
          <w:sz w:val="24"/>
          <w:szCs w:val="24"/>
        </w:rPr>
        <w:t>”</w:t>
      </w:r>
    </w:p>
    <w:p w14:paraId="341A1402" w14:textId="77777777" w:rsidR="00D07852" w:rsidRPr="002809D9" w:rsidRDefault="00D07852" w:rsidP="00D07852">
      <w:pPr>
        <w:spacing w:after="0" w:line="240" w:lineRule="auto"/>
        <w:jc w:val="both"/>
        <w:rPr>
          <w:rFonts w:ascii="Times New Roman" w:hAnsi="Times New Roman" w:cs="Times New Roman"/>
          <w:bCs/>
          <w:sz w:val="24"/>
          <w:szCs w:val="24"/>
        </w:rPr>
      </w:pPr>
    </w:p>
    <w:p w14:paraId="677E71C2" w14:textId="77777777" w:rsidR="00D07852" w:rsidRPr="002809D9" w:rsidRDefault="00D07852" w:rsidP="00D07852">
      <w:pPr>
        <w:spacing w:after="0" w:line="240" w:lineRule="auto"/>
        <w:jc w:val="both"/>
        <w:rPr>
          <w:rFonts w:ascii="Times New Roman" w:hAnsi="Times New Roman" w:cs="Times New Roman"/>
          <w:b/>
          <w:bCs/>
          <w:sz w:val="24"/>
          <w:szCs w:val="24"/>
        </w:rPr>
      </w:pPr>
      <w:r w:rsidRPr="002809D9">
        <w:rPr>
          <w:rFonts w:ascii="Times New Roman" w:hAnsi="Times New Roman" w:cs="Times New Roman"/>
          <w:b/>
          <w:bCs/>
          <w:sz w:val="24"/>
          <w:szCs w:val="24"/>
        </w:rPr>
        <w:t>Doktora Tez Konusu: “</w:t>
      </w:r>
      <w:r w:rsidRPr="00D07852">
        <w:rPr>
          <w:rFonts w:ascii="Times New Roman" w:hAnsi="Times New Roman" w:cs="Times New Roman"/>
          <w:bCs/>
          <w:sz w:val="24"/>
          <w:szCs w:val="24"/>
        </w:rPr>
        <w:t>Organik küller ve inorganik minerallerle üretilen betonların durabilite özelliklerinin araştırılması</w:t>
      </w:r>
      <w:r w:rsidRPr="002809D9">
        <w:rPr>
          <w:rFonts w:ascii="Times New Roman" w:hAnsi="Times New Roman" w:cs="Times New Roman"/>
          <w:bCs/>
          <w:sz w:val="24"/>
          <w:szCs w:val="24"/>
        </w:rPr>
        <w:t>”.</w:t>
      </w:r>
    </w:p>
    <w:p w14:paraId="78DF01EE" w14:textId="77777777" w:rsidR="00D07852" w:rsidRPr="002809D9" w:rsidRDefault="00D07852" w:rsidP="00D07852">
      <w:pPr>
        <w:spacing w:after="0" w:line="240" w:lineRule="auto"/>
        <w:jc w:val="both"/>
        <w:rPr>
          <w:rFonts w:ascii="Times New Roman" w:hAnsi="Times New Roman" w:cs="Times New Roman"/>
          <w:bCs/>
          <w:sz w:val="24"/>
          <w:szCs w:val="24"/>
        </w:rPr>
      </w:pPr>
    </w:p>
    <w:p w14:paraId="1E59FB3A" w14:textId="419A9DE8" w:rsidR="00D07852" w:rsidRPr="002809D9" w:rsidRDefault="00F75BCC" w:rsidP="00D0785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D07852" w:rsidRPr="002809D9">
        <w:rPr>
          <w:rFonts w:ascii="Times New Roman" w:hAnsi="Times New Roman" w:cs="Times New Roman"/>
          <w:b/>
          <w:bCs/>
          <w:sz w:val="24"/>
          <w:szCs w:val="24"/>
        </w:rPr>
        <w:t>. Akademik Unvanlar</w:t>
      </w:r>
    </w:p>
    <w:p w14:paraId="7D07ABF8" w14:textId="77777777" w:rsidR="00D07852" w:rsidRDefault="00D07852" w:rsidP="00D07852">
      <w:pPr>
        <w:spacing w:after="0" w:line="240" w:lineRule="auto"/>
        <w:ind w:left="360"/>
        <w:jc w:val="both"/>
        <w:rPr>
          <w:rFonts w:ascii="Times New Roman" w:hAnsi="Times New Roman" w:cs="Times New Roman"/>
          <w:b/>
          <w:bCs/>
          <w:sz w:val="24"/>
          <w:szCs w:val="24"/>
        </w:rPr>
      </w:pPr>
      <w:r>
        <w:rPr>
          <w:rFonts w:ascii="Times New Roman" w:hAnsi="Times New Roman" w:cs="Times New Roman"/>
          <w:b/>
          <w:bCs/>
          <w:sz w:val="24"/>
          <w:szCs w:val="24"/>
        </w:rPr>
        <w:t xml:space="preserve">Arş.Gör               </w:t>
      </w:r>
      <w:r w:rsidRPr="002809D9">
        <w:rPr>
          <w:rFonts w:ascii="Times New Roman" w:hAnsi="Times New Roman" w:cs="Times New Roman"/>
          <w:bCs/>
          <w:sz w:val="24"/>
          <w:szCs w:val="24"/>
        </w:rPr>
        <w:t>K.Maraş Sütçü İmam</w:t>
      </w:r>
      <w:r w:rsidRPr="002809D9">
        <w:rPr>
          <w:rFonts w:ascii="Times New Roman" w:hAnsi="Times New Roman" w:cs="Times New Roman"/>
          <w:b/>
          <w:bCs/>
          <w:sz w:val="24"/>
          <w:szCs w:val="24"/>
        </w:rPr>
        <w:t xml:space="preserve"> </w:t>
      </w:r>
      <w:r w:rsidRPr="002809D9">
        <w:rPr>
          <w:rFonts w:ascii="Times New Roman" w:hAnsi="Times New Roman" w:cs="Times New Roman"/>
          <w:sz w:val="24"/>
          <w:szCs w:val="24"/>
        </w:rPr>
        <w:t>Üniversitesi</w:t>
      </w:r>
      <w:r>
        <w:rPr>
          <w:rFonts w:ascii="Times New Roman" w:hAnsi="Times New Roman" w:cs="Times New Roman"/>
          <w:sz w:val="24"/>
          <w:szCs w:val="24"/>
        </w:rPr>
        <w:t xml:space="preserve"> İnşaat Müh. Bölümü   2012-2013</w:t>
      </w:r>
    </w:p>
    <w:p w14:paraId="2A5D495F" w14:textId="77777777" w:rsidR="00D07852" w:rsidRPr="002809D9" w:rsidRDefault="00D07852" w:rsidP="00D07852">
      <w:pPr>
        <w:spacing w:after="0" w:line="240" w:lineRule="auto"/>
        <w:ind w:left="360"/>
        <w:jc w:val="both"/>
        <w:rPr>
          <w:rFonts w:ascii="Times New Roman" w:hAnsi="Times New Roman" w:cs="Times New Roman"/>
          <w:sz w:val="24"/>
          <w:szCs w:val="24"/>
        </w:rPr>
      </w:pPr>
      <w:r w:rsidRPr="002809D9">
        <w:rPr>
          <w:rFonts w:ascii="Times New Roman" w:hAnsi="Times New Roman" w:cs="Times New Roman"/>
          <w:b/>
          <w:bCs/>
          <w:sz w:val="24"/>
          <w:szCs w:val="24"/>
        </w:rPr>
        <w:t xml:space="preserve">Öğr.Gör. </w:t>
      </w:r>
      <w:r w:rsidRPr="002809D9">
        <w:rPr>
          <w:rFonts w:ascii="Times New Roman" w:hAnsi="Times New Roman" w:cs="Times New Roman"/>
          <w:b/>
          <w:bCs/>
          <w:sz w:val="24"/>
          <w:szCs w:val="24"/>
        </w:rPr>
        <w:tab/>
      </w:r>
      <w:r w:rsidRPr="002809D9">
        <w:rPr>
          <w:rFonts w:ascii="Times New Roman" w:hAnsi="Times New Roman" w:cs="Times New Roman"/>
          <w:b/>
          <w:bCs/>
          <w:sz w:val="24"/>
          <w:szCs w:val="24"/>
        </w:rPr>
        <w:tab/>
      </w:r>
      <w:r w:rsidRPr="002809D9">
        <w:rPr>
          <w:rFonts w:ascii="Times New Roman" w:hAnsi="Times New Roman" w:cs="Times New Roman"/>
          <w:bCs/>
          <w:sz w:val="24"/>
          <w:szCs w:val="24"/>
        </w:rPr>
        <w:t>K.Maraş Sütçü İmam</w:t>
      </w:r>
      <w:r w:rsidRPr="002809D9">
        <w:rPr>
          <w:rFonts w:ascii="Times New Roman" w:hAnsi="Times New Roman" w:cs="Times New Roman"/>
          <w:b/>
          <w:bCs/>
          <w:sz w:val="24"/>
          <w:szCs w:val="24"/>
        </w:rPr>
        <w:t xml:space="preserve"> </w:t>
      </w:r>
      <w:r w:rsidRPr="002809D9">
        <w:rPr>
          <w:rFonts w:ascii="Times New Roman" w:hAnsi="Times New Roman" w:cs="Times New Roman"/>
          <w:sz w:val="24"/>
          <w:szCs w:val="24"/>
        </w:rPr>
        <w:t xml:space="preserve">Üniversitesi Elbistan MYO </w:t>
      </w:r>
      <w:r w:rsidRPr="002809D9">
        <w:rPr>
          <w:rFonts w:ascii="Times New Roman" w:hAnsi="Times New Roman" w:cs="Times New Roman"/>
          <w:sz w:val="24"/>
          <w:szCs w:val="24"/>
        </w:rPr>
        <w:tab/>
      </w:r>
      <w:r>
        <w:rPr>
          <w:rFonts w:ascii="Times New Roman" w:hAnsi="Times New Roman" w:cs="Times New Roman"/>
          <w:sz w:val="24"/>
          <w:szCs w:val="24"/>
        </w:rPr>
        <w:t xml:space="preserve">         </w:t>
      </w:r>
      <w:r w:rsidRPr="002809D9">
        <w:rPr>
          <w:rFonts w:ascii="Times New Roman" w:hAnsi="Times New Roman" w:cs="Times New Roman"/>
          <w:sz w:val="24"/>
          <w:szCs w:val="24"/>
        </w:rPr>
        <w:t>20</w:t>
      </w:r>
      <w:r>
        <w:rPr>
          <w:rFonts w:ascii="Times New Roman" w:hAnsi="Times New Roman" w:cs="Times New Roman"/>
          <w:sz w:val="24"/>
          <w:szCs w:val="24"/>
        </w:rPr>
        <w:t>13</w:t>
      </w:r>
      <w:r w:rsidRPr="002809D9">
        <w:rPr>
          <w:rFonts w:ascii="Times New Roman" w:hAnsi="Times New Roman" w:cs="Times New Roman"/>
          <w:sz w:val="24"/>
          <w:szCs w:val="24"/>
        </w:rPr>
        <w:t>-2018</w:t>
      </w:r>
    </w:p>
    <w:p w14:paraId="57D49A27" w14:textId="77777777" w:rsidR="00D07852" w:rsidRPr="002809D9" w:rsidRDefault="00D07852" w:rsidP="00D07852">
      <w:pPr>
        <w:spacing w:after="0" w:line="240" w:lineRule="auto"/>
        <w:ind w:left="360"/>
        <w:jc w:val="both"/>
        <w:rPr>
          <w:rFonts w:ascii="Times New Roman" w:hAnsi="Times New Roman" w:cs="Times New Roman"/>
          <w:sz w:val="24"/>
          <w:szCs w:val="24"/>
        </w:rPr>
      </w:pPr>
      <w:r w:rsidRPr="002809D9">
        <w:rPr>
          <w:rFonts w:ascii="Times New Roman" w:hAnsi="Times New Roman" w:cs="Times New Roman"/>
          <w:b/>
          <w:sz w:val="24"/>
          <w:szCs w:val="24"/>
        </w:rPr>
        <w:t>Öğr.Gör.Dr.</w:t>
      </w:r>
      <w:r w:rsidRPr="002809D9">
        <w:rPr>
          <w:rFonts w:ascii="Times New Roman" w:hAnsi="Times New Roman" w:cs="Times New Roman"/>
          <w:sz w:val="24"/>
          <w:szCs w:val="24"/>
        </w:rPr>
        <w:t xml:space="preserve"> </w:t>
      </w:r>
      <w:r w:rsidRPr="002809D9">
        <w:rPr>
          <w:rFonts w:ascii="Times New Roman" w:hAnsi="Times New Roman" w:cs="Times New Roman"/>
          <w:sz w:val="24"/>
          <w:szCs w:val="24"/>
        </w:rPr>
        <w:tab/>
        <w:t>K.Maraş İstiklal Üniversitesi</w:t>
      </w:r>
      <w:r w:rsidRPr="002809D9">
        <w:rPr>
          <w:rFonts w:ascii="Times New Roman" w:hAnsi="Times New Roman" w:cs="Times New Roman"/>
          <w:b/>
          <w:sz w:val="24"/>
          <w:szCs w:val="24"/>
        </w:rPr>
        <w:tab/>
      </w:r>
      <w:r w:rsidRPr="002809D9">
        <w:rPr>
          <w:rFonts w:ascii="Times New Roman" w:hAnsi="Times New Roman" w:cs="Times New Roman"/>
          <w:sz w:val="24"/>
          <w:szCs w:val="24"/>
        </w:rPr>
        <w:tab/>
      </w:r>
      <w:r w:rsidRPr="002809D9">
        <w:rPr>
          <w:rFonts w:ascii="Times New Roman" w:hAnsi="Times New Roman" w:cs="Times New Roman"/>
          <w:sz w:val="24"/>
          <w:szCs w:val="24"/>
        </w:rPr>
        <w:tab/>
      </w:r>
      <w:r w:rsidRPr="002809D9">
        <w:rPr>
          <w:rFonts w:ascii="Times New Roman" w:hAnsi="Times New Roman" w:cs="Times New Roman"/>
          <w:sz w:val="24"/>
          <w:szCs w:val="24"/>
        </w:rPr>
        <w:tab/>
      </w:r>
      <w:r>
        <w:rPr>
          <w:rFonts w:ascii="Times New Roman" w:hAnsi="Times New Roman" w:cs="Times New Roman"/>
          <w:sz w:val="24"/>
          <w:szCs w:val="24"/>
        </w:rPr>
        <w:t xml:space="preserve">         </w:t>
      </w:r>
      <w:r w:rsidRPr="002809D9">
        <w:rPr>
          <w:rFonts w:ascii="Times New Roman" w:hAnsi="Times New Roman" w:cs="Times New Roman"/>
          <w:sz w:val="24"/>
          <w:szCs w:val="24"/>
        </w:rPr>
        <w:t>201</w:t>
      </w:r>
      <w:r>
        <w:rPr>
          <w:rFonts w:ascii="Times New Roman" w:hAnsi="Times New Roman" w:cs="Times New Roman"/>
          <w:sz w:val="24"/>
          <w:szCs w:val="24"/>
        </w:rPr>
        <w:t>8-2022</w:t>
      </w:r>
    </w:p>
    <w:p w14:paraId="122A9F71" w14:textId="77777777" w:rsidR="00D07852" w:rsidRDefault="00D07852" w:rsidP="00D07852">
      <w:pPr>
        <w:spacing w:after="0" w:line="240" w:lineRule="auto"/>
        <w:ind w:left="360"/>
        <w:jc w:val="both"/>
        <w:rPr>
          <w:rFonts w:ascii="Times New Roman" w:hAnsi="Times New Roman" w:cs="Times New Roman"/>
          <w:sz w:val="24"/>
          <w:szCs w:val="24"/>
        </w:rPr>
      </w:pPr>
      <w:r w:rsidRPr="002809D9">
        <w:rPr>
          <w:rFonts w:ascii="Times New Roman" w:hAnsi="Times New Roman" w:cs="Times New Roman"/>
          <w:b/>
          <w:sz w:val="24"/>
          <w:szCs w:val="24"/>
        </w:rPr>
        <w:t xml:space="preserve">Dr.Öğr.Üyesi      </w:t>
      </w:r>
      <w:r w:rsidRPr="002809D9">
        <w:rPr>
          <w:rFonts w:ascii="Times New Roman" w:hAnsi="Times New Roman" w:cs="Times New Roman"/>
          <w:sz w:val="24"/>
          <w:szCs w:val="24"/>
        </w:rPr>
        <w:t>K.Maraş İstiklal Üniversitesi</w:t>
      </w:r>
      <w:r w:rsidRPr="002809D9">
        <w:rPr>
          <w:rFonts w:ascii="Times New Roman" w:hAnsi="Times New Roman" w:cs="Times New Roman"/>
          <w:b/>
          <w:sz w:val="24"/>
          <w:szCs w:val="24"/>
        </w:rPr>
        <w:tab/>
      </w:r>
      <w:r w:rsidRPr="002809D9">
        <w:rPr>
          <w:rFonts w:ascii="Times New Roman" w:hAnsi="Times New Roman" w:cs="Times New Roman"/>
          <w:b/>
          <w:sz w:val="24"/>
          <w:szCs w:val="24"/>
        </w:rPr>
        <w:tab/>
      </w:r>
      <w:r w:rsidRPr="002809D9">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2809D9">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2809D9">
        <w:rPr>
          <w:rFonts w:ascii="Times New Roman" w:hAnsi="Times New Roman" w:cs="Times New Roman"/>
          <w:sz w:val="24"/>
          <w:szCs w:val="24"/>
        </w:rPr>
        <w:t>20</w:t>
      </w:r>
      <w:r>
        <w:rPr>
          <w:rFonts w:ascii="Times New Roman" w:hAnsi="Times New Roman" w:cs="Times New Roman"/>
          <w:sz w:val="24"/>
          <w:szCs w:val="24"/>
        </w:rPr>
        <w:t>22-2024</w:t>
      </w:r>
    </w:p>
    <w:p w14:paraId="08335A4A" w14:textId="77777777" w:rsidR="00D07852" w:rsidRPr="002809D9" w:rsidRDefault="00D07852" w:rsidP="00D07852">
      <w:pPr>
        <w:spacing w:after="0" w:line="240" w:lineRule="auto"/>
        <w:ind w:left="360"/>
        <w:jc w:val="both"/>
        <w:rPr>
          <w:rFonts w:ascii="Times New Roman" w:hAnsi="Times New Roman" w:cs="Times New Roman"/>
          <w:sz w:val="24"/>
          <w:szCs w:val="24"/>
        </w:rPr>
      </w:pPr>
      <w:r>
        <w:rPr>
          <w:rFonts w:ascii="Times New Roman" w:hAnsi="Times New Roman" w:cs="Times New Roman"/>
          <w:b/>
          <w:sz w:val="24"/>
          <w:szCs w:val="24"/>
        </w:rPr>
        <w:t>Doç. Dr.</w:t>
      </w:r>
      <w:r w:rsidRPr="002809D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809D9">
        <w:rPr>
          <w:rFonts w:ascii="Times New Roman" w:hAnsi="Times New Roman" w:cs="Times New Roman"/>
          <w:sz w:val="24"/>
          <w:szCs w:val="24"/>
        </w:rPr>
        <w:t>K.Maraş İstiklal Üniversitesi</w:t>
      </w:r>
      <w:r w:rsidRPr="002809D9">
        <w:rPr>
          <w:rFonts w:ascii="Times New Roman" w:hAnsi="Times New Roman" w:cs="Times New Roman"/>
          <w:b/>
          <w:sz w:val="24"/>
          <w:szCs w:val="24"/>
        </w:rPr>
        <w:tab/>
      </w:r>
      <w:r>
        <w:rPr>
          <w:rFonts w:ascii="Times New Roman" w:hAnsi="Times New Roman" w:cs="Times New Roman"/>
          <w:b/>
          <w:sz w:val="24"/>
          <w:szCs w:val="24"/>
        </w:rPr>
        <w:t xml:space="preserve">                                            </w:t>
      </w:r>
      <w:r w:rsidRPr="00C32F8A">
        <w:rPr>
          <w:rFonts w:ascii="Times New Roman" w:hAnsi="Times New Roman" w:cs="Times New Roman"/>
          <w:bCs/>
          <w:sz w:val="24"/>
          <w:szCs w:val="24"/>
        </w:rPr>
        <w:t>202</w:t>
      </w:r>
      <w:r>
        <w:rPr>
          <w:rFonts w:ascii="Times New Roman" w:hAnsi="Times New Roman" w:cs="Times New Roman"/>
          <w:bCs/>
          <w:sz w:val="24"/>
          <w:szCs w:val="24"/>
        </w:rPr>
        <w:t>4</w:t>
      </w:r>
      <w:r w:rsidRPr="00C32F8A">
        <w:rPr>
          <w:rFonts w:ascii="Times New Roman" w:hAnsi="Times New Roman" w:cs="Times New Roman"/>
          <w:bCs/>
          <w:sz w:val="24"/>
          <w:szCs w:val="24"/>
        </w:rPr>
        <w:t>-devam</w:t>
      </w:r>
    </w:p>
    <w:p w14:paraId="351B911D" w14:textId="77777777" w:rsidR="00D07852" w:rsidRPr="002809D9" w:rsidRDefault="00D07852" w:rsidP="00D07852">
      <w:pPr>
        <w:spacing w:after="0" w:line="240" w:lineRule="auto"/>
        <w:ind w:left="360"/>
        <w:jc w:val="both"/>
        <w:rPr>
          <w:rFonts w:ascii="Times New Roman" w:hAnsi="Times New Roman" w:cs="Times New Roman"/>
          <w:b/>
          <w:sz w:val="24"/>
          <w:szCs w:val="24"/>
        </w:rPr>
      </w:pPr>
    </w:p>
    <w:p w14:paraId="7D9AE344" w14:textId="586ADE92" w:rsidR="00D07852" w:rsidRDefault="00F75BCC" w:rsidP="00D0785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w:t>
      </w:r>
      <w:r w:rsidR="00D07852" w:rsidRPr="002809D9">
        <w:rPr>
          <w:rFonts w:ascii="Times New Roman" w:hAnsi="Times New Roman" w:cs="Times New Roman"/>
          <w:b/>
          <w:sz w:val="24"/>
          <w:szCs w:val="24"/>
        </w:rPr>
        <w:t>.Diğer Çalışma ve Deneyimler</w:t>
      </w:r>
    </w:p>
    <w:p w14:paraId="3A0DB0D3" w14:textId="77777777" w:rsidR="00DF4A83" w:rsidRDefault="00DF4A83" w:rsidP="00D07852">
      <w:pPr>
        <w:spacing w:after="0" w:line="240" w:lineRule="auto"/>
        <w:jc w:val="both"/>
        <w:rPr>
          <w:rFonts w:ascii="Times New Roman" w:hAnsi="Times New Roman" w:cs="Times New Roman"/>
          <w:b/>
          <w:sz w:val="24"/>
          <w:szCs w:val="24"/>
        </w:rPr>
      </w:pPr>
    </w:p>
    <w:p w14:paraId="3A4551B7" w14:textId="77777777" w:rsidR="00DF4A83" w:rsidRPr="00DF4A83" w:rsidRDefault="00DF4A83" w:rsidP="00D07852">
      <w:pPr>
        <w:spacing w:after="0" w:line="240" w:lineRule="auto"/>
        <w:jc w:val="both"/>
        <w:rPr>
          <w:rFonts w:ascii="Times New Roman" w:hAnsi="Times New Roman" w:cs="Times New Roman"/>
          <w:bCs/>
          <w:sz w:val="24"/>
          <w:szCs w:val="24"/>
        </w:rPr>
      </w:pPr>
      <w:r w:rsidRPr="00DF4A83">
        <w:rPr>
          <w:rFonts w:ascii="Times New Roman" w:hAnsi="Times New Roman" w:cs="Times New Roman"/>
          <w:bCs/>
          <w:sz w:val="24"/>
          <w:szCs w:val="24"/>
        </w:rPr>
        <w:t>Yok</w:t>
      </w:r>
    </w:p>
    <w:p w14:paraId="105CA2C3" w14:textId="77777777" w:rsidR="00D07852" w:rsidRPr="002809D9" w:rsidRDefault="00D07852" w:rsidP="00D07852">
      <w:pPr>
        <w:spacing w:after="0" w:line="240" w:lineRule="auto"/>
        <w:jc w:val="both"/>
        <w:rPr>
          <w:rFonts w:ascii="Times New Roman" w:hAnsi="Times New Roman" w:cs="Times New Roman"/>
          <w:sz w:val="24"/>
          <w:szCs w:val="24"/>
        </w:rPr>
      </w:pPr>
    </w:p>
    <w:p w14:paraId="4CDCDF0B" w14:textId="1355DC7B" w:rsidR="00D07852" w:rsidRPr="002809D9" w:rsidRDefault="00F75BCC" w:rsidP="00D0785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D07852" w:rsidRPr="002809D9">
        <w:rPr>
          <w:rFonts w:ascii="Times New Roman" w:hAnsi="Times New Roman" w:cs="Times New Roman"/>
          <w:b/>
          <w:bCs/>
          <w:sz w:val="24"/>
          <w:szCs w:val="24"/>
        </w:rPr>
        <w:t>. Son Üç Yıldaki Yayın</w:t>
      </w:r>
    </w:p>
    <w:p w14:paraId="5065786B" w14:textId="77777777" w:rsidR="00D07852" w:rsidRDefault="00D07852" w:rsidP="00D07852">
      <w:pPr>
        <w:spacing w:after="0" w:line="240" w:lineRule="auto"/>
        <w:jc w:val="both"/>
        <w:rPr>
          <w:rFonts w:ascii="Times New Roman" w:hAnsi="Times New Roman" w:cs="Times New Roman"/>
          <w:sz w:val="24"/>
          <w:szCs w:val="24"/>
          <w:u w:val="single"/>
        </w:rPr>
      </w:pPr>
    </w:p>
    <w:p w14:paraId="5FC98F64" w14:textId="77777777" w:rsidR="00D07852" w:rsidRPr="00CE27F9" w:rsidRDefault="00D07852" w:rsidP="00D07852">
      <w:pPr>
        <w:spacing w:after="0" w:line="240" w:lineRule="auto"/>
        <w:jc w:val="both"/>
        <w:rPr>
          <w:rFonts w:ascii="Times New Roman" w:hAnsi="Times New Roman" w:cs="Times New Roman"/>
          <w:b/>
          <w:bCs/>
          <w:sz w:val="24"/>
          <w:szCs w:val="24"/>
          <w:u w:val="single"/>
        </w:rPr>
      </w:pPr>
      <w:r w:rsidRPr="00CE27F9">
        <w:rPr>
          <w:rFonts w:ascii="Times New Roman" w:hAnsi="Times New Roman" w:cs="Times New Roman"/>
          <w:b/>
          <w:bCs/>
          <w:sz w:val="24"/>
          <w:szCs w:val="24"/>
          <w:u w:val="single"/>
        </w:rPr>
        <w:t>Kitap Bölümü</w:t>
      </w:r>
    </w:p>
    <w:p w14:paraId="5C33B58D" w14:textId="77777777" w:rsidR="00CE27F9" w:rsidRDefault="00CE27F9" w:rsidP="00D07852">
      <w:pPr>
        <w:spacing w:after="0" w:line="240" w:lineRule="auto"/>
        <w:jc w:val="both"/>
        <w:rPr>
          <w:rFonts w:ascii="Times New Roman" w:hAnsi="Times New Roman" w:cs="Times New Roman"/>
          <w:b/>
          <w:bCs/>
          <w:sz w:val="24"/>
          <w:szCs w:val="24"/>
        </w:rPr>
      </w:pPr>
    </w:p>
    <w:p w14:paraId="06F6BB39" w14:textId="1562662E" w:rsidR="00CE27F9" w:rsidRDefault="00CE27F9" w:rsidP="00D07852">
      <w:pPr>
        <w:spacing w:after="0" w:line="240" w:lineRule="auto"/>
        <w:jc w:val="both"/>
        <w:rPr>
          <w:rFonts w:ascii="Times New Roman" w:hAnsi="Times New Roman" w:cs="Times New Roman"/>
          <w:sz w:val="24"/>
          <w:szCs w:val="24"/>
          <w:lang w:val="en-US"/>
        </w:rPr>
      </w:pPr>
      <w:r w:rsidRPr="00CE27F9">
        <w:rPr>
          <w:rFonts w:ascii="Times New Roman" w:hAnsi="Times New Roman" w:cs="Times New Roman"/>
          <w:sz w:val="24"/>
          <w:szCs w:val="24"/>
        </w:rPr>
        <w:t>1.</w:t>
      </w:r>
      <w:r>
        <w:rPr>
          <w:rFonts w:ascii="Times New Roman" w:hAnsi="Times New Roman" w:cs="Times New Roman"/>
          <w:b/>
          <w:bCs/>
          <w:sz w:val="24"/>
          <w:szCs w:val="24"/>
        </w:rPr>
        <w:t xml:space="preserve"> </w:t>
      </w:r>
      <w:r>
        <w:rPr>
          <w:rFonts w:ascii="Times New Roman" w:hAnsi="Times New Roman" w:cs="Times New Roman"/>
          <w:sz w:val="24"/>
          <w:szCs w:val="24"/>
          <w:lang w:val="en-US"/>
        </w:rPr>
        <w:t>M</w:t>
      </w:r>
      <w:r w:rsidRPr="00B72F88">
        <w:rPr>
          <w:rFonts w:ascii="Times New Roman" w:hAnsi="Times New Roman" w:cs="Times New Roman"/>
          <w:sz w:val="24"/>
          <w:szCs w:val="24"/>
          <w:lang w:val="en-US"/>
        </w:rPr>
        <w:t>.</w:t>
      </w:r>
      <w:r>
        <w:rPr>
          <w:rFonts w:ascii="Times New Roman" w:hAnsi="Times New Roman" w:cs="Times New Roman"/>
          <w:sz w:val="24"/>
          <w:szCs w:val="24"/>
          <w:lang w:val="en-US"/>
        </w:rPr>
        <w:t xml:space="preserve"> EKEN</w:t>
      </w:r>
      <w:r w:rsidRPr="00B72F88">
        <w:rPr>
          <w:rFonts w:ascii="Times New Roman" w:hAnsi="Times New Roman" w:cs="Times New Roman"/>
          <w:sz w:val="24"/>
          <w:szCs w:val="24"/>
          <w:lang w:val="en-US"/>
        </w:rPr>
        <w:t>, 202</w:t>
      </w:r>
      <w:r>
        <w:rPr>
          <w:rFonts w:ascii="Times New Roman" w:hAnsi="Times New Roman" w:cs="Times New Roman"/>
          <w:sz w:val="24"/>
          <w:szCs w:val="24"/>
          <w:lang w:val="en-US"/>
        </w:rPr>
        <w:t>4</w:t>
      </w:r>
      <w:r w:rsidRPr="00B72F88">
        <w:rPr>
          <w:rFonts w:ascii="Times New Roman" w:hAnsi="Times New Roman" w:cs="Times New Roman"/>
          <w:sz w:val="24"/>
          <w:szCs w:val="24"/>
          <w:lang w:val="en-US"/>
        </w:rPr>
        <w:t xml:space="preserve">. </w:t>
      </w:r>
      <w:r w:rsidRPr="00CE27F9">
        <w:rPr>
          <w:rFonts w:ascii="Times New Roman" w:hAnsi="Times New Roman" w:cs="Times New Roman"/>
          <w:sz w:val="24"/>
          <w:szCs w:val="24"/>
          <w:lang w:val="en-US"/>
        </w:rPr>
        <w:t>The Objective of This Research Is to Develop a New Lightweight Concrete Utilizing Natural F</w:t>
      </w:r>
      <w:r>
        <w:rPr>
          <w:rFonts w:ascii="Times New Roman" w:hAnsi="Times New Roman" w:cs="Times New Roman"/>
          <w:sz w:val="24"/>
          <w:szCs w:val="24"/>
          <w:lang w:val="en-US"/>
        </w:rPr>
        <w:t>i</w:t>
      </w:r>
      <w:r w:rsidRPr="00CE27F9">
        <w:rPr>
          <w:rFonts w:ascii="Times New Roman" w:hAnsi="Times New Roman" w:cs="Times New Roman"/>
          <w:sz w:val="24"/>
          <w:szCs w:val="24"/>
          <w:lang w:val="en-US"/>
        </w:rPr>
        <w:t>bres Waste</w:t>
      </w:r>
      <w:r w:rsidRPr="00B72F88">
        <w:rPr>
          <w:rFonts w:ascii="Times New Roman" w:hAnsi="Times New Roman" w:cs="Times New Roman"/>
          <w:sz w:val="24"/>
          <w:szCs w:val="24"/>
          <w:lang w:val="en-US"/>
        </w:rPr>
        <w:t xml:space="preserve">. </w:t>
      </w:r>
      <w:r w:rsidRPr="00CE27F9">
        <w:rPr>
          <w:rFonts w:ascii="Times New Roman" w:hAnsi="Times New Roman" w:cs="Times New Roman"/>
          <w:i/>
          <w:iCs/>
          <w:sz w:val="24"/>
          <w:szCs w:val="24"/>
          <w:lang w:val="en-US"/>
        </w:rPr>
        <w:t xml:space="preserve">Academic Studies In Engineering </w:t>
      </w:r>
      <w:r w:rsidRPr="00CE27F9">
        <w:rPr>
          <w:rFonts w:ascii="Times New Roman" w:hAnsi="Times New Roman" w:cs="Times New Roman"/>
          <w:sz w:val="24"/>
          <w:szCs w:val="24"/>
          <w:lang w:val="en-US"/>
        </w:rPr>
        <w:t>Serüven Publishing</w:t>
      </w:r>
      <w:r>
        <w:rPr>
          <w:rFonts w:ascii="Times New Roman" w:hAnsi="Times New Roman" w:cs="Times New Roman"/>
          <w:sz w:val="24"/>
          <w:szCs w:val="24"/>
          <w:lang w:val="en-US"/>
        </w:rPr>
        <w:t>.</w:t>
      </w:r>
    </w:p>
    <w:p w14:paraId="75FEFE23" w14:textId="140DA3E6" w:rsidR="00CE27F9" w:rsidRPr="00CE27F9" w:rsidRDefault="00CE27F9" w:rsidP="00CE27F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Pr="00CE27F9">
        <w:rPr>
          <w:rFonts w:ascii="Times New Roman" w:hAnsi="Times New Roman" w:cs="Times New Roman"/>
          <w:b/>
          <w:bCs/>
          <w:sz w:val="24"/>
          <w:szCs w:val="24"/>
        </w:rPr>
        <w:t xml:space="preserve"> </w:t>
      </w:r>
      <w:r w:rsidRPr="00CE27F9">
        <w:rPr>
          <w:rFonts w:ascii="Times New Roman" w:hAnsi="Times New Roman" w:cs="Times New Roman"/>
          <w:sz w:val="24"/>
          <w:szCs w:val="24"/>
          <w:lang w:val="en-US"/>
        </w:rPr>
        <w:t>M. EKEN, 202</w:t>
      </w:r>
      <w:r w:rsidR="008947E1">
        <w:rPr>
          <w:rFonts w:ascii="Times New Roman" w:hAnsi="Times New Roman" w:cs="Times New Roman"/>
          <w:sz w:val="24"/>
          <w:szCs w:val="24"/>
          <w:lang w:val="en-US"/>
        </w:rPr>
        <w:t>3</w:t>
      </w:r>
      <w:r w:rsidRPr="00CE27F9">
        <w:rPr>
          <w:rFonts w:ascii="Times New Roman" w:hAnsi="Times New Roman" w:cs="Times New Roman"/>
          <w:sz w:val="24"/>
          <w:szCs w:val="24"/>
          <w:lang w:val="en-US"/>
        </w:rPr>
        <w:t xml:space="preserve">. </w:t>
      </w:r>
      <w:r w:rsidR="008947E1" w:rsidRPr="008947E1">
        <w:rPr>
          <w:rFonts w:ascii="Times New Roman" w:hAnsi="Times New Roman" w:cs="Times New Roman"/>
          <w:sz w:val="24"/>
          <w:szCs w:val="24"/>
          <w:lang w:val="en-US"/>
        </w:rPr>
        <w:t>Investigation of the Use of Volatile Ash and Stone Wool Waste in Briquette Production</w:t>
      </w:r>
      <w:r w:rsidRPr="00CE27F9">
        <w:rPr>
          <w:rFonts w:ascii="Times New Roman" w:hAnsi="Times New Roman" w:cs="Times New Roman"/>
          <w:sz w:val="24"/>
          <w:szCs w:val="24"/>
          <w:lang w:val="en-US"/>
        </w:rPr>
        <w:t xml:space="preserve">. </w:t>
      </w:r>
      <w:r w:rsidR="008947E1" w:rsidRPr="008947E1">
        <w:rPr>
          <w:rFonts w:ascii="Times New Roman" w:hAnsi="Times New Roman" w:cs="Times New Roman"/>
          <w:i/>
          <w:iCs/>
          <w:sz w:val="24"/>
          <w:szCs w:val="24"/>
          <w:lang w:val="en-US"/>
        </w:rPr>
        <w:t>Matematik ve Fen Bilimleri Üzerine Araştırmalar</w:t>
      </w:r>
      <w:r w:rsidR="008947E1">
        <w:rPr>
          <w:rFonts w:ascii="Times New Roman" w:hAnsi="Times New Roman" w:cs="Times New Roman"/>
          <w:i/>
          <w:iCs/>
          <w:sz w:val="24"/>
          <w:szCs w:val="24"/>
          <w:lang w:val="en-US"/>
        </w:rPr>
        <w:t xml:space="preserve"> </w:t>
      </w:r>
      <w:r w:rsidR="008947E1" w:rsidRPr="008947E1">
        <w:rPr>
          <w:rFonts w:ascii="Times New Roman" w:hAnsi="Times New Roman" w:cs="Times New Roman"/>
          <w:sz w:val="24"/>
          <w:szCs w:val="24"/>
          <w:lang w:val="en-US"/>
        </w:rPr>
        <w:t>Özgür Publications</w:t>
      </w:r>
      <w:r w:rsidR="008947E1">
        <w:rPr>
          <w:rFonts w:ascii="Times New Roman" w:hAnsi="Times New Roman" w:cs="Times New Roman"/>
          <w:sz w:val="24"/>
          <w:szCs w:val="24"/>
          <w:lang w:val="en-US"/>
        </w:rPr>
        <w:t>.</w:t>
      </w:r>
    </w:p>
    <w:p w14:paraId="09263C5C" w14:textId="3C5469E6" w:rsidR="00CE27F9" w:rsidRDefault="00CE27F9" w:rsidP="008947E1">
      <w:pPr>
        <w:spacing w:after="0" w:line="240" w:lineRule="auto"/>
        <w:jc w:val="both"/>
        <w:rPr>
          <w:rFonts w:ascii="Times New Roman" w:hAnsi="Times New Roman" w:cs="Times New Roman"/>
          <w:sz w:val="24"/>
          <w:szCs w:val="24"/>
          <w:lang w:val="en-US"/>
        </w:rPr>
      </w:pPr>
    </w:p>
    <w:p w14:paraId="7827886B" w14:textId="41428C0A" w:rsidR="008947E1" w:rsidRPr="00CE27F9" w:rsidRDefault="008947E1" w:rsidP="008947E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sidRPr="00CE27F9">
        <w:rPr>
          <w:rFonts w:ascii="Times New Roman" w:hAnsi="Times New Roman" w:cs="Times New Roman"/>
          <w:b/>
          <w:bCs/>
          <w:sz w:val="24"/>
          <w:szCs w:val="24"/>
        </w:rPr>
        <w:t xml:space="preserve"> </w:t>
      </w:r>
      <w:r w:rsidRPr="00CE27F9">
        <w:rPr>
          <w:rFonts w:ascii="Times New Roman" w:hAnsi="Times New Roman" w:cs="Times New Roman"/>
          <w:sz w:val="24"/>
          <w:szCs w:val="24"/>
          <w:lang w:val="en-US"/>
        </w:rPr>
        <w:t>M. EKEN, 202</w:t>
      </w:r>
      <w:r>
        <w:rPr>
          <w:rFonts w:ascii="Times New Roman" w:hAnsi="Times New Roman" w:cs="Times New Roman"/>
          <w:sz w:val="24"/>
          <w:szCs w:val="24"/>
          <w:lang w:val="en-US"/>
        </w:rPr>
        <w:t>2</w:t>
      </w:r>
      <w:r w:rsidRPr="00CE27F9">
        <w:rPr>
          <w:rFonts w:ascii="Times New Roman" w:hAnsi="Times New Roman" w:cs="Times New Roman"/>
          <w:sz w:val="24"/>
          <w:szCs w:val="24"/>
          <w:lang w:val="en-US"/>
        </w:rPr>
        <w:t xml:space="preserve">. </w:t>
      </w:r>
      <w:r w:rsidRPr="008947E1">
        <w:rPr>
          <w:rFonts w:ascii="Times New Roman" w:hAnsi="Times New Roman" w:cs="Times New Roman"/>
          <w:sz w:val="24"/>
          <w:szCs w:val="24"/>
          <w:lang w:val="en-US"/>
        </w:rPr>
        <w:t>Bentonitin Genleştirilmiş Kil Agregası Olarak Kullanılabilirliğinin Araştırılması</w:t>
      </w:r>
      <w:r w:rsidRPr="00CE27F9">
        <w:rPr>
          <w:rFonts w:ascii="Times New Roman" w:hAnsi="Times New Roman" w:cs="Times New Roman"/>
          <w:sz w:val="24"/>
          <w:szCs w:val="24"/>
          <w:lang w:val="en-US"/>
        </w:rPr>
        <w:t xml:space="preserve">. </w:t>
      </w:r>
      <w:r w:rsidRPr="008947E1">
        <w:rPr>
          <w:rFonts w:ascii="Times New Roman" w:hAnsi="Times New Roman" w:cs="Times New Roman"/>
          <w:i/>
          <w:iCs/>
          <w:sz w:val="24"/>
          <w:szCs w:val="24"/>
          <w:lang w:val="en-US"/>
        </w:rPr>
        <w:t>Doğa ve Mühendislik Bilimlerinde Güncel Tartışmalar 7</w:t>
      </w:r>
      <w:r>
        <w:rPr>
          <w:rFonts w:ascii="Times New Roman" w:hAnsi="Times New Roman" w:cs="Times New Roman"/>
          <w:i/>
          <w:iCs/>
          <w:sz w:val="24"/>
          <w:szCs w:val="24"/>
          <w:lang w:val="en-US"/>
        </w:rPr>
        <w:t xml:space="preserve"> </w:t>
      </w:r>
      <w:r w:rsidR="00A27974" w:rsidRPr="008947E1">
        <w:rPr>
          <w:rFonts w:ascii="Times New Roman" w:hAnsi="Times New Roman" w:cs="Times New Roman"/>
          <w:sz w:val="24"/>
          <w:szCs w:val="24"/>
          <w:lang w:val="en-US"/>
        </w:rPr>
        <w:t>Bidgecongress</w:t>
      </w:r>
      <w:r w:rsidR="00A27974">
        <w:rPr>
          <w:rFonts w:ascii="Times New Roman" w:hAnsi="Times New Roman" w:cs="Times New Roman"/>
          <w:sz w:val="24"/>
          <w:szCs w:val="24"/>
          <w:lang w:val="en-US"/>
        </w:rPr>
        <w:t>.</w:t>
      </w:r>
    </w:p>
    <w:p w14:paraId="711EA80E" w14:textId="77777777" w:rsidR="008947E1" w:rsidRPr="008947E1" w:rsidRDefault="008947E1" w:rsidP="008947E1">
      <w:pPr>
        <w:spacing w:after="0" w:line="240" w:lineRule="auto"/>
        <w:jc w:val="both"/>
        <w:rPr>
          <w:rFonts w:ascii="Times New Roman" w:hAnsi="Times New Roman" w:cs="Times New Roman"/>
          <w:sz w:val="24"/>
          <w:szCs w:val="24"/>
          <w:lang w:val="en-US"/>
        </w:rPr>
      </w:pPr>
    </w:p>
    <w:p w14:paraId="3B00F900" w14:textId="5DF4293E" w:rsidR="008947E1" w:rsidRPr="00CE27F9" w:rsidRDefault="008947E1" w:rsidP="008947E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 </w:t>
      </w:r>
      <w:r w:rsidRPr="00CE27F9">
        <w:rPr>
          <w:rFonts w:ascii="Times New Roman" w:hAnsi="Times New Roman" w:cs="Times New Roman"/>
          <w:b/>
          <w:bCs/>
          <w:sz w:val="24"/>
          <w:szCs w:val="24"/>
        </w:rPr>
        <w:t xml:space="preserve"> </w:t>
      </w:r>
      <w:r w:rsidRPr="00CE27F9">
        <w:rPr>
          <w:rFonts w:ascii="Times New Roman" w:hAnsi="Times New Roman" w:cs="Times New Roman"/>
          <w:sz w:val="24"/>
          <w:szCs w:val="24"/>
          <w:lang w:val="en-US"/>
        </w:rPr>
        <w:t>M. EKEN</w:t>
      </w:r>
      <w:r w:rsidR="00A27974">
        <w:rPr>
          <w:rFonts w:ascii="Times New Roman" w:hAnsi="Times New Roman" w:cs="Times New Roman"/>
          <w:sz w:val="24"/>
          <w:szCs w:val="24"/>
          <w:lang w:val="en-US"/>
        </w:rPr>
        <w:t xml:space="preserve"> and </w:t>
      </w:r>
      <w:r w:rsidR="00A27974" w:rsidRPr="00A27974">
        <w:rPr>
          <w:rFonts w:ascii="Times New Roman" w:hAnsi="Times New Roman" w:cs="Times New Roman"/>
          <w:sz w:val="24"/>
          <w:szCs w:val="24"/>
        </w:rPr>
        <w:t>E</w:t>
      </w:r>
      <w:r w:rsidR="00A27974">
        <w:rPr>
          <w:rFonts w:ascii="Times New Roman" w:hAnsi="Times New Roman" w:cs="Times New Roman"/>
          <w:sz w:val="24"/>
          <w:szCs w:val="24"/>
        </w:rPr>
        <w:t>.</w:t>
      </w:r>
      <w:r w:rsidR="00A27974" w:rsidRPr="00A27974">
        <w:rPr>
          <w:rFonts w:ascii="Times New Roman" w:hAnsi="Times New Roman" w:cs="Times New Roman"/>
          <w:sz w:val="24"/>
          <w:szCs w:val="24"/>
        </w:rPr>
        <w:t xml:space="preserve"> B</w:t>
      </w:r>
      <w:r w:rsidR="00A27974">
        <w:rPr>
          <w:rFonts w:ascii="Times New Roman" w:hAnsi="Times New Roman" w:cs="Times New Roman"/>
          <w:sz w:val="24"/>
          <w:szCs w:val="24"/>
        </w:rPr>
        <w:t>.</w:t>
      </w:r>
      <w:r w:rsidR="00A27974" w:rsidRPr="00CE27F9">
        <w:rPr>
          <w:rFonts w:ascii="Times New Roman" w:hAnsi="Times New Roman" w:cs="Times New Roman"/>
          <w:sz w:val="24"/>
          <w:szCs w:val="24"/>
          <w:lang w:val="en-US"/>
        </w:rPr>
        <w:t xml:space="preserve"> </w:t>
      </w:r>
      <w:r w:rsidR="00A27974" w:rsidRPr="00A27974">
        <w:rPr>
          <w:rFonts w:ascii="Times New Roman" w:hAnsi="Times New Roman" w:cs="Times New Roman"/>
          <w:sz w:val="24"/>
          <w:szCs w:val="24"/>
        </w:rPr>
        <w:t>GÖRÜR AVŞAROĞLU</w:t>
      </w:r>
      <w:r w:rsidR="00A27974">
        <w:rPr>
          <w:rFonts w:ascii="Times New Roman" w:hAnsi="Times New Roman" w:cs="Times New Roman"/>
          <w:sz w:val="24"/>
          <w:szCs w:val="24"/>
        </w:rPr>
        <w:t>,</w:t>
      </w:r>
      <w:r w:rsidR="00A27974" w:rsidRPr="00A27974">
        <w:rPr>
          <w:rFonts w:ascii="Times New Roman" w:hAnsi="Times New Roman" w:cs="Times New Roman"/>
          <w:sz w:val="24"/>
          <w:szCs w:val="24"/>
        </w:rPr>
        <w:t xml:space="preserve"> </w:t>
      </w:r>
      <w:r w:rsidRPr="00CE27F9">
        <w:rPr>
          <w:rFonts w:ascii="Times New Roman" w:hAnsi="Times New Roman" w:cs="Times New Roman"/>
          <w:sz w:val="24"/>
          <w:szCs w:val="24"/>
          <w:lang w:val="en-US"/>
        </w:rPr>
        <w:t>202</w:t>
      </w:r>
      <w:r w:rsidR="00A27974">
        <w:rPr>
          <w:rFonts w:ascii="Times New Roman" w:hAnsi="Times New Roman" w:cs="Times New Roman"/>
          <w:sz w:val="24"/>
          <w:szCs w:val="24"/>
          <w:lang w:val="en-US"/>
        </w:rPr>
        <w:t>1</w:t>
      </w:r>
      <w:r w:rsidRPr="00CE27F9">
        <w:rPr>
          <w:rFonts w:ascii="Times New Roman" w:hAnsi="Times New Roman" w:cs="Times New Roman"/>
          <w:sz w:val="24"/>
          <w:szCs w:val="24"/>
          <w:lang w:val="en-US"/>
        </w:rPr>
        <w:t xml:space="preserve">. </w:t>
      </w:r>
      <w:r w:rsidR="00A27974" w:rsidRPr="00A27974">
        <w:rPr>
          <w:rFonts w:ascii="Times New Roman" w:hAnsi="Times New Roman" w:cs="Times New Roman"/>
          <w:sz w:val="24"/>
          <w:szCs w:val="24"/>
          <w:lang w:val="en-US"/>
        </w:rPr>
        <w:t xml:space="preserve">Durability </w:t>
      </w:r>
      <w:r w:rsidR="00A27974">
        <w:rPr>
          <w:rFonts w:ascii="Times New Roman" w:hAnsi="Times New Roman" w:cs="Times New Roman"/>
          <w:sz w:val="24"/>
          <w:szCs w:val="24"/>
          <w:lang w:val="en-US"/>
        </w:rPr>
        <w:t>o</w:t>
      </w:r>
      <w:r w:rsidR="00A27974" w:rsidRPr="00A27974">
        <w:rPr>
          <w:rFonts w:ascii="Times New Roman" w:hAnsi="Times New Roman" w:cs="Times New Roman"/>
          <w:sz w:val="24"/>
          <w:szCs w:val="24"/>
          <w:lang w:val="en-US"/>
        </w:rPr>
        <w:t>f Mortars Made With Bio-Based Ashes</w:t>
      </w:r>
      <w:r w:rsidR="00A27974" w:rsidRPr="00CE27F9">
        <w:rPr>
          <w:rFonts w:ascii="Times New Roman" w:hAnsi="Times New Roman" w:cs="Times New Roman"/>
          <w:sz w:val="24"/>
          <w:szCs w:val="24"/>
          <w:lang w:val="en-US"/>
        </w:rPr>
        <w:t xml:space="preserve">. </w:t>
      </w:r>
      <w:r w:rsidR="00A27974" w:rsidRPr="00A27974">
        <w:rPr>
          <w:rFonts w:ascii="Times New Roman" w:hAnsi="Times New Roman" w:cs="Times New Roman"/>
          <w:i/>
          <w:iCs/>
          <w:sz w:val="24"/>
          <w:szCs w:val="24"/>
          <w:lang w:val="en-US"/>
        </w:rPr>
        <w:t>Research &amp; Reviews in Engineering - I</w:t>
      </w:r>
      <w:r w:rsidR="00A27974">
        <w:rPr>
          <w:rFonts w:ascii="Times New Roman" w:hAnsi="Times New Roman" w:cs="Times New Roman"/>
          <w:i/>
          <w:iCs/>
          <w:sz w:val="24"/>
          <w:szCs w:val="24"/>
          <w:lang w:val="en-US"/>
        </w:rPr>
        <w:t xml:space="preserve"> </w:t>
      </w:r>
      <w:r w:rsidR="00A27974">
        <w:rPr>
          <w:rFonts w:ascii="Times New Roman" w:hAnsi="Times New Roman" w:cs="Times New Roman"/>
          <w:sz w:val="24"/>
          <w:szCs w:val="24"/>
          <w:lang w:val="en-US"/>
        </w:rPr>
        <w:t>Gece</w:t>
      </w:r>
      <w:r w:rsidR="00A27974" w:rsidRPr="00A27974">
        <w:rPr>
          <w:rFonts w:ascii="Times New Roman" w:hAnsi="Times New Roman" w:cs="Times New Roman"/>
          <w:sz w:val="24"/>
          <w:szCs w:val="24"/>
        </w:rPr>
        <w:t xml:space="preserve"> Kitaplığı</w:t>
      </w:r>
      <w:r w:rsidR="00A27974">
        <w:rPr>
          <w:rFonts w:ascii="Times New Roman" w:hAnsi="Times New Roman" w:cs="Times New Roman"/>
          <w:sz w:val="24"/>
          <w:szCs w:val="24"/>
        </w:rPr>
        <w:t>.</w:t>
      </w:r>
    </w:p>
    <w:p w14:paraId="1F2D572F" w14:textId="77777777" w:rsidR="00D07852" w:rsidRDefault="00D07852" w:rsidP="00D07852">
      <w:pPr>
        <w:spacing w:after="0" w:line="240" w:lineRule="auto"/>
        <w:jc w:val="both"/>
        <w:rPr>
          <w:rFonts w:ascii="Times New Roman" w:hAnsi="Times New Roman" w:cs="Times New Roman"/>
          <w:sz w:val="24"/>
          <w:szCs w:val="24"/>
        </w:rPr>
      </w:pPr>
    </w:p>
    <w:p w14:paraId="29765D39" w14:textId="77777777" w:rsidR="00D07852" w:rsidRPr="00A27974" w:rsidRDefault="00D07852" w:rsidP="00D07852">
      <w:pPr>
        <w:spacing w:after="0" w:line="240" w:lineRule="auto"/>
        <w:jc w:val="both"/>
        <w:rPr>
          <w:rFonts w:ascii="Times New Roman" w:hAnsi="Times New Roman" w:cs="Times New Roman"/>
          <w:b/>
          <w:bCs/>
          <w:sz w:val="24"/>
          <w:szCs w:val="24"/>
          <w:u w:val="single"/>
        </w:rPr>
      </w:pPr>
      <w:r w:rsidRPr="00A27974">
        <w:rPr>
          <w:rFonts w:ascii="Times New Roman" w:hAnsi="Times New Roman" w:cs="Times New Roman"/>
          <w:b/>
          <w:bCs/>
          <w:sz w:val="24"/>
          <w:szCs w:val="24"/>
          <w:u w:val="single"/>
        </w:rPr>
        <w:t>SCI Makale</w:t>
      </w:r>
    </w:p>
    <w:p w14:paraId="3CE3218F" w14:textId="77777777" w:rsidR="00D07852" w:rsidRDefault="00D07852" w:rsidP="00D07852">
      <w:pPr>
        <w:spacing w:after="0" w:line="240" w:lineRule="auto"/>
        <w:jc w:val="both"/>
        <w:rPr>
          <w:rFonts w:ascii="Times New Roman" w:hAnsi="Times New Roman" w:cs="Times New Roman"/>
          <w:sz w:val="24"/>
          <w:szCs w:val="24"/>
        </w:rPr>
      </w:pPr>
    </w:p>
    <w:p w14:paraId="708B3A39" w14:textId="7261AAD4" w:rsidR="00CA52EB" w:rsidRPr="00A27974" w:rsidRDefault="00A27974" w:rsidP="00CA52EB">
      <w:pPr>
        <w:spacing w:after="0" w:line="240" w:lineRule="auto"/>
        <w:jc w:val="both"/>
        <w:rPr>
          <w:rFonts w:ascii="Times New Roman" w:hAnsi="Times New Roman" w:cs="Times New Roman"/>
          <w:sz w:val="24"/>
          <w:szCs w:val="24"/>
          <w:lang w:val="en-US"/>
        </w:rPr>
      </w:pPr>
      <w:r w:rsidRPr="00A27974">
        <w:rPr>
          <w:rFonts w:ascii="Times New Roman" w:hAnsi="Times New Roman" w:cs="Times New Roman"/>
          <w:sz w:val="24"/>
          <w:szCs w:val="24"/>
          <w:lang w:val="en-US"/>
        </w:rPr>
        <w:t xml:space="preserve">1. </w:t>
      </w:r>
      <w:r w:rsidR="00CA52EB" w:rsidRPr="00A27974">
        <w:rPr>
          <w:rFonts w:ascii="Times New Roman" w:hAnsi="Times New Roman" w:cs="Times New Roman"/>
          <w:sz w:val="24"/>
          <w:szCs w:val="24"/>
          <w:lang w:val="en-US"/>
        </w:rPr>
        <w:t>M. EKEN, “The anti-corrosion performance of reinforcement behaviour of silica from different sources in bio-based paints,” </w:t>
      </w:r>
      <w:r w:rsidR="00CA52EB" w:rsidRPr="00A27974">
        <w:rPr>
          <w:rFonts w:ascii="Times New Roman" w:hAnsi="Times New Roman" w:cs="Times New Roman"/>
          <w:i/>
          <w:iCs/>
          <w:sz w:val="24"/>
          <w:szCs w:val="24"/>
          <w:lang w:val="en-US"/>
        </w:rPr>
        <w:t>Pigment &amp;amp; Resin Technology</w:t>
      </w:r>
      <w:r w:rsidR="00CA52EB" w:rsidRPr="00A27974">
        <w:rPr>
          <w:rFonts w:ascii="Times New Roman" w:hAnsi="Times New Roman" w:cs="Times New Roman"/>
          <w:sz w:val="24"/>
          <w:szCs w:val="24"/>
          <w:lang w:val="en-US"/>
        </w:rPr>
        <w:t>, vol. 52, no. 4, pp. 0–0, Jun. 2023.</w:t>
      </w:r>
    </w:p>
    <w:p w14:paraId="28457D4B" w14:textId="77777777" w:rsidR="00D07852" w:rsidRPr="00A27974" w:rsidRDefault="00D07852" w:rsidP="00D07852">
      <w:pPr>
        <w:spacing w:after="0" w:line="240" w:lineRule="auto"/>
        <w:jc w:val="both"/>
        <w:rPr>
          <w:rFonts w:ascii="Times New Roman" w:hAnsi="Times New Roman" w:cs="Times New Roman"/>
          <w:sz w:val="24"/>
          <w:szCs w:val="24"/>
          <w:lang w:val="en-US"/>
        </w:rPr>
      </w:pPr>
    </w:p>
    <w:p w14:paraId="0CE45EF8" w14:textId="78EFE28D" w:rsidR="00CA52EB" w:rsidRPr="00A27974" w:rsidRDefault="00A27974" w:rsidP="00D07852">
      <w:pPr>
        <w:spacing w:after="0" w:line="240" w:lineRule="auto"/>
        <w:jc w:val="both"/>
        <w:rPr>
          <w:rFonts w:ascii="Times New Roman" w:hAnsi="Times New Roman" w:cs="Times New Roman"/>
          <w:sz w:val="24"/>
          <w:szCs w:val="24"/>
          <w:lang w:val="en-US"/>
        </w:rPr>
      </w:pPr>
      <w:r w:rsidRPr="00A27974">
        <w:rPr>
          <w:rFonts w:ascii="Times New Roman" w:hAnsi="Times New Roman" w:cs="Times New Roman"/>
          <w:sz w:val="24"/>
          <w:szCs w:val="24"/>
          <w:lang w:val="en-US"/>
        </w:rPr>
        <w:lastRenderedPageBreak/>
        <w:t xml:space="preserve">2. </w:t>
      </w:r>
      <w:r w:rsidR="00CA52EB" w:rsidRPr="00A27974">
        <w:rPr>
          <w:rFonts w:ascii="Times New Roman" w:hAnsi="Times New Roman" w:cs="Times New Roman"/>
          <w:sz w:val="24"/>
          <w:szCs w:val="24"/>
          <w:lang w:val="en-US"/>
        </w:rPr>
        <w:t>M. EKEN, “Mechanical and Durability Properties of Concrete with Volcanic Rock Additives,” </w:t>
      </w:r>
      <w:r w:rsidR="00CA52EB" w:rsidRPr="00A27974">
        <w:rPr>
          <w:rFonts w:ascii="Times New Roman" w:hAnsi="Times New Roman" w:cs="Times New Roman"/>
          <w:i/>
          <w:iCs/>
          <w:sz w:val="24"/>
          <w:szCs w:val="24"/>
          <w:lang w:val="en-US"/>
        </w:rPr>
        <w:t>Journal of Materials in Civil Engineering</w:t>
      </w:r>
      <w:r w:rsidR="00CA52EB" w:rsidRPr="00A27974">
        <w:rPr>
          <w:rFonts w:ascii="Times New Roman" w:hAnsi="Times New Roman" w:cs="Times New Roman"/>
          <w:sz w:val="24"/>
          <w:szCs w:val="24"/>
          <w:lang w:val="en-US"/>
        </w:rPr>
        <w:t>, vol. 35, no. 7, pp. 0–0, Jul. 2023.</w:t>
      </w:r>
    </w:p>
    <w:p w14:paraId="301C16D4" w14:textId="77777777" w:rsidR="00CA52EB" w:rsidRPr="00A27974" w:rsidRDefault="00CA52EB" w:rsidP="00D07852">
      <w:pPr>
        <w:spacing w:after="0" w:line="240" w:lineRule="auto"/>
        <w:jc w:val="both"/>
        <w:rPr>
          <w:rFonts w:ascii="Times New Roman" w:hAnsi="Times New Roman" w:cs="Times New Roman"/>
          <w:sz w:val="24"/>
          <w:szCs w:val="24"/>
          <w:u w:val="single"/>
          <w:lang w:val="en-US"/>
        </w:rPr>
      </w:pPr>
    </w:p>
    <w:p w14:paraId="40A48879" w14:textId="4461F3FA" w:rsidR="00CA52EB" w:rsidRPr="00A27974" w:rsidRDefault="00A27974" w:rsidP="00CA52EB">
      <w:pPr>
        <w:spacing w:after="0" w:line="240" w:lineRule="auto"/>
        <w:jc w:val="both"/>
        <w:rPr>
          <w:rFonts w:ascii="Times New Roman" w:hAnsi="Times New Roman" w:cs="Times New Roman"/>
          <w:sz w:val="24"/>
          <w:szCs w:val="24"/>
          <w:lang w:val="en-US"/>
        </w:rPr>
      </w:pPr>
      <w:r w:rsidRPr="00A27974">
        <w:rPr>
          <w:rFonts w:ascii="Times New Roman" w:hAnsi="Times New Roman" w:cs="Times New Roman"/>
          <w:sz w:val="24"/>
          <w:szCs w:val="24"/>
          <w:lang w:val="en-US"/>
        </w:rPr>
        <w:t xml:space="preserve">3. </w:t>
      </w:r>
      <w:r w:rsidR="00CA52EB" w:rsidRPr="00A27974">
        <w:rPr>
          <w:rFonts w:ascii="Times New Roman" w:hAnsi="Times New Roman" w:cs="Times New Roman"/>
          <w:sz w:val="24"/>
          <w:szCs w:val="24"/>
          <w:lang w:val="en-US"/>
        </w:rPr>
        <w:t>Y</w:t>
      </w:r>
      <w:r w:rsidRPr="00A27974">
        <w:rPr>
          <w:rFonts w:ascii="Times New Roman" w:hAnsi="Times New Roman" w:cs="Times New Roman"/>
          <w:sz w:val="24"/>
          <w:szCs w:val="24"/>
          <w:lang w:val="en-US"/>
        </w:rPr>
        <w:t>.</w:t>
      </w:r>
      <w:r w:rsidR="00CA52EB" w:rsidRPr="00A27974">
        <w:rPr>
          <w:rFonts w:ascii="Times New Roman" w:hAnsi="Times New Roman" w:cs="Times New Roman"/>
          <w:sz w:val="24"/>
          <w:szCs w:val="24"/>
          <w:lang w:val="en-US"/>
        </w:rPr>
        <w:t xml:space="preserve"> Kavun, M </w:t>
      </w:r>
      <w:r w:rsidRPr="00A27974">
        <w:rPr>
          <w:rFonts w:ascii="Times New Roman" w:hAnsi="Times New Roman" w:cs="Times New Roman"/>
          <w:sz w:val="24"/>
          <w:szCs w:val="24"/>
          <w:lang w:val="en-US"/>
        </w:rPr>
        <w:t>.</w:t>
      </w:r>
      <w:r w:rsidR="00CA52EB" w:rsidRPr="00A27974">
        <w:rPr>
          <w:rFonts w:ascii="Times New Roman" w:hAnsi="Times New Roman" w:cs="Times New Roman"/>
          <w:sz w:val="24"/>
          <w:szCs w:val="24"/>
          <w:lang w:val="en-US"/>
        </w:rPr>
        <w:t xml:space="preserve">Eken, </w:t>
      </w:r>
      <w:hyperlink r:id="rId8" w:history="1">
        <w:r w:rsidR="00CA52EB" w:rsidRPr="00A27974">
          <w:rPr>
            <w:rStyle w:val="Kpr"/>
            <w:rFonts w:ascii="Times New Roman" w:hAnsi="Times New Roman" w:cs="Times New Roman"/>
            <w:color w:val="auto"/>
            <w:sz w:val="24"/>
            <w:szCs w:val="24"/>
            <w:u w:val="none"/>
            <w:lang w:val="en-US"/>
          </w:rPr>
          <w:t>Investigation of Thermal, Acoustic, Mechanical, and Radiation Shielding Performance of Waste and Natural Fibers</w:t>
        </w:r>
      </w:hyperlink>
      <w:r w:rsidR="00CA52EB" w:rsidRPr="00A27974">
        <w:rPr>
          <w:rFonts w:ascii="Times New Roman" w:hAnsi="Times New Roman" w:cs="Times New Roman"/>
          <w:sz w:val="24"/>
          <w:szCs w:val="24"/>
          <w:lang w:val="en-US"/>
        </w:rPr>
        <w:t xml:space="preserve"> Applied Radiation and Isotopes, 111539, 2024.</w:t>
      </w:r>
    </w:p>
    <w:p w14:paraId="302B5BFB" w14:textId="77777777" w:rsidR="00A27974" w:rsidRPr="00A27974" w:rsidRDefault="00A27974" w:rsidP="00CA52EB">
      <w:pPr>
        <w:spacing w:after="0" w:line="240" w:lineRule="auto"/>
        <w:jc w:val="both"/>
        <w:rPr>
          <w:rFonts w:ascii="Times New Roman" w:hAnsi="Times New Roman" w:cs="Times New Roman"/>
          <w:sz w:val="24"/>
          <w:szCs w:val="24"/>
          <w:lang w:val="en-US"/>
        </w:rPr>
      </w:pPr>
    </w:p>
    <w:p w14:paraId="4006DDD0" w14:textId="5F68FEDE" w:rsidR="00A27974" w:rsidRPr="00A27974" w:rsidRDefault="00A27974" w:rsidP="00CA52EB">
      <w:pPr>
        <w:spacing w:after="0" w:line="240" w:lineRule="auto"/>
        <w:jc w:val="both"/>
        <w:rPr>
          <w:rFonts w:ascii="Times New Roman" w:hAnsi="Times New Roman" w:cs="Times New Roman"/>
          <w:sz w:val="24"/>
          <w:szCs w:val="24"/>
          <w:lang w:val="en-US"/>
        </w:rPr>
      </w:pPr>
      <w:r w:rsidRPr="00A27974">
        <w:rPr>
          <w:rFonts w:ascii="Times New Roman" w:hAnsi="Times New Roman" w:cs="Times New Roman"/>
          <w:sz w:val="24"/>
          <w:szCs w:val="24"/>
          <w:lang w:val="en-US"/>
        </w:rPr>
        <w:t xml:space="preserve">4. </w:t>
      </w:r>
      <w:hyperlink r:id="rId9" w:history="1">
        <w:r w:rsidRPr="00A27974">
          <w:rPr>
            <w:rStyle w:val="Kpr"/>
            <w:rFonts w:ascii="Times New Roman" w:hAnsi="Times New Roman" w:cs="Times New Roman"/>
            <w:color w:val="auto"/>
            <w:sz w:val="24"/>
            <w:szCs w:val="24"/>
            <w:u w:val="none"/>
            <w:lang w:val="en-US"/>
          </w:rPr>
          <w:t>Y. KAVUN</w:t>
        </w:r>
      </w:hyperlink>
      <w:r w:rsidRPr="00A27974">
        <w:rPr>
          <w:rFonts w:ascii="Times New Roman" w:hAnsi="Times New Roman" w:cs="Times New Roman"/>
          <w:sz w:val="24"/>
          <w:szCs w:val="24"/>
          <w:lang w:val="en-US"/>
        </w:rPr>
        <w:t xml:space="preserve">, </w:t>
      </w:r>
      <w:hyperlink r:id="rId10" w:history="1">
        <w:r w:rsidRPr="00A27974">
          <w:rPr>
            <w:rStyle w:val="Kpr"/>
            <w:rFonts w:ascii="Times New Roman" w:hAnsi="Times New Roman" w:cs="Times New Roman"/>
            <w:color w:val="auto"/>
            <w:sz w:val="24"/>
            <w:szCs w:val="24"/>
            <w:u w:val="none"/>
            <w:lang w:val="en-US"/>
          </w:rPr>
          <w:t>M. EKEN</w:t>
        </w:r>
      </w:hyperlink>
      <w:r w:rsidRPr="00A27974">
        <w:rPr>
          <w:rFonts w:ascii="Times New Roman" w:hAnsi="Times New Roman" w:cs="Times New Roman"/>
          <w:sz w:val="24"/>
          <w:szCs w:val="24"/>
          <w:lang w:val="en-US"/>
        </w:rPr>
        <w:t>, Y.KAVUN, “Effect of Pyrophyllite Grain Size on the Mechanical Durability and Radiation-Shielding Properties of Concrete”</w:t>
      </w:r>
      <w:r>
        <w:rPr>
          <w:rFonts w:ascii="Times New Roman" w:hAnsi="Times New Roman" w:cs="Times New Roman"/>
          <w:sz w:val="24"/>
          <w:szCs w:val="24"/>
          <w:lang w:val="en-US"/>
        </w:rPr>
        <w:t>.</w:t>
      </w:r>
      <w:r w:rsidRPr="00A27974">
        <w:rPr>
          <w:rFonts w:ascii="Times New Roman" w:hAnsi="Times New Roman" w:cs="Times New Roman"/>
          <w:i/>
          <w:iCs/>
          <w:sz w:val="24"/>
          <w:szCs w:val="24"/>
          <w:lang w:val="en-US"/>
        </w:rPr>
        <w:t xml:space="preserve"> Journal of Materials in Civil Engineering</w:t>
      </w:r>
      <w:r w:rsidRPr="00A27974">
        <w:rPr>
          <w:rFonts w:ascii="Times New Roman" w:hAnsi="Times New Roman" w:cs="Times New Roman"/>
          <w:sz w:val="24"/>
          <w:szCs w:val="24"/>
          <w:lang w:val="en-US"/>
        </w:rPr>
        <w:t>, vol. 3</w:t>
      </w:r>
      <w:r>
        <w:rPr>
          <w:rFonts w:ascii="Times New Roman" w:hAnsi="Times New Roman" w:cs="Times New Roman"/>
          <w:sz w:val="24"/>
          <w:szCs w:val="24"/>
          <w:lang w:val="en-US"/>
        </w:rPr>
        <w:t>6</w:t>
      </w:r>
      <w:r w:rsidRPr="00A27974">
        <w:rPr>
          <w:rFonts w:ascii="Times New Roman" w:hAnsi="Times New Roman" w:cs="Times New Roman"/>
          <w:sz w:val="24"/>
          <w:szCs w:val="24"/>
          <w:lang w:val="en-US"/>
        </w:rPr>
        <w:t xml:space="preserve">, no. </w:t>
      </w:r>
      <w:r>
        <w:rPr>
          <w:rFonts w:ascii="Times New Roman" w:hAnsi="Times New Roman" w:cs="Times New Roman"/>
          <w:sz w:val="24"/>
          <w:szCs w:val="24"/>
          <w:lang w:val="en-US"/>
        </w:rPr>
        <w:t>11</w:t>
      </w:r>
      <w:r w:rsidRPr="00A27974">
        <w:rPr>
          <w:rFonts w:ascii="Times New Roman" w:hAnsi="Times New Roman" w:cs="Times New Roman"/>
          <w:sz w:val="24"/>
          <w:szCs w:val="24"/>
          <w:lang w:val="en-US"/>
        </w:rPr>
        <w:t xml:space="preserve">, pp. 0–0, </w:t>
      </w:r>
      <w:r>
        <w:rPr>
          <w:rFonts w:ascii="Times New Roman" w:hAnsi="Times New Roman" w:cs="Times New Roman"/>
          <w:sz w:val="24"/>
          <w:szCs w:val="24"/>
          <w:lang w:val="en-US"/>
        </w:rPr>
        <w:t>Sep.</w:t>
      </w:r>
      <w:r w:rsidRPr="00A27974">
        <w:rPr>
          <w:rFonts w:ascii="Times New Roman" w:hAnsi="Times New Roman" w:cs="Times New Roman"/>
          <w:sz w:val="24"/>
          <w:szCs w:val="24"/>
          <w:lang w:val="en-US"/>
        </w:rPr>
        <w:t xml:space="preserve"> 202</w:t>
      </w:r>
      <w:r>
        <w:rPr>
          <w:rFonts w:ascii="Times New Roman" w:hAnsi="Times New Roman" w:cs="Times New Roman"/>
          <w:sz w:val="24"/>
          <w:szCs w:val="24"/>
          <w:lang w:val="en-US"/>
        </w:rPr>
        <w:t>4</w:t>
      </w:r>
      <w:r w:rsidRPr="00A27974">
        <w:rPr>
          <w:rFonts w:ascii="Times New Roman" w:hAnsi="Times New Roman" w:cs="Times New Roman"/>
          <w:sz w:val="24"/>
          <w:szCs w:val="24"/>
          <w:lang w:val="en-US"/>
        </w:rPr>
        <w:t>.</w:t>
      </w:r>
    </w:p>
    <w:p w14:paraId="03147269" w14:textId="77777777" w:rsidR="00CA52EB" w:rsidRDefault="00CA52EB" w:rsidP="00D07852">
      <w:pPr>
        <w:spacing w:after="0" w:line="240" w:lineRule="auto"/>
        <w:jc w:val="both"/>
        <w:rPr>
          <w:rFonts w:ascii="Times New Roman" w:hAnsi="Times New Roman" w:cs="Times New Roman"/>
          <w:sz w:val="24"/>
          <w:szCs w:val="24"/>
          <w:u w:val="single"/>
        </w:rPr>
      </w:pPr>
    </w:p>
    <w:p w14:paraId="4275E190" w14:textId="77777777" w:rsidR="00D07852" w:rsidRPr="00537134" w:rsidRDefault="00D07852" w:rsidP="00D07852">
      <w:pPr>
        <w:spacing w:after="0" w:line="240" w:lineRule="auto"/>
        <w:jc w:val="both"/>
        <w:rPr>
          <w:rFonts w:ascii="Times New Roman" w:hAnsi="Times New Roman" w:cs="Times New Roman"/>
          <w:b/>
          <w:bCs/>
          <w:sz w:val="24"/>
          <w:szCs w:val="24"/>
          <w:u w:val="single"/>
        </w:rPr>
      </w:pPr>
      <w:r w:rsidRPr="00537134">
        <w:rPr>
          <w:rFonts w:ascii="Times New Roman" w:hAnsi="Times New Roman" w:cs="Times New Roman"/>
          <w:b/>
          <w:bCs/>
          <w:sz w:val="24"/>
          <w:szCs w:val="24"/>
          <w:u w:val="single"/>
        </w:rPr>
        <w:t>Ulusal Yayın TR Dizin</w:t>
      </w:r>
    </w:p>
    <w:p w14:paraId="3F5B2CBA" w14:textId="77777777" w:rsidR="00D07852" w:rsidRPr="00F36AF4" w:rsidRDefault="00D07852" w:rsidP="00D07852">
      <w:pPr>
        <w:spacing w:after="0" w:line="240" w:lineRule="auto"/>
        <w:jc w:val="both"/>
        <w:rPr>
          <w:rFonts w:ascii="Times New Roman" w:hAnsi="Times New Roman" w:cs="Times New Roman"/>
          <w:sz w:val="24"/>
          <w:szCs w:val="24"/>
          <w:lang w:val="en-US"/>
        </w:rPr>
      </w:pPr>
    </w:p>
    <w:p w14:paraId="27CFBD21" w14:textId="0D0B7923" w:rsidR="00D07852" w:rsidRDefault="00A27974" w:rsidP="00D078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CA52EB" w:rsidRPr="00CA52EB">
        <w:rPr>
          <w:rFonts w:ascii="Times New Roman" w:hAnsi="Times New Roman" w:cs="Times New Roman"/>
          <w:sz w:val="24"/>
          <w:szCs w:val="24"/>
        </w:rPr>
        <w:t xml:space="preserve">M. Eken </w:t>
      </w:r>
      <w:r>
        <w:rPr>
          <w:rFonts w:ascii="Times New Roman" w:hAnsi="Times New Roman" w:cs="Times New Roman"/>
          <w:sz w:val="24"/>
          <w:szCs w:val="24"/>
        </w:rPr>
        <w:t>ve</w:t>
      </w:r>
      <w:r w:rsidR="00CA52EB" w:rsidRPr="00CA52EB">
        <w:rPr>
          <w:rFonts w:ascii="Times New Roman" w:hAnsi="Times New Roman" w:cs="Times New Roman"/>
          <w:sz w:val="24"/>
          <w:szCs w:val="24"/>
        </w:rPr>
        <w:t xml:space="preserve"> E.B. Görür Avşaroğlu, “Sınıfsız Afşin Elbistan Uçucu Külüne Amorf Silis İkame Edilerek Elde Edilen Sınıflı Kül İle Üretilen Harçların Mekanik Özelliklerinin Araştırılması,” Afyon Kocatepe University – Journal Of Science And Engineering, Vol. 24, No. 2, Pp. 388–399, Jan. 2024.</w:t>
      </w:r>
    </w:p>
    <w:p w14:paraId="42E34AA2" w14:textId="77777777" w:rsidR="005A1B27" w:rsidRDefault="005A1B27" w:rsidP="00D07852">
      <w:pPr>
        <w:spacing w:after="0" w:line="240" w:lineRule="auto"/>
        <w:jc w:val="both"/>
        <w:rPr>
          <w:rFonts w:ascii="Times New Roman" w:hAnsi="Times New Roman" w:cs="Times New Roman"/>
          <w:sz w:val="24"/>
          <w:szCs w:val="24"/>
        </w:rPr>
      </w:pPr>
    </w:p>
    <w:p w14:paraId="3D7CA18F" w14:textId="3E088F53" w:rsidR="005A1B27" w:rsidRPr="005A1B27" w:rsidRDefault="005A1B27" w:rsidP="005A1B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5A1B27">
        <w:rPr>
          <w:rFonts w:ascii="Times New Roman" w:hAnsi="Times New Roman" w:cs="Times New Roman"/>
          <w:sz w:val="24"/>
          <w:szCs w:val="24"/>
        </w:rPr>
        <w:t>E.B. GÖRÜR AVŞAROĞLU, M. EKEN, and E. ESER, “</w:t>
      </w:r>
      <w:r w:rsidRPr="005A1B27">
        <w:rPr>
          <w:rFonts w:ascii="Times New Roman" w:hAnsi="Times New Roman" w:cs="Times New Roman"/>
          <w:sz w:val="24"/>
          <w:szCs w:val="24"/>
          <w:lang w:val="en-US"/>
        </w:rPr>
        <w:t>Investigation of the effects  of different</w:t>
      </w:r>
      <w:r>
        <w:rPr>
          <w:rFonts w:ascii="Times New Roman" w:hAnsi="Times New Roman" w:cs="Times New Roman"/>
          <w:sz w:val="24"/>
          <w:szCs w:val="24"/>
          <w:lang w:val="en-US"/>
        </w:rPr>
        <w:t xml:space="preserve"> </w:t>
      </w:r>
      <w:r w:rsidRPr="005A1B27">
        <w:rPr>
          <w:rFonts w:ascii="Times New Roman" w:hAnsi="Times New Roman" w:cs="Times New Roman"/>
          <w:sz w:val="24"/>
          <w:szCs w:val="24"/>
          <w:lang w:val="en-US"/>
        </w:rPr>
        <w:t>curing conditions  and  sodium  content on  the mechanical and durability properties of fly ash based geopolymer mortar with various proportions of silica fume substituted</w:t>
      </w:r>
      <w:r w:rsidRPr="005A1B27">
        <w:rPr>
          <w:rFonts w:ascii="Times New Roman" w:hAnsi="Times New Roman" w:cs="Times New Roman"/>
          <w:sz w:val="24"/>
          <w:szCs w:val="24"/>
        </w:rPr>
        <w:t>,” Engineering Applications, vol. 3, no. 3, pp. 0–0, Dec. 2024.</w:t>
      </w:r>
    </w:p>
    <w:p w14:paraId="6797617E" w14:textId="77777777" w:rsidR="00CA52EB" w:rsidRDefault="00CA52EB" w:rsidP="00D07852">
      <w:pPr>
        <w:spacing w:after="0" w:line="240" w:lineRule="auto"/>
        <w:jc w:val="both"/>
        <w:rPr>
          <w:rFonts w:ascii="Times New Roman" w:hAnsi="Times New Roman" w:cs="Times New Roman"/>
          <w:sz w:val="24"/>
          <w:szCs w:val="24"/>
        </w:rPr>
      </w:pPr>
    </w:p>
    <w:p w14:paraId="35841C0E" w14:textId="6BFC6883" w:rsidR="00CA52EB" w:rsidRPr="008151B4" w:rsidRDefault="005A1B27" w:rsidP="00D078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A27974">
        <w:rPr>
          <w:rFonts w:ascii="Times New Roman" w:hAnsi="Times New Roman" w:cs="Times New Roman"/>
          <w:sz w:val="24"/>
          <w:szCs w:val="24"/>
        </w:rPr>
        <w:t xml:space="preserve">. </w:t>
      </w:r>
      <w:r w:rsidR="00CA52EB" w:rsidRPr="00CA52EB">
        <w:rPr>
          <w:rFonts w:ascii="Times New Roman" w:hAnsi="Times New Roman" w:cs="Times New Roman"/>
          <w:sz w:val="24"/>
          <w:szCs w:val="24"/>
        </w:rPr>
        <w:t>E.B. Görür Avşaroğlu, M. Eken</w:t>
      </w:r>
      <w:r w:rsidR="00A27974">
        <w:rPr>
          <w:rFonts w:ascii="Times New Roman" w:hAnsi="Times New Roman" w:cs="Times New Roman"/>
          <w:sz w:val="24"/>
          <w:szCs w:val="24"/>
        </w:rPr>
        <w:t xml:space="preserve"> ve</w:t>
      </w:r>
      <w:r w:rsidR="00CA52EB" w:rsidRPr="00CA52EB">
        <w:rPr>
          <w:rFonts w:ascii="Times New Roman" w:hAnsi="Times New Roman" w:cs="Times New Roman"/>
          <w:sz w:val="24"/>
          <w:szCs w:val="24"/>
        </w:rPr>
        <w:t xml:space="preserve"> E. Eser, “Elbistan Bölgesinden Elde Edilen Agregaların Mühendislik Özellikleri </w:t>
      </w:r>
      <w:r w:rsidR="00A27974" w:rsidRPr="00CA52EB">
        <w:rPr>
          <w:rFonts w:ascii="Times New Roman" w:hAnsi="Times New Roman" w:cs="Times New Roman"/>
          <w:sz w:val="24"/>
          <w:szCs w:val="24"/>
        </w:rPr>
        <w:t>ve</w:t>
      </w:r>
      <w:r w:rsidR="00CA52EB" w:rsidRPr="00CA52EB">
        <w:rPr>
          <w:rFonts w:ascii="Times New Roman" w:hAnsi="Times New Roman" w:cs="Times New Roman"/>
          <w:sz w:val="24"/>
          <w:szCs w:val="24"/>
        </w:rPr>
        <w:t xml:space="preserve"> Beton Üretiminde Kullanılabilirliğinin Araştırılması,” </w:t>
      </w:r>
      <w:r w:rsidR="00CA52EB" w:rsidRPr="00CA52EB">
        <w:rPr>
          <w:rFonts w:ascii="Times New Roman" w:hAnsi="Times New Roman" w:cs="Times New Roman"/>
          <w:i/>
          <w:iCs/>
          <w:sz w:val="24"/>
          <w:szCs w:val="24"/>
        </w:rPr>
        <w:t>Kahramanmaras Sutcu Imam University Journal Of Engineering Sciences</w:t>
      </w:r>
      <w:r w:rsidR="00CA52EB" w:rsidRPr="00CA52EB">
        <w:rPr>
          <w:rFonts w:ascii="Times New Roman" w:hAnsi="Times New Roman" w:cs="Times New Roman"/>
          <w:sz w:val="24"/>
          <w:szCs w:val="24"/>
        </w:rPr>
        <w:t>, Vol. 25, No. 4, Pp. 503–515, Dec. 2022.</w:t>
      </w:r>
    </w:p>
    <w:p w14:paraId="2835138A" w14:textId="77777777" w:rsidR="00D07852" w:rsidRDefault="00D07852" w:rsidP="00D07852">
      <w:pPr>
        <w:spacing w:after="0" w:line="240" w:lineRule="auto"/>
        <w:jc w:val="both"/>
        <w:rPr>
          <w:rFonts w:ascii="Times New Roman" w:hAnsi="Times New Roman" w:cs="Times New Roman"/>
          <w:sz w:val="24"/>
          <w:szCs w:val="24"/>
        </w:rPr>
      </w:pPr>
    </w:p>
    <w:p w14:paraId="173B4F6E" w14:textId="04DF0528" w:rsidR="00CA52EB" w:rsidRDefault="005A1B27" w:rsidP="00D078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A27974" w:rsidRPr="00A27974">
        <w:rPr>
          <w:rFonts w:ascii="Times New Roman" w:hAnsi="Times New Roman" w:cs="Times New Roman"/>
          <w:sz w:val="24"/>
          <w:szCs w:val="24"/>
        </w:rPr>
        <w:t>.</w:t>
      </w:r>
      <w:r w:rsidR="00A27974">
        <w:t xml:space="preserve"> </w:t>
      </w:r>
      <w:hyperlink r:id="rId11" w:history="1">
        <w:r w:rsidR="00CA52EB" w:rsidRPr="00CA52EB">
          <w:rPr>
            <w:rStyle w:val="Kpr"/>
            <w:rFonts w:ascii="Times New Roman" w:hAnsi="Times New Roman" w:cs="Times New Roman"/>
            <w:color w:val="auto"/>
            <w:sz w:val="24"/>
            <w:szCs w:val="24"/>
            <w:u w:val="none"/>
          </w:rPr>
          <w:t>M</w:t>
        </w:r>
        <w:r w:rsidR="00A27974">
          <w:rPr>
            <w:rStyle w:val="Kpr"/>
            <w:rFonts w:ascii="Times New Roman" w:hAnsi="Times New Roman" w:cs="Times New Roman"/>
            <w:color w:val="auto"/>
            <w:sz w:val="24"/>
            <w:szCs w:val="24"/>
            <w:u w:val="none"/>
          </w:rPr>
          <w:t>.</w:t>
        </w:r>
        <w:r w:rsidR="00CA52EB" w:rsidRPr="00CA52EB">
          <w:rPr>
            <w:rStyle w:val="Kpr"/>
            <w:rFonts w:ascii="Times New Roman" w:hAnsi="Times New Roman" w:cs="Times New Roman"/>
            <w:color w:val="auto"/>
            <w:sz w:val="24"/>
            <w:szCs w:val="24"/>
            <w:u w:val="none"/>
          </w:rPr>
          <w:t xml:space="preserve"> Eken</w:t>
        </w:r>
      </w:hyperlink>
      <w:r w:rsidR="00A27974">
        <w:t xml:space="preserve"> ve</w:t>
      </w:r>
      <w:r w:rsidR="00CA52EB" w:rsidRPr="00CA52EB">
        <w:rPr>
          <w:rFonts w:ascii="Times New Roman" w:hAnsi="Times New Roman" w:cs="Times New Roman"/>
          <w:sz w:val="24"/>
          <w:szCs w:val="24"/>
        </w:rPr>
        <w:t>,</w:t>
      </w:r>
      <w:r w:rsidR="00A27974">
        <w:rPr>
          <w:rFonts w:ascii="Times New Roman" w:hAnsi="Times New Roman" w:cs="Times New Roman"/>
          <w:sz w:val="24"/>
          <w:szCs w:val="24"/>
        </w:rPr>
        <w:t xml:space="preserve"> </w:t>
      </w:r>
      <w:hyperlink r:id="rId12" w:history="1">
        <w:r w:rsidR="00CA52EB" w:rsidRPr="00CA52EB">
          <w:rPr>
            <w:rStyle w:val="Kpr"/>
            <w:rFonts w:ascii="Times New Roman" w:hAnsi="Times New Roman" w:cs="Times New Roman"/>
            <w:color w:val="auto"/>
            <w:sz w:val="24"/>
            <w:szCs w:val="24"/>
            <w:u w:val="none"/>
          </w:rPr>
          <w:t>İ</w:t>
        </w:r>
        <w:r w:rsidR="00A27974">
          <w:rPr>
            <w:rStyle w:val="Kpr"/>
            <w:rFonts w:ascii="Times New Roman" w:hAnsi="Times New Roman" w:cs="Times New Roman"/>
            <w:color w:val="auto"/>
            <w:sz w:val="24"/>
            <w:szCs w:val="24"/>
            <w:u w:val="none"/>
          </w:rPr>
          <w:t xml:space="preserve">. </w:t>
        </w:r>
        <w:r w:rsidR="00CA52EB" w:rsidRPr="00CA52EB">
          <w:rPr>
            <w:rStyle w:val="Kpr"/>
            <w:rFonts w:ascii="Times New Roman" w:hAnsi="Times New Roman" w:cs="Times New Roman"/>
            <w:color w:val="auto"/>
            <w:sz w:val="24"/>
            <w:szCs w:val="24"/>
            <w:u w:val="none"/>
          </w:rPr>
          <w:t>Çelik</w:t>
        </w:r>
      </w:hyperlink>
      <w:r w:rsidR="00CA52EB" w:rsidRPr="00CA52EB">
        <w:rPr>
          <w:rFonts w:ascii="Times New Roman" w:hAnsi="Times New Roman" w:cs="Times New Roman"/>
          <w:sz w:val="24"/>
          <w:szCs w:val="24"/>
        </w:rPr>
        <w:t> , </w:t>
      </w:r>
      <w:hyperlink r:id="rId13" w:history="1">
        <w:r w:rsidR="00CA52EB" w:rsidRPr="00CA52EB">
          <w:rPr>
            <w:rStyle w:val="Kpr"/>
            <w:rFonts w:ascii="Times New Roman" w:hAnsi="Times New Roman" w:cs="Times New Roman"/>
            <w:color w:val="auto"/>
            <w:sz w:val="24"/>
            <w:szCs w:val="24"/>
            <w:u w:val="none"/>
          </w:rPr>
          <w:t>An Investigation Of Optimal Power System Designs For A Net Zero Energy House: A Case Study Of Kahramanmaraş</w:t>
        </w:r>
      </w:hyperlink>
      <w:r w:rsidR="00CA52EB" w:rsidRPr="00CA52EB">
        <w:rPr>
          <w:rFonts w:ascii="Helvetica" w:hAnsi="Helvetica" w:cs="Helvetica"/>
          <w:sz w:val="21"/>
          <w:szCs w:val="21"/>
          <w:shd w:val="clear" w:color="auto" w:fill="FFFFFF"/>
        </w:rPr>
        <w:t xml:space="preserve"> </w:t>
      </w:r>
      <w:r w:rsidR="00CA52EB" w:rsidRPr="00CA52EB">
        <w:rPr>
          <w:rFonts w:ascii="Times New Roman" w:hAnsi="Times New Roman" w:cs="Times New Roman"/>
          <w:sz w:val="24"/>
          <w:szCs w:val="24"/>
        </w:rPr>
        <w:t>Bitlis Eren Unıversıty Journal Of Science , 2022</w:t>
      </w:r>
    </w:p>
    <w:p w14:paraId="5962EE93" w14:textId="77777777" w:rsidR="00CA52EB" w:rsidRDefault="00CA52EB" w:rsidP="00D07852">
      <w:pPr>
        <w:spacing w:after="0" w:line="240" w:lineRule="auto"/>
        <w:jc w:val="both"/>
        <w:rPr>
          <w:rFonts w:ascii="Times New Roman" w:hAnsi="Times New Roman" w:cs="Times New Roman"/>
          <w:sz w:val="24"/>
          <w:szCs w:val="24"/>
        </w:rPr>
      </w:pPr>
    </w:p>
    <w:p w14:paraId="43675F69" w14:textId="6BD3581D" w:rsidR="00CA52EB" w:rsidRDefault="005A1B27" w:rsidP="00D078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A27974">
        <w:rPr>
          <w:rFonts w:ascii="Times New Roman" w:hAnsi="Times New Roman" w:cs="Times New Roman"/>
          <w:sz w:val="24"/>
          <w:szCs w:val="24"/>
        </w:rPr>
        <w:t xml:space="preserve">. </w:t>
      </w:r>
      <w:r w:rsidR="00CA52EB" w:rsidRPr="00CA52EB">
        <w:rPr>
          <w:rFonts w:ascii="Times New Roman" w:hAnsi="Times New Roman" w:cs="Times New Roman"/>
          <w:sz w:val="24"/>
          <w:szCs w:val="24"/>
        </w:rPr>
        <w:t xml:space="preserve">M. Eken </w:t>
      </w:r>
      <w:r w:rsidR="00A27974">
        <w:rPr>
          <w:rFonts w:ascii="Times New Roman" w:hAnsi="Times New Roman" w:cs="Times New Roman"/>
          <w:sz w:val="24"/>
          <w:szCs w:val="24"/>
        </w:rPr>
        <w:t>ve</w:t>
      </w:r>
      <w:r w:rsidR="00CA52EB" w:rsidRPr="00CA52EB">
        <w:rPr>
          <w:rFonts w:ascii="Times New Roman" w:hAnsi="Times New Roman" w:cs="Times New Roman"/>
          <w:sz w:val="24"/>
          <w:szCs w:val="24"/>
        </w:rPr>
        <w:t xml:space="preserve"> E. B. Görür Avşaroğlu, “Yüksek Fırın </w:t>
      </w:r>
      <w:r w:rsidR="00A27974" w:rsidRPr="00CA52EB">
        <w:rPr>
          <w:rFonts w:ascii="Times New Roman" w:hAnsi="Times New Roman" w:cs="Times New Roman"/>
          <w:sz w:val="24"/>
          <w:szCs w:val="24"/>
        </w:rPr>
        <w:t>Cürufu Bazalt</w:t>
      </w:r>
      <w:r w:rsidR="00CA52EB" w:rsidRPr="00CA52EB">
        <w:rPr>
          <w:rFonts w:ascii="Times New Roman" w:hAnsi="Times New Roman" w:cs="Times New Roman"/>
          <w:sz w:val="24"/>
          <w:szCs w:val="24"/>
        </w:rPr>
        <w:t xml:space="preserve"> </w:t>
      </w:r>
      <w:r w:rsidR="00A27974" w:rsidRPr="00CA52EB">
        <w:rPr>
          <w:rFonts w:ascii="Times New Roman" w:hAnsi="Times New Roman" w:cs="Times New Roman"/>
          <w:sz w:val="24"/>
          <w:szCs w:val="24"/>
        </w:rPr>
        <w:t>ve</w:t>
      </w:r>
      <w:r w:rsidR="00CA52EB" w:rsidRPr="00CA52EB">
        <w:rPr>
          <w:rFonts w:ascii="Times New Roman" w:hAnsi="Times New Roman" w:cs="Times New Roman"/>
          <w:sz w:val="24"/>
          <w:szCs w:val="24"/>
        </w:rPr>
        <w:t xml:space="preserve"> Üleksit Katkılı Beton Örneklerin Yüksek Sıcaklık Etkisi Altında Özelliklerinin İncelenmesi,” </w:t>
      </w:r>
      <w:r w:rsidR="00CA52EB" w:rsidRPr="00CA52EB">
        <w:rPr>
          <w:rFonts w:ascii="Times New Roman" w:hAnsi="Times New Roman" w:cs="Times New Roman"/>
          <w:i/>
          <w:iCs/>
          <w:sz w:val="24"/>
          <w:szCs w:val="24"/>
        </w:rPr>
        <w:t>Düzce Üniversitesi Bilim Ve Teknoloji Dergisi</w:t>
      </w:r>
      <w:r w:rsidR="00CA52EB" w:rsidRPr="00CA52EB">
        <w:rPr>
          <w:rFonts w:ascii="Times New Roman" w:hAnsi="Times New Roman" w:cs="Times New Roman"/>
          <w:sz w:val="24"/>
          <w:szCs w:val="24"/>
        </w:rPr>
        <w:t>, Vol. 9, No. 3, Pp. 306–320, May 2021.</w:t>
      </w:r>
    </w:p>
    <w:p w14:paraId="6FC40919" w14:textId="77777777" w:rsidR="00CA52EB" w:rsidRDefault="00CA52EB" w:rsidP="00D07852">
      <w:pPr>
        <w:spacing w:after="0" w:line="240" w:lineRule="auto"/>
        <w:jc w:val="both"/>
        <w:rPr>
          <w:rFonts w:ascii="Times New Roman" w:hAnsi="Times New Roman" w:cs="Times New Roman"/>
          <w:sz w:val="24"/>
          <w:szCs w:val="24"/>
        </w:rPr>
      </w:pPr>
    </w:p>
    <w:p w14:paraId="4E9DE8A3" w14:textId="5818A653" w:rsidR="00CA52EB" w:rsidRPr="00CA52EB" w:rsidRDefault="005A1B27" w:rsidP="00D078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A27974">
        <w:rPr>
          <w:rFonts w:ascii="Times New Roman" w:hAnsi="Times New Roman" w:cs="Times New Roman"/>
          <w:sz w:val="24"/>
          <w:szCs w:val="24"/>
        </w:rPr>
        <w:t xml:space="preserve">. </w:t>
      </w:r>
      <w:r w:rsidR="00CA52EB" w:rsidRPr="00CA52EB">
        <w:rPr>
          <w:rFonts w:ascii="Times New Roman" w:hAnsi="Times New Roman" w:cs="Times New Roman"/>
          <w:sz w:val="24"/>
          <w:szCs w:val="24"/>
        </w:rPr>
        <w:t>H. Binici, M. Eken</w:t>
      </w:r>
      <w:r w:rsidR="00A27974">
        <w:rPr>
          <w:rFonts w:ascii="Times New Roman" w:hAnsi="Times New Roman" w:cs="Times New Roman"/>
          <w:sz w:val="24"/>
          <w:szCs w:val="24"/>
        </w:rPr>
        <w:t xml:space="preserve"> ve</w:t>
      </w:r>
      <w:r w:rsidR="00CA52EB" w:rsidRPr="00CA52EB">
        <w:rPr>
          <w:rFonts w:ascii="Times New Roman" w:hAnsi="Times New Roman" w:cs="Times New Roman"/>
          <w:sz w:val="24"/>
          <w:szCs w:val="24"/>
        </w:rPr>
        <w:t xml:space="preserve"> K. Uslu, “Sınıfsız Afsin-Elbistan Uçucu Külü </w:t>
      </w:r>
      <w:r w:rsidR="00A27974" w:rsidRPr="00CA52EB">
        <w:rPr>
          <w:rFonts w:ascii="Times New Roman" w:hAnsi="Times New Roman" w:cs="Times New Roman"/>
          <w:sz w:val="24"/>
          <w:szCs w:val="24"/>
        </w:rPr>
        <w:t>ve</w:t>
      </w:r>
      <w:r w:rsidR="00CA52EB" w:rsidRPr="00CA52EB">
        <w:rPr>
          <w:rFonts w:ascii="Times New Roman" w:hAnsi="Times New Roman" w:cs="Times New Roman"/>
          <w:sz w:val="24"/>
          <w:szCs w:val="24"/>
        </w:rPr>
        <w:t xml:space="preserve"> Atık Cam Tozundan Yapılan Harçların Özellikleri,” </w:t>
      </w:r>
      <w:r w:rsidR="00CA52EB" w:rsidRPr="00CA52EB">
        <w:rPr>
          <w:rFonts w:ascii="Times New Roman" w:hAnsi="Times New Roman" w:cs="Times New Roman"/>
          <w:i/>
          <w:iCs/>
          <w:sz w:val="24"/>
          <w:szCs w:val="24"/>
        </w:rPr>
        <w:t>Konya Journal Of Engineering Sciences</w:t>
      </w:r>
      <w:r w:rsidR="00CA52EB" w:rsidRPr="00CA52EB">
        <w:rPr>
          <w:rFonts w:ascii="Times New Roman" w:hAnsi="Times New Roman" w:cs="Times New Roman"/>
          <w:sz w:val="24"/>
          <w:szCs w:val="24"/>
        </w:rPr>
        <w:t>, Vol. 9, No. 2, Pp. 416–427, Jan. 2021.</w:t>
      </w:r>
    </w:p>
    <w:p w14:paraId="1AF28611" w14:textId="77777777" w:rsidR="00CA52EB" w:rsidRDefault="00CA52EB" w:rsidP="00D07852">
      <w:pPr>
        <w:spacing w:after="0" w:line="240" w:lineRule="auto"/>
        <w:jc w:val="both"/>
        <w:rPr>
          <w:rFonts w:ascii="Times New Roman" w:hAnsi="Times New Roman" w:cs="Times New Roman"/>
          <w:sz w:val="24"/>
          <w:szCs w:val="24"/>
        </w:rPr>
      </w:pPr>
    </w:p>
    <w:p w14:paraId="650DED46" w14:textId="6FC6F2E9" w:rsidR="00CA52EB" w:rsidRDefault="005A1B27" w:rsidP="00CA52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A27974">
        <w:rPr>
          <w:rFonts w:ascii="Times New Roman" w:hAnsi="Times New Roman" w:cs="Times New Roman"/>
          <w:sz w:val="24"/>
          <w:szCs w:val="24"/>
        </w:rPr>
        <w:t>.</w:t>
      </w:r>
      <w:r w:rsidR="00CA52EB" w:rsidRPr="00D51B80">
        <w:rPr>
          <w:rFonts w:ascii="Times New Roman" w:hAnsi="Times New Roman" w:cs="Times New Roman"/>
          <w:sz w:val="24"/>
          <w:szCs w:val="24"/>
        </w:rPr>
        <w:t>M. Eken 2021,</w:t>
      </w:r>
      <w:r w:rsidR="00CA52EB">
        <w:rPr>
          <w:rFonts w:ascii="Times New Roman" w:hAnsi="Times New Roman" w:cs="Times New Roman"/>
          <w:b/>
          <w:bCs/>
          <w:sz w:val="24"/>
          <w:szCs w:val="24"/>
        </w:rPr>
        <w:t xml:space="preserve"> </w:t>
      </w:r>
      <w:r w:rsidR="00CA52EB" w:rsidRPr="00CA52EB">
        <w:rPr>
          <w:rFonts w:ascii="Times New Roman" w:hAnsi="Times New Roman" w:cs="Times New Roman"/>
          <w:sz w:val="24"/>
          <w:szCs w:val="24"/>
        </w:rPr>
        <w:t>Farklı mineral ve tarımsal atık kaplamalı betonarme donatıların ve katkılı betonların korozyon performansının incelenmesi</w:t>
      </w:r>
      <w:r w:rsidR="00CA52EB">
        <w:rPr>
          <w:rFonts w:ascii="Times New Roman" w:hAnsi="Times New Roman" w:cs="Times New Roman"/>
          <w:sz w:val="24"/>
          <w:szCs w:val="24"/>
        </w:rPr>
        <w:t>.</w:t>
      </w:r>
      <w:r w:rsidR="00A27974">
        <w:rPr>
          <w:rFonts w:ascii="Times New Roman" w:hAnsi="Times New Roman" w:cs="Times New Roman"/>
          <w:sz w:val="24"/>
          <w:szCs w:val="24"/>
        </w:rPr>
        <w:t xml:space="preserve"> G</w:t>
      </w:r>
      <w:r w:rsidR="00CA52EB" w:rsidRPr="00CA52EB">
        <w:rPr>
          <w:rFonts w:ascii="Times New Roman" w:hAnsi="Times New Roman" w:cs="Times New Roman"/>
          <w:sz w:val="24"/>
          <w:szCs w:val="24"/>
        </w:rPr>
        <w:t>ümüşhane Üniversitesi Fen Bilimleri Enstitüsü Dergisi</w:t>
      </w:r>
    </w:p>
    <w:p w14:paraId="625491FC" w14:textId="77777777" w:rsidR="00CA52EB" w:rsidRPr="00CA52EB" w:rsidRDefault="00CA52EB" w:rsidP="00CA52EB">
      <w:pPr>
        <w:spacing w:after="0" w:line="240" w:lineRule="auto"/>
        <w:jc w:val="both"/>
        <w:rPr>
          <w:rFonts w:ascii="Times New Roman" w:hAnsi="Times New Roman" w:cs="Times New Roman"/>
          <w:sz w:val="24"/>
          <w:szCs w:val="24"/>
        </w:rPr>
      </w:pPr>
    </w:p>
    <w:p w14:paraId="61715E8A" w14:textId="77777777" w:rsidR="00CA52EB" w:rsidRDefault="00CA52EB" w:rsidP="00D07852">
      <w:pPr>
        <w:spacing w:after="0" w:line="240" w:lineRule="auto"/>
        <w:jc w:val="both"/>
        <w:rPr>
          <w:rFonts w:ascii="Times New Roman" w:hAnsi="Times New Roman" w:cs="Times New Roman"/>
          <w:sz w:val="24"/>
          <w:szCs w:val="24"/>
        </w:rPr>
      </w:pPr>
    </w:p>
    <w:p w14:paraId="5544C6D9" w14:textId="77777777" w:rsidR="00D07852" w:rsidRPr="00537134" w:rsidRDefault="00D07852" w:rsidP="00D07852">
      <w:pPr>
        <w:spacing w:after="0" w:line="240" w:lineRule="auto"/>
        <w:jc w:val="both"/>
        <w:rPr>
          <w:rFonts w:ascii="Times New Roman" w:hAnsi="Times New Roman" w:cs="Times New Roman"/>
          <w:b/>
          <w:bCs/>
          <w:sz w:val="24"/>
          <w:szCs w:val="24"/>
          <w:u w:val="single"/>
        </w:rPr>
      </w:pPr>
      <w:r w:rsidRPr="00537134">
        <w:rPr>
          <w:rFonts w:ascii="Times New Roman" w:hAnsi="Times New Roman" w:cs="Times New Roman"/>
          <w:b/>
          <w:bCs/>
          <w:sz w:val="24"/>
          <w:szCs w:val="24"/>
          <w:u w:val="single"/>
        </w:rPr>
        <w:t>Uluslararası Bildiriler</w:t>
      </w:r>
    </w:p>
    <w:p w14:paraId="4A8D5031" w14:textId="77777777" w:rsidR="00D51B80" w:rsidRDefault="00D51B80" w:rsidP="00D07852">
      <w:pPr>
        <w:spacing w:after="0" w:line="240" w:lineRule="auto"/>
        <w:jc w:val="both"/>
        <w:rPr>
          <w:rFonts w:ascii="Times New Roman" w:hAnsi="Times New Roman" w:cs="Times New Roman"/>
          <w:sz w:val="24"/>
          <w:szCs w:val="24"/>
        </w:rPr>
      </w:pPr>
    </w:p>
    <w:p w14:paraId="2A4A4E14" w14:textId="6C0D94FB" w:rsidR="00D51B80" w:rsidRDefault="005A1B27" w:rsidP="00D078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D51B80" w:rsidRPr="00D51B80">
        <w:rPr>
          <w:rFonts w:ascii="Times New Roman" w:hAnsi="Times New Roman" w:cs="Times New Roman"/>
          <w:sz w:val="24"/>
          <w:szCs w:val="24"/>
        </w:rPr>
        <w:t>M. Eken, H. Binici</w:t>
      </w:r>
      <w:r>
        <w:rPr>
          <w:rFonts w:ascii="Times New Roman" w:hAnsi="Times New Roman" w:cs="Times New Roman"/>
          <w:sz w:val="24"/>
          <w:szCs w:val="24"/>
        </w:rPr>
        <w:t xml:space="preserve"> ve </w:t>
      </w:r>
      <w:r w:rsidR="00D51B80" w:rsidRPr="00D51B80">
        <w:rPr>
          <w:rFonts w:ascii="Times New Roman" w:hAnsi="Times New Roman" w:cs="Times New Roman"/>
          <w:sz w:val="24"/>
          <w:szCs w:val="24"/>
        </w:rPr>
        <w:t xml:space="preserve">B. E. İnan, “Soğan </w:t>
      </w:r>
      <w:r w:rsidRPr="00D51B80">
        <w:rPr>
          <w:rFonts w:ascii="Times New Roman" w:hAnsi="Times New Roman" w:cs="Times New Roman"/>
          <w:sz w:val="24"/>
          <w:szCs w:val="24"/>
        </w:rPr>
        <w:t>ve</w:t>
      </w:r>
      <w:r w:rsidR="00D51B80" w:rsidRPr="00D51B80">
        <w:rPr>
          <w:rFonts w:ascii="Times New Roman" w:hAnsi="Times New Roman" w:cs="Times New Roman"/>
          <w:sz w:val="24"/>
          <w:szCs w:val="24"/>
        </w:rPr>
        <w:t xml:space="preserve"> Yumurta Kabuğunun Yalıtım Malzemesi Olarak </w:t>
      </w:r>
      <w:r w:rsidRPr="00D51B80">
        <w:rPr>
          <w:rFonts w:ascii="Times New Roman" w:hAnsi="Times New Roman" w:cs="Times New Roman"/>
          <w:sz w:val="24"/>
          <w:szCs w:val="24"/>
        </w:rPr>
        <w:t>Değerlendirilmesi,</w:t>
      </w:r>
      <w:r w:rsidR="00D51B80" w:rsidRPr="00D51B80">
        <w:rPr>
          <w:rFonts w:ascii="Times New Roman" w:hAnsi="Times New Roman" w:cs="Times New Roman"/>
          <w:sz w:val="24"/>
          <w:szCs w:val="24"/>
        </w:rPr>
        <w:t xml:space="preserve">” </w:t>
      </w:r>
      <w:r w:rsidR="00D51B80" w:rsidRPr="0002644B">
        <w:rPr>
          <w:rFonts w:ascii="Times New Roman" w:hAnsi="Times New Roman" w:cs="Times New Roman"/>
          <w:sz w:val="24"/>
          <w:szCs w:val="24"/>
          <w:lang w:val="en-US"/>
        </w:rPr>
        <w:t>Presented At The International Online Conference On Engineering And Natural Sciences</w:t>
      </w:r>
      <w:r w:rsidR="00D51B80" w:rsidRPr="00D51B80">
        <w:rPr>
          <w:rFonts w:ascii="Times New Roman" w:hAnsi="Times New Roman" w:cs="Times New Roman"/>
          <w:sz w:val="24"/>
          <w:szCs w:val="24"/>
        </w:rPr>
        <w:t xml:space="preserve"> Iocens21, Giresun, 2021.</w:t>
      </w:r>
    </w:p>
    <w:p w14:paraId="1226F741" w14:textId="77777777" w:rsidR="005A1B27" w:rsidRDefault="005A1B27" w:rsidP="00D51B80">
      <w:pPr>
        <w:spacing w:after="0" w:line="240" w:lineRule="auto"/>
        <w:jc w:val="both"/>
        <w:rPr>
          <w:rFonts w:ascii="Times New Roman" w:hAnsi="Times New Roman" w:cs="Times New Roman"/>
          <w:sz w:val="24"/>
          <w:szCs w:val="24"/>
        </w:rPr>
      </w:pPr>
    </w:p>
    <w:p w14:paraId="7FA22CC7" w14:textId="029C0675" w:rsidR="00D07852" w:rsidRPr="0002644B" w:rsidRDefault="005A1B27" w:rsidP="00D51B8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lastRenderedPageBreak/>
        <w:t xml:space="preserve">2. </w:t>
      </w:r>
      <w:r w:rsidR="00D51B80" w:rsidRPr="00CA52EB">
        <w:rPr>
          <w:rFonts w:ascii="Times New Roman" w:hAnsi="Times New Roman" w:cs="Times New Roman"/>
          <w:sz w:val="24"/>
          <w:szCs w:val="24"/>
        </w:rPr>
        <w:t>M. Eken</w:t>
      </w:r>
      <w:r>
        <w:rPr>
          <w:rFonts w:ascii="Times New Roman" w:hAnsi="Times New Roman" w:cs="Times New Roman"/>
          <w:sz w:val="24"/>
          <w:szCs w:val="24"/>
        </w:rPr>
        <w:t xml:space="preserve"> ve</w:t>
      </w:r>
      <w:r w:rsidR="00D51B80" w:rsidRPr="00CA52EB">
        <w:rPr>
          <w:rFonts w:ascii="Times New Roman" w:hAnsi="Times New Roman" w:cs="Times New Roman"/>
          <w:sz w:val="24"/>
          <w:szCs w:val="24"/>
        </w:rPr>
        <w:t xml:space="preserve"> E. B. Görür Avşaroğlu, </w:t>
      </w:r>
      <w:r w:rsidR="00D51B80">
        <w:rPr>
          <w:rFonts w:ascii="Times New Roman" w:hAnsi="Times New Roman" w:cs="Times New Roman"/>
          <w:sz w:val="24"/>
          <w:szCs w:val="24"/>
        </w:rPr>
        <w:t xml:space="preserve">2022. </w:t>
      </w:r>
      <w:r w:rsidR="00D51B80" w:rsidRPr="00D51B80">
        <w:rPr>
          <w:rFonts w:ascii="Times New Roman" w:hAnsi="Times New Roman" w:cs="Times New Roman"/>
          <w:sz w:val="24"/>
          <w:szCs w:val="24"/>
        </w:rPr>
        <w:t>Nevşehir Diyabazının Fiziksel, Mekanik ve Petrografik Özelliklerinin İncelenmesi</w:t>
      </w:r>
      <w:r w:rsidR="00D51B80">
        <w:rPr>
          <w:rFonts w:ascii="Times New Roman" w:hAnsi="Times New Roman" w:cs="Times New Roman"/>
          <w:sz w:val="24"/>
          <w:szCs w:val="24"/>
        </w:rPr>
        <w:t xml:space="preserve">. </w:t>
      </w:r>
      <w:r w:rsidR="00D51B80" w:rsidRPr="00D51B80">
        <w:rPr>
          <w:rFonts w:ascii="Times New Roman" w:hAnsi="Times New Roman" w:cs="Times New Roman"/>
          <w:sz w:val="24"/>
          <w:szCs w:val="24"/>
        </w:rPr>
        <w:t xml:space="preserve">TOKAT 1st International Conference on </w:t>
      </w:r>
      <w:r w:rsidR="00D51B80" w:rsidRPr="0002644B">
        <w:rPr>
          <w:rFonts w:ascii="Times New Roman" w:hAnsi="Times New Roman" w:cs="Times New Roman"/>
          <w:sz w:val="24"/>
          <w:szCs w:val="24"/>
          <w:lang w:val="en-US"/>
        </w:rPr>
        <w:t>Scientific Researches.</w:t>
      </w:r>
    </w:p>
    <w:p w14:paraId="0B9CD47E" w14:textId="77777777" w:rsidR="00D51B80" w:rsidRPr="0002644B" w:rsidRDefault="00EC0DF8" w:rsidP="00D51B80">
      <w:pPr>
        <w:spacing w:after="0" w:line="240" w:lineRule="auto"/>
        <w:jc w:val="both"/>
        <w:rPr>
          <w:rFonts w:ascii="Times New Roman" w:hAnsi="Times New Roman" w:cs="Times New Roman"/>
          <w:sz w:val="24"/>
          <w:szCs w:val="24"/>
          <w:lang w:val="en-US"/>
        </w:rPr>
      </w:pPr>
      <w:r w:rsidRPr="0002644B">
        <w:rPr>
          <w:rFonts w:ascii="Times New Roman" w:hAnsi="Times New Roman" w:cs="Times New Roman"/>
          <w:sz w:val="24"/>
          <w:szCs w:val="24"/>
          <w:lang w:val="en-US"/>
        </w:rPr>
        <w:t xml:space="preserve"> </w:t>
      </w:r>
    </w:p>
    <w:p w14:paraId="1A90A58A" w14:textId="15C8D76E" w:rsidR="00EC0DF8" w:rsidRPr="0002644B" w:rsidRDefault="005A1B27" w:rsidP="00EC0DF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3. </w:t>
      </w:r>
      <w:r w:rsidR="00EC0DF8" w:rsidRPr="00CA52EB">
        <w:rPr>
          <w:rFonts w:ascii="Times New Roman" w:hAnsi="Times New Roman" w:cs="Times New Roman"/>
          <w:sz w:val="24"/>
          <w:szCs w:val="24"/>
        </w:rPr>
        <w:t>M. Eken</w:t>
      </w:r>
      <w:r w:rsidR="00EC0DF8">
        <w:rPr>
          <w:rFonts w:ascii="Times New Roman" w:hAnsi="Times New Roman" w:cs="Times New Roman"/>
          <w:sz w:val="24"/>
          <w:szCs w:val="24"/>
        </w:rPr>
        <w:t>,</w:t>
      </w:r>
      <w:r w:rsidR="00EC0DF8" w:rsidRPr="00CA52EB">
        <w:rPr>
          <w:rFonts w:ascii="Times New Roman" w:hAnsi="Times New Roman" w:cs="Times New Roman"/>
          <w:sz w:val="24"/>
          <w:szCs w:val="24"/>
        </w:rPr>
        <w:t xml:space="preserve"> E. B. Görür Avşaroğlu</w:t>
      </w:r>
      <w:r w:rsidR="00EC0DF8">
        <w:rPr>
          <w:rFonts w:ascii="Times New Roman" w:hAnsi="Times New Roman" w:cs="Times New Roman"/>
          <w:sz w:val="24"/>
          <w:szCs w:val="24"/>
        </w:rPr>
        <w:t xml:space="preserve">, B. Cengizler, 2022. </w:t>
      </w:r>
      <w:r w:rsidR="00EC0DF8" w:rsidRPr="00EC0DF8">
        <w:rPr>
          <w:rFonts w:ascii="Times New Roman" w:hAnsi="Times New Roman" w:cs="Times New Roman"/>
          <w:sz w:val="24"/>
          <w:szCs w:val="24"/>
        </w:rPr>
        <w:t xml:space="preserve">Andezit Taşının Kimyasal, Fiziko Mekanik </w:t>
      </w:r>
      <w:r w:rsidRPr="00EC0DF8">
        <w:rPr>
          <w:rFonts w:ascii="Times New Roman" w:hAnsi="Times New Roman" w:cs="Times New Roman"/>
          <w:sz w:val="24"/>
          <w:szCs w:val="24"/>
        </w:rPr>
        <w:t>ve</w:t>
      </w:r>
      <w:r w:rsidR="00EC0DF8" w:rsidRPr="00EC0DF8">
        <w:rPr>
          <w:rFonts w:ascii="Times New Roman" w:hAnsi="Times New Roman" w:cs="Times New Roman"/>
          <w:sz w:val="24"/>
          <w:szCs w:val="24"/>
        </w:rPr>
        <w:t xml:space="preserve"> Petrografik Özelliklerinin İncelenmesi</w:t>
      </w:r>
      <w:r w:rsidR="00EC0DF8">
        <w:rPr>
          <w:rFonts w:ascii="Times New Roman" w:hAnsi="Times New Roman" w:cs="Times New Roman"/>
          <w:sz w:val="24"/>
          <w:szCs w:val="24"/>
        </w:rPr>
        <w:t xml:space="preserve">. </w:t>
      </w:r>
      <w:r w:rsidR="00EC0DF8" w:rsidRPr="0002644B">
        <w:rPr>
          <w:rFonts w:ascii="Times New Roman" w:hAnsi="Times New Roman" w:cs="Times New Roman"/>
          <w:sz w:val="24"/>
          <w:szCs w:val="24"/>
          <w:lang w:val="en-US"/>
        </w:rPr>
        <w:t xml:space="preserve">Ege 7th </w:t>
      </w:r>
      <w:r w:rsidR="0002644B" w:rsidRPr="0002644B">
        <w:rPr>
          <w:rFonts w:ascii="Times New Roman" w:hAnsi="Times New Roman" w:cs="Times New Roman"/>
          <w:sz w:val="24"/>
          <w:szCs w:val="24"/>
          <w:lang w:val="en-US"/>
        </w:rPr>
        <w:t>International</w:t>
      </w:r>
      <w:r w:rsidR="00EC0DF8" w:rsidRPr="0002644B">
        <w:rPr>
          <w:rFonts w:ascii="Times New Roman" w:hAnsi="Times New Roman" w:cs="Times New Roman"/>
          <w:sz w:val="24"/>
          <w:szCs w:val="24"/>
          <w:lang w:val="en-US"/>
        </w:rPr>
        <w:t xml:space="preserve"> Conference </w:t>
      </w:r>
      <w:r w:rsidR="0002644B" w:rsidRPr="0002644B">
        <w:rPr>
          <w:rFonts w:ascii="Times New Roman" w:hAnsi="Times New Roman" w:cs="Times New Roman"/>
          <w:sz w:val="24"/>
          <w:szCs w:val="24"/>
          <w:lang w:val="en-US"/>
        </w:rPr>
        <w:t>on</w:t>
      </w:r>
      <w:r w:rsidR="00EC0DF8" w:rsidRPr="0002644B">
        <w:rPr>
          <w:rFonts w:ascii="Times New Roman" w:hAnsi="Times New Roman" w:cs="Times New Roman"/>
          <w:sz w:val="24"/>
          <w:szCs w:val="24"/>
          <w:lang w:val="en-US"/>
        </w:rPr>
        <w:t xml:space="preserve"> </w:t>
      </w:r>
      <w:r w:rsidR="0002644B" w:rsidRPr="0002644B">
        <w:rPr>
          <w:rFonts w:ascii="Times New Roman" w:hAnsi="Times New Roman" w:cs="Times New Roman"/>
          <w:sz w:val="24"/>
          <w:szCs w:val="24"/>
          <w:lang w:val="en-US"/>
        </w:rPr>
        <w:t>Applied</w:t>
      </w:r>
      <w:r w:rsidR="00EC0DF8" w:rsidRPr="0002644B">
        <w:rPr>
          <w:rFonts w:ascii="Times New Roman" w:hAnsi="Times New Roman" w:cs="Times New Roman"/>
          <w:sz w:val="24"/>
          <w:szCs w:val="24"/>
          <w:lang w:val="en-US"/>
        </w:rPr>
        <w:t xml:space="preserve"> </w:t>
      </w:r>
      <w:r w:rsidR="0002644B" w:rsidRPr="0002644B">
        <w:rPr>
          <w:rFonts w:ascii="Times New Roman" w:hAnsi="Times New Roman" w:cs="Times New Roman"/>
          <w:sz w:val="24"/>
          <w:szCs w:val="24"/>
          <w:lang w:val="en-US"/>
        </w:rPr>
        <w:t>Sciences</w:t>
      </w:r>
      <w:r w:rsidR="00EC0DF8" w:rsidRPr="0002644B">
        <w:rPr>
          <w:rFonts w:ascii="Times New Roman" w:hAnsi="Times New Roman" w:cs="Times New Roman"/>
          <w:sz w:val="24"/>
          <w:szCs w:val="24"/>
          <w:lang w:val="en-US"/>
        </w:rPr>
        <w:t>.</w:t>
      </w:r>
    </w:p>
    <w:p w14:paraId="3A2B68B7" w14:textId="77777777" w:rsidR="00D51B80" w:rsidRPr="0002644B" w:rsidRDefault="00D51B80" w:rsidP="00D51B80">
      <w:pPr>
        <w:spacing w:after="0" w:line="240" w:lineRule="auto"/>
        <w:jc w:val="both"/>
        <w:rPr>
          <w:rFonts w:ascii="Times New Roman" w:hAnsi="Times New Roman" w:cs="Times New Roman"/>
          <w:sz w:val="24"/>
          <w:szCs w:val="24"/>
          <w:lang w:val="en-US"/>
        </w:rPr>
      </w:pPr>
    </w:p>
    <w:p w14:paraId="2E5CF632" w14:textId="3C7FC5AA" w:rsidR="00EC0DF8" w:rsidRPr="0002644B" w:rsidRDefault="005A1B27" w:rsidP="00D51B8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4. </w:t>
      </w:r>
      <w:r w:rsidR="00EC0DF8" w:rsidRPr="00EC0DF8">
        <w:rPr>
          <w:rFonts w:ascii="Times New Roman" w:hAnsi="Times New Roman" w:cs="Times New Roman"/>
          <w:sz w:val="24"/>
          <w:szCs w:val="24"/>
        </w:rPr>
        <w:t>M. Eken, C. D. Atiş</w:t>
      </w:r>
      <w:r>
        <w:rPr>
          <w:rFonts w:ascii="Times New Roman" w:hAnsi="Times New Roman" w:cs="Times New Roman"/>
          <w:sz w:val="24"/>
          <w:szCs w:val="24"/>
        </w:rPr>
        <w:t xml:space="preserve"> ve</w:t>
      </w:r>
      <w:r w:rsidR="00EC0DF8" w:rsidRPr="00EC0DF8">
        <w:rPr>
          <w:rFonts w:ascii="Times New Roman" w:hAnsi="Times New Roman" w:cs="Times New Roman"/>
          <w:sz w:val="24"/>
          <w:szCs w:val="24"/>
        </w:rPr>
        <w:t xml:space="preserve"> M. M. Köse, “Organik </w:t>
      </w:r>
      <w:r w:rsidRPr="00EC0DF8">
        <w:rPr>
          <w:rFonts w:ascii="Times New Roman" w:hAnsi="Times New Roman" w:cs="Times New Roman"/>
          <w:sz w:val="24"/>
          <w:szCs w:val="24"/>
        </w:rPr>
        <w:t>ve</w:t>
      </w:r>
      <w:r w:rsidR="00EC0DF8" w:rsidRPr="00EC0DF8">
        <w:rPr>
          <w:rFonts w:ascii="Times New Roman" w:hAnsi="Times New Roman" w:cs="Times New Roman"/>
          <w:sz w:val="24"/>
          <w:szCs w:val="24"/>
        </w:rPr>
        <w:t xml:space="preserve"> İnorganik Katkılı Betonların Sülfat Dayanımlarının İncelenmesi,” </w:t>
      </w:r>
      <w:r w:rsidR="00EC0DF8" w:rsidRPr="0002644B">
        <w:rPr>
          <w:rFonts w:ascii="Times New Roman" w:hAnsi="Times New Roman" w:cs="Times New Roman"/>
          <w:sz w:val="24"/>
          <w:szCs w:val="24"/>
          <w:lang w:val="en-US"/>
        </w:rPr>
        <w:t xml:space="preserve">Presented At The 4th </w:t>
      </w:r>
      <w:r w:rsidR="0002644B" w:rsidRPr="0002644B">
        <w:rPr>
          <w:rFonts w:ascii="Times New Roman" w:hAnsi="Times New Roman" w:cs="Times New Roman"/>
          <w:sz w:val="24"/>
          <w:szCs w:val="24"/>
          <w:lang w:val="en-US"/>
        </w:rPr>
        <w:t>International</w:t>
      </w:r>
      <w:r w:rsidR="00EC0DF8" w:rsidRPr="0002644B">
        <w:rPr>
          <w:rFonts w:ascii="Times New Roman" w:hAnsi="Times New Roman" w:cs="Times New Roman"/>
          <w:sz w:val="24"/>
          <w:szCs w:val="24"/>
          <w:lang w:val="en-US"/>
        </w:rPr>
        <w:t xml:space="preserve"> 5 Ocak Congress On </w:t>
      </w:r>
      <w:r w:rsidR="0002644B" w:rsidRPr="0002644B">
        <w:rPr>
          <w:rFonts w:ascii="Times New Roman" w:hAnsi="Times New Roman" w:cs="Times New Roman"/>
          <w:sz w:val="24"/>
          <w:szCs w:val="24"/>
          <w:lang w:val="en-US"/>
        </w:rPr>
        <w:t>Applied</w:t>
      </w:r>
      <w:r w:rsidR="00EC0DF8" w:rsidRPr="0002644B">
        <w:rPr>
          <w:rFonts w:ascii="Times New Roman" w:hAnsi="Times New Roman" w:cs="Times New Roman"/>
          <w:sz w:val="24"/>
          <w:szCs w:val="24"/>
          <w:lang w:val="en-US"/>
        </w:rPr>
        <w:t xml:space="preserve"> </w:t>
      </w:r>
      <w:r w:rsidR="0002644B" w:rsidRPr="0002644B">
        <w:rPr>
          <w:rFonts w:ascii="Times New Roman" w:hAnsi="Times New Roman" w:cs="Times New Roman"/>
          <w:sz w:val="24"/>
          <w:szCs w:val="24"/>
          <w:lang w:val="en-US"/>
        </w:rPr>
        <w:t>Sciences</w:t>
      </w:r>
      <w:r w:rsidR="00EC0DF8" w:rsidRPr="0002644B">
        <w:rPr>
          <w:rFonts w:ascii="Times New Roman" w:hAnsi="Times New Roman" w:cs="Times New Roman"/>
          <w:sz w:val="24"/>
          <w:szCs w:val="24"/>
          <w:lang w:val="en-US"/>
        </w:rPr>
        <w:t>, Ankara, 2023.</w:t>
      </w:r>
    </w:p>
    <w:p w14:paraId="3F5D9B1B" w14:textId="77777777" w:rsidR="00EC0DF8" w:rsidRPr="0002644B" w:rsidRDefault="00EC0DF8" w:rsidP="00D51B80">
      <w:pPr>
        <w:spacing w:after="0" w:line="240" w:lineRule="auto"/>
        <w:jc w:val="both"/>
        <w:rPr>
          <w:rFonts w:ascii="Times New Roman" w:hAnsi="Times New Roman" w:cs="Times New Roman"/>
          <w:sz w:val="24"/>
          <w:szCs w:val="24"/>
          <w:lang w:val="en-US"/>
        </w:rPr>
      </w:pPr>
    </w:p>
    <w:p w14:paraId="05142478" w14:textId="51BB1E8B" w:rsidR="00EC0DF8" w:rsidRPr="005A1B27" w:rsidRDefault="005A1B27" w:rsidP="00D51B80">
      <w:pPr>
        <w:spacing w:after="0" w:line="240" w:lineRule="auto"/>
        <w:jc w:val="both"/>
        <w:rPr>
          <w:rFonts w:ascii="Times New Roman" w:hAnsi="Times New Roman" w:cs="Times New Roman"/>
          <w:sz w:val="24"/>
          <w:szCs w:val="24"/>
          <w:lang w:val="en-US"/>
        </w:rPr>
      </w:pPr>
      <w:r w:rsidRPr="005A1B27">
        <w:rPr>
          <w:rFonts w:ascii="Times New Roman" w:hAnsi="Times New Roman" w:cs="Times New Roman"/>
          <w:sz w:val="24"/>
          <w:szCs w:val="24"/>
          <w:lang w:val="en-US"/>
        </w:rPr>
        <w:t xml:space="preserve">5. </w:t>
      </w:r>
      <w:r w:rsidR="00EC0DF8" w:rsidRPr="005A1B27">
        <w:rPr>
          <w:rFonts w:ascii="Times New Roman" w:hAnsi="Times New Roman" w:cs="Times New Roman"/>
          <w:sz w:val="24"/>
          <w:szCs w:val="24"/>
          <w:lang w:val="en-US"/>
        </w:rPr>
        <w:t>M. Eken, “</w:t>
      </w:r>
      <w:r w:rsidRPr="005A1B27">
        <w:rPr>
          <w:rFonts w:ascii="Times New Roman" w:hAnsi="Times New Roman" w:cs="Times New Roman"/>
          <w:sz w:val="24"/>
          <w:szCs w:val="24"/>
          <w:lang w:val="en-US"/>
        </w:rPr>
        <w:t>Chicken</w:t>
      </w:r>
      <w:r w:rsidR="00EC0DF8" w:rsidRPr="005A1B27">
        <w:rPr>
          <w:rFonts w:ascii="Times New Roman" w:hAnsi="Times New Roman" w:cs="Times New Roman"/>
          <w:sz w:val="24"/>
          <w:szCs w:val="24"/>
          <w:lang w:val="en-US"/>
        </w:rPr>
        <w:t xml:space="preserve"> Feather </w:t>
      </w:r>
      <w:r w:rsidRPr="005A1B27">
        <w:rPr>
          <w:rFonts w:ascii="Times New Roman" w:hAnsi="Times New Roman" w:cs="Times New Roman"/>
          <w:sz w:val="24"/>
          <w:szCs w:val="24"/>
          <w:lang w:val="en-US"/>
        </w:rPr>
        <w:t>and</w:t>
      </w:r>
      <w:r w:rsidR="00EC0DF8" w:rsidRPr="005A1B27">
        <w:rPr>
          <w:rFonts w:ascii="Times New Roman" w:hAnsi="Times New Roman" w:cs="Times New Roman"/>
          <w:sz w:val="24"/>
          <w:szCs w:val="24"/>
          <w:lang w:val="en-US"/>
        </w:rPr>
        <w:t xml:space="preserve"> Fly Ash </w:t>
      </w:r>
      <w:r w:rsidRPr="005A1B27">
        <w:rPr>
          <w:rFonts w:ascii="Times New Roman" w:hAnsi="Times New Roman" w:cs="Times New Roman"/>
          <w:sz w:val="24"/>
          <w:szCs w:val="24"/>
          <w:lang w:val="en-US"/>
        </w:rPr>
        <w:t>Additive</w:t>
      </w:r>
      <w:r w:rsidR="00EC0DF8" w:rsidRPr="005A1B27">
        <w:rPr>
          <w:rFonts w:ascii="Times New Roman" w:hAnsi="Times New Roman" w:cs="Times New Roman"/>
          <w:sz w:val="24"/>
          <w:szCs w:val="24"/>
          <w:lang w:val="en-US"/>
        </w:rPr>
        <w:t xml:space="preserve"> Brıcket </w:t>
      </w:r>
      <w:r w:rsidRPr="005A1B27">
        <w:rPr>
          <w:rFonts w:ascii="Times New Roman" w:hAnsi="Times New Roman" w:cs="Times New Roman"/>
          <w:sz w:val="24"/>
          <w:szCs w:val="24"/>
          <w:lang w:val="en-US"/>
        </w:rPr>
        <w:t>Production</w:t>
      </w:r>
      <w:r w:rsidR="00EC0DF8" w:rsidRPr="005A1B27">
        <w:rPr>
          <w:rFonts w:ascii="Times New Roman" w:hAnsi="Times New Roman" w:cs="Times New Roman"/>
          <w:sz w:val="24"/>
          <w:szCs w:val="24"/>
          <w:lang w:val="en-US"/>
        </w:rPr>
        <w:t xml:space="preserve">,” Presented </w:t>
      </w:r>
      <w:r w:rsidRPr="005A1B27">
        <w:rPr>
          <w:rFonts w:ascii="Times New Roman" w:hAnsi="Times New Roman" w:cs="Times New Roman"/>
          <w:sz w:val="24"/>
          <w:szCs w:val="24"/>
          <w:lang w:val="en-US"/>
        </w:rPr>
        <w:t>at</w:t>
      </w:r>
      <w:r w:rsidR="00EC0DF8" w:rsidRPr="005A1B27">
        <w:rPr>
          <w:rFonts w:ascii="Times New Roman" w:hAnsi="Times New Roman" w:cs="Times New Roman"/>
          <w:sz w:val="24"/>
          <w:szCs w:val="24"/>
          <w:lang w:val="en-US"/>
        </w:rPr>
        <w:t xml:space="preserve"> </w:t>
      </w:r>
      <w:r w:rsidRPr="005A1B27">
        <w:rPr>
          <w:rFonts w:ascii="Times New Roman" w:hAnsi="Times New Roman" w:cs="Times New Roman"/>
          <w:sz w:val="24"/>
          <w:szCs w:val="24"/>
          <w:lang w:val="en-US"/>
        </w:rPr>
        <w:t>the</w:t>
      </w:r>
      <w:r w:rsidR="00EC0DF8" w:rsidRPr="005A1B27">
        <w:rPr>
          <w:rFonts w:ascii="Times New Roman" w:hAnsi="Times New Roman" w:cs="Times New Roman"/>
          <w:sz w:val="24"/>
          <w:szCs w:val="24"/>
          <w:lang w:val="en-US"/>
        </w:rPr>
        <w:t xml:space="preserve"> 5. </w:t>
      </w:r>
      <w:r w:rsidRPr="005A1B27">
        <w:rPr>
          <w:rFonts w:ascii="Times New Roman" w:hAnsi="Times New Roman" w:cs="Times New Roman"/>
          <w:sz w:val="24"/>
          <w:szCs w:val="24"/>
          <w:lang w:val="en-US"/>
        </w:rPr>
        <w:t>International</w:t>
      </w:r>
      <w:r w:rsidR="00EC0DF8" w:rsidRPr="005A1B27">
        <w:rPr>
          <w:rFonts w:ascii="Times New Roman" w:hAnsi="Times New Roman" w:cs="Times New Roman"/>
          <w:sz w:val="24"/>
          <w:szCs w:val="24"/>
          <w:lang w:val="en-US"/>
        </w:rPr>
        <w:t xml:space="preserve"> Ankara </w:t>
      </w:r>
      <w:r w:rsidRPr="005A1B27">
        <w:rPr>
          <w:rFonts w:ascii="Times New Roman" w:hAnsi="Times New Roman" w:cs="Times New Roman"/>
          <w:sz w:val="24"/>
          <w:szCs w:val="24"/>
          <w:lang w:val="en-US"/>
        </w:rPr>
        <w:t>Multidisciplinary</w:t>
      </w:r>
      <w:r w:rsidR="00EC0DF8" w:rsidRPr="005A1B27">
        <w:rPr>
          <w:rFonts w:ascii="Times New Roman" w:hAnsi="Times New Roman" w:cs="Times New Roman"/>
          <w:sz w:val="24"/>
          <w:szCs w:val="24"/>
          <w:lang w:val="en-US"/>
        </w:rPr>
        <w:t xml:space="preserve"> </w:t>
      </w:r>
      <w:r w:rsidRPr="005A1B27">
        <w:rPr>
          <w:rFonts w:ascii="Times New Roman" w:hAnsi="Times New Roman" w:cs="Times New Roman"/>
          <w:sz w:val="24"/>
          <w:szCs w:val="24"/>
          <w:lang w:val="en-US"/>
        </w:rPr>
        <w:t>Studies</w:t>
      </w:r>
      <w:r w:rsidR="00EC0DF8" w:rsidRPr="005A1B27">
        <w:rPr>
          <w:rFonts w:ascii="Times New Roman" w:hAnsi="Times New Roman" w:cs="Times New Roman"/>
          <w:sz w:val="24"/>
          <w:szCs w:val="24"/>
          <w:lang w:val="en-US"/>
        </w:rPr>
        <w:t xml:space="preserve"> Congress, Ankara, 2023.</w:t>
      </w:r>
    </w:p>
    <w:p w14:paraId="70C7B1E9" w14:textId="77777777" w:rsidR="00D51B80" w:rsidRPr="005A1B27" w:rsidRDefault="00D51B80" w:rsidP="00D51B80">
      <w:pPr>
        <w:spacing w:after="0" w:line="240" w:lineRule="auto"/>
        <w:jc w:val="both"/>
        <w:rPr>
          <w:rFonts w:ascii="Times New Roman" w:hAnsi="Times New Roman" w:cs="Times New Roman"/>
          <w:sz w:val="24"/>
          <w:szCs w:val="24"/>
          <w:lang w:val="en-US"/>
        </w:rPr>
      </w:pPr>
    </w:p>
    <w:p w14:paraId="380118D4" w14:textId="0708468E" w:rsidR="00D51B80" w:rsidRPr="005A1B27" w:rsidRDefault="005A1B27" w:rsidP="00D51B80">
      <w:pPr>
        <w:spacing w:after="0" w:line="240" w:lineRule="auto"/>
        <w:jc w:val="both"/>
        <w:rPr>
          <w:rFonts w:ascii="Times New Roman" w:hAnsi="Times New Roman" w:cs="Times New Roman"/>
          <w:sz w:val="24"/>
          <w:szCs w:val="24"/>
          <w:lang w:val="en-US"/>
        </w:rPr>
      </w:pPr>
      <w:r w:rsidRPr="005A1B27">
        <w:rPr>
          <w:rFonts w:ascii="Times New Roman" w:hAnsi="Times New Roman" w:cs="Times New Roman"/>
          <w:sz w:val="24"/>
          <w:szCs w:val="24"/>
          <w:lang w:val="en-US"/>
        </w:rPr>
        <w:t xml:space="preserve">6. </w:t>
      </w:r>
      <w:r w:rsidR="00EC0DF8" w:rsidRPr="005A1B27">
        <w:rPr>
          <w:rFonts w:ascii="Times New Roman" w:hAnsi="Times New Roman" w:cs="Times New Roman"/>
          <w:sz w:val="24"/>
          <w:szCs w:val="24"/>
          <w:lang w:val="en-US"/>
        </w:rPr>
        <w:t>M. Eken, “</w:t>
      </w:r>
      <w:r w:rsidR="00EC0DF8" w:rsidRPr="005A1B27">
        <w:rPr>
          <w:rFonts w:ascii="Times New Roman" w:hAnsi="Times New Roman" w:cs="Times New Roman"/>
          <w:sz w:val="24"/>
          <w:szCs w:val="24"/>
        </w:rPr>
        <w:t xml:space="preserve">Uçucu Kül </w:t>
      </w:r>
      <w:r w:rsidRPr="005A1B27">
        <w:rPr>
          <w:rFonts w:ascii="Times New Roman" w:hAnsi="Times New Roman" w:cs="Times New Roman"/>
          <w:sz w:val="24"/>
          <w:szCs w:val="24"/>
        </w:rPr>
        <w:t>ve</w:t>
      </w:r>
      <w:r w:rsidR="00EC0DF8" w:rsidRPr="005A1B27">
        <w:rPr>
          <w:rFonts w:ascii="Times New Roman" w:hAnsi="Times New Roman" w:cs="Times New Roman"/>
          <w:sz w:val="24"/>
          <w:szCs w:val="24"/>
        </w:rPr>
        <w:t xml:space="preserve"> Kabak Lifi Katkılı Briket Üretiminin Araştırılması,”</w:t>
      </w:r>
      <w:r w:rsidR="00EC0DF8" w:rsidRPr="005A1B27">
        <w:rPr>
          <w:rFonts w:ascii="Times New Roman" w:hAnsi="Times New Roman" w:cs="Times New Roman"/>
          <w:sz w:val="24"/>
          <w:szCs w:val="24"/>
          <w:lang w:val="en-US"/>
        </w:rPr>
        <w:t xml:space="preserve"> Presented </w:t>
      </w:r>
      <w:r w:rsidRPr="005A1B27">
        <w:rPr>
          <w:rFonts w:ascii="Times New Roman" w:hAnsi="Times New Roman" w:cs="Times New Roman"/>
          <w:sz w:val="24"/>
          <w:szCs w:val="24"/>
          <w:lang w:val="en-US"/>
        </w:rPr>
        <w:t>at</w:t>
      </w:r>
      <w:r w:rsidR="00EC0DF8" w:rsidRPr="005A1B27">
        <w:rPr>
          <w:rFonts w:ascii="Times New Roman" w:hAnsi="Times New Roman" w:cs="Times New Roman"/>
          <w:sz w:val="24"/>
          <w:szCs w:val="24"/>
          <w:lang w:val="en-US"/>
        </w:rPr>
        <w:t xml:space="preserve"> The Balkan 7th </w:t>
      </w:r>
      <w:r w:rsidRPr="005A1B27">
        <w:rPr>
          <w:rFonts w:ascii="Times New Roman" w:hAnsi="Times New Roman" w:cs="Times New Roman"/>
          <w:sz w:val="24"/>
          <w:szCs w:val="24"/>
          <w:lang w:val="en-US"/>
        </w:rPr>
        <w:t>International</w:t>
      </w:r>
      <w:r w:rsidR="00EC0DF8" w:rsidRPr="005A1B27">
        <w:rPr>
          <w:rFonts w:ascii="Times New Roman" w:hAnsi="Times New Roman" w:cs="Times New Roman"/>
          <w:sz w:val="24"/>
          <w:szCs w:val="24"/>
          <w:lang w:val="en-US"/>
        </w:rPr>
        <w:t xml:space="preserve"> Conference </w:t>
      </w:r>
      <w:r w:rsidRPr="005A1B27">
        <w:rPr>
          <w:rFonts w:ascii="Times New Roman" w:hAnsi="Times New Roman" w:cs="Times New Roman"/>
          <w:sz w:val="24"/>
          <w:szCs w:val="24"/>
          <w:lang w:val="en-US"/>
        </w:rPr>
        <w:t>on</w:t>
      </w:r>
      <w:r w:rsidR="00EC0DF8" w:rsidRPr="005A1B27">
        <w:rPr>
          <w:rFonts w:ascii="Times New Roman" w:hAnsi="Times New Roman" w:cs="Times New Roman"/>
          <w:sz w:val="24"/>
          <w:szCs w:val="24"/>
          <w:lang w:val="en-US"/>
        </w:rPr>
        <w:t xml:space="preserve"> </w:t>
      </w:r>
      <w:r w:rsidRPr="005A1B27">
        <w:rPr>
          <w:rFonts w:ascii="Times New Roman" w:hAnsi="Times New Roman" w:cs="Times New Roman"/>
          <w:sz w:val="24"/>
          <w:szCs w:val="24"/>
          <w:lang w:val="en-US"/>
        </w:rPr>
        <w:t>Applied</w:t>
      </w:r>
      <w:r w:rsidR="00EC0DF8" w:rsidRPr="005A1B27">
        <w:rPr>
          <w:rFonts w:ascii="Times New Roman" w:hAnsi="Times New Roman" w:cs="Times New Roman"/>
          <w:sz w:val="24"/>
          <w:szCs w:val="24"/>
          <w:lang w:val="en-US"/>
        </w:rPr>
        <w:t xml:space="preserve"> </w:t>
      </w:r>
      <w:r w:rsidRPr="005A1B27">
        <w:rPr>
          <w:rFonts w:ascii="Times New Roman" w:hAnsi="Times New Roman" w:cs="Times New Roman"/>
          <w:sz w:val="24"/>
          <w:szCs w:val="24"/>
          <w:lang w:val="en-US"/>
        </w:rPr>
        <w:t>Sciences</w:t>
      </w:r>
      <w:r w:rsidR="00EC0DF8" w:rsidRPr="005A1B27">
        <w:rPr>
          <w:rFonts w:ascii="Times New Roman" w:hAnsi="Times New Roman" w:cs="Times New Roman"/>
          <w:sz w:val="24"/>
          <w:szCs w:val="24"/>
          <w:lang w:val="en-US"/>
        </w:rPr>
        <w:t>, Üsküp, 2023.</w:t>
      </w:r>
    </w:p>
    <w:p w14:paraId="1D22471F" w14:textId="77777777" w:rsidR="00D51B80" w:rsidRPr="005A1B27" w:rsidRDefault="00D51B80" w:rsidP="00D51B80">
      <w:pPr>
        <w:spacing w:after="0" w:line="240" w:lineRule="auto"/>
        <w:jc w:val="both"/>
        <w:rPr>
          <w:rFonts w:ascii="Times New Roman" w:hAnsi="Times New Roman" w:cs="Times New Roman"/>
          <w:sz w:val="24"/>
          <w:szCs w:val="24"/>
          <w:lang w:val="en-US"/>
        </w:rPr>
      </w:pPr>
    </w:p>
    <w:p w14:paraId="470F3C64" w14:textId="1DB5EAF3" w:rsidR="00D51B80" w:rsidRPr="005A1B27" w:rsidRDefault="005A1B27" w:rsidP="00D51B80">
      <w:pPr>
        <w:spacing w:after="0" w:line="240" w:lineRule="auto"/>
        <w:jc w:val="both"/>
        <w:rPr>
          <w:rFonts w:ascii="Times New Roman" w:hAnsi="Times New Roman" w:cs="Times New Roman"/>
          <w:sz w:val="24"/>
          <w:szCs w:val="24"/>
          <w:lang w:val="en-US"/>
        </w:rPr>
      </w:pPr>
      <w:r w:rsidRPr="005A1B27">
        <w:rPr>
          <w:rFonts w:ascii="Times New Roman" w:hAnsi="Times New Roman" w:cs="Times New Roman"/>
          <w:sz w:val="24"/>
          <w:szCs w:val="24"/>
          <w:lang w:val="en-US"/>
        </w:rPr>
        <w:t xml:space="preserve">7. </w:t>
      </w:r>
      <w:r w:rsidR="00EC0DF8" w:rsidRPr="005A1B27">
        <w:rPr>
          <w:rFonts w:ascii="Times New Roman" w:hAnsi="Times New Roman" w:cs="Times New Roman"/>
          <w:sz w:val="24"/>
          <w:szCs w:val="24"/>
          <w:lang w:val="en-US"/>
        </w:rPr>
        <w:t xml:space="preserve">B. Cengizler </w:t>
      </w:r>
      <w:r w:rsidRPr="005A1B27">
        <w:rPr>
          <w:rFonts w:ascii="Times New Roman" w:hAnsi="Times New Roman" w:cs="Times New Roman"/>
          <w:sz w:val="24"/>
          <w:szCs w:val="24"/>
          <w:lang w:val="en-US"/>
        </w:rPr>
        <w:t>and</w:t>
      </w:r>
      <w:r w:rsidR="00EC0DF8" w:rsidRPr="005A1B27">
        <w:rPr>
          <w:rFonts w:ascii="Times New Roman" w:hAnsi="Times New Roman" w:cs="Times New Roman"/>
          <w:sz w:val="24"/>
          <w:szCs w:val="24"/>
          <w:lang w:val="en-US"/>
        </w:rPr>
        <w:t xml:space="preserve"> M. Eken,</w:t>
      </w:r>
      <w:r w:rsidRPr="005A1B27">
        <w:rPr>
          <w:rFonts w:ascii="Times New Roman" w:hAnsi="Times New Roman" w:cs="Times New Roman"/>
          <w:sz w:val="24"/>
          <w:szCs w:val="24"/>
          <w:lang w:val="en-US"/>
        </w:rPr>
        <w:t xml:space="preserve"> </w:t>
      </w:r>
      <w:r w:rsidR="00EC0DF8" w:rsidRPr="005A1B27">
        <w:rPr>
          <w:rFonts w:ascii="Times New Roman" w:hAnsi="Times New Roman" w:cs="Times New Roman"/>
          <w:sz w:val="24"/>
          <w:szCs w:val="24"/>
          <w:lang w:val="en-US"/>
        </w:rPr>
        <w:t xml:space="preserve">2024. “Damage Assessment Study </w:t>
      </w:r>
      <w:r w:rsidRPr="005A1B27">
        <w:rPr>
          <w:rFonts w:ascii="Times New Roman" w:hAnsi="Times New Roman" w:cs="Times New Roman"/>
          <w:sz w:val="24"/>
          <w:szCs w:val="24"/>
          <w:lang w:val="en-US"/>
        </w:rPr>
        <w:t>of</w:t>
      </w:r>
      <w:r w:rsidR="00EC0DF8" w:rsidRPr="005A1B27">
        <w:rPr>
          <w:rFonts w:ascii="Times New Roman" w:hAnsi="Times New Roman" w:cs="Times New Roman"/>
          <w:sz w:val="24"/>
          <w:szCs w:val="24"/>
          <w:lang w:val="en-US"/>
        </w:rPr>
        <w:t xml:space="preserve"> Elbistan </w:t>
      </w:r>
      <w:r w:rsidRPr="005A1B27">
        <w:rPr>
          <w:rFonts w:ascii="Times New Roman" w:hAnsi="Times New Roman" w:cs="Times New Roman"/>
          <w:sz w:val="24"/>
          <w:szCs w:val="24"/>
          <w:lang w:val="en-US"/>
        </w:rPr>
        <w:t>Infrastructure Water</w:t>
      </w:r>
      <w:r w:rsidR="00EC0DF8" w:rsidRPr="005A1B27">
        <w:rPr>
          <w:rFonts w:ascii="Times New Roman" w:hAnsi="Times New Roman" w:cs="Times New Roman"/>
          <w:sz w:val="24"/>
          <w:szCs w:val="24"/>
          <w:lang w:val="en-US"/>
        </w:rPr>
        <w:t xml:space="preserve"> </w:t>
      </w:r>
      <w:r w:rsidRPr="005A1B27">
        <w:rPr>
          <w:rFonts w:ascii="Times New Roman" w:hAnsi="Times New Roman" w:cs="Times New Roman"/>
          <w:sz w:val="24"/>
          <w:szCs w:val="24"/>
          <w:lang w:val="en-US"/>
        </w:rPr>
        <w:t>and</w:t>
      </w:r>
      <w:r w:rsidR="00EC0DF8" w:rsidRPr="005A1B27">
        <w:rPr>
          <w:rFonts w:ascii="Times New Roman" w:hAnsi="Times New Roman" w:cs="Times New Roman"/>
          <w:sz w:val="24"/>
          <w:szCs w:val="24"/>
          <w:lang w:val="en-US"/>
        </w:rPr>
        <w:t xml:space="preserve"> </w:t>
      </w:r>
      <w:r w:rsidRPr="005A1B27">
        <w:rPr>
          <w:rFonts w:ascii="Times New Roman" w:hAnsi="Times New Roman" w:cs="Times New Roman"/>
          <w:sz w:val="24"/>
          <w:szCs w:val="24"/>
          <w:lang w:val="en-US"/>
        </w:rPr>
        <w:t>Sewerage Lines</w:t>
      </w:r>
      <w:r w:rsidR="00EC0DF8" w:rsidRPr="005A1B27">
        <w:rPr>
          <w:rFonts w:ascii="Times New Roman" w:hAnsi="Times New Roman" w:cs="Times New Roman"/>
          <w:sz w:val="24"/>
          <w:szCs w:val="24"/>
          <w:lang w:val="en-US"/>
        </w:rPr>
        <w:t xml:space="preserve"> </w:t>
      </w:r>
      <w:r w:rsidRPr="005A1B27">
        <w:rPr>
          <w:rFonts w:ascii="Times New Roman" w:hAnsi="Times New Roman" w:cs="Times New Roman"/>
          <w:sz w:val="24"/>
          <w:szCs w:val="24"/>
          <w:lang w:val="en-US"/>
        </w:rPr>
        <w:t>and</w:t>
      </w:r>
      <w:r w:rsidR="00EC0DF8" w:rsidRPr="005A1B27">
        <w:rPr>
          <w:rFonts w:ascii="Times New Roman" w:hAnsi="Times New Roman" w:cs="Times New Roman"/>
          <w:sz w:val="24"/>
          <w:szCs w:val="24"/>
          <w:lang w:val="en-US"/>
        </w:rPr>
        <w:t xml:space="preserve"> Facilities İn Kahramanmaraş Earthquake,” Presented </w:t>
      </w:r>
      <w:r w:rsidRPr="005A1B27">
        <w:rPr>
          <w:rFonts w:ascii="Times New Roman" w:hAnsi="Times New Roman" w:cs="Times New Roman"/>
          <w:sz w:val="24"/>
          <w:szCs w:val="24"/>
          <w:lang w:val="en-US"/>
        </w:rPr>
        <w:t>at</w:t>
      </w:r>
      <w:r w:rsidR="00EC0DF8" w:rsidRPr="005A1B27">
        <w:rPr>
          <w:rFonts w:ascii="Times New Roman" w:hAnsi="Times New Roman" w:cs="Times New Roman"/>
          <w:sz w:val="24"/>
          <w:szCs w:val="24"/>
          <w:lang w:val="en-US"/>
        </w:rPr>
        <w:t xml:space="preserve"> The </w:t>
      </w:r>
      <w:r w:rsidRPr="005A1B27">
        <w:rPr>
          <w:rFonts w:ascii="Times New Roman" w:hAnsi="Times New Roman" w:cs="Times New Roman"/>
          <w:sz w:val="24"/>
          <w:szCs w:val="24"/>
          <w:lang w:val="en-US"/>
        </w:rPr>
        <w:t>Eurasia</w:t>
      </w:r>
      <w:r w:rsidR="00EC0DF8" w:rsidRPr="005A1B27">
        <w:rPr>
          <w:rFonts w:ascii="Times New Roman" w:hAnsi="Times New Roman" w:cs="Times New Roman"/>
          <w:sz w:val="24"/>
          <w:szCs w:val="24"/>
          <w:lang w:val="en-US"/>
        </w:rPr>
        <w:t xml:space="preserve"> Iv.</w:t>
      </w:r>
      <w:r w:rsidRPr="005A1B27">
        <w:rPr>
          <w:rFonts w:ascii="Times New Roman" w:hAnsi="Times New Roman" w:cs="Times New Roman"/>
          <w:sz w:val="24"/>
          <w:szCs w:val="24"/>
          <w:lang w:val="en-US"/>
        </w:rPr>
        <w:t xml:space="preserve"> International</w:t>
      </w:r>
      <w:r w:rsidR="00EC0DF8" w:rsidRPr="005A1B27">
        <w:rPr>
          <w:rFonts w:ascii="Times New Roman" w:hAnsi="Times New Roman" w:cs="Times New Roman"/>
          <w:sz w:val="24"/>
          <w:szCs w:val="24"/>
          <w:lang w:val="en-US"/>
        </w:rPr>
        <w:t xml:space="preserve"> </w:t>
      </w:r>
      <w:r w:rsidRPr="005A1B27">
        <w:rPr>
          <w:rFonts w:ascii="Times New Roman" w:hAnsi="Times New Roman" w:cs="Times New Roman"/>
          <w:sz w:val="24"/>
          <w:szCs w:val="24"/>
          <w:lang w:val="en-US"/>
        </w:rPr>
        <w:t>Scientific</w:t>
      </w:r>
      <w:r w:rsidR="00EC0DF8" w:rsidRPr="005A1B27">
        <w:rPr>
          <w:rFonts w:ascii="Times New Roman" w:hAnsi="Times New Roman" w:cs="Times New Roman"/>
          <w:sz w:val="24"/>
          <w:szCs w:val="24"/>
          <w:lang w:val="en-US"/>
        </w:rPr>
        <w:t xml:space="preserve"> Research And</w:t>
      </w:r>
      <w:r w:rsidRPr="005A1B27">
        <w:rPr>
          <w:rFonts w:ascii="Times New Roman" w:hAnsi="Times New Roman" w:cs="Times New Roman"/>
          <w:sz w:val="24"/>
          <w:szCs w:val="24"/>
          <w:lang w:val="en-US"/>
        </w:rPr>
        <w:t xml:space="preserve"> innovation</w:t>
      </w:r>
      <w:r w:rsidR="00EC0DF8" w:rsidRPr="005A1B27">
        <w:rPr>
          <w:rFonts w:ascii="Times New Roman" w:hAnsi="Times New Roman" w:cs="Times New Roman"/>
          <w:sz w:val="24"/>
          <w:szCs w:val="24"/>
          <w:lang w:val="en-US"/>
        </w:rPr>
        <w:t xml:space="preserve"> Congress, Nakhchivan.</w:t>
      </w:r>
    </w:p>
    <w:p w14:paraId="2E8C90C9" w14:textId="77777777" w:rsidR="00EC0DF8" w:rsidRPr="005A1B27" w:rsidRDefault="00EC0DF8" w:rsidP="00D51B80">
      <w:pPr>
        <w:spacing w:after="0" w:line="240" w:lineRule="auto"/>
        <w:jc w:val="both"/>
        <w:rPr>
          <w:rFonts w:ascii="Times New Roman" w:hAnsi="Times New Roman" w:cs="Times New Roman"/>
          <w:sz w:val="24"/>
          <w:szCs w:val="24"/>
          <w:lang w:val="en-US"/>
        </w:rPr>
      </w:pPr>
    </w:p>
    <w:p w14:paraId="619B3B4B" w14:textId="678378DA" w:rsidR="00EC0DF8" w:rsidRPr="005A1B27" w:rsidRDefault="005A1B27" w:rsidP="00D51B8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8</w:t>
      </w:r>
      <w:r w:rsidRPr="005A1B27">
        <w:rPr>
          <w:rFonts w:ascii="Times New Roman" w:hAnsi="Times New Roman" w:cs="Times New Roman"/>
          <w:sz w:val="24"/>
          <w:szCs w:val="24"/>
          <w:lang w:val="en-US"/>
        </w:rPr>
        <w:t>.</w:t>
      </w:r>
      <w:r w:rsidR="00EC0DF8" w:rsidRPr="005A1B27">
        <w:rPr>
          <w:rFonts w:ascii="Times New Roman" w:hAnsi="Times New Roman" w:cs="Times New Roman"/>
          <w:sz w:val="24"/>
          <w:szCs w:val="24"/>
          <w:lang w:val="en-US"/>
        </w:rPr>
        <w:t xml:space="preserve"> Mert, </w:t>
      </w:r>
      <w:hyperlink r:id="rId14" w:history="1">
        <w:r w:rsidR="00EC0DF8" w:rsidRPr="005A1B27">
          <w:rPr>
            <w:rFonts w:ascii="Times New Roman" w:hAnsi="Times New Roman" w:cs="Times New Roman"/>
            <w:sz w:val="24"/>
            <w:szCs w:val="24"/>
            <w:lang w:val="en-US"/>
          </w:rPr>
          <w:t>M</w:t>
        </w:r>
        <w:r w:rsidRPr="005A1B27">
          <w:rPr>
            <w:rFonts w:ascii="Times New Roman" w:hAnsi="Times New Roman" w:cs="Times New Roman"/>
            <w:sz w:val="24"/>
            <w:szCs w:val="24"/>
            <w:lang w:val="en-US"/>
          </w:rPr>
          <w:t>.</w:t>
        </w:r>
        <w:r w:rsidR="00EC0DF8" w:rsidRPr="005A1B27">
          <w:rPr>
            <w:rFonts w:ascii="Times New Roman" w:hAnsi="Times New Roman" w:cs="Times New Roman"/>
            <w:sz w:val="24"/>
            <w:szCs w:val="24"/>
            <w:lang w:val="en-US"/>
          </w:rPr>
          <w:t xml:space="preserve"> Eken</w:t>
        </w:r>
      </w:hyperlink>
      <w:r w:rsidR="00EC0DF8" w:rsidRPr="005A1B27">
        <w:rPr>
          <w:rFonts w:ascii="Times New Roman" w:hAnsi="Times New Roman" w:cs="Times New Roman"/>
          <w:sz w:val="24"/>
          <w:szCs w:val="24"/>
          <w:lang w:val="en-US"/>
        </w:rPr>
        <w:t>, B</w:t>
      </w:r>
      <w:r w:rsidRPr="005A1B27">
        <w:rPr>
          <w:rFonts w:ascii="Times New Roman" w:hAnsi="Times New Roman" w:cs="Times New Roman"/>
          <w:sz w:val="24"/>
          <w:szCs w:val="24"/>
          <w:lang w:val="en-US"/>
        </w:rPr>
        <w:t>.</w:t>
      </w:r>
      <w:r w:rsidR="00EC0DF8" w:rsidRPr="005A1B27">
        <w:rPr>
          <w:rFonts w:ascii="Times New Roman" w:hAnsi="Times New Roman" w:cs="Times New Roman"/>
          <w:sz w:val="24"/>
          <w:szCs w:val="24"/>
          <w:lang w:val="en-US"/>
        </w:rPr>
        <w:t xml:space="preserve"> Cengizler, 2024. </w:t>
      </w:r>
      <w:r w:rsidRPr="005A1B27">
        <w:rPr>
          <w:rFonts w:ascii="Times New Roman" w:hAnsi="Times New Roman" w:cs="Times New Roman"/>
          <w:sz w:val="24"/>
          <w:szCs w:val="24"/>
          <w:lang w:val="en-US"/>
        </w:rPr>
        <w:t>Elbistan</w:t>
      </w:r>
      <w:r w:rsidR="006A1FD9" w:rsidRPr="005A1B27">
        <w:rPr>
          <w:rFonts w:ascii="Times New Roman" w:hAnsi="Times New Roman" w:cs="Times New Roman"/>
          <w:sz w:val="24"/>
          <w:szCs w:val="24"/>
          <w:lang w:val="en-US"/>
        </w:rPr>
        <w:t xml:space="preserve"> </w:t>
      </w:r>
      <w:r w:rsidRPr="005A1B27">
        <w:rPr>
          <w:rFonts w:ascii="Times New Roman" w:hAnsi="Times New Roman" w:cs="Times New Roman"/>
          <w:sz w:val="24"/>
          <w:szCs w:val="24"/>
          <w:lang w:val="en-US"/>
        </w:rPr>
        <w:t>Region</w:t>
      </w:r>
      <w:r w:rsidR="006A1FD9" w:rsidRPr="005A1B27">
        <w:rPr>
          <w:rFonts w:ascii="Times New Roman" w:hAnsi="Times New Roman" w:cs="Times New Roman"/>
          <w:sz w:val="24"/>
          <w:szCs w:val="24"/>
          <w:lang w:val="en-US"/>
        </w:rPr>
        <w:t xml:space="preserve"> Damage Assessment Study In K. Maras Earthquakes. </w:t>
      </w:r>
      <w:r w:rsidR="00EC0DF8" w:rsidRPr="005A1B27">
        <w:rPr>
          <w:rFonts w:ascii="Times New Roman" w:hAnsi="Times New Roman" w:cs="Times New Roman"/>
          <w:sz w:val="24"/>
          <w:szCs w:val="24"/>
          <w:lang w:val="en-US"/>
        </w:rPr>
        <w:t xml:space="preserve">Balkan 11th </w:t>
      </w:r>
      <w:r w:rsidRPr="005A1B27">
        <w:rPr>
          <w:rFonts w:ascii="Times New Roman" w:hAnsi="Times New Roman" w:cs="Times New Roman"/>
          <w:sz w:val="24"/>
          <w:szCs w:val="24"/>
          <w:lang w:val="en-US"/>
        </w:rPr>
        <w:t>International</w:t>
      </w:r>
      <w:r w:rsidR="00EC0DF8" w:rsidRPr="005A1B27">
        <w:rPr>
          <w:rFonts w:ascii="Times New Roman" w:hAnsi="Times New Roman" w:cs="Times New Roman"/>
          <w:sz w:val="24"/>
          <w:szCs w:val="24"/>
          <w:lang w:val="en-US"/>
        </w:rPr>
        <w:t xml:space="preserve"> Conference </w:t>
      </w:r>
      <w:r w:rsidRPr="005A1B27">
        <w:rPr>
          <w:rFonts w:ascii="Times New Roman" w:hAnsi="Times New Roman" w:cs="Times New Roman"/>
          <w:sz w:val="24"/>
          <w:szCs w:val="24"/>
          <w:lang w:val="en-US"/>
        </w:rPr>
        <w:t>on</w:t>
      </w:r>
      <w:r w:rsidR="00EC0DF8" w:rsidRPr="005A1B27">
        <w:rPr>
          <w:rFonts w:ascii="Times New Roman" w:hAnsi="Times New Roman" w:cs="Times New Roman"/>
          <w:sz w:val="24"/>
          <w:szCs w:val="24"/>
          <w:lang w:val="en-US"/>
        </w:rPr>
        <w:t xml:space="preserve"> </w:t>
      </w:r>
      <w:r w:rsidRPr="005A1B27">
        <w:rPr>
          <w:rFonts w:ascii="Times New Roman" w:hAnsi="Times New Roman" w:cs="Times New Roman"/>
          <w:sz w:val="24"/>
          <w:szCs w:val="24"/>
          <w:lang w:val="en-US"/>
        </w:rPr>
        <w:t>Applied</w:t>
      </w:r>
      <w:r w:rsidR="00EC0DF8" w:rsidRPr="005A1B27">
        <w:rPr>
          <w:rFonts w:ascii="Times New Roman" w:hAnsi="Times New Roman" w:cs="Times New Roman"/>
          <w:sz w:val="24"/>
          <w:szCs w:val="24"/>
          <w:lang w:val="en-US"/>
        </w:rPr>
        <w:t xml:space="preserve"> </w:t>
      </w:r>
      <w:r w:rsidRPr="005A1B27">
        <w:rPr>
          <w:rFonts w:ascii="Times New Roman" w:hAnsi="Times New Roman" w:cs="Times New Roman"/>
          <w:sz w:val="24"/>
          <w:szCs w:val="24"/>
          <w:lang w:val="en-US"/>
        </w:rPr>
        <w:t>Sciences</w:t>
      </w:r>
      <w:r w:rsidR="00EC0DF8" w:rsidRPr="005A1B27">
        <w:rPr>
          <w:rFonts w:ascii="Times New Roman" w:hAnsi="Times New Roman" w:cs="Times New Roman"/>
          <w:sz w:val="24"/>
          <w:szCs w:val="24"/>
          <w:lang w:val="en-US"/>
        </w:rPr>
        <w:t>.</w:t>
      </w:r>
    </w:p>
    <w:p w14:paraId="1B3EA901" w14:textId="77777777" w:rsidR="00EC0DF8" w:rsidRPr="005A1B27" w:rsidRDefault="00EC0DF8" w:rsidP="00D51B80">
      <w:pPr>
        <w:spacing w:after="0" w:line="240" w:lineRule="auto"/>
        <w:jc w:val="both"/>
        <w:rPr>
          <w:rFonts w:ascii="Times New Roman" w:hAnsi="Times New Roman" w:cs="Times New Roman"/>
          <w:sz w:val="24"/>
          <w:szCs w:val="24"/>
          <w:lang w:val="en-US"/>
        </w:rPr>
      </w:pPr>
    </w:p>
    <w:p w14:paraId="4DE64F66" w14:textId="0E85434A" w:rsidR="00EC0DF8" w:rsidRDefault="004A2FE0" w:rsidP="00D51B8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9. </w:t>
      </w:r>
      <w:r w:rsidRPr="004A2FE0">
        <w:rPr>
          <w:rFonts w:ascii="Times New Roman" w:hAnsi="Times New Roman" w:cs="Times New Roman"/>
          <w:sz w:val="24"/>
          <w:szCs w:val="24"/>
          <w:lang w:val="en-US"/>
        </w:rPr>
        <w:t>M. Eken and Y. Kavun, “This Study Examines the Effect of Pumpkin Fibre on The Mechanical and Radiation Shielding Properties of Lightweight Concrete,” presented at the 8. International Scientific Research and Innovation Congress, Bakü.</w:t>
      </w:r>
    </w:p>
    <w:p w14:paraId="009B81F9" w14:textId="77777777" w:rsidR="004A2FE0" w:rsidRDefault="004A2FE0" w:rsidP="00D51B80">
      <w:pPr>
        <w:spacing w:after="0" w:line="240" w:lineRule="auto"/>
        <w:jc w:val="both"/>
        <w:rPr>
          <w:rFonts w:ascii="Times New Roman" w:hAnsi="Times New Roman" w:cs="Times New Roman"/>
          <w:sz w:val="24"/>
          <w:szCs w:val="24"/>
          <w:lang w:val="en-US"/>
        </w:rPr>
      </w:pPr>
    </w:p>
    <w:p w14:paraId="6FC146E4" w14:textId="75EC4040" w:rsidR="004A2FE0" w:rsidRDefault="004A2FE0" w:rsidP="00D51B8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10. </w:t>
      </w:r>
      <w:r w:rsidRPr="004A2FE0">
        <w:rPr>
          <w:rFonts w:ascii="Times New Roman" w:hAnsi="Times New Roman" w:cs="Times New Roman"/>
          <w:sz w:val="24"/>
          <w:szCs w:val="24"/>
          <w:lang w:val="en-US"/>
        </w:rPr>
        <w:t xml:space="preserve">Y. Kavun and M. Eken, “A Study on Radiation Shielding Parameters of Al2o3 Doped Glass System,” Presented at </w:t>
      </w:r>
      <w:r w:rsidR="0002644B" w:rsidRPr="004A2FE0">
        <w:rPr>
          <w:rFonts w:ascii="Times New Roman" w:hAnsi="Times New Roman" w:cs="Times New Roman"/>
          <w:sz w:val="24"/>
          <w:szCs w:val="24"/>
          <w:lang w:val="en-US"/>
        </w:rPr>
        <w:t>the</w:t>
      </w:r>
      <w:r w:rsidRPr="004A2FE0">
        <w:rPr>
          <w:rFonts w:ascii="Times New Roman" w:hAnsi="Times New Roman" w:cs="Times New Roman"/>
          <w:sz w:val="24"/>
          <w:szCs w:val="24"/>
          <w:lang w:val="en-US"/>
        </w:rPr>
        <w:t xml:space="preserve"> 8. International Scientific Research and Innovation Congress, Bakü, 2024.</w:t>
      </w:r>
    </w:p>
    <w:p w14:paraId="3779E5F4" w14:textId="77777777" w:rsidR="004A2FE0" w:rsidRDefault="004A2FE0" w:rsidP="00D51B80">
      <w:pPr>
        <w:spacing w:after="0" w:line="240" w:lineRule="auto"/>
        <w:jc w:val="both"/>
        <w:rPr>
          <w:rFonts w:ascii="Times New Roman" w:hAnsi="Times New Roman" w:cs="Times New Roman"/>
          <w:sz w:val="24"/>
          <w:szCs w:val="24"/>
          <w:lang w:val="en-US"/>
        </w:rPr>
      </w:pPr>
    </w:p>
    <w:p w14:paraId="375E48D5" w14:textId="6A8AE692" w:rsidR="004A2FE0" w:rsidRDefault="004A2FE0" w:rsidP="00D51B8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11. </w:t>
      </w:r>
      <w:r w:rsidRPr="004A2FE0">
        <w:rPr>
          <w:rFonts w:ascii="Times New Roman" w:hAnsi="Times New Roman" w:cs="Times New Roman"/>
          <w:sz w:val="24"/>
          <w:szCs w:val="24"/>
          <w:lang w:val="en-US"/>
        </w:rPr>
        <w:t xml:space="preserve">M. Eken and Y. Kavun, “Production of Lightweight Concrete with Insulation Properties by Using Chicken Feather Wastes Instead of Coarse Aggregate </w:t>
      </w:r>
      <w:r w:rsidR="0002644B" w:rsidRPr="004A2FE0">
        <w:rPr>
          <w:rFonts w:ascii="Times New Roman" w:hAnsi="Times New Roman" w:cs="Times New Roman"/>
          <w:sz w:val="24"/>
          <w:szCs w:val="24"/>
          <w:lang w:val="en-US"/>
        </w:rPr>
        <w:t>and</w:t>
      </w:r>
      <w:r w:rsidRPr="004A2FE0">
        <w:rPr>
          <w:rFonts w:ascii="Times New Roman" w:hAnsi="Times New Roman" w:cs="Times New Roman"/>
          <w:sz w:val="24"/>
          <w:szCs w:val="24"/>
          <w:lang w:val="en-US"/>
        </w:rPr>
        <w:t xml:space="preserve"> Determination </w:t>
      </w:r>
      <w:r w:rsidR="0002644B" w:rsidRPr="004A2FE0">
        <w:rPr>
          <w:rFonts w:ascii="Times New Roman" w:hAnsi="Times New Roman" w:cs="Times New Roman"/>
          <w:sz w:val="24"/>
          <w:szCs w:val="24"/>
          <w:lang w:val="en-US"/>
        </w:rPr>
        <w:t>of</w:t>
      </w:r>
      <w:r w:rsidRPr="004A2FE0">
        <w:rPr>
          <w:rFonts w:ascii="Times New Roman" w:hAnsi="Times New Roman" w:cs="Times New Roman"/>
          <w:sz w:val="24"/>
          <w:szCs w:val="24"/>
          <w:lang w:val="en-US"/>
        </w:rPr>
        <w:t xml:space="preserve"> The Radiation Shearing Properties </w:t>
      </w:r>
      <w:r w:rsidR="0002644B" w:rsidRPr="004A2FE0">
        <w:rPr>
          <w:rFonts w:ascii="Times New Roman" w:hAnsi="Times New Roman" w:cs="Times New Roman"/>
          <w:sz w:val="24"/>
          <w:szCs w:val="24"/>
          <w:lang w:val="en-US"/>
        </w:rPr>
        <w:t>of</w:t>
      </w:r>
      <w:r w:rsidRPr="004A2FE0">
        <w:rPr>
          <w:rFonts w:ascii="Times New Roman" w:hAnsi="Times New Roman" w:cs="Times New Roman"/>
          <w:sz w:val="24"/>
          <w:szCs w:val="24"/>
          <w:lang w:val="en-US"/>
        </w:rPr>
        <w:t xml:space="preserve"> These Concretes,” presented at the 8. International Scientific Research and Innovation Congress, Bakü, 2024.</w:t>
      </w:r>
    </w:p>
    <w:p w14:paraId="1345C9F6" w14:textId="77777777" w:rsidR="0002644B" w:rsidRDefault="0002644B" w:rsidP="00D51B80">
      <w:pPr>
        <w:spacing w:after="0" w:line="240" w:lineRule="auto"/>
        <w:jc w:val="both"/>
        <w:rPr>
          <w:rFonts w:ascii="Times New Roman" w:hAnsi="Times New Roman" w:cs="Times New Roman"/>
          <w:sz w:val="24"/>
          <w:szCs w:val="24"/>
          <w:lang w:val="en-US"/>
        </w:rPr>
      </w:pPr>
    </w:p>
    <w:p w14:paraId="74E0FB19" w14:textId="076F01DF" w:rsidR="0002644B" w:rsidRDefault="0002644B" w:rsidP="00D51B8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12. </w:t>
      </w:r>
      <w:r w:rsidRPr="0002644B">
        <w:rPr>
          <w:rFonts w:ascii="Times New Roman" w:hAnsi="Times New Roman" w:cs="Times New Roman"/>
          <w:sz w:val="24"/>
          <w:szCs w:val="24"/>
          <w:lang w:val="en-US"/>
        </w:rPr>
        <w:t>Y. Kavun and M. Eken, “Investigation of Radiation Shielding Parameters of NA2O Doped Glasses,” presented at the 8. International Scientific Research and Innovation Congress, Bakü, 2024.</w:t>
      </w:r>
    </w:p>
    <w:p w14:paraId="5F249A75" w14:textId="77777777" w:rsidR="0002644B" w:rsidRDefault="0002644B" w:rsidP="00D51B80">
      <w:pPr>
        <w:spacing w:after="0" w:line="240" w:lineRule="auto"/>
        <w:jc w:val="both"/>
        <w:rPr>
          <w:rFonts w:ascii="Times New Roman" w:hAnsi="Times New Roman" w:cs="Times New Roman"/>
          <w:sz w:val="24"/>
          <w:szCs w:val="24"/>
          <w:lang w:val="en-US"/>
        </w:rPr>
      </w:pPr>
    </w:p>
    <w:p w14:paraId="1774C1C3" w14:textId="3B28E900" w:rsidR="0002644B" w:rsidRDefault="0002644B" w:rsidP="00D51B8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13. </w:t>
      </w:r>
      <w:r w:rsidRPr="0002644B">
        <w:rPr>
          <w:rFonts w:ascii="Times New Roman" w:hAnsi="Times New Roman" w:cs="Times New Roman"/>
          <w:sz w:val="24"/>
          <w:szCs w:val="24"/>
          <w:lang w:val="en-US"/>
        </w:rPr>
        <w:t>Y. Kavun and M. Eken, “Theoretical Investigation of Radiation Shielding Parameters of Cdo Doped Glass System with Phy-X Code,” Presented At The 2. Bilsel International Aspendos Scientific Researches Congress, Antalya, 2024.</w:t>
      </w:r>
    </w:p>
    <w:p w14:paraId="5393E266" w14:textId="77777777" w:rsidR="0002644B" w:rsidRDefault="0002644B" w:rsidP="00D51B80">
      <w:pPr>
        <w:spacing w:after="0" w:line="240" w:lineRule="auto"/>
        <w:jc w:val="both"/>
        <w:rPr>
          <w:rFonts w:ascii="Times New Roman" w:hAnsi="Times New Roman" w:cs="Times New Roman"/>
          <w:sz w:val="24"/>
          <w:szCs w:val="24"/>
          <w:lang w:val="en-US"/>
        </w:rPr>
      </w:pPr>
    </w:p>
    <w:p w14:paraId="0F0A909B" w14:textId="00FE4DA0" w:rsidR="0002644B" w:rsidRDefault="0002644B" w:rsidP="00D51B8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14. </w:t>
      </w:r>
      <w:r w:rsidRPr="004A2FE0">
        <w:rPr>
          <w:rFonts w:ascii="Times New Roman" w:hAnsi="Times New Roman" w:cs="Times New Roman"/>
          <w:sz w:val="24"/>
          <w:szCs w:val="24"/>
          <w:lang w:val="en-US"/>
        </w:rPr>
        <w:t>M. Eken and Y. Kavun</w:t>
      </w:r>
      <w:r w:rsidRPr="0002644B">
        <w:rPr>
          <w:rFonts w:ascii="Times New Roman" w:hAnsi="Times New Roman" w:cs="Times New Roman"/>
          <w:sz w:val="24"/>
          <w:szCs w:val="24"/>
          <w:lang w:val="en-US"/>
        </w:rPr>
        <w:t xml:space="preserve"> “This Study Examines the Utilisation of Waste Materials In Lightweight Concrete Production And Their Impact On The Mechanical, Wear And Radiation Properties,” Presented At The 2. Bilsel International Aspendos Scientific Researches Congress, Antalya, 2024.</w:t>
      </w:r>
    </w:p>
    <w:p w14:paraId="49BCAEC1" w14:textId="77777777" w:rsidR="0002644B" w:rsidRDefault="0002644B" w:rsidP="00D51B80">
      <w:pPr>
        <w:spacing w:after="0" w:line="240" w:lineRule="auto"/>
        <w:jc w:val="both"/>
        <w:rPr>
          <w:rFonts w:ascii="Times New Roman" w:hAnsi="Times New Roman" w:cs="Times New Roman"/>
          <w:sz w:val="24"/>
          <w:szCs w:val="24"/>
          <w:lang w:val="en-US"/>
        </w:rPr>
      </w:pPr>
    </w:p>
    <w:p w14:paraId="61A85F20" w14:textId="115CB75D" w:rsidR="0002644B" w:rsidRDefault="0002644B" w:rsidP="00D51B8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15. </w:t>
      </w:r>
      <w:r w:rsidRPr="0002644B">
        <w:rPr>
          <w:rFonts w:ascii="Times New Roman" w:hAnsi="Times New Roman" w:cs="Times New Roman"/>
          <w:sz w:val="24"/>
          <w:szCs w:val="24"/>
          <w:lang w:val="en-US"/>
        </w:rPr>
        <w:t>Y. Kavun and M. Eken, “Theoretical Investigation Of Gamma Shielding Properties Of Zro2 Doped Glasses,” Presented At The 2. Bilsel International Aspendos Scientific Researches Congress, Antalya, 2024.</w:t>
      </w:r>
    </w:p>
    <w:p w14:paraId="049DB05F" w14:textId="77777777" w:rsidR="0002644B" w:rsidRDefault="0002644B" w:rsidP="00D51B80">
      <w:pPr>
        <w:spacing w:after="0" w:line="240" w:lineRule="auto"/>
        <w:jc w:val="both"/>
        <w:rPr>
          <w:rFonts w:ascii="Times New Roman" w:hAnsi="Times New Roman" w:cs="Times New Roman"/>
          <w:sz w:val="24"/>
          <w:szCs w:val="24"/>
          <w:lang w:val="en-US"/>
        </w:rPr>
      </w:pPr>
    </w:p>
    <w:p w14:paraId="4DB36467" w14:textId="6E1DC584" w:rsidR="0002644B" w:rsidRDefault="0002644B" w:rsidP="00D51B8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16. </w:t>
      </w:r>
      <w:r w:rsidRPr="0002644B">
        <w:rPr>
          <w:rFonts w:ascii="Times New Roman" w:hAnsi="Times New Roman" w:cs="Times New Roman"/>
          <w:sz w:val="24"/>
          <w:szCs w:val="24"/>
          <w:lang w:val="en-US"/>
        </w:rPr>
        <w:t>M. Eken and Y. Kavun, “Effect of Making Concrete by Adding Natural Fibres on Some Technological and Radiating Properties,” Presented at the 2. Bilsel International Aspendos Scientific Researches Congress, Antalya, 2024.</w:t>
      </w:r>
    </w:p>
    <w:p w14:paraId="2F423C4E" w14:textId="77777777" w:rsidR="0002644B" w:rsidRDefault="0002644B" w:rsidP="00D51B80">
      <w:pPr>
        <w:spacing w:after="0" w:line="240" w:lineRule="auto"/>
        <w:jc w:val="both"/>
        <w:rPr>
          <w:rFonts w:ascii="Times New Roman" w:hAnsi="Times New Roman" w:cs="Times New Roman"/>
          <w:sz w:val="24"/>
          <w:szCs w:val="24"/>
          <w:lang w:val="en-US"/>
        </w:rPr>
      </w:pPr>
    </w:p>
    <w:p w14:paraId="22EED5DD" w14:textId="3DF50B48" w:rsidR="004A2FE0" w:rsidRDefault="004A2FE0" w:rsidP="00D51B8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0002644B">
        <w:rPr>
          <w:rFonts w:ascii="Times New Roman" w:hAnsi="Times New Roman" w:cs="Times New Roman"/>
          <w:sz w:val="24"/>
          <w:szCs w:val="24"/>
          <w:lang w:val="en-US"/>
        </w:rPr>
        <w:t>7</w:t>
      </w:r>
      <w:r>
        <w:rPr>
          <w:rFonts w:ascii="Times New Roman" w:hAnsi="Times New Roman" w:cs="Times New Roman"/>
          <w:sz w:val="24"/>
          <w:szCs w:val="24"/>
          <w:lang w:val="en-US"/>
        </w:rPr>
        <w:t xml:space="preserve">. </w:t>
      </w:r>
      <w:r w:rsidRPr="004A2FE0">
        <w:rPr>
          <w:rFonts w:ascii="Times New Roman" w:hAnsi="Times New Roman" w:cs="Times New Roman"/>
          <w:sz w:val="24"/>
          <w:szCs w:val="24"/>
        </w:rPr>
        <w:t>M. Eken</w:t>
      </w:r>
      <w:r w:rsidRPr="004A2FE0">
        <w:rPr>
          <w:rFonts w:ascii="Times New Roman" w:hAnsi="Times New Roman" w:cs="Times New Roman"/>
          <w:sz w:val="24"/>
          <w:szCs w:val="24"/>
          <w:lang w:val="en-US"/>
        </w:rPr>
        <w:t>, “Investigation of The Performance of Pumpkin Fiber Used In Lightweight Concrete Production After High Temperature,” Presented At The International Conference On Global Practice Of Multidisciplinary Scientific Studies-VII, Kyrenia, 2024.</w:t>
      </w:r>
    </w:p>
    <w:p w14:paraId="543A2EA0" w14:textId="77777777" w:rsidR="004A2FE0" w:rsidRDefault="004A2FE0" w:rsidP="00D51B80">
      <w:pPr>
        <w:spacing w:after="0" w:line="240" w:lineRule="auto"/>
        <w:jc w:val="both"/>
        <w:rPr>
          <w:rFonts w:ascii="Times New Roman" w:hAnsi="Times New Roman" w:cs="Times New Roman"/>
          <w:sz w:val="24"/>
          <w:szCs w:val="24"/>
          <w:lang w:val="en-US"/>
        </w:rPr>
      </w:pPr>
    </w:p>
    <w:p w14:paraId="57BC2C90" w14:textId="6F7AD4C6" w:rsidR="004A2FE0" w:rsidRDefault="004A2FE0" w:rsidP="00D51B8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0002644B">
        <w:rPr>
          <w:rFonts w:ascii="Times New Roman" w:hAnsi="Times New Roman" w:cs="Times New Roman"/>
          <w:sz w:val="24"/>
          <w:szCs w:val="24"/>
          <w:lang w:val="en-US"/>
        </w:rPr>
        <w:t>8</w:t>
      </w:r>
      <w:r>
        <w:rPr>
          <w:rFonts w:ascii="Times New Roman" w:hAnsi="Times New Roman" w:cs="Times New Roman"/>
          <w:sz w:val="24"/>
          <w:szCs w:val="24"/>
          <w:lang w:val="en-US"/>
        </w:rPr>
        <w:t>.</w:t>
      </w:r>
      <w:r w:rsidR="0002644B">
        <w:rPr>
          <w:rFonts w:ascii="Times New Roman" w:hAnsi="Times New Roman" w:cs="Times New Roman"/>
          <w:sz w:val="24"/>
          <w:szCs w:val="24"/>
          <w:lang w:val="en-US"/>
        </w:rPr>
        <w:t xml:space="preserve"> </w:t>
      </w:r>
      <w:hyperlink r:id="rId15" w:history="1">
        <w:r w:rsidR="0002644B" w:rsidRPr="0002644B">
          <w:rPr>
            <w:rStyle w:val="Kpr"/>
            <w:rFonts w:ascii="Times New Roman" w:hAnsi="Times New Roman" w:cs="Times New Roman"/>
            <w:color w:val="auto"/>
            <w:sz w:val="24"/>
            <w:szCs w:val="24"/>
            <w:u w:val="none"/>
          </w:rPr>
          <w:t>S</w:t>
        </w:r>
        <w:r w:rsidR="0002644B">
          <w:rPr>
            <w:rStyle w:val="Kpr"/>
            <w:rFonts w:ascii="Times New Roman" w:hAnsi="Times New Roman" w:cs="Times New Roman"/>
            <w:color w:val="auto"/>
            <w:sz w:val="24"/>
            <w:szCs w:val="24"/>
            <w:u w:val="none"/>
          </w:rPr>
          <w:t>.</w:t>
        </w:r>
        <w:r w:rsidR="0002644B" w:rsidRPr="0002644B">
          <w:rPr>
            <w:rStyle w:val="Kpr"/>
            <w:rFonts w:ascii="Times New Roman" w:hAnsi="Times New Roman" w:cs="Times New Roman"/>
            <w:color w:val="auto"/>
            <w:sz w:val="24"/>
            <w:szCs w:val="24"/>
            <w:u w:val="none"/>
          </w:rPr>
          <w:t xml:space="preserve"> Eken</w:t>
        </w:r>
      </w:hyperlink>
      <w:r w:rsidR="0002644B" w:rsidRPr="0002644B">
        <w:rPr>
          <w:rFonts w:ascii="Times New Roman" w:hAnsi="Times New Roman" w:cs="Times New Roman"/>
          <w:sz w:val="24"/>
          <w:szCs w:val="24"/>
        </w:rPr>
        <w:t>,</w:t>
      </w:r>
      <w:r w:rsidR="0002644B">
        <w:rPr>
          <w:rFonts w:ascii="Times New Roman" w:hAnsi="Times New Roman" w:cs="Times New Roman"/>
          <w:sz w:val="24"/>
          <w:szCs w:val="24"/>
        </w:rPr>
        <w:t xml:space="preserve"> </w:t>
      </w:r>
      <w:hyperlink r:id="rId16" w:history="1">
        <w:r w:rsidR="0002644B" w:rsidRPr="0002644B">
          <w:rPr>
            <w:rStyle w:val="Kpr"/>
            <w:rFonts w:ascii="Times New Roman" w:hAnsi="Times New Roman" w:cs="Times New Roman"/>
            <w:color w:val="auto"/>
            <w:sz w:val="24"/>
            <w:szCs w:val="24"/>
            <w:u w:val="none"/>
          </w:rPr>
          <w:t>Y</w:t>
        </w:r>
        <w:r w:rsidR="0002644B">
          <w:rPr>
            <w:rStyle w:val="Kpr"/>
            <w:rFonts w:ascii="Times New Roman" w:hAnsi="Times New Roman" w:cs="Times New Roman"/>
            <w:color w:val="auto"/>
            <w:sz w:val="24"/>
            <w:szCs w:val="24"/>
            <w:u w:val="none"/>
          </w:rPr>
          <w:t>.</w:t>
        </w:r>
        <w:r w:rsidR="0002644B" w:rsidRPr="0002644B">
          <w:rPr>
            <w:rStyle w:val="Kpr"/>
            <w:rFonts w:ascii="Times New Roman" w:hAnsi="Times New Roman" w:cs="Times New Roman"/>
            <w:color w:val="auto"/>
            <w:sz w:val="24"/>
            <w:szCs w:val="24"/>
            <w:u w:val="none"/>
          </w:rPr>
          <w:t xml:space="preserve"> Kavun</w:t>
        </w:r>
      </w:hyperlink>
      <w:r w:rsidR="0002644B" w:rsidRPr="0002644B">
        <w:rPr>
          <w:rFonts w:ascii="Times New Roman" w:hAnsi="Times New Roman" w:cs="Times New Roman"/>
          <w:sz w:val="24"/>
          <w:szCs w:val="24"/>
        </w:rPr>
        <w:t>,</w:t>
      </w:r>
      <w:r w:rsidR="0002644B">
        <w:rPr>
          <w:rFonts w:ascii="Times New Roman" w:hAnsi="Times New Roman" w:cs="Times New Roman"/>
          <w:sz w:val="24"/>
          <w:szCs w:val="24"/>
        </w:rPr>
        <w:t xml:space="preserve"> </w:t>
      </w:r>
      <w:hyperlink r:id="rId17" w:history="1">
        <w:r w:rsidR="0002644B" w:rsidRPr="0002644B">
          <w:rPr>
            <w:rStyle w:val="Kpr"/>
            <w:rFonts w:ascii="Times New Roman" w:hAnsi="Times New Roman" w:cs="Times New Roman"/>
            <w:color w:val="auto"/>
            <w:sz w:val="24"/>
            <w:szCs w:val="24"/>
            <w:u w:val="none"/>
          </w:rPr>
          <w:t>M</w:t>
        </w:r>
        <w:r w:rsidR="0002644B">
          <w:rPr>
            <w:rStyle w:val="Kpr"/>
            <w:rFonts w:ascii="Times New Roman" w:hAnsi="Times New Roman" w:cs="Times New Roman"/>
            <w:color w:val="auto"/>
            <w:sz w:val="24"/>
            <w:szCs w:val="24"/>
            <w:u w:val="none"/>
          </w:rPr>
          <w:t>.</w:t>
        </w:r>
        <w:r w:rsidR="0002644B" w:rsidRPr="0002644B">
          <w:rPr>
            <w:rStyle w:val="Kpr"/>
            <w:rFonts w:ascii="Times New Roman" w:hAnsi="Times New Roman" w:cs="Times New Roman"/>
            <w:color w:val="auto"/>
            <w:sz w:val="24"/>
            <w:szCs w:val="24"/>
            <w:u w:val="none"/>
          </w:rPr>
          <w:t xml:space="preserve"> Eken</w:t>
        </w:r>
      </w:hyperlink>
      <w:r w:rsidR="0002644B" w:rsidRPr="004A2FE0">
        <w:rPr>
          <w:rFonts w:ascii="Times New Roman" w:hAnsi="Times New Roman" w:cs="Times New Roman"/>
          <w:sz w:val="24"/>
          <w:szCs w:val="24"/>
          <w:lang w:val="en-US"/>
        </w:rPr>
        <w:t>, “</w:t>
      </w:r>
      <w:r w:rsidR="00537134" w:rsidRPr="00537134">
        <w:rPr>
          <w:rFonts w:ascii="Times New Roman" w:hAnsi="Times New Roman" w:cs="Times New Roman"/>
          <w:sz w:val="24"/>
          <w:szCs w:val="24"/>
          <w:lang w:val="en-US"/>
        </w:rPr>
        <w:t xml:space="preserve">The Impact </w:t>
      </w:r>
      <w:r w:rsidR="00537134">
        <w:rPr>
          <w:rFonts w:ascii="Times New Roman" w:hAnsi="Times New Roman" w:cs="Times New Roman"/>
          <w:sz w:val="24"/>
          <w:szCs w:val="24"/>
          <w:lang w:val="en-US"/>
        </w:rPr>
        <w:t>o</w:t>
      </w:r>
      <w:r w:rsidR="00537134" w:rsidRPr="00537134">
        <w:rPr>
          <w:rFonts w:ascii="Times New Roman" w:hAnsi="Times New Roman" w:cs="Times New Roman"/>
          <w:sz w:val="24"/>
          <w:szCs w:val="24"/>
          <w:lang w:val="en-US"/>
        </w:rPr>
        <w:t xml:space="preserve">f Earthquakes </w:t>
      </w:r>
      <w:r w:rsidR="00537134">
        <w:rPr>
          <w:rFonts w:ascii="Times New Roman" w:hAnsi="Times New Roman" w:cs="Times New Roman"/>
          <w:sz w:val="24"/>
          <w:szCs w:val="24"/>
          <w:lang w:val="en-US"/>
        </w:rPr>
        <w:t>o</w:t>
      </w:r>
      <w:r w:rsidR="00537134" w:rsidRPr="00537134">
        <w:rPr>
          <w:rFonts w:ascii="Times New Roman" w:hAnsi="Times New Roman" w:cs="Times New Roman"/>
          <w:sz w:val="24"/>
          <w:szCs w:val="24"/>
          <w:lang w:val="en-US"/>
        </w:rPr>
        <w:t xml:space="preserve">n Natural Radiation Levels: A Study At </w:t>
      </w:r>
      <w:r w:rsidR="00537134">
        <w:rPr>
          <w:rFonts w:ascii="Times New Roman" w:hAnsi="Times New Roman" w:cs="Times New Roman"/>
          <w:sz w:val="24"/>
          <w:szCs w:val="24"/>
          <w:lang w:val="en-US"/>
        </w:rPr>
        <w:t>KSU</w:t>
      </w:r>
      <w:r w:rsidR="00537134" w:rsidRPr="00537134">
        <w:rPr>
          <w:rFonts w:ascii="Times New Roman" w:hAnsi="Times New Roman" w:cs="Times New Roman"/>
          <w:sz w:val="24"/>
          <w:szCs w:val="24"/>
          <w:lang w:val="en-US"/>
        </w:rPr>
        <w:t xml:space="preserve"> Avşar Campus</w:t>
      </w:r>
      <w:r w:rsidR="0002644B" w:rsidRPr="004A2FE0">
        <w:rPr>
          <w:rFonts w:ascii="Times New Roman" w:hAnsi="Times New Roman" w:cs="Times New Roman"/>
          <w:sz w:val="24"/>
          <w:szCs w:val="24"/>
          <w:lang w:val="en-US"/>
        </w:rPr>
        <w:t xml:space="preserve">,” Presented At </w:t>
      </w:r>
      <w:r w:rsidR="00537134" w:rsidRPr="00537134">
        <w:rPr>
          <w:rFonts w:ascii="Times New Roman" w:hAnsi="Times New Roman" w:cs="Times New Roman"/>
          <w:sz w:val="24"/>
          <w:szCs w:val="24"/>
          <w:lang w:val="en-US"/>
        </w:rPr>
        <w:t>International Istiklal Symposium</w:t>
      </w:r>
      <w:r w:rsidR="0002644B" w:rsidRPr="004A2FE0">
        <w:rPr>
          <w:rFonts w:ascii="Times New Roman" w:hAnsi="Times New Roman" w:cs="Times New Roman"/>
          <w:sz w:val="24"/>
          <w:szCs w:val="24"/>
          <w:lang w:val="en-US"/>
        </w:rPr>
        <w:t xml:space="preserve">, </w:t>
      </w:r>
      <w:r w:rsidR="00537134">
        <w:rPr>
          <w:rFonts w:ascii="Times New Roman" w:hAnsi="Times New Roman" w:cs="Times New Roman"/>
          <w:sz w:val="24"/>
          <w:szCs w:val="24"/>
          <w:lang w:val="en-US"/>
        </w:rPr>
        <w:t>Kahramanmaraş</w:t>
      </w:r>
      <w:r w:rsidR="0002644B" w:rsidRPr="004A2FE0">
        <w:rPr>
          <w:rFonts w:ascii="Times New Roman" w:hAnsi="Times New Roman" w:cs="Times New Roman"/>
          <w:sz w:val="24"/>
          <w:szCs w:val="24"/>
          <w:lang w:val="en-US"/>
        </w:rPr>
        <w:t>, 2024.</w:t>
      </w:r>
    </w:p>
    <w:p w14:paraId="1AF055C6" w14:textId="77777777" w:rsidR="0002644B" w:rsidRDefault="0002644B" w:rsidP="00D51B80">
      <w:pPr>
        <w:spacing w:after="0" w:line="240" w:lineRule="auto"/>
        <w:jc w:val="both"/>
        <w:rPr>
          <w:rFonts w:ascii="Times New Roman" w:hAnsi="Times New Roman" w:cs="Times New Roman"/>
          <w:sz w:val="24"/>
          <w:szCs w:val="24"/>
          <w:lang w:val="en-US"/>
        </w:rPr>
      </w:pPr>
    </w:p>
    <w:p w14:paraId="3662FE6D" w14:textId="77777777" w:rsidR="004A2FE0" w:rsidRPr="005A1B27" w:rsidRDefault="004A2FE0" w:rsidP="00D51B80">
      <w:pPr>
        <w:spacing w:after="0" w:line="240" w:lineRule="auto"/>
        <w:jc w:val="both"/>
        <w:rPr>
          <w:rFonts w:ascii="Times New Roman" w:hAnsi="Times New Roman" w:cs="Times New Roman"/>
          <w:sz w:val="24"/>
          <w:szCs w:val="24"/>
          <w:lang w:val="en-US"/>
        </w:rPr>
      </w:pPr>
    </w:p>
    <w:p w14:paraId="1780D333" w14:textId="4BAE3C45" w:rsidR="00D07852" w:rsidRPr="002809D9" w:rsidRDefault="00F75BCC" w:rsidP="00D0785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7</w:t>
      </w:r>
      <w:r w:rsidR="00D07852" w:rsidRPr="002809D9">
        <w:rPr>
          <w:rFonts w:ascii="Times New Roman" w:hAnsi="Times New Roman" w:cs="Times New Roman"/>
          <w:b/>
          <w:sz w:val="24"/>
          <w:szCs w:val="24"/>
        </w:rPr>
        <w:t>.Üyesi Olduğu Mesleki ve Bilimsel Kuruluşlar</w:t>
      </w:r>
    </w:p>
    <w:p w14:paraId="44330885" w14:textId="77777777" w:rsidR="00D07852" w:rsidRDefault="00EC0DF8" w:rsidP="00D078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Yok</w:t>
      </w:r>
    </w:p>
    <w:p w14:paraId="74DAAA9C" w14:textId="77777777" w:rsidR="00D07852" w:rsidRPr="002809D9" w:rsidRDefault="00D07852" w:rsidP="00D07852">
      <w:pPr>
        <w:spacing w:after="0" w:line="240" w:lineRule="auto"/>
        <w:jc w:val="both"/>
        <w:rPr>
          <w:rFonts w:ascii="Times New Roman" w:hAnsi="Times New Roman" w:cs="Times New Roman"/>
          <w:sz w:val="24"/>
          <w:szCs w:val="24"/>
        </w:rPr>
      </w:pPr>
    </w:p>
    <w:p w14:paraId="03D009C7" w14:textId="387003F3" w:rsidR="00D07852" w:rsidRPr="002809D9" w:rsidRDefault="00F75BCC" w:rsidP="00D0785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8</w:t>
      </w:r>
      <w:r w:rsidR="00D07852" w:rsidRPr="002809D9">
        <w:rPr>
          <w:rFonts w:ascii="Times New Roman" w:hAnsi="Times New Roman" w:cs="Times New Roman"/>
          <w:b/>
          <w:sz w:val="24"/>
          <w:szCs w:val="24"/>
        </w:rPr>
        <w:t>.Aldığı Ödül</w:t>
      </w:r>
    </w:p>
    <w:p w14:paraId="5F13C85F" w14:textId="77777777" w:rsidR="00D07852" w:rsidRPr="002809D9" w:rsidRDefault="00D07852" w:rsidP="00D07852">
      <w:pPr>
        <w:spacing w:after="0" w:line="240" w:lineRule="auto"/>
        <w:jc w:val="both"/>
        <w:rPr>
          <w:rFonts w:ascii="Times New Roman" w:hAnsi="Times New Roman" w:cs="Times New Roman"/>
          <w:sz w:val="24"/>
          <w:szCs w:val="24"/>
        </w:rPr>
      </w:pPr>
      <w:r w:rsidRPr="002809D9">
        <w:rPr>
          <w:rFonts w:ascii="Times New Roman" w:hAnsi="Times New Roman" w:cs="Times New Roman"/>
          <w:sz w:val="24"/>
          <w:szCs w:val="24"/>
        </w:rPr>
        <w:t>Yok</w:t>
      </w:r>
    </w:p>
    <w:p w14:paraId="14FABD61" w14:textId="77777777" w:rsidR="00D07852" w:rsidRDefault="00D07852" w:rsidP="00D07852">
      <w:pPr>
        <w:spacing w:after="0" w:line="240" w:lineRule="auto"/>
        <w:jc w:val="both"/>
        <w:rPr>
          <w:rFonts w:ascii="Times New Roman" w:hAnsi="Times New Roman" w:cs="Times New Roman"/>
          <w:b/>
          <w:sz w:val="24"/>
          <w:szCs w:val="24"/>
        </w:rPr>
      </w:pPr>
    </w:p>
    <w:p w14:paraId="723FF60C" w14:textId="0B9FDAEB" w:rsidR="00D07852" w:rsidRPr="002809D9" w:rsidRDefault="00F75BCC" w:rsidP="00D0785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9</w:t>
      </w:r>
      <w:r w:rsidR="00D07852" w:rsidRPr="002809D9">
        <w:rPr>
          <w:rFonts w:ascii="Times New Roman" w:hAnsi="Times New Roman" w:cs="Times New Roman"/>
          <w:b/>
          <w:sz w:val="24"/>
          <w:szCs w:val="24"/>
        </w:rPr>
        <w:t xml:space="preserve">.Son Üç yılda Verdiği Kurumsal ve Mesleki Hizmetler </w:t>
      </w:r>
    </w:p>
    <w:p w14:paraId="1ACF12F6" w14:textId="77777777" w:rsidR="00D07852" w:rsidRPr="002809D9" w:rsidRDefault="00EC0DF8" w:rsidP="00EC0D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Yok</w:t>
      </w:r>
    </w:p>
    <w:p w14:paraId="151730BA" w14:textId="77777777" w:rsidR="00D07852" w:rsidRDefault="00D07852" w:rsidP="00D07852">
      <w:pPr>
        <w:spacing w:after="0" w:line="240" w:lineRule="auto"/>
        <w:rPr>
          <w:rFonts w:ascii="Times New Roman" w:hAnsi="Times New Roman" w:cs="Times New Roman"/>
          <w:b/>
          <w:sz w:val="24"/>
          <w:szCs w:val="24"/>
        </w:rPr>
      </w:pPr>
    </w:p>
    <w:p w14:paraId="35B4FC61" w14:textId="6377BA7C" w:rsidR="00D07852" w:rsidRPr="002809D9" w:rsidRDefault="00D07852" w:rsidP="00D07852">
      <w:pPr>
        <w:spacing w:after="0" w:line="240" w:lineRule="auto"/>
        <w:rPr>
          <w:rFonts w:ascii="Times New Roman" w:hAnsi="Times New Roman" w:cs="Times New Roman"/>
          <w:b/>
          <w:sz w:val="24"/>
          <w:szCs w:val="24"/>
        </w:rPr>
      </w:pPr>
      <w:r w:rsidRPr="002809D9">
        <w:rPr>
          <w:rFonts w:ascii="Times New Roman" w:hAnsi="Times New Roman" w:cs="Times New Roman"/>
          <w:b/>
          <w:sz w:val="24"/>
          <w:szCs w:val="24"/>
        </w:rPr>
        <w:t>1</w:t>
      </w:r>
      <w:r w:rsidR="00F75BCC">
        <w:rPr>
          <w:rFonts w:ascii="Times New Roman" w:hAnsi="Times New Roman" w:cs="Times New Roman"/>
          <w:b/>
          <w:sz w:val="24"/>
          <w:szCs w:val="24"/>
        </w:rPr>
        <w:t>0</w:t>
      </w:r>
      <w:r w:rsidRPr="002809D9">
        <w:rPr>
          <w:rFonts w:ascii="Times New Roman" w:hAnsi="Times New Roman" w:cs="Times New Roman"/>
          <w:b/>
          <w:sz w:val="24"/>
          <w:szCs w:val="24"/>
        </w:rPr>
        <w:t>.Son Üç Yılda Mesleki Gelişim Etkinlikleri</w:t>
      </w:r>
    </w:p>
    <w:p w14:paraId="7B42E08A" w14:textId="77777777" w:rsidR="00D07852" w:rsidRDefault="00D07852" w:rsidP="00D07852">
      <w:pPr>
        <w:spacing w:after="0" w:line="240" w:lineRule="auto"/>
        <w:rPr>
          <w:rFonts w:ascii="Times New Roman" w:hAnsi="Times New Roman" w:cs="Times New Roman"/>
          <w:sz w:val="24"/>
          <w:szCs w:val="24"/>
        </w:rPr>
      </w:pPr>
      <w:r w:rsidRPr="002809D9">
        <w:rPr>
          <w:rFonts w:ascii="Times New Roman" w:hAnsi="Times New Roman" w:cs="Times New Roman"/>
          <w:sz w:val="24"/>
          <w:szCs w:val="24"/>
        </w:rPr>
        <w:t>Yok</w:t>
      </w:r>
    </w:p>
    <w:p w14:paraId="4FACFD07" w14:textId="77777777" w:rsidR="00D52A6A" w:rsidRDefault="00D52A6A" w:rsidP="00C32F8A">
      <w:pPr>
        <w:spacing w:before="100" w:beforeAutospacing="1" w:after="100" w:afterAutospacing="1" w:line="240" w:lineRule="auto"/>
        <w:ind w:left="567"/>
        <w:jc w:val="both"/>
        <w:rPr>
          <w:rFonts w:ascii="Times New Roman" w:hAnsi="Times New Roman" w:cs="Times New Roman"/>
          <w:b/>
          <w:sz w:val="24"/>
          <w:szCs w:val="24"/>
        </w:rPr>
      </w:pPr>
    </w:p>
    <w:p w14:paraId="2C6E8F62" w14:textId="77777777" w:rsidR="00537134" w:rsidRDefault="00537134" w:rsidP="00C32F8A">
      <w:pPr>
        <w:spacing w:before="100" w:beforeAutospacing="1" w:after="100" w:afterAutospacing="1" w:line="240" w:lineRule="auto"/>
        <w:ind w:left="567"/>
        <w:jc w:val="both"/>
        <w:rPr>
          <w:rFonts w:ascii="Times New Roman" w:hAnsi="Times New Roman" w:cs="Times New Roman"/>
          <w:b/>
          <w:sz w:val="24"/>
          <w:szCs w:val="24"/>
        </w:rPr>
      </w:pPr>
    </w:p>
    <w:p w14:paraId="3A8B929E" w14:textId="77777777" w:rsidR="00537134" w:rsidRDefault="00537134" w:rsidP="00C32F8A">
      <w:pPr>
        <w:spacing w:before="100" w:beforeAutospacing="1" w:after="100" w:afterAutospacing="1" w:line="240" w:lineRule="auto"/>
        <w:ind w:left="567"/>
        <w:jc w:val="both"/>
        <w:rPr>
          <w:rFonts w:ascii="Times New Roman" w:hAnsi="Times New Roman" w:cs="Times New Roman"/>
          <w:b/>
          <w:sz w:val="24"/>
          <w:szCs w:val="24"/>
        </w:rPr>
      </w:pPr>
    </w:p>
    <w:p w14:paraId="5B67DF6B" w14:textId="77777777" w:rsidR="00D64C53" w:rsidRDefault="00D64C53" w:rsidP="00C32F8A">
      <w:pPr>
        <w:spacing w:before="100" w:beforeAutospacing="1" w:after="100" w:afterAutospacing="1" w:line="240" w:lineRule="auto"/>
        <w:ind w:left="567"/>
        <w:jc w:val="both"/>
        <w:rPr>
          <w:rFonts w:ascii="Times New Roman" w:hAnsi="Times New Roman" w:cs="Times New Roman"/>
          <w:b/>
          <w:sz w:val="24"/>
          <w:szCs w:val="24"/>
        </w:rPr>
      </w:pPr>
    </w:p>
    <w:p w14:paraId="15B36E27" w14:textId="77777777" w:rsidR="00D64C53" w:rsidRDefault="00D64C53" w:rsidP="00C32F8A">
      <w:pPr>
        <w:spacing w:before="100" w:beforeAutospacing="1" w:after="100" w:afterAutospacing="1" w:line="240" w:lineRule="auto"/>
        <w:ind w:left="567"/>
        <w:jc w:val="both"/>
        <w:rPr>
          <w:rFonts w:ascii="Times New Roman" w:hAnsi="Times New Roman" w:cs="Times New Roman"/>
          <w:b/>
          <w:sz w:val="24"/>
          <w:szCs w:val="24"/>
        </w:rPr>
      </w:pPr>
    </w:p>
    <w:p w14:paraId="44CC71ED" w14:textId="77777777" w:rsidR="00D64C53" w:rsidRDefault="00D64C53" w:rsidP="00C32F8A">
      <w:pPr>
        <w:spacing w:before="100" w:beforeAutospacing="1" w:after="100" w:afterAutospacing="1" w:line="240" w:lineRule="auto"/>
        <w:ind w:left="567"/>
        <w:jc w:val="both"/>
        <w:rPr>
          <w:rFonts w:ascii="Times New Roman" w:hAnsi="Times New Roman" w:cs="Times New Roman"/>
          <w:b/>
          <w:sz w:val="24"/>
          <w:szCs w:val="24"/>
        </w:rPr>
      </w:pPr>
    </w:p>
    <w:p w14:paraId="6AEA1D39" w14:textId="77777777" w:rsidR="00D64C53" w:rsidRDefault="00D64C53" w:rsidP="00C32F8A">
      <w:pPr>
        <w:spacing w:before="100" w:beforeAutospacing="1" w:after="100" w:afterAutospacing="1" w:line="240" w:lineRule="auto"/>
        <w:ind w:left="567"/>
        <w:jc w:val="both"/>
        <w:rPr>
          <w:rFonts w:ascii="Times New Roman" w:hAnsi="Times New Roman" w:cs="Times New Roman"/>
          <w:b/>
          <w:sz w:val="24"/>
          <w:szCs w:val="24"/>
        </w:rPr>
      </w:pPr>
    </w:p>
    <w:p w14:paraId="0C5D5593" w14:textId="77777777" w:rsidR="00D64C53" w:rsidRDefault="00D64C53" w:rsidP="00C32F8A">
      <w:pPr>
        <w:spacing w:before="100" w:beforeAutospacing="1" w:after="100" w:afterAutospacing="1" w:line="240" w:lineRule="auto"/>
        <w:ind w:left="567"/>
        <w:jc w:val="both"/>
        <w:rPr>
          <w:rFonts w:ascii="Times New Roman" w:hAnsi="Times New Roman" w:cs="Times New Roman"/>
          <w:b/>
          <w:sz w:val="24"/>
          <w:szCs w:val="24"/>
        </w:rPr>
      </w:pPr>
    </w:p>
    <w:p w14:paraId="2593825F" w14:textId="77777777" w:rsidR="00D64C53" w:rsidRDefault="00D64C53" w:rsidP="00C32F8A">
      <w:pPr>
        <w:spacing w:before="100" w:beforeAutospacing="1" w:after="100" w:afterAutospacing="1" w:line="240" w:lineRule="auto"/>
        <w:ind w:left="567"/>
        <w:jc w:val="both"/>
        <w:rPr>
          <w:rFonts w:ascii="Times New Roman" w:hAnsi="Times New Roman" w:cs="Times New Roman"/>
          <w:b/>
          <w:sz w:val="24"/>
          <w:szCs w:val="24"/>
        </w:rPr>
      </w:pPr>
    </w:p>
    <w:p w14:paraId="5AC1CF40" w14:textId="77777777" w:rsidR="00D64C53" w:rsidRDefault="00D64C53" w:rsidP="00C32F8A">
      <w:pPr>
        <w:spacing w:before="100" w:beforeAutospacing="1" w:after="100" w:afterAutospacing="1" w:line="240" w:lineRule="auto"/>
        <w:ind w:left="567"/>
        <w:jc w:val="both"/>
        <w:rPr>
          <w:rFonts w:ascii="Times New Roman" w:hAnsi="Times New Roman" w:cs="Times New Roman"/>
          <w:b/>
          <w:sz w:val="24"/>
          <w:szCs w:val="24"/>
        </w:rPr>
      </w:pPr>
    </w:p>
    <w:p w14:paraId="1365B0B7" w14:textId="77777777" w:rsidR="00D64C53" w:rsidRDefault="00D64C53" w:rsidP="00C32F8A">
      <w:pPr>
        <w:spacing w:before="100" w:beforeAutospacing="1" w:after="100" w:afterAutospacing="1" w:line="240" w:lineRule="auto"/>
        <w:ind w:left="567"/>
        <w:jc w:val="both"/>
        <w:rPr>
          <w:rFonts w:ascii="Times New Roman" w:hAnsi="Times New Roman" w:cs="Times New Roman"/>
          <w:b/>
          <w:sz w:val="24"/>
          <w:szCs w:val="24"/>
        </w:rPr>
      </w:pPr>
    </w:p>
    <w:p w14:paraId="3A73C8CA" w14:textId="77777777" w:rsidR="006A1FD9" w:rsidRPr="002809D9" w:rsidRDefault="006A1FD9" w:rsidP="006A1FD9">
      <w:pPr>
        <w:spacing w:after="0" w:line="240" w:lineRule="auto"/>
        <w:jc w:val="center"/>
        <w:rPr>
          <w:rFonts w:ascii="Times New Roman" w:hAnsi="Times New Roman" w:cs="Times New Roman"/>
          <w:b/>
          <w:sz w:val="24"/>
          <w:szCs w:val="24"/>
        </w:rPr>
      </w:pPr>
      <w:r w:rsidRPr="002809D9">
        <w:rPr>
          <w:rFonts w:ascii="Times New Roman" w:hAnsi="Times New Roman" w:cs="Times New Roman"/>
          <w:b/>
          <w:sz w:val="24"/>
          <w:szCs w:val="24"/>
        </w:rPr>
        <w:lastRenderedPageBreak/>
        <w:t>ÖZGEÇMİŞ</w:t>
      </w:r>
    </w:p>
    <w:p w14:paraId="06EABFA8" w14:textId="77777777" w:rsidR="006A1FD9" w:rsidRPr="002809D9" w:rsidRDefault="006A1FD9" w:rsidP="006A1FD9">
      <w:pPr>
        <w:spacing w:after="0" w:line="240" w:lineRule="auto"/>
        <w:jc w:val="both"/>
        <w:rPr>
          <w:rFonts w:ascii="Times New Roman" w:hAnsi="Times New Roman" w:cs="Times New Roman"/>
          <w:sz w:val="24"/>
          <w:szCs w:val="24"/>
        </w:rPr>
      </w:pPr>
      <w:r w:rsidRPr="002809D9">
        <w:rPr>
          <w:rFonts w:ascii="Times New Roman" w:hAnsi="Times New Roman" w:cs="Times New Roman"/>
          <w:b/>
          <w:bCs/>
          <w:sz w:val="24"/>
          <w:szCs w:val="24"/>
        </w:rPr>
        <w:t>1. Adı Soyadı</w:t>
      </w:r>
      <w:r w:rsidRPr="002809D9">
        <w:rPr>
          <w:rFonts w:ascii="Times New Roman" w:hAnsi="Times New Roman" w:cs="Times New Roman"/>
          <w:b/>
          <w:bCs/>
          <w:sz w:val="24"/>
          <w:szCs w:val="24"/>
        </w:rPr>
        <w:tab/>
      </w:r>
      <w:r w:rsidRPr="002809D9">
        <w:rPr>
          <w:rFonts w:ascii="Times New Roman" w:hAnsi="Times New Roman" w:cs="Times New Roman"/>
          <w:b/>
          <w:bCs/>
          <w:sz w:val="24"/>
          <w:szCs w:val="24"/>
        </w:rPr>
        <w:tab/>
      </w:r>
      <w:r w:rsidRPr="002809D9">
        <w:rPr>
          <w:rFonts w:ascii="Times New Roman" w:hAnsi="Times New Roman" w:cs="Times New Roman"/>
          <w:b/>
          <w:bCs/>
          <w:sz w:val="24"/>
          <w:szCs w:val="24"/>
        </w:rPr>
        <w:tab/>
        <w:t>:</w:t>
      </w:r>
      <w:r w:rsidRPr="002809D9">
        <w:rPr>
          <w:rFonts w:ascii="Times New Roman" w:hAnsi="Times New Roman" w:cs="Times New Roman"/>
          <w:sz w:val="24"/>
          <w:szCs w:val="24"/>
        </w:rPr>
        <w:t xml:space="preserve"> </w:t>
      </w:r>
      <w:r>
        <w:rPr>
          <w:rFonts w:ascii="Times New Roman" w:hAnsi="Times New Roman" w:cs="Times New Roman"/>
          <w:sz w:val="24"/>
          <w:szCs w:val="24"/>
        </w:rPr>
        <w:t>Başak ZENGİN</w:t>
      </w:r>
    </w:p>
    <w:p w14:paraId="57FF46AB" w14:textId="279953BD" w:rsidR="006A1FD9" w:rsidRPr="002809D9" w:rsidRDefault="00F75BCC" w:rsidP="006A1FD9">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2</w:t>
      </w:r>
      <w:r w:rsidR="006A1FD9" w:rsidRPr="002809D9">
        <w:rPr>
          <w:rFonts w:ascii="Times New Roman" w:hAnsi="Times New Roman" w:cs="Times New Roman"/>
          <w:b/>
          <w:bCs/>
          <w:sz w:val="24"/>
          <w:szCs w:val="24"/>
        </w:rPr>
        <w:t>. Unvanı</w:t>
      </w:r>
      <w:r w:rsidR="006A1FD9" w:rsidRPr="002809D9">
        <w:rPr>
          <w:rFonts w:ascii="Times New Roman" w:hAnsi="Times New Roman" w:cs="Times New Roman"/>
          <w:b/>
          <w:bCs/>
          <w:sz w:val="24"/>
          <w:szCs w:val="24"/>
        </w:rPr>
        <w:tab/>
      </w:r>
      <w:r w:rsidR="006A1FD9" w:rsidRPr="002809D9">
        <w:rPr>
          <w:rFonts w:ascii="Times New Roman" w:hAnsi="Times New Roman" w:cs="Times New Roman"/>
          <w:b/>
          <w:bCs/>
          <w:sz w:val="24"/>
          <w:szCs w:val="24"/>
        </w:rPr>
        <w:tab/>
      </w:r>
      <w:r w:rsidR="006A1FD9" w:rsidRPr="002809D9">
        <w:rPr>
          <w:rFonts w:ascii="Times New Roman" w:hAnsi="Times New Roman" w:cs="Times New Roman"/>
          <w:b/>
          <w:bCs/>
          <w:sz w:val="24"/>
          <w:szCs w:val="24"/>
        </w:rPr>
        <w:tab/>
        <w:t>:</w:t>
      </w:r>
      <w:r w:rsidR="006A1FD9" w:rsidRPr="002809D9">
        <w:rPr>
          <w:rFonts w:ascii="Times New Roman" w:hAnsi="Times New Roman" w:cs="Times New Roman"/>
          <w:sz w:val="24"/>
          <w:szCs w:val="24"/>
        </w:rPr>
        <w:t xml:space="preserve"> </w:t>
      </w:r>
      <w:r w:rsidR="006A1FD9">
        <w:rPr>
          <w:rFonts w:ascii="Times New Roman" w:hAnsi="Times New Roman" w:cs="Times New Roman"/>
          <w:sz w:val="24"/>
          <w:szCs w:val="24"/>
        </w:rPr>
        <w:t>Dr. Öğretim Üyesi</w:t>
      </w:r>
    </w:p>
    <w:p w14:paraId="7747033B" w14:textId="4BEA2B4F" w:rsidR="006A1FD9" w:rsidRPr="002809D9" w:rsidRDefault="00F75BCC" w:rsidP="006A1FD9">
      <w:pPr>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3</w:t>
      </w:r>
      <w:r w:rsidR="006A1FD9" w:rsidRPr="002809D9">
        <w:rPr>
          <w:rFonts w:ascii="Times New Roman" w:hAnsi="Times New Roman" w:cs="Times New Roman"/>
          <w:b/>
          <w:bCs/>
          <w:sz w:val="24"/>
          <w:szCs w:val="24"/>
        </w:rPr>
        <w:t>. Öğrenim Durumu</w:t>
      </w:r>
      <w:r w:rsidR="006A1FD9" w:rsidRPr="002809D9">
        <w:rPr>
          <w:rFonts w:ascii="Times New Roman" w:hAnsi="Times New Roman" w:cs="Times New Roman"/>
          <w:b/>
          <w:bCs/>
          <w:sz w:val="24"/>
          <w:szCs w:val="24"/>
        </w:rPr>
        <w:tab/>
      </w:r>
      <w:r w:rsidR="006A1FD9" w:rsidRPr="002809D9">
        <w:rPr>
          <w:rFonts w:ascii="Times New Roman" w:hAnsi="Times New Roman" w:cs="Times New Roman"/>
          <w:b/>
          <w:bCs/>
          <w:sz w:val="24"/>
          <w:szCs w:val="24"/>
        </w:rPr>
        <w:tab/>
        <w:t xml:space="preserve">: </w:t>
      </w:r>
    </w:p>
    <w:p w14:paraId="7A53EAF6" w14:textId="77777777" w:rsidR="006A1FD9" w:rsidRPr="002809D9" w:rsidRDefault="006A1FD9" w:rsidP="006A1FD9">
      <w:pPr>
        <w:spacing w:after="0" w:line="240" w:lineRule="auto"/>
        <w:jc w:val="both"/>
        <w:rPr>
          <w:rFonts w:ascii="Times New Roman" w:hAnsi="Times New Roman" w:cs="Times New Roman"/>
          <w:bCs/>
          <w:sz w:val="24"/>
          <w:szCs w:val="24"/>
        </w:rPr>
      </w:pPr>
    </w:p>
    <w:tbl>
      <w:tblPr>
        <w:tblpPr w:leftFromText="141" w:rightFromText="141" w:vertAnchor="text" w:horzAnchor="margin"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30"/>
        <w:gridCol w:w="3085"/>
        <w:gridCol w:w="2442"/>
        <w:gridCol w:w="1805"/>
      </w:tblGrid>
      <w:tr w:rsidR="00A239FE" w:rsidRPr="002809D9" w14:paraId="0D3CAD9B" w14:textId="77777777" w:rsidTr="00A239FE">
        <w:trPr>
          <w:trHeight w:val="343"/>
        </w:trPr>
        <w:tc>
          <w:tcPr>
            <w:tcW w:w="1730" w:type="dxa"/>
          </w:tcPr>
          <w:p w14:paraId="0069DB61" w14:textId="77777777" w:rsidR="006A1FD9" w:rsidRPr="002809D9" w:rsidRDefault="006A1FD9" w:rsidP="001C4057">
            <w:pPr>
              <w:spacing w:after="0" w:line="240" w:lineRule="auto"/>
              <w:jc w:val="center"/>
              <w:rPr>
                <w:rFonts w:ascii="Times New Roman" w:hAnsi="Times New Roman" w:cs="Times New Roman"/>
                <w:b/>
                <w:bCs/>
                <w:sz w:val="24"/>
                <w:szCs w:val="24"/>
              </w:rPr>
            </w:pPr>
            <w:r w:rsidRPr="002809D9">
              <w:rPr>
                <w:rFonts w:ascii="Times New Roman" w:hAnsi="Times New Roman" w:cs="Times New Roman"/>
                <w:b/>
                <w:bCs/>
                <w:sz w:val="24"/>
                <w:szCs w:val="24"/>
              </w:rPr>
              <w:t>Derece</w:t>
            </w:r>
          </w:p>
        </w:tc>
        <w:tc>
          <w:tcPr>
            <w:tcW w:w="3085" w:type="dxa"/>
          </w:tcPr>
          <w:p w14:paraId="7811BD06" w14:textId="77777777" w:rsidR="006A1FD9" w:rsidRPr="002809D9" w:rsidRDefault="006A1FD9" w:rsidP="001C4057">
            <w:pPr>
              <w:spacing w:after="0" w:line="240" w:lineRule="auto"/>
              <w:jc w:val="center"/>
              <w:rPr>
                <w:rFonts w:ascii="Times New Roman" w:hAnsi="Times New Roman" w:cs="Times New Roman"/>
                <w:b/>
                <w:bCs/>
                <w:sz w:val="24"/>
                <w:szCs w:val="24"/>
              </w:rPr>
            </w:pPr>
            <w:r w:rsidRPr="002809D9">
              <w:rPr>
                <w:rFonts w:ascii="Times New Roman" w:hAnsi="Times New Roman" w:cs="Times New Roman"/>
                <w:b/>
                <w:bCs/>
                <w:sz w:val="24"/>
                <w:szCs w:val="24"/>
              </w:rPr>
              <w:t>Üniversite</w:t>
            </w:r>
          </w:p>
        </w:tc>
        <w:tc>
          <w:tcPr>
            <w:tcW w:w="2442" w:type="dxa"/>
          </w:tcPr>
          <w:p w14:paraId="5B8D9680" w14:textId="77777777" w:rsidR="006A1FD9" w:rsidRPr="002809D9" w:rsidRDefault="006A1FD9" w:rsidP="001C4057">
            <w:pPr>
              <w:spacing w:after="0" w:line="240" w:lineRule="auto"/>
              <w:jc w:val="center"/>
              <w:rPr>
                <w:rFonts w:ascii="Times New Roman" w:hAnsi="Times New Roman" w:cs="Times New Roman"/>
                <w:b/>
                <w:bCs/>
                <w:sz w:val="24"/>
                <w:szCs w:val="24"/>
              </w:rPr>
            </w:pPr>
            <w:r w:rsidRPr="002809D9">
              <w:rPr>
                <w:rFonts w:ascii="Times New Roman" w:hAnsi="Times New Roman" w:cs="Times New Roman"/>
                <w:b/>
                <w:bCs/>
                <w:sz w:val="24"/>
                <w:szCs w:val="24"/>
              </w:rPr>
              <w:t>Alanı</w:t>
            </w:r>
          </w:p>
        </w:tc>
        <w:tc>
          <w:tcPr>
            <w:tcW w:w="1805" w:type="dxa"/>
          </w:tcPr>
          <w:p w14:paraId="61D3965F" w14:textId="77777777" w:rsidR="006A1FD9" w:rsidRPr="002809D9" w:rsidRDefault="006A1FD9" w:rsidP="001C405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Mezuniyet </w:t>
            </w:r>
            <w:r w:rsidRPr="002809D9">
              <w:rPr>
                <w:rFonts w:ascii="Times New Roman" w:hAnsi="Times New Roman" w:cs="Times New Roman"/>
                <w:b/>
                <w:bCs/>
                <w:sz w:val="24"/>
                <w:szCs w:val="24"/>
              </w:rPr>
              <w:t>Yılı</w:t>
            </w:r>
          </w:p>
        </w:tc>
      </w:tr>
      <w:tr w:rsidR="00A239FE" w:rsidRPr="002809D9" w14:paraId="06F2397F" w14:textId="77777777" w:rsidTr="00A239FE">
        <w:trPr>
          <w:trHeight w:val="343"/>
        </w:trPr>
        <w:tc>
          <w:tcPr>
            <w:tcW w:w="1730" w:type="dxa"/>
          </w:tcPr>
          <w:p w14:paraId="6BDCC6C8" w14:textId="77777777" w:rsidR="006A1FD9" w:rsidRPr="002809D9" w:rsidRDefault="006A1FD9" w:rsidP="001C4057">
            <w:pPr>
              <w:spacing w:after="0" w:line="240" w:lineRule="auto"/>
              <w:rPr>
                <w:rFonts w:ascii="Times New Roman" w:hAnsi="Times New Roman" w:cs="Times New Roman"/>
                <w:sz w:val="24"/>
                <w:szCs w:val="24"/>
              </w:rPr>
            </w:pPr>
            <w:r w:rsidRPr="002809D9">
              <w:rPr>
                <w:rFonts w:ascii="Times New Roman" w:hAnsi="Times New Roman" w:cs="Times New Roman"/>
                <w:sz w:val="24"/>
                <w:szCs w:val="24"/>
              </w:rPr>
              <w:t>Lisans</w:t>
            </w:r>
          </w:p>
        </w:tc>
        <w:tc>
          <w:tcPr>
            <w:tcW w:w="3085" w:type="dxa"/>
          </w:tcPr>
          <w:p w14:paraId="0FC2DEB2" w14:textId="77777777" w:rsidR="006A1FD9" w:rsidRPr="006A1FD9" w:rsidRDefault="00A239FE" w:rsidP="006A1FD9">
            <w:pPr>
              <w:spacing w:after="0" w:line="240" w:lineRule="auto"/>
              <w:rPr>
                <w:rFonts w:ascii="Times New Roman" w:hAnsi="Times New Roman" w:cs="Times New Roman"/>
              </w:rPr>
            </w:pPr>
            <w:r w:rsidRPr="00A239FE">
              <w:rPr>
                <w:rFonts w:ascii="Times New Roman" w:hAnsi="Times New Roman" w:cs="Times New Roman"/>
              </w:rPr>
              <w:t>Süleyman Demirel Üniver</w:t>
            </w:r>
            <w:r>
              <w:rPr>
                <w:rFonts w:ascii="Times New Roman" w:hAnsi="Times New Roman" w:cs="Times New Roman"/>
              </w:rPr>
              <w:t>sitesi</w:t>
            </w:r>
          </w:p>
          <w:p w14:paraId="41E605D7" w14:textId="77777777" w:rsidR="006A1FD9" w:rsidRPr="002809D9" w:rsidRDefault="006A1FD9" w:rsidP="006A1FD9">
            <w:pPr>
              <w:spacing w:after="0" w:line="240" w:lineRule="auto"/>
              <w:jc w:val="center"/>
              <w:rPr>
                <w:rFonts w:ascii="Times New Roman" w:hAnsi="Times New Roman" w:cs="Times New Roman"/>
                <w:sz w:val="24"/>
                <w:szCs w:val="24"/>
              </w:rPr>
            </w:pPr>
          </w:p>
        </w:tc>
        <w:tc>
          <w:tcPr>
            <w:tcW w:w="2442" w:type="dxa"/>
            <w:vAlign w:val="center"/>
          </w:tcPr>
          <w:p w14:paraId="307AE545" w14:textId="77777777" w:rsidR="006A1FD9" w:rsidRPr="002809D9" w:rsidRDefault="00A239FE" w:rsidP="001C4057">
            <w:pPr>
              <w:spacing w:after="0" w:line="240" w:lineRule="auto"/>
              <w:jc w:val="center"/>
              <w:rPr>
                <w:rFonts w:ascii="Times New Roman" w:hAnsi="Times New Roman" w:cs="Times New Roman"/>
                <w:sz w:val="24"/>
                <w:szCs w:val="24"/>
              </w:rPr>
            </w:pPr>
            <w:r w:rsidRPr="00A239FE">
              <w:rPr>
                <w:rFonts w:ascii="Times New Roman" w:hAnsi="Times New Roman" w:cs="Times New Roman"/>
              </w:rPr>
              <w:t>Yapı Eğitimi Bölümü</w:t>
            </w:r>
          </w:p>
        </w:tc>
        <w:tc>
          <w:tcPr>
            <w:tcW w:w="1805" w:type="dxa"/>
          </w:tcPr>
          <w:p w14:paraId="75BA4B93" w14:textId="77777777" w:rsidR="006A1FD9" w:rsidRPr="002809D9" w:rsidRDefault="006A1FD9" w:rsidP="001C4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r w:rsidR="00A239FE">
              <w:rPr>
                <w:rFonts w:ascii="Times New Roman" w:hAnsi="Times New Roman" w:cs="Times New Roman"/>
                <w:sz w:val="24"/>
                <w:szCs w:val="24"/>
              </w:rPr>
              <w:t>10</w:t>
            </w:r>
          </w:p>
        </w:tc>
      </w:tr>
      <w:tr w:rsidR="00A239FE" w:rsidRPr="002809D9" w14:paraId="307ACC1D" w14:textId="77777777" w:rsidTr="00A239FE">
        <w:trPr>
          <w:trHeight w:val="343"/>
        </w:trPr>
        <w:tc>
          <w:tcPr>
            <w:tcW w:w="1730" w:type="dxa"/>
          </w:tcPr>
          <w:p w14:paraId="1594709E" w14:textId="77777777" w:rsidR="006A1FD9" w:rsidRPr="002809D9" w:rsidRDefault="006A1FD9" w:rsidP="001C4057">
            <w:pPr>
              <w:spacing w:after="0" w:line="240" w:lineRule="auto"/>
              <w:rPr>
                <w:rFonts w:ascii="Times New Roman" w:hAnsi="Times New Roman" w:cs="Times New Roman"/>
                <w:sz w:val="24"/>
                <w:szCs w:val="24"/>
              </w:rPr>
            </w:pPr>
            <w:r w:rsidRPr="002809D9">
              <w:rPr>
                <w:rFonts w:ascii="Times New Roman" w:hAnsi="Times New Roman" w:cs="Times New Roman"/>
                <w:sz w:val="24"/>
                <w:szCs w:val="24"/>
              </w:rPr>
              <w:t>Yüksek Lisans</w:t>
            </w:r>
          </w:p>
        </w:tc>
        <w:tc>
          <w:tcPr>
            <w:tcW w:w="3085" w:type="dxa"/>
          </w:tcPr>
          <w:p w14:paraId="7AB108B4" w14:textId="77777777" w:rsidR="00A239FE" w:rsidRPr="006A1FD9" w:rsidRDefault="00A239FE" w:rsidP="00A239FE">
            <w:pPr>
              <w:spacing w:after="0" w:line="240" w:lineRule="auto"/>
              <w:rPr>
                <w:rFonts w:ascii="Times New Roman" w:hAnsi="Times New Roman" w:cs="Times New Roman"/>
              </w:rPr>
            </w:pPr>
            <w:r w:rsidRPr="00A239FE">
              <w:rPr>
                <w:rFonts w:ascii="Times New Roman" w:hAnsi="Times New Roman" w:cs="Times New Roman"/>
              </w:rPr>
              <w:t>Süleyman Demirel Üniver</w:t>
            </w:r>
            <w:r>
              <w:rPr>
                <w:rFonts w:ascii="Times New Roman" w:hAnsi="Times New Roman" w:cs="Times New Roman"/>
              </w:rPr>
              <w:t>sitesi</w:t>
            </w:r>
          </w:p>
          <w:p w14:paraId="74A7E124" w14:textId="77777777" w:rsidR="006A1FD9" w:rsidRPr="002809D9" w:rsidRDefault="006A1FD9" w:rsidP="001C4057">
            <w:pPr>
              <w:spacing w:after="0" w:line="240" w:lineRule="auto"/>
              <w:jc w:val="center"/>
              <w:rPr>
                <w:rFonts w:ascii="Times New Roman" w:hAnsi="Times New Roman" w:cs="Times New Roman"/>
                <w:sz w:val="24"/>
                <w:szCs w:val="24"/>
              </w:rPr>
            </w:pPr>
          </w:p>
        </w:tc>
        <w:tc>
          <w:tcPr>
            <w:tcW w:w="2442" w:type="dxa"/>
            <w:vAlign w:val="center"/>
          </w:tcPr>
          <w:p w14:paraId="677516BD" w14:textId="77777777" w:rsidR="006A1FD9" w:rsidRPr="002809D9" w:rsidRDefault="00A239FE" w:rsidP="001C4057">
            <w:pPr>
              <w:spacing w:after="0" w:line="240" w:lineRule="auto"/>
              <w:jc w:val="center"/>
              <w:rPr>
                <w:rFonts w:ascii="Times New Roman" w:hAnsi="Times New Roman" w:cs="Times New Roman"/>
                <w:sz w:val="24"/>
                <w:szCs w:val="24"/>
              </w:rPr>
            </w:pPr>
            <w:r w:rsidRPr="00A239FE">
              <w:rPr>
                <w:rFonts w:ascii="Times New Roman" w:hAnsi="Times New Roman" w:cs="Times New Roman"/>
              </w:rPr>
              <w:t>Yapı Eğitimi Bölümü</w:t>
            </w:r>
          </w:p>
        </w:tc>
        <w:tc>
          <w:tcPr>
            <w:tcW w:w="1805" w:type="dxa"/>
          </w:tcPr>
          <w:p w14:paraId="11F649D3" w14:textId="77777777" w:rsidR="006A1FD9" w:rsidRPr="002809D9" w:rsidRDefault="006A1FD9" w:rsidP="001C4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2012</w:t>
            </w:r>
          </w:p>
        </w:tc>
      </w:tr>
      <w:tr w:rsidR="00A239FE" w:rsidRPr="002809D9" w14:paraId="5856A2F6" w14:textId="77777777" w:rsidTr="00A239FE">
        <w:trPr>
          <w:trHeight w:val="362"/>
        </w:trPr>
        <w:tc>
          <w:tcPr>
            <w:tcW w:w="1730" w:type="dxa"/>
          </w:tcPr>
          <w:p w14:paraId="71F551AB" w14:textId="77777777" w:rsidR="006A1FD9" w:rsidRPr="002809D9" w:rsidRDefault="006A1FD9" w:rsidP="001C4057">
            <w:pPr>
              <w:spacing w:after="0" w:line="240" w:lineRule="auto"/>
              <w:rPr>
                <w:rFonts w:ascii="Times New Roman" w:hAnsi="Times New Roman" w:cs="Times New Roman"/>
                <w:sz w:val="24"/>
                <w:szCs w:val="24"/>
              </w:rPr>
            </w:pPr>
            <w:r w:rsidRPr="002809D9">
              <w:rPr>
                <w:rFonts w:ascii="Times New Roman" w:hAnsi="Times New Roman" w:cs="Times New Roman"/>
                <w:sz w:val="24"/>
                <w:szCs w:val="24"/>
              </w:rPr>
              <w:t>Doktora</w:t>
            </w:r>
          </w:p>
        </w:tc>
        <w:tc>
          <w:tcPr>
            <w:tcW w:w="3085" w:type="dxa"/>
          </w:tcPr>
          <w:p w14:paraId="6B4B04DB" w14:textId="77777777" w:rsidR="006A1FD9" w:rsidRPr="002809D9" w:rsidRDefault="00A239FE" w:rsidP="001C4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Yıldız Teknik Üniversitesi</w:t>
            </w:r>
          </w:p>
        </w:tc>
        <w:tc>
          <w:tcPr>
            <w:tcW w:w="2442" w:type="dxa"/>
          </w:tcPr>
          <w:p w14:paraId="38062997" w14:textId="77777777" w:rsidR="006A1FD9" w:rsidRPr="002809D9" w:rsidRDefault="006A1FD9" w:rsidP="001C4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İnşaat Mühendisliği (Yapı)</w:t>
            </w:r>
          </w:p>
        </w:tc>
        <w:tc>
          <w:tcPr>
            <w:tcW w:w="1805" w:type="dxa"/>
          </w:tcPr>
          <w:p w14:paraId="5F764C36" w14:textId="77777777" w:rsidR="006A1FD9" w:rsidRPr="002809D9" w:rsidRDefault="006A1FD9" w:rsidP="001C4057">
            <w:pPr>
              <w:spacing w:after="0" w:line="240" w:lineRule="auto"/>
              <w:jc w:val="center"/>
              <w:rPr>
                <w:rFonts w:ascii="Times New Roman" w:hAnsi="Times New Roman" w:cs="Times New Roman"/>
                <w:sz w:val="24"/>
                <w:szCs w:val="24"/>
              </w:rPr>
            </w:pPr>
            <w:r w:rsidRPr="002809D9">
              <w:rPr>
                <w:rFonts w:ascii="Times New Roman" w:hAnsi="Times New Roman" w:cs="Times New Roman"/>
                <w:sz w:val="24"/>
                <w:szCs w:val="24"/>
              </w:rPr>
              <w:t>201</w:t>
            </w:r>
            <w:r>
              <w:rPr>
                <w:rFonts w:ascii="Times New Roman" w:hAnsi="Times New Roman" w:cs="Times New Roman"/>
                <w:sz w:val="24"/>
                <w:szCs w:val="24"/>
              </w:rPr>
              <w:t>8</w:t>
            </w:r>
          </w:p>
        </w:tc>
      </w:tr>
    </w:tbl>
    <w:p w14:paraId="0EB68E10" w14:textId="77777777" w:rsidR="006A1FD9" w:rsidRPr="002809D9" w:rsidRDefault="006A1FD9" w:rsidP="006A1FD9">
      <w:pPr>
        <w:spacing w:after="0" w:line="240" w:lineRule="auto"/>
        <w:jc w:val="both"/>
        <w:rPr>
          <w:rFonts w:ascii="Times New Roman" w:hAnsi="Times New Roman" w:cs="Times New Roman"/>
          <w:sz w:val="24"/>
          <w:szCs w:val="24"/>
        </w:rPr>
      </w:pPr>
      <w:r w:rsidRPr="002809D9">
        <w:rPr>
          <w:rFonts w:ascii="Times New Roman" w:hAnsi="Times New Roman" w:cs="Times New Roman"/>
          <w:b/>
          <w:bCs/>
          <w:sz w:val="24"/>
          <w:szCs w:val="24"/>
        </w:rPr>
        <w:t xml:space="preserve">Yüksek Lisans Tez Konusu: </w:t>
      </w:r>
      <w:r w:rsidRPr="002809D9">
        <w:rPr>
          <w:rFonts w:ascii="Times New Roman" w:hAnsi="Times New Roman" w:cs="Times New Roman"/>
          <w:sz w:val="24"/>
          <w:szCs w:val="24"/>
        </w:rPr>
        <w:t>“</w:t>
      </w:r>
      <w:r w:rsidRPr="00D07852">
        <w:rPr>
          <w:rFonts w:ascii="Times New Roman" w:hAnsi="Times New Roman" w:cs="Times New Roman"/>
          <w:sz w:val="24"/>
          <w:szCs w:val="24"/>
        </w:rPr>
        <w:t>Yalıtım malzemesi üretiminde atık malzemelerin kullanılması</w:t>
      </w:r>
      <w:r w:rsidRPr="002809D9">
        <w:rPr>
          <w:rFonts w:ascii="Times New Roman" w:hAnsi="Times New Roman" w:cs="Times New Roman"/>
          <w:sz w:val="24"/>
          <w:szCs w:val="24"/>
        </w:rPr>
        <w:t>”</w:t>
      </w:r>
    </w:p>
    <w:p w14:paraId="0C74B55C" w14:textId="77777777" w:rsidR="006A1FD9" w:rsidRPr="002809D9" w:rsidRDefault="006A1FD9" w:rsidP="006A1FD9">
      <w:pPr>
        <w:spacing w:after="0" w:line="240" w:lineRule="auto"/>
        <w:jc w:val="both"/>
        <w:rPr>
          <w:rFonts w:ascii="Times New Roman" w:hAnsi="Times New Roman" w:cs="Times New Roman"/>
          <w:bCs/>
          <w:sz w:val="24"/>
          <w:szCs w:val="24"/>
        </w:rPr>
      </w:pPr>
    </w:p>
    <w:p w14:paraId="745E5114" w14:textId="77777777" w:rsidR="006A1FD9" w:rsidRPr="002809D9" w:rsidRDefault="006A1FD9" w:rsidP="006A1FD9">
      <w:pPr>
        <w:spacing w:after="0" w:line="240" w:lineRule="auto"/>
        <w:jc w:val="both"/>
        <w:rPr>
          <w:rFonts w:ascii="Times New Roman" w:hAnsi="Times New Roman" w:cs="Times New Roman"/>
          <w:b/>
          <w:bCs/>
          <w:sz w:val="24"/>
          <w:szCs w:val="24"/>
        </w:rPr>
      </w:pPr>
      <w:r w:rsidRPr="002809D9">
        <w:rPr>
          <w:rFonts w:ascii="Times New Roman" w:hAnsi="Times New Roman" w:cs="Times New Roman"/>
          <w:b/>
          <w:bCs/>
          <w:sz w:val="24"/>
          <w:szCs w:val="24"/>
        </w:rPr>
        <w:t>Doktora Tez Konusu: “</w:t>
      </w:r>
      <w:r w:rsidR="00A239FE" w:rsidRPr="00A239FE">
        <w:rPr>
          <w:rFonts w:ascii="Times New Roman" w:hAnsi="Times New Roman" w:cs="Times New Roman"/>
          <w:bCs/>
          <w:sz w:val="24"/>
          <w:szCs w:val="24"/>
        </w:rPr>
        <w:t>Ağır agregalı kendiliğinden yerleşen betonun özellikleri</w:t>
      </w:r>
    </w:p>
    <w:p w14:paraId="6159511E" w14:textId="77777777" w:rsidR="006A1FD9" w:rsidRPr="002809D9" w:rsidRDefault="006A1FD9" w:rsidP="006A1FD9">
      <w:pPr>
        <w:spacing w:after="0" w:line="240" w:lineRule="auto"/>
        <w:jc w:val="both"/>
        <w:rPr>
          <w:rFonts w:ascii="Times New Roman" w:hAnsi="Times New Roman" w:cs="Times New Roman"/>
          <w:bCs/>
          <w:sz w:val="24"/>
          <w:szCs w:val="24"/>
        </w:rPr>
      </w:pPr>
    </w:p>
    <w:p w14:paraId="3A89D89F" w14:textId="3146D69D" w:rsidR="006A1FD9" w:rsidRPr="002809D9" w:rsidRDefault="00F75BCC" w:rsidP="006A1FD9">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6A1FD9" w:rsidRPr="002809D9">
        <w:rPr>
          <w:rFonts w:ascii="Times New Roman" w:hAnsi="Times New Roman" w:cs="Times New Roman"/>
          <w:b/>
          <w:bCs/>
          <w:sz w:val="24"/>
          <w:szCs w:val="24"/>
        </w:rPr>
        <w:t>. Akademik Unvanlar</w:t>
      </w:r>
    </w:p>
    <w:p w14:paraId="554814BE" w14:textId="77777777" w:rsidR="006A1FD9" w:rsidRDefault="00DF4A83" w:rsidP="006A1FD9">
      <w:pPr>
        <w:spacing w:after="0" w:line="240" w:lineRule="auto"/>
        <w:ind w:left="360"/>
        <w:jc w:val="both"/>
        <w:rPr>
          <w:rFonts w:ascii="Times New Roman" w:hAnsi="Times New Roman" w:cs="Times New Roman"/>
          <w:b/>
          <w:bCs/>
          <w:sz w:val="24"/>
          <w:szCs w:val="24"/>
        </w:rPr>
      </w:pPr>
      <w:r>
        <w:rPr>
          <w:rFonts w:ascii="Times New Roman" w:hAnsi="Times New Roman" w:cs="Times New Roman"/>
          <w:b/>
          <w:bCs/>
          <w:sz w:val="24"/>
          <w:szCs w:val="24"/>
        </w:rPr>
        <w:t>Ögr.</w:t>
      </w:r>
      <w:r w:rsidR="006A1FD9">
        <w:rPr>
          <w:rFonts w:ascii="Times New Roman" w:hAnsi="Times New Roman" w:cs="Times New Roman"/>
          <w:b/>
          <w:bCs/>
          <w:sz w:val="24"/>
          <w:szCs w:val="24"/>
        </w:rPr>
        <w:t xml:space="preserve">Gör               </w:t>
      </w:r>
      <w:r>
        <w:rPr>
          <w:rFonts w:ascii="Times New Roman" w:hAnsi="Times New Roman" w:cs="Times New Roman"/>
          <w:bCs/>
          <w:sz w:val="24"/>
          <w:szCs w:val="24"/>
        </w:rPr>
        <w:t>İstanbul Gelişim</w:t>
      </w:r>
      <w:r w:rsidR="006A1FD9" w:rsidRPr="002809D9">
        <w:rPr>
          <w:rFonts w:ascii="Times New Roman" w:hAnsi="Times New Roman" w:cs="Times New Roman"/>
          <w:b/>
          <w:bCs/>
          <w:sz w:val="24"/>
          <w:szCs w:val="24"/>
        </w:rPr>
        <w:t xml:space="preserve"> </w:t>
      </w:r>
      <w:r w:rsidR="006A1FD9" w:rsidRPr="002809D9">
        <w:rPr>
          <w:rFonts w:ascii="Times New Roman" w:hAnsi="Times New Roman" w:cs="Times New Roman"/>
          <w:sz w:val="24"/>
          <w:szCs w:val="24"/>
        </w:rPr>
        <w:t>Ün</w:t>
      </w:r>
      <w:r>
        <w:rPr>
          <w:rFonts w:ascii="Times New Roman" w:hAnsi="Times New Roman" w:cs="Times New Roman"/>
          <w:sz w:val="24"/>
          <w:szCs w:val="24"/>
        </w:rPr>
        <w:t>v.</w:t>
      </w:r>
      <w:r w:rsidRPr="00DF4A83">
        <w:rPr>
          <w:rFonts w:ascii="Times New Roman" w:hAnsi="Times New Roman" w:cs="Times New Roman"/>
          <w:sz w:val="24"/>
          <w:szCs w:val="24"/>
        </w:rPr>
        <w:t>Mim</w:t>
      </w:r>
      <w:r>
        <w:rPr>
          <w:rFonts w:ascii="Times New Roman" w:hAnsi="Times New Roman" w:cs="Times New Roman"/>
          <w:sz w:val="24"/>
          <w:szCs w:val="24"/>
        </w:rPr>
        <w:t>.</w:t>
      </w:r>
      <w:r w:rsidRPr="00DF4A83">
        <w:rPr>
          <w:rFonts w:ascii="Times New Roman" w:hAnsi="Times New Roman" w:cs="Times New Roman"/>
          <w:sz w:val="24"/>
          <w:szCs w:val="24"/>
        </w:rPr>
        <w:t xml:space="preserve"> </w:t>
      </w:r>
      <w:r>
        <w:rPr>
          <w:rFonts w:ascii="Times New Roman" w:hAnsi="Times New Roman" w:cs="Times New Roman"/>
          <w:sz w:val="24"/>
          <w:szCs w:val="24"/>
        </w:rPr>
        <w:t>v</w:t>
      </w:r>
      <w:r w:rsidRPr="00DF4A83">
        <w:rPr>
          <w:rFonts w:ascii="Times New Roman" w:hAnsi="Times New Roman" w:cs="Times New Roman"/>
          <w:sz w:val="24"/>
          <w:szCs w:val="24"/>
        </w:rPr>
        <w:t>e Şehir Planlama Bölümü</w:t>
      </w:r>
      <w:r>
        <w:rPr>
          <w:rFonts w:ascii="Times New Roman" w:hAnsi="Times New Roman" w:cs="Times New Roman"/>
          <w:sz w:val="24"/>
          <w:szCs w:val="24"/>
        </w:rPr>
        <w:t xml:space="preserve">  </w:t>
      </w:r>
      <w:r w:rsidRPr="00DF4A83">
        <w:rPr>
          <w:rFonts w:ascii="Times New Roman" w:hAnsi="Times New Roman" w:cs="Times New Roman"/>
          <w:sz w:val="24"/>
          <w:szCs w:val="24"/>
        </w:rPr>
        <w:t xml:space="preserve"> </w:t>
      </w:r>
      <w:r w:rsidR="006A1FD9">
        <w:rPr>
          <w:rFonts w:ascii="Times New Roman" w:hAnsi="Times New Roman" w:cs="Times New Roman"/>
          <w:sz w:val="24"/>
          <w:szCs w:val="24"/>
        </w:rPr>
        <w:t>2012-201</w:t>
      </w:r>
      <w:r>
        <w:rPr>
          <w:rFonts w:ascii="Times New Roman" w:hAnsi="Times New Roman" w:cs="Times New Roman"/>
          <w:sz w:val="24"/>
          <w:szCs w:val="24"/>
        </w:rPr>
        <w:t>7</w:t>
      </w:r>
    </w:p>
    <w:p w14:paraId="495093B7" w14:textId="77777777" w:rsidR="006A1FD9" w:rsidRPr="002809D9" w:rsidRDefault="006A1FD9" w:rsidP="006A1FD9">
      <w:pPr>
        <w:spacing w:after="0" w:line="240" w:lineRule="auto"/>
        <w:ind w:left="360"/>
        <w:jc w:val="both"/>
        <w:rPr>
          <w:rFonts w:ascii="Times New Roman" w:hAnsi="Times New Roman" w:cs="Times New Roman"/>
          <w:sz w:val="24"/>
          <w:szCs w:val="24"/>
        </w:rPr>
      </w:pPr>
      <w:r w:rsidRPr="002809D9">
        <w:rPr>
          <w:rFonts w:ascii="Times New Roman" w:hAnsi="Times New Roman" w:cs="Times New Roman"/>
          <w:b/>
          <w:bCs/>
          <w:sz w:val="24"/>
          <w:szCs w:val="24"/>
        </w:rPr>
        <w:t xml:space="preserve">Öğr.Gör. </w:t>
      </w:r>
      <w:r w:rsidRPr="002809D9">
        <w:rPr>
          <w:rFonts w:ascii="Times New Roman" w:hAnsi="Times New Roman" w:cs="Times New Roman"/>
          <w:b/>
          <w:bCs/>
          <w:sz w:val="24"/>
          <w:szCs w:val="24"/>
        </w:rPr>
        <w:tab/>
      </w:r>
      <w:r w:rsidRPr="002809D9">
        <w:rPr>
          <w:rFonts w:ascii="Times New Roman" w:hAnsi="Times New Roman" w:cs="Times New Roman"/>
          <w:b/>
          <w:bCs/>
          <w:sz w:val="24"/>
          <w:szCs w:val="24"/>
        </w:rPr>
        <w:tab/>
      </w:r>
      <w:r w:rsidR="00DF4A83">
        <w:rPr>
          <w:rFonts w:ascii="Times New Roman" w:hAnsi="Times New Roman" w:cs="Times New Roman"/>
          <w:bCs/>
          <w:sz w:val="24"/>
          <w:szCs w:val="24"/>
        </w:rPr>
        <w:t>İstanbul Şehir</w:t>
      </w:r>
      <w:r w:rsidR="00DF4A83" w:rsidRPr="002809D9">
        <w:rPr>
          <w:rFonts w:ascii="Times New Roman" w:hAnsi="Times New Roman" w:cs="Times New Roman"/>
          <w:b/>
          <w:bCs/>
          <w:sz w:val="24"/>
          <w:szCs w:val="24"/>
        </w:rPr>
        <w:t xml:space="preserve"> </w:t>
      </w:r>
      <w:r w:rsidR="00DF4A83" w:rsidRPr="002809D9">
        <w:rPr>
          <w:rFonts w:ascii="Times New Roman" w:hAnsi="Times New Roman" w:cs="Times New Roman"/>
          <w:sz w:val="24"/>
          <w:szCs w:val="24"/>
        </w:rPr>
        <w:t>Ün</w:t>
      </w:r>
      <w:r w:rsidR="00DF4A83">
        <w:rPr>
          <w:rFonts w:ascii="Times New Roman" w:hAnsi="Times New Roman" w:cs="Times New Roman"/>
          <w:sz w:val="24"/>
          <w:szCs w:val="24"/>
        </w:rPr>
        <w:t xml:space="preserve">v. İnşaat </w:t>
      </w:r>
      <w:r w:rsidR="00DF4A83" w:rsidRPr="00DF4A83">
        <w:rPr>
          <w:rFonts w:ascii="Times New Roman" w:hAnsi="Times New Roman" w:cs="Times New Roman"/>
          <w:sz w:val="24"/>
          <w:szCs w:val="24"/>
        </w:rPr>
        <w:t>Bölümü</w:t>
      </w:r>
      <w:r w:rsidR="00DF4A83">
        <w:rPr>
          <w:rFonts w:ascii="Times New Roman" w:hAnsi="Times New Roman" w:cs="Times New Roman"/>
          <w:sz w:val="24"/>
          <w:szCs w:val="24"/>
        </w:rPr>
        <w:t xml:space="preserve">  </w:t>
      </w:r>
      <w:r w:rsidR="00DF4A83" w:rsidRPr="00DF4A83">
        <w:rPr>
          <w:rFonts w:ascii="Times New Roman" w:hAnsi="Times New Roman" w:cs="Times New Roman"/>
          <w:sz w:val="24"/>
          <w:szCs w:val="24"/>
        </w:rPr>
        <w:t xml:space="preserve"> </w:t>
      </w:r>
      <w:r w:rsidRPr="002809D9">
        <w:rPr>
          <w:rFonts w:ascii="Times New Roman" w:hAnsi="Times New Roman" w:cs="Times New Roman"/>
          <w:sz w:val="24"/>
          <w:szCs w:val="24"/>
        </w:rPr>
        <w:tab/>
      </w:r>
      <w:r>
        <w:rPr>
          <w:rFonts w:ascii="Times New Roman" w:hAnsi="Times New Roman" w:cs="Times New Roman"/>
          <w:sz w:val="24"/>
          <w:szCs w:val="24"/>
        </w:rPr>
        <w:t xml:space="preserve">         </w:t>
      </w:r>
      <w:r w:rsidR="00DF4A83">
        <w:rPr>
          <w:rFonts w:ascii="Times New Roman" w:hAnsi="Times New Roman" w:cs="Times New Roman"/>
          <w:sz w:val="24"/>
          <w:szCs w:val="24"/>
        </w:rPr>
        <w:t xml:space="preserve">                        </w:t>
      </w:r>
      <w:r w:rsidRPr="002809D9">
        <w:rPr>
          <w:rFonts w:ascii="Times New Roman" w:hAnsi="Times New Roman" w:cs="Times New Roman"/>
          <w:sz w:val="24"/>
          <w:szCs w:val="24"/>
        </w:rPr>
        <w:t>20</w:t>
      </w:r>
      <w:r>
        <w:rPr>
          <w:rFonts w:ascii="Times New Roman" w:hAnsi="Times New Roman" w:cs="Times New Roman"/>
          <w:sz w:val="24"/>
          <w:szCs w:val="24"/>
        </w:rPr>
        <w:t>1</w:t>
      </w:r>
      <w:r w:rsidR="00DF4A83">
        <w:rPr>
          <w:rFonts w:ascii="Times New Roman" w:hAnsi="Times New Roman" w:cs="Times New Roman"/>
          <w:sz w:val="24"/>
          <w:szCs w:val="24"/>
        </w:rPr>
        <w:t>7</w:t>
      </w:r>
      <w:r w:rsidRPr="002809D9">
        <w:rPr>
          <w:rFonts w:ascii="Times New Roman" w:hAnsi="Times New Roman" w:cs="Times New Roman"/>
          <w:sz w:val="24"/>
          <w:szCs w:val="24"/>
        </w:rPr>
        <w:t>-2</w:t>
      </w:r>
      <w:r w:rsidR="00DF4A83">
        <w:rPr>
          <w:rFonts w:ascii="Times New Roman" w:hAnsi="Times New Roman" w:cs="Times New Roman"/>
          <w:sz w:val="24"/>
          <w:szCs w:val="24"/>
        </w:rPr>
        <w:t>020</w:t>
      </w:r>
    </w:p>
    <w:p w14:paraId="333FB364" w14:textId="77777777" w:rsidR="006A1FD9" w:rsidRPr="002809D9" w:rsidRDefault="00DF4A83" w:rsidP="006A1FD9">
      <w:pPr>
        <w:spacing w:after="0" w:line="240" w:lineRule="auto"/>
        <w:ind w:left="360"/>
        <w:jc w:val="both"/>
        <w:rPr>
          <w:rFonts w:ascii="Times New Roman" w:hAnsi="Times New Roman" w:cs="Times New Roman"/>
          <w:sz w:val="24"/>
          <w:szCs w:val="24"/>
        </w:rPr>
      </w:pPr>
      <w:r w:rsidRPr="002809D9">
        <w:rPr>
          <w:rFonts w:ascii="Times New Roman" w:hAnsi="Times New Roman" w:cs="Times New Roman"/>
          <w:b/>
          <w:sz w:val="24"/>
          <w:szCs w:val="24"/>
        </w:rPr>
        <w:t xml:space="preserve">Dr.Öğr.Üyesi      </w:t>
      </w:r>
      <w:r w:rsidR="006A1FD9" w:rsidRPr="002809D9">
        <w:rPr>
          <w:rFonts w:ascii="Times New Roman" w:hAnsi="Times New Roman" w:cs="Times New Roman"/>
          <w:sz w:val="24"/>
          <w:szCs w:val="24"/>
        </w:rPr>
        <w:tab/>
      </w:r>
      <w:r>
        <w:rPr>
          <w:rFonts w:ascii="Times New Roman" w:hAnsi="Times New Roman" w:cs="Times New Roman"/>
          <w:sz w:val="24"/>
          <w:szCs w:val="24"/>
        </w:rPr>
        <w:t>Nişantaşı</w:t>
      </w:r>
      <w:r w:rsidR="006A1FD9" w:rsidRPr="002809D9">
        <w:rPr>
          <w:rFonts w:ascii="Times New Roman" w:hAnsi="Times New Roman" w:cs="Times New Roman"/>
          <w:sz w:val="24"/>
          <w:szCs w:val="24"/>
        </w:rPr>
        <w:t xml:space="preserve"> Üniversitesi</w:t>
      </w:r>
      <w:r w:rsidR="006A1FD9" w:rsidRPr="002809D9">
        <w:rPr>
          <w:rFonts w:ascii="Times New Roman" w:hAnsi="Times New Roman" w:cs="Times New Roman"/>
          <w:b/>
          <w:sz w:val="24"/>
          <w:szCs w:val="24"/>
        </w:rPr>
        <w:tab/>
      </w:r>
      <w:r>
        <w:rPr>
          <w:rFonts w:ascii="Times New Roman" w:hAnsi="Times New Roman" w:cs="Times New Roman"/>
          <w:b/>
          <w:sz w:val="24"/>
          <w:szCs w:val="24"/>
        </w:rPr>
        <w:t xml:space="preserve"> </w:t>
      </w:r>
      <w:r>
        <w:rPr>
          <w:rFonts w:ascii="Times New Roman" w:hAnsi="Times New Roman" w:cs="Times New Roman"/>
          <w:sz w:val="24"/>
          <w:szCs w:val="24"/>
        </w:rPr>
        <w:t xml:space="preserve">İnşaat Müh. </w:t>
      </w:r>
      <w:r w:rsidRPr="00DF4A83">
        <w:rPr>
          <w:rFonts w:ascii="Times New Roman" w:hAnsi="Times New Roman" w:cs="Times New Roman"/>
          <w:sz w:val="24"/>
          <w:szCs w:val="24"/>
        </w:rPr>
        <w:t>Bölümü</w:t>
      </w:r>
      <w:r>
        <w:rPr>
          <w:rFonts w:ascii="Times New Roman" w:hAnsi="Times New Roman" w:cs="Times New Roman"/>
          <w:sz w:val="24"/>
          <w:szCs w:val="24"/>
        </w:rPr>
        <w:t xml:space="preserve">   </w:t>
      </w:r>
      <w:r w:rsidRPr="00DF4A83">
        <w:rPr>
          <w:rFonts w:ascii="Times New Roman" w:hAnsi="Times New Roman" w:cs="Times New Roman"/>
          <w:sz w:val="24"/>
          <w:szCs w:val="24"/>
        </w:rPr>
        <w:t xml:space="preserve"> </w:t>
      </w:r>
      <w:r>
        <w:rPr>
          <w:rFonts w:ascii="Times New Roman" w:hAnsi="Times New Roman" w:cs="Times New Roman"/>
          <w:sz w:val="24"/>
          <w:szCs w:val="24"/>
        </w:rPr>
        <w:t xml:space="preserve">          </w:t>
      </w:r>
      <w:r w:rsidR="006A1FD9">
        <w:rPr>
          <w:rFonts w:ascii="Times New Roman" w:hAnsi="Times New Roman" w:cs="Times New Roman"/>
          <w:sz w:val="24"/>
          <w:szCs w:val="24"/>
        </w:rPr>
        <w:t xml:space="preserve">         </w:t>
      </w:r>
      <w:r>
        <w:rPr>
          <w:rFonts w:ascii="Times New Roman" w:hAnsi="Times New Roman" w:cs="Times New Roman"/>
          <w:sz w:val="24"/>
          <w:szCs w:val="24"/>
        </w:rPr>
        <w:t>2020</w:t>
      </w:r>
      <w:r w:rsidR="006A1FD9">
        <w:rPr>
          <w:rFonts w:ascii="Times New Roman" w:hAnsi="Times New Roman" w:cs="Times New Roman"/>
          <w:sz w:val="24"/>
          <w:szCs w:val="24"/>
        </w:rPr>
        <w:t>-202</w:t>
      </w:r>
      <w:r>
        <w:rPr>
          <w:rFonts w:ascii="Times New Roman" w:hAnsi="Times New Roman" w:cs="Times New Roman"/>
          <w:sz w:val="24"/>
          <w:szCs w:val="24"/>
        </w:rPr>
        <w:t>1</w:t>
      </w:r>
    </w:p>
    <w:p w14:paraId="2DD1C9FD" w14:textId="09571207" w:rsidR="006A1FD9" w:rsidRDefault="006A1FD9" w:rsidP="006A1FD9">
      <w:pPr>
        <w:spacing w:after="0" w:line="240" w:lineRule="auto"/>
        <w:ind w:left="360"/>
        <w:jc w:val="both"/>
        <w:rPr>
          <w:rFonts w:ascii="Times New Roman" w:hAnsi="Times New Roman" w:cs="Times New Roman"/>
          <w:sz w:val="24"/>
          <w:szCs w:val="24"/>
        </w:rPr>
      </w:pPr>
      <w:r w:rsidRPr="002809D9">
        <w:rPr>
          <w:rFonts w:ascii="Times New Roman" w:hAnsi="Times New Roman" w:cs="Times New Roman"/>
          <w:b/>
          <w:sz w:val="24"/>
          <w:szCs w:val="24"/>
        </w:rPr>
        <w:t xml:space="preserve">Dr.Öğr.Üyesi     </w:t>
      </w:r>
      <w:r w:rsidR="00537134">
        <w:rPr>
          <w:rFonts w:ascii="Times New Roman" w:hAnsi="Times New Roman" w:cs="Times New Roman"/>
          <w:b/>
          <w:sz w:val="24"/>
          <w:szCs w:val="24"/>
        </w:rPr>
        <w:t xml:space="preserve"> </w:t>
      </w:r>
      <w:r w:rsidRPr="002809D9">
        <w:rPr>
          <w:rFonts w:ascii="Times New Roman" w:hAnsi="Times New Roman" w:cs="Times New Roman"/>
          <w:b/>
          <w:sz w:val="24"/>
          <w:szCs w:val="24"/>
        </w:rPr>
        <w:t xml:space="preserve"> </w:t>
      </w:r>
      <w:r w:rsidRPr="002809D9">
        <w:rPr>
          <w:rFonts w:ascii="Times New Roman" w:hAnsi="Times New Roman" w:cs="Times New Roman"/>
          <w:sz w:val="24"/>
          <w:szCs w:val="24"/>
        </w:rPr>
        <w:t>K.Maraş İstiklal Üniversitesi</w:t>
      </w:r>
      <w:r w:rsidRPr="002809D9">
        <w:rPr>
          <w:rFonts w:ascii="Times New Roman" w:hAnsi="Times New Roman" w:cs="Times New Roman"/>
          <w:b/>
          <w:sz w:val="24"/>
          <w:szCs w:val="24"/>
        </w:rPr>
        <w:tab/>
      </w:r>
      <w:r w:rsidR="00DF4A83">
        <w:rPr>
          <w:rFonts w:ascii="Times New Roman" w:hAnsi="Times New Roman" w:cs="Times New Roman"/>
          <w:sz w:val="24"/>
          <w:szCs w:val="24"/>
        </w:rPr>
        <w:t xml:space="preserve">İnşaat </w:t>
      </w:r>
      <w:r w:rsidR="00DF4A83" w:rsidRPr="00DF4A83">
        <w:rPr>
          <w:rFonts w:ascii="Times New Roman" w:hAnsi="Times New Roman" w:cs="Times New Roman"/>
          <w:sz w:val="24"/>
          <w:szCs w:val="24"/>
        </w:rPr>
        <w:t>Bölümü</w:t>
      </w:r>
      <w:r w:rsidR="00DF4A83">
        <w:rPr>
          <w:rFonts w:ascii="Times New Roman" w:hAnsi="Times New Roman" w:cs="Times New Roman"/>
          <w:sz w:val="24"/>
          <w:szCs w:val="24"/>
        </w:rPr>
        <w:t xml:space="preserve"> </w:t>
      </w:r>
      <w:r w:rsidRPr="002809D9">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2809D9">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2809D9">
        <w:rPr>
          <w:rFonts w:ascii="Times New Roman" w:hAnsi="Times New Roman" w:cs="Times New Roman"/>
          <w:sz w:val="24"/>
          <w:szCs w:val="24"/>
        </w:rPr>
        <w:t>20</w:t>
      </w:r>
      <w:r>
        <w:rPr>
          <w:rFonts w:ascii="Times New Roman" w:hAnsi="Times New Roman" w:cs="Times New Roman"/>
          <w:sz w:val="24"/>
          <w:szCs w:val="24"/>
        </w:rPr>
        <w:t>2</w:t>
      </w:r>
      <w:r w:rsidR="00DF4A83">
        <w:rPr>
          <w:rFonts w:ascii="Times New Roman" w:hAnsi="Times New Roman" w:cs="Times New Roman"/>
          <w:sz w:val="24"/>
          <w:szCs w:val="24"/>
        </w:rPr>
        <w:t>1</w:t>
      </w:r>
      <w:r>
        <w:rPr>
          <w:rFonts w:ascii="Times New Roman" w:hAnsi="Times New Roman" w:cs="Times New Roman"/>
          <w:sz w:val="24"/>
          <w:szCs w:val="24"/>
        </w:rPr>
        <w:t>-</w:t>
      </w:r>
      <w:r w:rsidR="00DF4A83">
        <w:rPr>
          <w:rFonts w:ascii="Times New Roman" w:hAnsi="Times New Roman" w:cs="Times New Roman"/>
          <w:sz w:val="24"/>
          <w:szCs w:val="24"/>
        </w:rPr>
        <w:t>Devam</w:t>
      </w:r>
    </w:p>
    <w:p w14:paraId="643EAD66" w14:textId="77777777" w:rsidR="006A1FD9" w:rsidRPr="002809D9" w:rsidRDefault="006A1FD9" w:rsidP="006A1FD9">
      <w:pPr>
        <w:spacing w:after="0" w:line="240" w:lineRule="auto"/>
        <w:ind w:left="360"/>
        <w:jc w:val="both"/>
        <w:rPr>
          <w:rFonts w:ascii="Times New Roman" w:hAnsi="Times New Roman" w:cs="Times New Roman"/>
          <w:b/>
          <w:sz w:val="24"/>
          <w:szCs w:val="24"/>
        </w:rPr>
      </w:pPr>
    </w:p>
    <w:p w14:paraId="538F0EA0" w14:textId="01C8E581" w:rsidR="006A1FD9" w:rsidRPr="002809D9" w:rsidRDefault="00F75BCC" w:rsidP="006A1FD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w:t>
      </w:r>
      <w:r w:rsidR="006A1FD9" w:rsidRPr="002809D9">
        <w:rPr>
          <w:rFonts w:ascii="Times New Roman" w:hAnsi="Times New Roman" w:cs="Times New Roman"/>
          <w:b/>
          <w:sz w:val="24"/>
          <w:szCs w:val="24"/>
        </w:rPr>
        <w:t>.Diğer Çalışma ve Deneyimler</w:t>
      </w:r>
    </w:p>
    <w:p w14:paraId="3230F188" w14:textId="77777777" w:rsidR="006A1FD9" w:rsidRPr="002809D9" w:rsidRDefault="006A1FD9" w:rsidP="006A1FD9">
      <w:pPr>
        <w:spacing w:after="0" w:line="240" w:lineRule="auto"/>
        <w:jc w:val="both"/>
        <w:rPr>
          <w:rFonts w:ascii="Times New Roman" w:hAnsi="Times New Roman" w:cs="Times New Roman"/>
          <w:sz w:val="24"/>
          <w:szCs w:val="24"/>
        </w:rPr>
      </w:pPr>
    </w:p>
    <w:p w14:paraId="1AAECD58" w14:textId="478BE95E" w:rsidR="006A1FD9" w:rsidRPr="002809D9" w:rsidRDefault="00F75BCC" w:rsidP="006A1FD9">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6A1FD9" w:rsidRPr="002809D9">
        <w:rPr>
          <w:rFonts w:ascii="Times New Roman" w:hAnsi="Times New Roman" w:cs="Times New Roman"/>
          <w:b/>
          <w:bCs/>
          <w:sz w:val="24"/>
          <w:szCs w:val="24"/>
        </w:rPr>
        <w:t>. Son Üç Yıldaki Yayın</w:t>
      </w:r>
    </w:p>
    <w:p w14:paraId="3F0861C4" w14:textId="77777777" w:rsidR="006A1FD9" w:rsidRDefault="006A1FD9" w:rsidP="006A1FD9">
      <w:pPr>
        <w:spacing w:after="0" w:line="240" w:lineRule="auto"/>
        <w:jc w:val="both"/>
        <w:rPr>
          <w:rFonts w:ascii="Times New Roman" w:hAnsi="Times New Roman" w:cs="Times New Roman"/>
          <w:sz w:val="24"/>
          <w:szCs w:val="24"/>
          <w:u w:val="single"/>
        </w:rPr>
      </w:pPr>
    </w:p>
    <w:p w14:paraId="3F9B69E7" w14:textId="77777777" w:rsidR="006A1FD9" w:rsidRDefault="006A1FD9" w:rsidP="006A1FD9">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Kitap Bölümü</w:t>
      </w:r>
    </w:p>
    <w:p w14:paraId="483AAA9E" w14:textId="77777777" w:rsidR="006A1FD9" w:rsidRDefault="006A1FD9" w:rsidP="006A1FD9">
      <w:pPr>
        <w:spacing w:after="0" w:line="240" w:lineRule="auto"/>
        <w:jc w:val="both"/>
        <w:rPr>
          <w:rFonts w:ascii="Times New Roman" w:hAnsi="Times New Roman" w:cs="Times New Roman"/>
          <w:b/>
          <w:bCs/>
          <w:sz w:val="24"/>
          <w:szCs w:val="24"/>
        </w:rPr>
      </w:pPr>
    </w:p>
    <w:p w14:paraId="0DB0583A" w14:textId="549807E0" w:rsidR="00DF4A83" w:rsidRPr="00DF4A83" w:rsidRDefault="00DF4A83" w:rsidP="00DF4A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537134">
        <w:rPr>
          <w:rFonts w:ascii="Times New Roman" w:hAnsi="Times New Roman" w:cs="Times New Roman"/>
          <w:sz w:val="24"/>
          <w:szCs w:val="24"/>
        </w:rPr>
        <w:t xml:space="preserve">B. ZENGİN, </w:t>
      </w:r>
      <w:r w:rsidRPr="00DF4A83">
        <w:rPr>
          <w:rFonts w:ascii="Times New Roman" w:hAnsi="Times New Roman" w:cs="Times New Roman"/>
          <w:sz w:val="24"/>
          <w:szCs w:val="24"/>
        </w:rPr>
        <w:t>2021-Sosyal Bilimlerde Covid-19 Salgini Dönemler Ve Değişim Dinamikleri – 2 Bölüm Adı:The Impact Of The Pandemic Process On The Way Female Population Workers In The Construction Industry Employment, Yayın Yeri:</w:t>
      </w:r>
      <w:r w:rsidR="00537134">
        <w:rPr>
          <w:rFonts w:ascii="Times New Roman" w:hAnsi="Times New Roman" w:cs="Times New Roman"/>
          <w:sz w:val="24"/>
          <w:szCs w:val="24"/>
        </w:rPr>
        <w:t xml:space="preserve"> </w:t>
      </w:r>
      <w:r w:rsidRPr="00DF4A83">
        <w:rPr>
          <w:rFonts w:ascii="Times New Roman" w:hAnsi="Times New Roman" w:cs="Times New Roman"/>
          <w:sz w:val="24"/>
          <w:szCs w:val="24"/>
        </w:rPr>
        <w:t>Astana Yayınları, Editör:</w:t>
      </w:r>
      <w:r w:rsidR="00537134">
        <w:rPr>
          <w:rFonts w:ascii="Times New Roman" w:hAnsi="Times New Roman" w:cs="Times New Roman"/>
          <w:sz w:val="24"/>
          <w:szCs w:val="24"/>
        </w:rPr>
        <w:t xml:space="preserve"> </w:t>
      </w:r>
      <w:r w:rsidRPr="00DF4A83">
        <w:rPr>
          <w:rFonts w:ascii="Times New Roman" w:hAnsi="Times New Roman" w:cs="Times New Roman"/>
          <w:sz w:val="24"/>
          <w:szCs w:val="24"/>
        </w:rPr>
        <w:t>Erduran Tekin Özge, Basım Sayısı:1, Sayfa Sayısı:66, Isbn:978-625-7624-75-6,</w:t>
      </w:r>
    </w:p>
    <w:p w14:paraId="413560F8" w14:textId="77777777" w:rsidR="006A1FD9" w:rsidRPr="00D07852" w:rsidRDefault="006A1FD9" w:rsidP="006A1FD9">
      <w:pPr>
        <w:spacing w:after="0" w:line="240" w:lineRule="auto"/>
        <w:jc w:val="both"/>
        <w:rPr>
          <w:rFonts w:ascii="Times New Roman" w:hAnsi="Times New Roman" w:cs="Times New Roman"/>
          <w:sz w:val="24"/>
          <w:szCs w:val="24"/>
        </w:rPr>
      </w:pPr>
    </w:p>
    <w:p w14:paraId="37D5D0E7" w14:textId="6772FBE9" w:rsidR="00DF4A83" w:rsidRPr="00DF4A83" w:rsidRDefault="00DF4A83" w:rsidP="00DF4A83">
      <w:pPr>
        <w:spacing w:after="0" w:line="240" w:lineRule="auto"/>
        <w:jc w:val="both"/>
        <w:rPr>
          <w:rFonts w:ascii="Times New Roman" w:hAnsi="Times New Roman" w:cs="Times New Roman"/>
          <w:sz w:val="24"/>
          <w:szCs w:val="24"/>
        </w:rPr>
      </w:pPr>
      <w:r w:rsidRPr="00537134">
        <w:rPr>
          <w:rFonts w:ascii="Times New Roman" w:hAnsi="Times New Roman" w:cs="Times New Roman"/>
          <w:sz w:val="24"/>
          <w:szCs w:val="24"/>
        </w:rPr>
        <w:t>2.</w:t>
      </w:r>
      <w:r w:rsidRPr="00DF4A83">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537134" w:rsidRPr="00DF4A83">
        <w:rPr>
          <w:rFonts w:ascii="Times New Roman" w:hAnsi="Times New Roman" w:cs="Times New Roman"/>
          <w:sz w:val="24"/>
          <w:szCs w:val="24"/>
        </w:rPr>
        <w:t>K</w:t>
      </w:r>
      <w:r w:rsidR="00537134">
        <w:rPr>
          <w:rFonts w:ascii="Times New Roman" w:hAnsi="Times New Roman" w:cs="Times New Roman"/>
          <w:sz w:val="24"/>
          <w:szCs w:val="24"/>
        </w:rPr>
        <w:t>.</w:t>
      </w:r>
      <w:r w:rsidR="00537134" w:rsidRPr="00DF4A83">
        <w:rPr>
          <w:rFonts w:ascii="Times New Roman" w:hAnsi="Times New Roman" w:cs="Times New Roman"/>
          <w:sz w:val="24"/>
          <w:szCs w:val="24"/>
        </w:rPr>
        <w:t xml:space="preserve"> ARSLAN</w:t>
      </w:r>
      <w:r w:rsidR="00537134">
        <w:rPr>
          <w:rFonts w:ascii="Times New Roman" w:hAnsi="Times New Roman" w:cs="Times New Roman"/>
          <w:sz w:val="24"/>
          <w:szCs w:val="24"/>
        </w:rPr>
        <w:t>,</w:t>
      </w:r>
      <w:r w:rsidR="00537134" w:rsidRPr="00DF4A83">
        <w:rPr>
          <w:rFonts w:ascii="Times New Roman" w:hAnsi="Times New Roman" w:cs="Times New Roman"/>
          <w:sz w:val="24"/>
          <w:szCs w:val="24"/>
        </w:rPr>
        <w:t xml:space="preserve"> B</w:t>
      </w:r>
      <w:r w:rsidR="00537134">
        <w:rPr>
          <w:rFonts w:ascii="Times New Roman" w:hAnsi="Times New Roman" w:cs="Times New Roman"/>
          <w:sz w:val="24"/>
          <w:szCs w:val="24"/>
        </w:rPr>
        <w:t>.</w:t>
      </w:r>
      <w:r w:rsidR="00537134" w:rsidRPr="00DF4A83">
        <w:rPr>
          <w:rFonts w:ascii="Times New Roman" w:hAnsi="Times New Roman" w:cs="Times New Roman"/>
          <w:sz w:val="24"/>
          <w:szCs w:val="24"/>
        </w:rPr>
        <w:t xml:space="preserve"> ZENGİN, P</w:t>
      </w:r>
      <w:r w:rsidR="00537134">
        <w:rPr>
          <w:rFonts w:ascii="Times New Roman" w:hAnsi="Times New Roman" w:cs="Times New Roman"/>
          <w:sz w:val="24"/>
          <w:szCs w:val="24"/>
        </w:rPr>
        <w:t>.</w:t>
      </w:r>
      <w:r w:rsidR="00537134" w:rsidRPr="00DF4A83">
        <w:rPr>
          <w:rFonts w:ascii="Times New Roman" w:hAnsi="Times New Roman" w:cs="Times New Roman"/>
          <w:sz w:val="24"/>
          <w:szCs w:val="24"/>
        </w:rPr>
        <w:t xml:space="preserve"> USTA, </w:t>
      </w:r>
      <w:r w:rsidRPr="00DF4A83">
        <w:rPr>
          <w:rFonts w:ascii="Times New Roman" w:hAnsi="Times New Roman" w:cs="Times New Roman"/>
          <w:sz w:val="24"/>
          <w:szCs w:val="24"/>
        </w:rPr>
        <w:t>2021.Sosyal Bilimlerde Covid-19 Salgini Dönemler Ve Değişim Dinamikleri Bölüm Adı:Designing Work Areas İn Home Environment After The Pandemic Using The Emty Chair Technique, Yayın Yeri:</w:t>
      </w:r>
      <w:r w:rsidR="00537134">
        <w:rPr>
          <w:rFonts w:ascii="Times New Roman" w:hAnsi="Times New Roman" w:cs="Times New Roman"/>
          <w:sz w:val="24"/>
          <w:szCs w:val="24"/>
        </w:rPr>
        <w:t xml:space="preserve"> </w:t>
      </w:r>
      <w:r w:rsidRPr="00DF4A83">
        <w:rPr>
          <w:rFonts w:ascii="Times New Roman" w:hAnsi="Times New Roman" w:cs="Times New Roman"/>
          <w:sz w:val="24"/>
          <w:szCs w:val="24"/>
        </w:rPr>
        <w:t>Astana Yayınları, Editör:</w:t>
      </w:r>
      <w:r w:rsidR="00537134">
        <w:rPr>
          <w:rFonts w:ascii="Times New Roman" w:hAnsi="Times New Roman" w:cs="Times New Roman"/>
          <w:sz w:val="24"/>
          <w:szCs w:val="24"/>
        </w:rPr>
        <w:t xml:space="preserve"> </w:t>
      </w:r>
      <w:r w:rsidRPr="00DF4A83">
        <w:rPr>
          <w:rFonts w:ascii="Times New Roman" w:hAnsi="Times New Roman" w:cs="Times New Roman"/>
          <w:sz w:val="24"/>
          <w:szCs w:val="24"/>
        </w:rPr>
        <w:t>Erduran Tekin Özge, Basım Sayısı:1, Sayfa Sayısı:57, Isbn:978-625-7624-75-6,</w:t>
      </w:r>
    </w:p>
    <w:p w14:paraId="20BBFA59" w14:textId="77777777" w:rsidR="006A1FD9" w:rsidRDefault="006A1FD9" w:rsidP="006A1FD9">
      <w:pPr>
        <w:spacing w:after="0" w:line="240" w:lineRule="auto"/>
        <w:jc w:val="both"/>
        <w:rPr>
          <w:rFonts w:ascii="Times New Roman" w:hAnsi="Times New Roman" w:cs="Times New Roman"/>
          <w:sz w:val="24"/>
          <w:szCs w:val="24"/>
        </w:rPr>
      </w:pPr>
    </w:p>
    <w:p w14:paraId="53B2D3C4" w14:textId="7BE6F383" w:rsidR="00AE4A6E" w:rsidRPr="00AE4A6E" w:rsidRDefault="00AE4A6E" w:rsidP="00AE4A6E">
      <w:pPr>
        <w:spacing w:after="0" w:line="240" w:lineRule="auto"/>
        <w:jc w:val="both"/>
        <w:rPr>
          <w:rFonts w:ascii="Times New Roman" w:hAnsi="Times New Roman" w:cs="Times New Roman"/>
          <w:sz w:val="24"/>
          <w:szCs w:val="24"/>
        </w:rPr>
      </w:pPr>
      <w:r w:rsidRPr="00537134">
        <w:rPr>
          <w:rFonts w:ascii="Times New Roman" w:hAnsi="Times New Roman" w:cs="Times New Roman"/>
          <w:sz w:val="24"/>
          <w:szCs w:val="24"/>
        </w:rPr>
        <w:t>3.</w:t>
      </w:r>
      <w:r w:rsidRPr="00AE4A6E">
        <w:rPr>
          <w:rFonts w:ascii="Times New Roman" w:hAnsi="Times New Roman" w:cs="Times New Roman"/>
          <w:b/>
          <w:bCs/>
          <w:sz w:val="24"/>
          <w:szCs w:val="24"/>
        </w:rPr>
        <w:t xml:space="preserve"> </w:t>
      </w:r>
      <w:r w:rsidR="00537134">
        <w:rPr>
          <w:rFonts w:ascii="Times New Roman" w:hAnsi="Times New Roman" w:cs="Times New Roman"/>
          <w:sz w:val="24"/>
          <w:szCs w:val="24"/>
        </w:rPr>
        <w:t xml:space="preserve">B. ZENGİN, </w:t>
      </w:r>
      <w:r w:rsidRPr="00AE4A6E">
        <w:rPr>
          <w:rFonts w:ascii="Times New Roman" w:hAnsi="Times New Roman" w:cs="Times New Roman"/>
          <w:sz w:val="24"/>
          <w:szCs w:val="24"/>
        </w:rPr>
        <w:t>2022. Lecture Notes İn Civil Engineering</w:t>
      </w:r>
      <w:r w:rsidR="00537134">
        <w:rPr>
          <w:rFonts w:ascii="Times New Roman" w:hAnsi="Times New Roman" w:cs="Times New Roman"/>
          <w:sz w:val="24"/>
          <w:szCs w:val="24"/>
        </w:rPr>
        <w:t xml:space="preserve"> T</w:t>
      </w:r>
      <w:r w:rsidRPr="00AE4A6E">
        <w:rPr>
          <w:rFonts w:ascii="Times New Roman" w:hAnsi="Times New Roman" w:cs="Times New Roman"/>
          <w:sz w:val="24"/>
          <w:szCs w:val="24"/>
        </w:rPr>
        <w:t>echnological Advancements İn Construction</w:t>
      </w:r>
      <w:r w:rsidR="00537134">
        <w:rPr>
          <w:rFonts w:ascii="Times New Roman" w:hAnsi="Times New Roman" w:cs="Times New Roman"/>
          <w:sz w:val="24"/>
          <w:szCs w:val="24"/>
        </w:rPr>
        <w:t xml:space="preserve"> </w:t>
      </w:r>
      <w:r w:rsidRPr="00AE4A6E">
        <w:rPr>
          <w:rFonts w:ascii="Times New Roman" w:hAnsi="Times New Roman" w:cs="Times New Roman"/>
          <w:sz w:val="24"/>
          <w:szCs w:val="24"/>
        </w:rPr>
        <w:t>Bölüm Adı:</w:t>
      </w:r>
      <w:r w:rsidR="00537134">
        <w:rPr>
          <w:rFonts w:ascii="Times New Roman" w:hAnsi="Times New Roman" w:cs="Times New Roman"/>
          <w:sz w:val="24"/>
          <w:szCs w:val="24"/>
        </w:rPr>
        <w:t xml:space="preserve"> </w:t>
      </w:r>
      <w:r w:rsidRPr="00AE4A6E">
        <w:rPr>
          <w:rFonts w:ascii="Times New Roman" w:hAnsi="Times New Roman" w:cs="Times New Roman"/>
          <w:sz w:val="24"/>
          <w:szCs w:val="24"/>
        </w:rPr>
        <w:t>A Review Of The Earthquake Caused Damage On Reinforced Concrete And Masonry Buildings İn Turkey, Yayın Yeri:</w:t>
      </w:r>
      <w:r w:rsidR="00537134">
        <w:rPr>
          <w:rFonts w:ascii="Times New Roman" w:hAnsi="Times New Roman" w:cs="Times New Roman"/>
          <w:sz w:val="24"/>
          <w:szCs w:val="24"/>
        </w:rPr>
        <w:t xml:space="preserve"> </w:t>
      </w:r>
      <w:r w:rsidRPr="00AE4A6E">
        <w:rPr>
          <w:rFonts w:ascii="Times New Roman" w:hAnsi="Times New Roman" w:cs="Times New Roman"/>
          <w:sz w:val="24"/>
          <w:szCs w:val="24"/>
        </w:rPr>
        <w:t>Springer, Basım Sayısı:1, Sayfa Sayısı:460, Isbn:2366-2565, Bölüm Sayfaları:447 -455</w:t>
      </w:r>
    </w:p>
    <w:p w14:paraId="0E72DE19" w14:textId="77777777" w:rsidR="00DF4A83" w:rsidRDefault="00DF4A83" w:rsidP="006A1FD9">
      <w:pPr>
        <w:spacing w:after="0" w:line="240" w:lineRule="auto"/>
        <w:jc w:val="both"/>
        <w:rPr>
          <w:rFonts w:ascii="Times New Roman" w:hAnsi="Times New Roman" w:cs="Times New Roman"/>
          <w:sz w:val="24"/>
          <w:szCs w:val="24"/>
        </w:rPr>
      </w:pPr>
    </w:p>
    <w:p w14:paraId="67BF1B07" w14:textId="63431587" w:rsidR="00AE4A6E" w:rsidRDefault="00AE4A6E" w:rsidP="00AE4A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537134">
        <w:rPr>
          <w:rFonts w:ascii="Times New Roman" w:hAnsi="Times New Roman" w:cs="Times New Roman"/>
          <w:sz w:val="24"/>
          <w:szCs w:val="24"/>
        </w:rPr>
        <w:t xml:space="preserve">A. </w:t>
      </w:r>
      <w:r w:rsidR="00537134" w:rsidRPr="00AE4A6E">
        <w:rPr>
          <w:rFonts w:ascii="Times New Roman" w:hAnsi="Times New Roman" w:cs="Times New Roman"/>
          <w:sz w:val="24"/>
          <w:szCs w:val="24"/>
        </w:rPr>
        <w:t>KÜÇÜKÖNDER, İ</w:t>
      </w:r>
      <w:r w:rsidR="00537134">
        <w:rPr>
          <w:rFonts w:ascii="Times New Roman" w:hAnsi="Times New Roman" w:cs="Times New Roman"/>
          <w:sz w:val="24"/>
          <w:szCs w:val="24"/>
        </w:rPr>
        <w:t xml:space="preserve">. </w:t>
      </w:r>
      <w:r w:rsidR="00537134" w:rsidRPr="00AE4A6E">
        <w:rPr>
          <w:rFonts w:ascii="Times New Roman" w:hAnsi="Times New Roman" w:cs="Times New Roman"/>
          <w:sz w:val="24"/>
          <w:szCs w:val="24"/>
        </w:rPr>
        <w:t>ALKILINÇ, B</w:t>
      </w:r>
      <w:r w:rsidR="00537134">
        <w:rPr>
          <w:rFonts w:ascii="Times New Roman" w:hAnsi="Times New Roman" w:cs="Times New Roman"/>
          <w:sz w:val="24"/>
          <w:szCs w:val="24"/>
        </w:rPr>
        <w:t xml:space="preserve">. </w:t>
      </w:r>
      <w:r w:rsidR="00537134" w:rsidRPr="00AE4A6E">
        <w:rPr>
          <w:rFonts w:ascii="Times New Roman" w:hAnsi="Times New Roman" w:cs="Times New Roman"/>
          <w:sz w:val="24"/>
          <w:szCs w:val="24"/>
        </w:rPr>
        <w:t>ZENGİN,</w:t>
      </w:r>
      <w:r w:rsidR="00537134">
        <w:rPr>
          <w:rFonts w:ascii="Times New Roman" w:hAnsi="Times New Roman" w:cs="Times New Roman"/>
          <w:sz w:val="24"/>
          <w:szCs w:val="24"/>
        </w:rPr>
        <w:t xml:space="preserve"> </w:t>
      </w:r>
      <w:r w:rsidRPr="00AE4A6E">
        <w:rPr>
          <w:rFonts w:ascii="Times New Roman" w:hAnsi="Times New Roman" w:cs="Times New Roman"/>
          <w:sz w:val="24"/>
          <w:szCs w:val="24"/>
        </w:rPr>
        <w:t>2022. Doğa Ve Mühendislik Bilimlerinde Güncel Tartışmalar 7 Bölüm Adı:</w:t>
      </w:r>
      <w:r w:rsidR="00537134">
        <w:rPr>
          <w:rFonts w:ascii="Times New Roman" w:hAnsi="Times New Roman" w:cs="Times New Roman"/>
          <w:sz w:val="24"/>
          <w:szCs w:val="24"/>
        </w:rPr>
        <w:t xml:space="preserve"> </w:t>
      </w:r>
      <w:r w:rsidRPr="00AE4A6E">
        <w:rPr>
          <w:rFonts w:ascii="Times New Roman" w:hAnsi="Times New Roman" w:cs="Times New Roman"/>
          <w:sz w:val="24"/>
          <w:szCs w:val="24"/>
        </w:rPr>
        <w:t>Farklı Beton Tiplerinin Teorik Radyasyon Perdeleme Özelliklerinin Belirlenmesi, Yayın Yeri:</w:t>
      </w:r>
      <w:r w:rsidR="00537134">
        <w:rPr>
          <w:rFonts w:ascii="Times New Roman" w:hAnsi="Times New Roman" w:cs="Times New Roman"/>
          <w:sz w:val="24"/>
          <w:szCs w:val="24"/>
        </w:rPr>
        <w:t xml:space="preserve"> </w:t>
      </w:r>
      <w:r w:rsidRPr="00AE4A6E">
        <w:rPr>
          <w:rFonts w:ascii="Times New Roman" w:hAnsi="Times New Roman" w:cs="Times New Roman"/>
          <w:sz w:val="24"/>
          <w:szCs w:val="24"/>
        </w:rPr>
        <w:t>Bilgin Kültür Sanat Yayınları, Editör:</w:t>
      </w:r>
      <w:r w:rsidR="00537134">
        <w:rPr>
          <w:rFonts w:ascii="Times New Roman" w:hAnsi="Times New Roman" w:cs="Times New Roman"/>
          <w:sz w:val="24"/>
          <w:szCs w:val="24"/>
        </w:rPr>
        <w:t xml:space="preserve"> </w:t>
      </w:r>
      <w:r w:rsidRPr="00AE4A6E">
        <w:rPr>
          <w:rFonts w:ascii="Times New Roman" w:hAnsi="Times New Roman" w:cs="Times New Roman"/>
          <w:sz w:val="24"/>
          <w:szCs w:val="24"/>
        </w:rPr>
        <w:t>Çoğun Hikmet Y., Üzmuş Hasan Ve Parlar İshak, Basım Sayısı:1, Sayfa Sayısı:660, Isbn:978-625-7799-74-4, Bölüm Sayfaları:652 -658</w:t>
      </w:r>
    </w:p>
    <w:p w14:paraId="297CD35B" w14:textId="77777777" w:rsidR="00062076" w:rsidRDefault="00062076" w:rsidP="00AE4A6E">
      <w:pPr>
        <w:spacing w:after="0" w:line="240" w:lineRule="auto"/>
        <w:jc w:val="both"/>
        <w:rPr>
          <w:rFonts w:ascii="Times New Roman" w:hAnsi="Times New Roman" w:cs="Times New Roman"/>
          <w:sz w:val="24"/>
          <w:szCs w:val="24"/>
        </w:rPr>
      </w:pPr>
    </w:p>
    <w:p w14:paraId="34C50E8B" w14:textId="4CE390F8" w:rsidR="00062076" w:rsidRDefault="00062076" w:rsidP="00AE4A6E">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lastRenderedPageBreak/>
        <w:t xml:space="preserve">5. </w:t>
      </w:r>
      <w:r w:rsidRPr="00537134">
        <w:rPr>
          <w:rFonts w:ascii="Times New Roman" w:hAnsi="Times New Roman" w:cs="Times New Roman"/>
          <w:sz w:val="24"/>
          <w:szCs w:val="24"/>
          <w:lang w:val="en-US"/>
        </w:rPr>
        <w:t>Danial Jahed Armaghani, Athanasia D Skentou, Mehdi Izadpanah, Maria Karoglou, Manoj Khandelwal, Gerasimos Konstantakatos, Anna Mamou, Markos Z Tsoukalas, Basak Zengin, Panagiotis G Asteris</w:t>
      </w:r>
      <w:r w:rsidR="00537134" w:rsidRPr="00537134">
        <w:rPr>
          <w:rFonts w:ascii="Times New Roman" w:hAnsi="Times New Roman" w:cs="Times New Roman"/>
          <w:sz w:val="24"/>
          <w:szCs w:val="24"/>
          <w:lang w:val="en-US"/>
        </w:rPr>
        <w:t>,</w:t>
      </w:r>
      <w:r w:rsidRPr="00537134">
        <w:rPr>
          <w:rFonts w:ascii="Times New Roman" w:hAnsi="Times New Roman" w:cs="Times New Roman"/>
          <w:sz w:val="24"/>
          <w:szCs w:val="24"/>
          <w:lang w:val="en-US"/>
        </w:rPr>
        <w:t xml:space="preserve"> 2024. </w:t>
      </w:r>
      <w:hyperlink r:id="rId18" w:history="1">
        <w:r w:rsidRPr="00537134">
          <w:rPr>
            <w:rStyle w:val="Kpr"/>
            <w:rFonts w:ascii="Times New Roman" w:hAnsi="Times New Roman" w:cs="Times New Roman"/>
            <w:color w:val="auto"/>
            <w:sz w:val="24"/>
            <w:szCs w:val="24"/>
            <w:u w:val="none"/>
            <w:lang w:val="en-US"/>
          </w:rPr>
          <w:t>Deep neural networks for the estimation of granite materials’ compressive strength using non-destructive indices</w:t>
        </w:r>
      </w:hyperlink>
      <w:r w:rsidRPr="00537134">
        <w:rPr>
          <w:rFonts w:ascii="Times New Roman" w:hAnsi="Times New Roman" w:cs="Times New Roman"/>
          <w:sz w:val="24"/>
          <w:szCs w:val="24"/>
          <w:lang w:val="en-US"/>
        </w:rPr>
        <w:t xml:space="preserve">, Applications of Artificial Intelligence in Mining, Geotechnical </w:t>
      </w:r>
      <w:r w:rsidR="00537134" w:rsidRPr="00537134">
        <w:rPr>
          <w:rFonts w:ascii="Times New Roman" w:hAnsi="Times New Roman" w:cs="Times New Roman"/>
          <w:sz w:val="24"/>
          <w:szCs w:val="24"/>
          <w:lang w:val="en-US"/>
        </w:rPr>
        <w:t>and Applications</w:t>
      </w:r>
      <w:r w:rsidRPr="00537134">
        <w:rPr>
          <w:rFonts w:ascii="Times New Roman" w:hAnsi="Times New Roman" w:cs="Times New Roman"/>
          <w:sz w:val="24"/>
          <w:szCs w:val="24"/>
          <w:lang w:val="en-US"/>
        </w:rPr>
        <w:t>.</w:t>
      </w:r>
      <w:r w:rsidRPr="00537134">
        <w:rPr>
          <w:rFonts w:ascii="Arial" w:hAnsi="Arial" w:cs="Arial"/>
          <w:color w:val="222222"/>
          <w:sz w:val="20"/>
          <w:szCs w:val="20"/>
          <w:shd w:val="clear" w:color="auto" w:fill="FFFFFF"/>
          <w:lang w:val="en-US"/>
        </w:rPr>
        <w:t xml:space="preserve"> </w:t>
      </w:r>
      <w:r w:rsidRPr="00537134">
        <w:rPr>
          <w:rFonts w:ascii="Times New Roman" w:hAnsi="Times New Roman" w:cs="Times New Roman"/>
          <w:sz w:val="24"/>
          <w:szCs w:val="24"/>
          <w:lang w:val="en-US"/>
        </w:rPr>
        <w:t>45-74. Elsevier.</w:t>
      </w:r>
    </w:p>
    <w:p w14:paraId="2F775F51" w14:textId="77777777" w:rsidR="00A80A57" w:rsidRDefault="00A80A57" w:rsidP="00AE4A6E">
      <w:pPr>
        <w:spacing w:after="0" w:line="240" w:lineRule="auto"/>
        <w:jc w:val="both"/>
        <w:rPr>
          <w:rFonts w:ascii="Times New Roman" w:hAnsi="Times New Roman" w:cs="Times New Roman"/>
          <w:sz w:val="24"/>
          <w:szCs w:val="24"/>
          <w:lang w:val="en-US"/>
        </w:rPr>
      </w:pPr>
    </w:p>
    <w:p w14:paraId="196B981C" w14:textId="06AEBE95" w:rsidR="00A80A57" w:rsidRPr="00B72F88" w:rsidRDefault="00A80A57" w:rsidP="00A80A5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6</w:t>
      </w:r>
      <w:r w:rsidRPr="00B72F88">
        <w:rPr>
          <w:rFonts w:ascii="Times New Roman" w:hAnsi="Times New Roman" w:cs="Times New Roman"/>
          <w:sz w:val="24"/>
          <w:szCs w:val="24"/>
          <w:lang w:val="en-US"/>
        </w:rPr>
        <w:t xml:space="preserve">. </w:t>
      </w:r>
      <w:r w:rsidRPr="00A80A57">
        <w:rPr>
          <w:rFonts w:ascii="Times New Roman" w:hAnsi="Times New Roman" w:cs="Times New Roman"/>
          <w:sz w:val="24"/>
          <w:szCs w:val="24"/>
          <w:lang w:val="en-US"/>
        </w:rPr>
        <w:t>B. ZENGİN</w:t>
      </w:r>
      <w:r w:rsidRPr="00A80A57">
        <w:rPr>
          <w:rFonts w:ascii="Times New Roman" w:hAnsi="Times New Roman" w:cs="Times New Roman"/>
          <w:b/>
          <w:bCs/>
          <w:sz w:val="24"/>
          <w:szCs w:val="24"/>
          <w:lang w:val="en-US"/>
        </w:rPr>
        <w:t xml:space="preserve">, </w:t>
      </w:r>
      <w:r w:rsidRPr="00B72F88">
        <w:rPr>
          <w:rFonts w:ascii="Times New Roman" w:hAnsi="Times New Roman" w:cs="Times New Roman"/>
          <w:sz w:val="24"/>
          <w:szCs w:val="24"/>
          <w:lang w:val="en-US"/>
        </w:rPr>
        <w:t xml:space="preserve">2024. </w:t>
      </w:r>
      <w:r w:rsidR="00B14FDC" w:rsidRPr="00B14FDC">
        <w:rPr>
          <w:rFonts w:ascii="Times New Roman" w:hAnsi="Times New Roman" w:cs="Times New Roman"/>
          <w:sz w:val="24"/>
          <w:szCs w:val="24"/>
          <w:lang w:val="en-US"/>
        </w:rPr>
        <w:t>Transformation and Design of Village Structures on Site Post the Kahramanmaraş Earthquake Design</w:t>
      </w:r>
      <w:r w:rsidRPr="00B72F88">
        <w:rPr>
          <w:rFonts w:ascii="Times New Roman" w:hAnsi="Times New Roman" w:cs="Times New Roman"/>
          <w:sz w:val="24"/>
          <w:szCs w:val="24"/>
          <w:lang w:val="en-US"/>
        </w:rPr>
        <w:t>.</w:t>
      </w:r>
      <w:r w:rsidRPr="00B72F88">
        <w:rPr>
          <w:lang w:val="en-US"/>
        </w:rPr>
        <w:t xml:space="preserve"> </w:t>
      </w:r>
      <w:r w:rsidRPr="00B72F88">
        <w:rPr>
          <w:rFonts w:ascii="Times New Roman" w:hAnsi="Times New Roman" w:cs="Times New Roman"/>
          <w:i/>
          <w:iCs/>
          <w:sz w:val="24"/>
          <w:szCs w:val="24"/>
          <w:lang w:val="en-US"/>
        </w:rPr>
        <w:t>Design, Detection and Analysis in Civil Engineering</w:t>
      </w:r>
      <w:r w:rsidRPr="00B72F88">
        <w:rPr>
          <w:rFonts w:ascii="Times New Roman" w:hAnsi="Times New Roman" w:cs="Times New Roman"/>
          <w:sz w:val="24"/>
          <w:szCs w:val="24"/>
          <w:lang w:val="en-US"/>
        </w:rPr>
        <w:t xml:space="preserve"> BIDGE Publications.</w:t>
      </w:r>
    </w:p>
    <w:p w14:paraId="4FB73B9E" w14:textId="77777777" w:rsidR="00A80A57" w:rsidRPr="00B72F88" w:rsidRDefault="00A80A57" w:rsidP="00A80A57">
      <w:pPr>
        <w:spacing w:after="0" w:line="240" w:lineRule="auto"/>
        <w:jc w:val="both"/>
        <w:rPr>
          <w:rFonts w:ascii="Times New Roman" w:hAnsi="Times New Roman" w:cs="Times New Roman"/>
          <w:sz w:val="24"/>
          <w:szCs w:val="24"/>
          <w:lang w:val="en-US"/>
        </w:rPr>
      </w:pPr>
    </w:p>
    <w:p w14:paraId="4377073F" w14:textId="09A00EF0" w:rsidR="00A80A57" w:rsidRPr="00B72F88" w:rsidRDefault="00A80A57" w:rsidP="00A80A5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7</w:t>
      </w:r>
      <w:r w:rsidRPr="00B72F88">
        <w:rPr>
          <w:rFonts w:ascii="Times New Roman" w:hAnsi="Times New Roman" w:cs="Times New Roman"/>
          <w:sz w:val="24"/>
          <w:szCs w:val="24"/>
          <w:lang w:val="en-US"/>
        </w:rPr>
        <w:t xml:space="preserve">. </w:t>
      </w:r>
      <w:r w:rsidRPr="00A80A57">
        <w:rPr>
          <w:rFonts w:ascii="Times New Roman" w:hAnsi="Times New Roman" w:cs="Times New Roman"/>
          <w:sz w:val="24"/>
          <w:szCs w:val="24"/>
          <w:lang w:val="en-US"/>
        </w:rPr>
        <w:t xml:space="preserve">B. ZENGİN, </w:t>
      </w:r>
      <w:r w:rsidRPr="00B72F88">
        <w:rPr>
          <w:rFonts w:ascii="Times New Roman" w:hAnsi="Times New Roman" w:cs="Times New Roman"/>
          <w:sz w:val="24"/>
          <w:szCs w:val="24"/>
          <w:lang w:val="en-US"/>
        </w:rPr>
        <w:t xml:space="preserve">2024. </w:t>
      </w:r>
      <w:r w:rsidR="00B14FDC" w:rsidRPr="00B14FDC">
        <w:rPr>
          <w:rFonts w:ascii="Times New Roman" w:hAnsi="Times New Roman" w:cs="Times New Roman"/>
          <w:sz w:val="24"/>
          <w:szCs w:val="24"/>
          <w:lang w:val="en-US"/>
        </w:rPr>
        <w:t>Comparison of Building Energy Efficiency for Energy Conservation in the Kahramanmaraş Region Across Different Groups</w:t>
      </w:r>
      <w:r>
        <w:rPr>
          <w:rFonts w:ascii="Times New Roman" w:hAnsi="Times New Roman" w:cs="Times New Roman"/>
          <w:sz w:val="24"/>
          <w:szCs w:val="24"/>
          <w:lang w:val="en-US"/>
        </w:rPr>
        <w:t>.</w:t>
      </w:r>
      <w:r w:rsidRPr="00B72F88">
        <w:rPr>
          <w:lang w:val="en-US"/>
        </w:rPr>
        <w:t xml:space="preserve"> </w:t>
      </w:r>
      <w:r w:rsidRPr="00B72F88">
        <w:rPr>
          <w:rFonts w:ascii="Times New Roman" w:hAnsi="Times New Roman" w:cs="Times New Roman"/>
          <w:i/>
          <w:iCs/>
          <w:sz w:val="24"/>
          <w:szCs w:val="24"/>
          <w:lang w:val="en-US"/>
        </w:rPr>
        <w:t xml:space="preserve">Pioneer and Innovative Studies in Engineering </w:t>
      </w:r>
      <w:r w:rsidRPr="00B72F88">
        <w:rPr>
          <w:rFonts w:ascii="Times New Roman" w:hAnsi="Times New Roman" w:cs="Times New Roman"/>
          <w:sz w:val="24"/>
          <w:szCs w:val="24"/>
          <w:lang w:val="en-US"/>
        </w:rPr>
        <w:t>All Sciences Academy.</w:t>
      </w:r>
    </w:p>
    <w:p w14:paraId="6B14D63B" w14:textId="77777777" w:rsidR="00A80A57" w:rsidRPr="00AE4A6E" w:rsidRDefault="00A80A57" w:rsidP="00AE4A6E">
      <w:pPr>
        <w:spacing w:after="0" w:line="240" w:lineRule="auto"/>
        <w:jc w:val="both"/>
        <w:rPr>
          <w:rFonts w:ascii="Times New Roman" w:hAnsi="Times New Roman" w:cs="Times New Roman"/>
          <w:sz w:val="24"/>
          <w:szCs w:val="24"/>
        </w:rPr>
      </w:pPr>
    </w:p>
    <w:p w14:paraId="06CBC517" w14:textId="77777777" w:rsidR="00AE4A6E" w:rsidRDefault="00AE4A6E" w:rsidP="006A1FD9">
      <w:pPr>
        <w:spacing w:after="0" w:line="240" w:lineRule="auto"/>
        <w:jc w:val="both"/>
        <w:rPr>
          <w:rFonts w:ascii="Times New Roman" w:hAnsi="Times New Roman" w:cs="Times New Roman"/>
          <w:sz w:val="24"/>
          <w:szCs w:val="24"/>
        </w:rPr>
      </w:pPr>
    </w:p>
    <w:p w14:paraId="5254A79F" w14:textId="77777777" w:rsidR="006A1FD9" w:rsidRPr="002809D9" w:rsidRDefault="006A1FD9" w:rsidP="006A1FD9">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SCI Makale</w:t>
      </w:r>
    </w:p>
    <w:p w14:paraId="14AF554F" w14:textId="77777777" w:rsidR="006A1FD9" w:rsidRDefault="006A1FD9" w:rsidP="006A1FD9">
      <w:pPr>
        <w:spacing w:after="0" w:line="240" w:lineRule="auto"/>
        <w:jc w:val="both"/>
        <w:rPr>
          <w:rFonts w:ascii="Times New Roman" w:hAnsi="Times New Roman" w:cs="Times New Roman"/>
          <w:sz w:val="24"/>
          <w:szCs w:val="24"/>
        </w:rPr>
      </w:pPr>
    </w:p>
    <w:p w14:paraId="2568634F" w14:textId="18125BA8" w:rsidR="006A1FD9" w:rsidRPr="00B14FDC" w:rsidRDefault="00AE4A6E" w:rsidP="006A1FD9">
      <w:pPr>
        <w:spacing w:after="0" w:line="240" w:lineRule="auto"/>
        <w:jc w:val="both"/>
        <w:rPr>
          <w:rFonts w:ascii="Times New Roman" w:hAnsi="Times New Roman" w:cs="Times New Roman"/>
          <w:sz w:val="24"/>
          <w:szCs w:val="24"/>
          <w:lang w:val="en-US"/>
        </w:rPr>
      </w:pPr>
      <w:r w:rsidRPr="00B14FDC">
        <w:rPr>
          <w:rFonts w:ascii="Times New Roman" w:hAnsi="Times New Roman" w:cs="Times New Roman"/>
          <w:sz w:val="24"/>
          <w:szCs w:val="24"/>
          <w:lang w:val="en-US"/>
        </w:rPr>
        <w:t xml:space="preserve">P. Usta Evci </w:t>
      </w:r>
      <w:r w:rsidR="00B14FDC" w:rsidRPr="00B14FDC">
        <w:rPr>
          <w:rFonts w:ascii="Times New Roman" w:hAnsi="Times New Roman" w:cs="Times New Roman"/>
          <w:sz w:val="24"/>
          <w:szCs w:val="24"/>
          <w:lang w:val="en-US"/>
        </w:rPr>
        <w:t>and</w:t>
      </w:r>
      <w:r w:rsidRPr="00B14FDC">
        <w:rPr>
          <w:rFonts w:ascii="Times New Roman" w:hAnsi="Times New Roman" w:cs="Times New Roman"/>
          <w:sz w:val="24"/>
          <w:szCs w:val="24"/>
          <w:lang w:val="en-US"/>
        </w:rPr>
        <w:t xml:space="preserve"> B. Zengin, “The Energy Impact </w:t>
      </w:r>
      <w:r w:rsidR="00B14FDC" w:rsidRPr="00B14FDC">
        <w:rPr>
          <w:rFonts w:ascii="Times New Roman" w:hAnsi="Times New Roman" w:cs="Times New Roman"/>
          <w:sz w:val="24"/>
          <w:szCs w:val="24"/>
          <w:lang w:val="en-US"/>
        </w:rPr>
        <w:t>of</w:t>
      </w:r>
      <w:r w:rsidRPr="00B14FDC">
        <w:rPr>
          <w:rFonts w:ascii="Times New Roman" w:hAnsi="Times New Roman" w:cs="Times New Roman"/>
          <w:sz w:val="24"/>
          <w:szCs w:val="24"/>
          <w:lang w:val="en-US"/>
        </w:rPr>
        <w:t xml:space="preserve"> Building Materials İn Residential Buildings İn Turkey,” </w:t>
      </w:r>
      <w:r w:rsidRPr="00B14FDC">
        <w:rPr>
          <w:rFonts w:ascii="Times New Roman" w:hAnsi="Times New Roman" w:cs="Times New Roman"/>
          <w:i/>
          <w:iCs/>
          <w:sz w:val="24"/>
          <w:szCs w:val="24"/>
          <w:lang w:val="en-US"/>
        </w:rPr>
        <w:t>Materials</w:t>
      </w:r>
      <w:r w:rsidRPr="00B14FDC">
        <w:rPr>
          <w:rFonts w:ascii="Times New Roman" w:hAnsi="Times New Roman" w:cs="Times New Roman"/>
          <w:sz w:val="24"/>
          <w:szCs w:val="24"/>
          <w:lang w:val="en-US"/>
        </w:rPr>
        <w:t>, Vol. 14, No. 2793, Pp. 0–0, May 2021.</w:t>
      </w:r>
    </w:p>
    <w:p w14:paraId="30B69C9A" w14:textId="77777777" w:rsidR="006A1FD9" w:rsidRPr="00B14FDC" w:rsidRDefault="006A1FD9" w:rsidP="006A1FD9">
      <w:pPr>
        <w:spacing w:after="0" w:line="240" w:lineRule="auto"/>
        <w:jc w:val="both"/>
        <w:rPr>
          <w:rFonts w:ascii="Times New Roman" w:hAnsi="Times New Roman" w:cs="Times New Roman"/>
          <w:sz w:val="24"/>
          <w:szCs w:val="24"/>
          <w:lang w:val="en-US"/>
        </w:rPr>
      </w:pPr>
    </w:p>
    <w:p w14:paraId="68A27DAF" w14:textId="77D23940" w:rsidR="006A1FD9" w:rsidRPr="00B14FDC" w:rsidRDefault="00AE4A6E" w:rsidP="006A1FD9">
      <w:pPr>
        <w:spacing w:after="0" w:line="240" w:lineRule="auto"/>
        <w:jc w:val="both"/>
        <w:rPr>
          <w:rFonts w:ascii="Times New Roman" w:hAnsi="Times New Roman" w:cs="Times New Roman"/>
          <w:sz w:val="24"/>
          <w:szCs w:val="24"/>
          <w:lang w:val="en-US"/>
        </w:rPr>
      </w:pPr>
      <w:r w:rsidRPr="00B14FDC">
        <w:rPr>
          <w:rFonts w:ascii="Times New Roman" w:hAnsi="Times New Roman" w:cs="Times New Roman"/>
          <w:sz w:val="24"/>
          <w:szCs w:val="24"/>
          <w:lang w:val="en-US"/>
        </w:rPr>
        <w:t xml:space="preserve">P. Usta Evci </w:t>
      </w:r>
      <w:r w:rsidR="00B14FDC" w:rsidRPr="00B14FDC">
        <w:rPr>
          <w:rFonts w:ascii="Times New Roman" w:hAnsi="Times New Roman" w:cs="Times New Roman"/>
          <w:sz w:val="24"/>
          <w:szCs w:val="24"/>
          <w:lang w:val="en-US"/>
        </w:rPr>
        <w:t>and</w:t>
      </w:r>
      <w:r w:rsidRPr="00B14FDC">
        <w:rPr>
          <w:rFonts w:ascii="Times New Roman" w:hAnsi="Times New Roman" w:cs="Times New Roman"/>
          <w:sz w:val="24"/>
          <w:szCs w:val="24"/>
          <w:lang w:val="en-US"/>
        </w:rPr>
        <w:t xml:space="preserve"> B. Zengin, “Energy Assessment </w:t>
      </w:r>
      <w:r w:rsidR="00B14FDC" w:rsidRPr="00B14FDC">
        <w:rPr>
          <w:rFonts w:ascii="Times New Roman" w:hAnsi="Times New Roman" w:cs="Times New Roman"/>
          <w:sz w:val="24"/>
          <w:szCs w:val="24"/>
          <w:lang w:val="en-US"/>
        </w:rPr>
        <w:t>of</w:t>
      </w:r>
      <w:r w:rsidRPr="00B14FDC">
        <w:rPr>
          <w:rFonts w:ascii="Times New Roman" w:hAnsi="Times New Roman" w:cs="Times New Roman"/>
          <w:sz w:val="24"/>
          <w:szCs w:val="24"/>
          <w:lang w:val="en-US"/>
        </w:rPr>
        <w:t xml:space="preserve"> Different Building Materials İn The Education Building,” </w:t>
      </w:r>
      <w:r w:rsidRPr="00B14FDC">
        <w:rPr>
          <w:rFonts w:ascii="Times New Roman" w:hAnsi="Times New Roman" w:cs="Times New Roman"/>
          <w:i/>
          <w:iCs/>
          <w:sz w:val="24"/>
          <w:szCs w:val="24"/>
          <w:lang w:val="en-US"/>
        </w:rPr>
        <w:t>Energy Reports</w:t>
      </w:r>
      <w:r w:rsidRPr="00B14FDC">
        <w:rPr>
          <w:rFonts w:ascii="Times New Roman" w:hAnsi="Times New Roman" w:cs="Times New Roman"/>
          <w:sz w:val="24"/>
          <w:szCs w:val="24"/>
          <w:lang w:val="en-US"/>
        </w:rPr>
        <w:t>, No. 7, Pp. 603–608, Nov. 2021.</w:t>
      </w:r>
    </w:p>
    <w:p w14:paraId="3CBC9630" w14:textId="77777777" w:rsidR="00062076" w:rsidRPr="00B14FDC" w:rsidRDefault="00062076" w:rsidP="006A1FD9">
      <w:pPr>
        <w:spacing w:after="0" w:line="240" w:lineRule="auto"/>
        <w:jc w:val="both"/>
        <w:rPr>
          <w:rFonts w:ascii="Times New Roman" w:hAnsi="Times New Roman" w:cs="Times New Roman"/>
          <w:sz w:val="24"/>
          <w:szCs w:val="24"/>
          <w:lang w:val="en-US"/>
        </w:rPr>
      </w:pPr>
    </w:p>
    <w:p w14:paraId="29DA93B1" w14:textId="4D1C38DD" w:rsidR="00062076" w:rsidRPr="00B14FDC" w:rsidRDefault="00062076" w:rsidP="006A1FD9">
      <w:pPr>
        <w:spacing w:after="0" w:line="240" w:lineRule="auto"/>
        <w:jc w:val="both"/>
        <w:rPr>
          <w:rFonts w:ascii="Times New Roman" w:hAnsi="Times New Roman" w:cs="Times New Roman"/>
          <w:sz w:val="24"/>
          <w:szCs w:val="24"/>
          <w:lang w:val="en-US"/>
        </w:rPr>
      </w:pPr>
      <w:r w:rsidRPr="00B14FDC">
        <w:rPr>
          <w:rFonts w:ascii="Times New Roman" w:hAnsi="Times New Roman" w:cs="Times New Roman"/>
          <w:sz w:val="24"/>
          <w:szCs w:val="24"/>
          <w:lang w:val="en-US"/>
        </w:rPr>
        <w:t xml:space="preserve">B. ZENGİN and F. AYDIN, “The Effect of Material Quality on Buildings Moderately and Heavily Damaged by the </w:t>
      </w:r>
      <w:r w:rsidR="00B14FDC" w:rsidRPr="00B14FDC">
        <w:rPr>
          <w:rFonts w:ascii="Times New Roman" w:hAnsi="Times New Roman" w:cs="Times New Roman"/>
          <w:sz w:val="24"/>
          <w:szCs w:val="24"/>
          <w:lang w:val="en-US"/>
        </w:rPr>
        <w:t>Kahramanmaraş</w:t>
      </w:r>
      <w:r w:rsidRPr="00B14FDC">
        <w:rPr>
          <w:rFonts w:ascii="Times New Roman" w:hAnsi="Times New Roman" w:cs="Times New Roman"/>
          <w:sz w:val="24"/>
          <w:szCs w:val="24"/>
          <w:lang w:val="en-US"/>
        </w:rPr>
        <w:t xml:space="preserve"> Earthquakes,” </w:t>
      </w:r>
      <w:r w:rsidR="00B14FDC" w:rsidRPr="00B14FDC">
        <w:rPr>
          <w:rFonts w:ascii="Times New Roman" w:hAnsi="Times New Roman" w:cs="Times New Roman"/>
          <w:i/>
          <w:iCs/>
          <w:sz w:val="24"/>
          <w:szCs w:val="24"/>
          <w:lang w:val="en-US"/>
        </w:rPr>
        <w:t>Applied</w:t>
      </w:r>
      <w:r w:rsidRPr="00B14FDC">
        <w:rPr>
          <w:rFonts w:ascii="Times New Roman" w:hAnsi="Times New Roman" w:cs="Times New Roman"/>
          <w:i/>
          <w:iCs/>
          <w:sz w:val="24"/>
          <w:szCs w:val="24"/>
          <w:lang w:val="en-US"/>
        </w:rPr>
        <w:t xml:space="preserve"> </w:t>
      </w:r>
      <w:r w:rsidR="00B14FDC" w:rsidRPr="00B14FDC">
        <w:rPr>
          <w:rFonts w:ascii="Times New Roman" w:hAnsi="Times New Roman" w:cs="Times New Roman"/>
          <w:i/>
          <w:iCs/>
          <w:sz w:val="24"/>
          <w:szCs w:val="24"/>
          <w:lang w:val="en-US"/>
        </w:rPr>
        <w:t>Sciences</w:t>
      </w:r>
      <w:r w:rsidRPr="00B14FDC">
        <w:rPr>
          <w:rFonts w:ascii="Times New Roman" w:hAnsi="Times New Roman" w:cs="Times New Roman"/>
          <w:sz w:val="24"/>
          <w:szCs w:val="24"/>
          <w:lang w:val="en-US"/>
        </w:rPr>
        <w:t>, vol. 13, no. 19, pp. 1–26, Oct. 2023.</w:t>
      </w:r>
    </w:p>
    <w:p w14:paraId="4160C87D" w14:textId="77777777" w:rsidR="00AE4A6E" w:rsidRPr="00AE4A6E" w:rsidRDefault="00AE4A6E" w:rsidP="006A1FD9">
      <w:pPr>
        <w:spacing w:after="0" w:line="240" w:lineRule="auto"/>
        <w:jc w:val="both"/>
        <w:rPr>
          <w:rFonts w:ascii="Times New Roman" w:hAnsi="Times New Roman" w:cs="Times New Roman"/>
          <w:sz w:val="24"/>
          <w:szCs w:val="24"/>
        </w:rPr>
      </w:pPr>
    </w:p>
    <w:p w14:paraId="38F83F6C" w14:textId="77777777" w:rsidR="00AE4A6E" w:rsidRPr="00AE4A6E" w:rsidRDefault="00AE4A6E" w:rsidP="006A1FD9">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Ulusal yayınlar-</w:t>
      </w:r>
      <w:r w:rsidRPr="00AE4A6E">
        <w:rPr>
          <w:rFonts w:ascii="Times New Roman" w:hAnsi="Times New Roman" w:cs="Times New Roman"/>
          <w:sz w:val="24"/>
          <w:szCs w:val="24"/>
          <w:u w:val="single"/>
        </w:rPr>
        <w:t>Tr Dizin</w:t>
      </w:r>
    </w:p>
    <w:p w14:paraId="26A5EE2C" w14:textId="77777777" w:rsidR="00AE4A6E" w:rsidRPr="00AE4A6E" w:rsidRDefault="00AE4A6E" w:rsidP="006A1FD9">
      <w:pPr>
        <w:spacing w:after="0" w:line="240" w:lineRule="auto"/>
        <w:jc w:val="both"/>
        <w:rPr>
          <w:rFonts w:ascii="Times New Roman" w:hAnsi="Times New Roman" w:cs="Times New Roman"/>
          <w:sz w:val="24"/>
          <w:szCs w:val="24"/>
        </w:rPr>
      </w:pPr>
    </w:p>
    <w:p w14:paraId="46AEE2F4" w14:textId="797AF99F" w:rsidR="00AE4A6E" w:rsidRPr="00AE4A6E" w:rsidRDefault="00B14FDC" w:rsidP="006A1F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AE4A6E" w:rsidRPr="00AE4A6E">
        <w:rPr>
          <w:rFonts w:ascii="Times New Roman" w:hAnsi="Times New Roman" w:cs="Times New Roman"/>
          <w:sz w:val="24"/>
          <w:szCs w:val="24"/>
        </w:rPr>
        <w:t>P. Usta Evci And B. Zengin, “Farklı Döşeme Tiplerine Sahip Betonarme Yapıların Sismik Davranışı,” </w:t>
      </w:r>
      <w:r w:rsidR="00AE4A6E" w:rsidRPr="00AE4A6E">
        <w:rPr>
          <w:rFonts w:ascii="Times New Roman" w:hAnsi="Times New Roman" w:cs="Times New Roman"/>
          <w:i/>
          <w:iCs/>
          <w:sz w:val="24"/>
          <w:szCs w:val="24"/>
        </w:rPr>
        <w:t>European Journal Of Science And Technology</w:t>
      </w:r>
      <w:r w:rsidR="00AE4A6E" w:rsidRPr="00AE4A6E">
        <w:rPr>
          <w:rFonts w:ascii="Times New Roman" w:hAnsi="Times New Roman" w:cs="Times New Roman"/>
          <w:sz w:val="24"/>
          <w:szCs w:val="24"/>
        </w:rPr>
        <w:t>, No. 27, Pp. 171–176, Nov. 2021.</w:t>
      </w:r>
    </w:p>
    <w:p w14:paraId="3E4583BB" w14:textId="77777777" w:rsidR="00AE4A6E" w:rsidRPr="00AE4A6E" w:rsidRDefault="00AE4A6E" w:rsidP="006A1FD9">
      <w:pPr>
        <w:spacing w:after="0" w:line="240" w:lineRule="auto"/>
        <w:jc w:val="both"/>
        <w:rPr>
          <w:rFonts w:ascii="Times New Roman" w:hAnsi="Times New Roman" w:cs="Times New Roman"/>
          <w:sz w:val="24"/>
          <w:szCs w:val="24"/>
        </w:rPr>
      </w:pPr>
    </w:p>
    <w:p w14:paraId="0BDB75A7" w14:textId="56892FB6" w:rsidR="00AE4A6E" w:rsidRPr="00B14FDC" w:rsidRDefault="00B14FDC" w:rsidP="006A1FD9">
      <w:pPr>
        <w:spacing w:after="0" w:line="240" w:lineRule="auto"/>
        <w:jc w:val="both"/>
        <w:rPr>
          <w:rFonts w:ascii="Times New Roman" w:hAnsi="Times New Roman" w:cs="Times New Roman"/>
          <w:sz w:val="24"/>
          <w:szCs w:val="24"/>
          <w:lang w:val="en-US"/>
        </w:rPr>
      </w:pPr>
      <w:r w:rsidRPr="00B14FDC">
        <w:rPr>
          <w:rFonts w:ascii="Times New Roman" w:hAnsi="Times New Roman" w:cs="Times New Roman"/>
          <w:sz w:val="24"/>
          <w:szCs w:val="24"/>
          <w:lang w:val="en-US"/>
        </w:rPr>
        <w:t xml:space="preserve">2. </w:t>
      </w:r>
      <w:r w:rsidR="00AE4A6E" w:rsidRPr="00B14FDC">
        <w:rPr>
          <w:rFonts w:ascii="Times New Roman" w:hAnsi="Times New Roman" w:cs="Times New Roman"/>
          <w:sz w:val="24"/>
          <w:szCs w:val="24"/>
          <w:lang w:val="en-US"/>
        </w:rPr>
        <w:t>B. Zengin, “Seismic Behavior Evaluation Of Urm Building İn Rural Area,” </w:t>
      </w:r>
      <w:r w:rsidR="00AE4A6E" w:rsidRPr="00B14FDC">
        <w:rPr>
          <w:rFonts w:ascii="Times New Roman" w:hAnsi="Times New Roman" w:cs="Times New Roman"/>
          <w:i/>
          <w:iCs/>
          <w:sz w:val="24"/>
          <w:szCs w:val="24"/>
          <w:lang w:val="en-US"/>
        </w:rPr>
        <w:t>European Journal Of Science And Technology</w:t>
      </w:r>
      <w:r w:rsidR="00AE4A6E" w:rsidRPr="00B14FDC">
        <w:rPr>
          <w:rFonts w:ascii="Times New Roman" w:hAnsi="Times New Roman" w:cs="Times New Roman"/>
          <w:sz w:val="24"/>
          <w:szCs w:val="24"/>
          <w:lang w:val="en-US"/>
        </w:rPr>
        <w:t>, No. 25, Pp. 607–614, Aug. 2021.</w:t>
      </w:r>
    </w:p>
    <w:p w14:paraId="7D3D3D8A" w14:textId="77777777" w:rsidR="00AE4A6E" w:rsidRPr="00B14FDC" w:rsidRDefault="00AE4A6E" w:rsidP="006A1FD9">
      <w:pPr>
        <w:spacing w:after="0" w:line="240" w:lineRule="auto"/>
        <w:jc w:val="both"/>
        <w:rPr>
          <w:rFonts w:ascii="Times New Roman" w:hAnsi="Times New Roman" w:cs="Times New Roman"/>
          <w:sz w:val="24"/>
          <w:szCs w:val="24"/>
          <w:lang w:val="en-US"/>
        </w:rPr>
      </w:pPr>
    </w:p>
    <w:p w14:paraId="316EC7FA" w14:textId="2607E48E" w:rsidR="00AE4A6E" w:rsidRPr="00B14FDC" w:rsidRDefault="00B14FDC" w:rsidP="006A1FD9">
      <w:pPr>
        <w:spacing w:after="0" w:line="240" w:lineRule="auto"/>
        <w:jc w:val="both"/>
        <w:rPr>
          <w:rFonts w:ascii="Times New Roman" w:hAnsi="Times New Roman" w:cs="Times New Roman"/>
          <w:sz w:val="24"/>
          <w:szCs w:val="24"/>
          <w:lang w:val="en-US"/>
        </w:rPr>
      </w:pPr>
      <w:r w:rsidRPr="00B14FDC">
        <w:rPr>
          <w:rFonts w:ascii="Times New Roman" w:hAnsi="Times New Roman" w:cs="Times New Roman"/>
          <w:sz w:val="24"/>
          <w:szCs w:val="24"/>
          <w:lang w:val="en-US"/>
        </w:rPr>
        <w:t>3.  Comparison of Building Energy Efficiency for Energy Conservation in the Kahramanmaraş Region Across Different Groups</w:t>
      </w:r>
      <w:r>
        <w:rPr>
          <w:rFonts w:ascii="Times New Roman" w:hAnsi="Times New Roman" w:cs="Times New Roman"/>
          <w:sz w:val="24"/>
          <w:szCs w:val="24"/>
          <w:lang w:val="en-US"/>
        </w:rPr>
        <w:t xml:space="preserve"> </w:t>
      </w:r>
      <w:r w:rsidR="00AE4A6E" w:rsidRPr="00B14FDC">
        <w:rPr>
          <w:rFonts w:ascii="Times New Roman" w:hAnsi="Times New Roman" w:cs="Times New Roman"/>
          <w:sz w:val="24"/>
          <w:szCs w:val="24"/>
          <w:lang w:val="en-US"/>
        </w:rPr>
        <w:t>B. Zengin, “Evaluation Of The Period And Soft Story Conditions Of Reinforced Concrete Buildings With And Without İnfill Walls,” </w:t>
      </w:r>
      <w:r w:rsidR="00AE4A6E" w:rsidRPr="00B14FDC">
        <w:rPr>
          <w:rFonts w:ascii="Times New Roman" w:hAnsi="Times New Roman" w:cs="Times New Roman"/>
          <w:i/>
          <w:iCs/>
          <w:sz w:val="24"/>
          <w:szCs w:val="24"/>
          <w:lang w:val="en-US"/>
        </w:rPr>
        <w:t>Challenge Journal Of Structural Mechanics</w:t>
      </w:r>
      <w:r w:rsidR="00AE4A6E" w:rsidRPr="00B14FDC">
        <w:rPr>
          <w:rFonts w:ascii="Times New Roman" w:hAnsi="Times New Roman" w:cs="Times New Roman"/>
          <w:sz w:val="24"/>
          <w:szCs w:val="24"/>
          <w:lang w:val="en-US"/>
        </w:rPr>
        <w:t>, Vol. 7, No. 3, Pp. 151–161, Oct. 2021.</w:t>
      </w:r>
    </w:p>
    <w:p w14:paraId="01FA8A94" w14:textId="77777777" w:rsidR="00AE4A6E" w:rsidRPr="00B14FDC" w:rsidRDefault="00AE4A6E" w:rsidP="006A1FD9">
      <w:pPr>
        <w:spacing w:after="0" w:line="240" w:lineRule="auto"/>
        <w:jc w:val="both"/>
        <w:rPr>
          <w:rFonts w:ascii="Times New Roman" w:hAnsi="Times New Roman" w:cs="Times New Roman"/>
          <w:sz w:val="24"/>
          <w:szCs w:val="24"/>
          <w:lang w:val="en-US"/>
        </w:rPr>
      </w:pPr>
    </w:p>
    <w:p w14:paraId="03A3118F" w14:textId="718B605B" w:rsidR="00AE4A6E" w:rsidRPr="00B14FDC" w:rsidRDefault="00B14FDC" w:rsidP="006A1FD9">
      <w:pPr>
        <w:spacing w:after="0" w:line="240" w:lineRule="auto"/>
        <w:jc w:val="both"/>
        <w:rPr>
          <w:rFonts w:ascii="Times New Roman" w:hAnsi="Times New Roman" w:cs="Times New Roman"/>
          <w:sz w:val="24"/>
          <w:szCs w:val="24"/>
          <w:lang w:val="en-US"/>
        </w:rPr>
      </w:pPr>
      <w:r w:rsidRPr="00B14FDC">
        <w:rPr>
          <w:rFonts w:ascii="Times New Roman" w:hAnsi="Times New Roman" w:cs="Times New Roman"/>
          <w:sz w:val="24"/>
          <w:szCs w:val="24"/>
          <w:lang w:val="en-US"/>
        </w:rPr>
        <w:t xml:space="preserve">4. </w:t>
      </w:r>
      <w:r w:rsidR="00AE4A6E" w:rsidRPr="00B14FDC">
        <w:rPr>
          <w:rFonts w:ascii="Times New Roman" w:hAnsi="Times New Roman" w:cs="Times New Roman"/>
          <w:sz w:val="24"/>
          <w:szCs w:val="24"/>
          <w:lang w:val="en-US"/>
        </w:rPr>
        <w:t>A. Küçükönder, İbrahim Alkılınç, Ş. Biber Temircik, And B. Zengin, “Theoretical Analysis İn Determining The Radiation Shielding Properties Of Mortar Samples Produced According To Different Mineral Addition Rates Publication Information,” </w:t>
      </w:r>
      <w:r w:rsidR="00AE4A6E" w:rsidRPr="00B14FDC">
        <w:rPr>
          <w:rFonts w:ascii="Times New Roman" w:hAnsi="Times New Roman" w:cs="Times New Roman"/>
          <w:i/>
          <w:iCs/>
          <w:sz w:val="24"/>
          <w:szCs w:val="24"/>
          <w:lang w:val="en-US"/>
        </w:rPr>
        <w:t>Turkish Journal Of Nature And Science</w:t>
      </w:r>
      <w:r w:rsidR="00AE4A6E" w:rsidRPr="00B14FDC">
        <w:rPr>
          <w:rFonts w:ascii="Times New Roman" w:hAnsi="Times New Roman" w:cs="Times New Roman"/>
          <w:sz w:val="24"/>
          <w:szCs w:val="24"/>
          <w:lang w:val="en-US"/>
        </w:rPr>
        <w:t>, Vol. 12, No. 1, Pp. 6–11, Mar. 2023.</w:t>
      </w:r>
    </w:p>
    <w:p w14:paraId="21E53A80" w14:textId="77777777" w:rsidR="00AE4A6E" w:rsidRDefault="00AE4A6E" w:rsidP="006A1FD9">
      <w:pPr>
        <w:spacing w:after="0" w:line="240" w:lineRule="auto"/>
        <w:jc w:val="both"/>
        <w:rPr>
          <w:rFonts w:ascii="Times New Roman" w:hAnsi="Times New Roman" w:cs="Times New Roman"/>
          <w:sz w:val="24"/>
          <w:szCs w:val="24"/>
        </w:rPr>
      </w:pPr>
    </w:p>
    <w:p w14:paraId="7201F6A9" w14:textId="77777777" w:rsidR="00AE4A6E" w:rsidRPr="00AE4A6E" w:rsidRDefault="00AE4A6E" w:rsidP="006A1FD9">
      <w:pPr>
        <w:spacing w:after="0" w:line="240" w:lineRule="auto"/>
        <w:jc w:val="both"/>
        <w:rPr>
          <w:rFonts w:ascii="Times New Roman" w:hAnsi="Times New Roman" w:cs="Times New Roman"/>
          <w:sz w:val="24"/>
          <w:szCs w:val="24"/>
        </w:rPr>
      </w:pPr>
    </w:p>
    <w:p w14:paraId="5060AEDC" w14:textId="77777777" w:rsidR="00AE4A6E" w:rsidRPr="00AE4A6E" w:rsidRDefault="00AE4A6E" w:rsidP="006A1FD9">
      <w:pPr>
        <w:spacing w:after="0" w:line="240" w:lineRule="auto"/>
        <w:jc w:val="both"/>
        <w:rPr>
          <w:rFonts w:ascii="Times New Roman" w:hAnsi="Times New Roman" w:cs="Times New Roman"/>
          <w:sz w:val="24"/>
          <w:szCs w:val="24"/>
          <w:u w:val="single"/>
        </w:rPr>
      </w:pPr>
      <w:r w:rsidRPr="00AE4A6E">
        <w:rPr>
          <w:rFonts w:ascii="Times New Roman" w:hAnsi="Times New Roman" w:cs="Times New Roman"/>
          <w:sz w:val="24"/>
          <w:szCs w:val="24"/>
          <w:u w:val="single"/>
        </w:rPr>
        <w:t>Diğer Yayınlar</w:t>
      </w:r>
    </w:p>
    <w:p w14:paraId="28212117" w14:textId="77777777" w:rsidR="00AE4A6E" w:rsidRPr="00AE4A6E" w:rsidRDefault="00AE4A6E" w:rsidP="006A1FD9">
      <w:pPr>
        <w:spacing w:after="0" w:line="240" w:lineRule="auto"/>
        <w:jc w:val="both"/>
        <w:rPr>
          <w:rFonts w:ascii="Times New Roman" w:hAnsi="Times New Roman" w:cs="Times New Roman"/>
          <w:sz w:val="24"/>
          <w:szCs w:val="24"/>
        </w:rPr>
      </w:pPr>
    </w:p>
    <w:p w14:paraId="19FF29CD" w14:textId="03DA24FE" w:rsidR="00AE4A6E" w:rsidRDefault="00B14FDC" w:rsidP="006A1F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AE4A6E" w:rsidRPr="00AE4A6E">
        <w:rPr>
          <w:rFonts w:ascii="Times New Roman" w:hAnsi="Times New Roman" w:cs="Times New Roman"/>
          <w:sz w:val="24"/>
          <w:szCs w:val="24"/>
        </w:rPr>
        <w:t>P. Usta Evci And B. Zengin, “An Evaluation Of The Glazing Type İmpact On Building Energy Performance Through A Building Simulation,” </w:t>
      </w:r>
      <w:r w:rsidR="00AE4A6E" w:rsidRPr="00AE4A6E">
        <w:rPr>
          <w:rFonts w:ascii="Times New Roman" w:hAnsi="Times New Roman" w:cs="Times New Roman"/>
          <w:i/>
          <w:iCs/>
          <w:sz w:val="24"/>
          <w:szCs w:val="24"/>
        </w:rPr>
        <w:t>Journal Of Energy Systems</w:t>
      </w:r>
      <w:r w:rsidR="00AE4A6E" w:rsidRPr="00AE4A6E">
        <w:rPr>
          <w:rFonts w:ascii="Times New Roman" w:hAnsi="Times New Roman" w:cs="Times New Roman"/>
          <w:sz w:val="24"/>
          <w:szCs w:val="24"/>
        </w:rPr>
        <w:t>, Vol. 1, No. 6, Pp. 0–0, Mar. 2022.</w:t>
      </w:r>
    </w:p>
    <w:p w14:paraId="6CF36B05" w14:textId="77777777" w:rsidR="00062076" w:rsidRDefault="00062076" w:rsidP="006A1FD9">
      <w:pPr>
        <w:spacing w:after="0" w:line="240" w:lineRule="auto"/>
        <w:jc w:val="both"/>
        <w:rPr>
          <w:rFonts w:ascii="Times New Roman" w:hAnsi="Times New Roman" w:cs="Times New Roman"/>
          <w:sz w:val="24"/>
          <w:szCs w:val="24"/>
        </w:rPr>
      </w:pPr>
    </w:p>
    <w:p w14:paraId="515D9EF1" w14:textId="162B9FF2" w:rsidR="00062076" w:rsidRDefault="00B14FDC" w:rsidP="006A1F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062076" w:rsidRPr="00062076">
        <w:rPr>
          <w:rFonts w:ascii="Times New Roman" w:hAnsi="Times New Roman" w:cs="Times New Roman"/>
          <w:sz w:val="24"/>
          <w:szCs w:val="24"/>
        </w:rPr>
        <w:t xml:space="preserve">B. Zengin, H. Polat, And U. E. Yurtcan, “Türkiye De Enerji Verimliliği İçin Bep-Tr Yöntemi Kullanımının Maliyet </w:t>
      </w:r>
      <w:r w:rsidRPr="00062076">
        <w:rPr>
          <w:rFonts w:ascii="Times New Roman" w:hAnsi="Times New Roman" w:cs="Times New Roman"/>
          <w:sz w:val="24"/>
          <w:szCs w:val="24"/>
        </w:rPr>
        <w:t>ve</w:t>
      </w:r>
      <w:r w:rsidR="00062076" w:rsidRPr="00062076">
        <w:rPr>
          <w:rFonts w:ascii="Times New Roman" w:hAnsi="Times New Roman" w:cs="Times New Roman"/>
          <w:sz w:val="24"/>
          <w:szCs w:val="24"/>
        </w:rPr>
        <w:t xml:space="preserve"> Malzeme Analizi Örnek Bir Model Değerlendirmesi,” </w:t>
      </w:r>
      <w:r w:rsidR="00062076" w:rsidRPr="00062076">
        <w:rPr>
          <w:rFonts w:ascii="Times New Roman" w:hAnsi="Times New Roman" w:cs="Times New Roman"/>
          <w:i/>
          <w:iCs/>
          <w:sz w:val="24"/>
          <w:szCs w:val="24"/>
        </w:rPr>
        <w:t>Bingöl Üniversitesi Teknik Bilimler Dergisi</w:t>
      </w:r>
      <w:r w:rsidR="00062076" w:rsidRPr="00062076">
        <w:rPr>
          <w:rFonts w:ascii="Times New Roman" w:hAnsi="Times New Roman" w:cs="Times New Roman"/>
          <w:sz w:val="24"/>
          <w:szCs w:val="24"/>
        </w:rPr>
        <w:t>, Vol. 4, No. 2, Pp. 19–26, Dec. 2023.</w:t>
      </w:r>
    </w:p>
    <w:p w14:paraId="290A6B00" w14:textId="77777777" w:rsidR="00B14FDC" w:rsidRDefault="00B14FDC" w:rsidP="006A1FD9">
      <w:pPr>
        <w:spacing w:after="0" w:line="240" w:lineRule="auto"/>
        <w:jc w:val="both"/>
        <w:rPr>
          <w:rFonts w:ascii="Times New Roman" w:hAnsi="Times New Roman" w:cs="Times New Roman"/>
          <w:sz w:val="24"/>
          <w:szCs w:val="24"/>
        </w:rPr>
      </w:pPr>
    </w:p>
    <w:p w14:paraId="77EBADC1" w14:textId="7E5FD6E8" w:rsidR="00B14FDC" w:rsidRPr="00AE4A6E" w:rsidRDefault="00B14FDC" w:rsidP="006A1F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062076">
        <w:rPr>
          <w:rFonts w:ascii="Times New Roman" w:hAnsi="Times New Roman" w:cs="Times New Roman"/>
          <w:sz w:val="24"/>
          <w:szCs w:val="24"/>
        </w:rPr>
        <w:t>B. Zengin,</w:t>
      </w:r>
      <w:r>
        <w:rPr>
          <w:rFonts w:ascii="Times New Roman" w:hAnsi="Times New Roman" w:cs="Times New Roman"/>
          <w:sz w:val="24"/>
          <w:szCs w:val="24"/>
        </w:rPr>
        <w:t xml:space="preserve"> </w:t>
      </w:r>
      <w:r w:rsidRPr="00B14FDC">
        <w:rPr>
          <w:rFonts w:ascii="Times New Roman" w:hAnsi="Times New Roman" w:cs="Times New Roman"/>
          <w:sz w:val="24"/>
          <w:szCs w:val="24"/>
        </w:rPr>
        <w:t>K</w:t>
      </w:r>
      <w:r>
        <w:rPr>
          <w:rFonts w:ascii="Times New Roman" w:hAnsi="Times New Roman" w:cs="Times New Roman"/>
          <w:sz w:val="24"/>
          <w:szCs w:val="24"/>
        </w:rPr>
        <w:t>.</w:t>
      </w:r>
      <w:r w:rsidRPr="00B14FDC">
        <w:rPr>
          <w:rFonts w:ascii="Times New Roman" w:hAnsi="Times New Roman" w:cs="Times New Roman"/>
          <w:sz w:val="24"/>
          <w:szCs w:val="24"/>
        </w:rPr>
        <w:t xml:space="preserve"> Arslan İrey</w:t>
      </w:r>
      <w:r>
        <w:rPr>
          <w:rFonts w:ascii="Times New Roman" w:hAnsi="Times New Roman" w:cs="Times New Roman"/>
          <w:sz w:val="24"/>
          <w:szCs w:val="24"/>
        </w:rPr>
        <w:t xml:space="preserve">, </w:t>
      </w:r>
      <w:r w:rsidRPr="00B14FDC">
        <w:rPr>
          <w:rFonts w:ascii="Times New Roman" w:hAnsi="Times New Roman" w:cs="Times New Roman"/>
          <w:sz w:val="24"/>
          <w:szCs w:val="24"/>
          <w:lang w:val="en-US"/>
        </w:rPr>
        <w:t>“Different design models using cognitive techniques in converting home- office after the pandemic</w:t>
      </w:r>
      <w:r>
        <w:rPr>
          <w:rFonts w:ascii="Times New Roman" w:hAnsi="Times New Roman" w:cs="Times New Roman"/>
          <w:sz w:val="24"/>
          <w:szCs w:val="24"/>
          <w:lang w:val="en-US"/>
        </w:rPr>
        <w:t>,</w:t>
      </w:r>
      <w:r w:rsidRPr="00B14FD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B14FDC">
        <w:rPr>
          <w:rFonts w:ascii="Times New Roman" w:hAnsi="Times New Roman" w:cs="Times New Roman"/>
          <w:i/>
          <w:iCs/>
          <w:sz w:val="24"/>
          <w:szCs w:val="24"/>
        </w:rPr>
        <w:t>Global Journal of Design Art and Education</w:t>
      </w:r>
      <w:r>
        <w:rPr>
          <w:rFonts w:ascii="Times New Roman" w:hAnsi="Times New Roman" w:cs="Times New Roman"/>
          <w:i/>
          <w:iCs/>
          <w:sz w:val="24"/>
          <w:szCs w:val="24"/>
        </w:rPr>
        <w:t>, 2024.</w:t>
      </w:r>
    </w:p>
    <w:p w14:paraId="0FA774C5" w14:textId="77777777" w:rsidR="00AE4A6E" w:rsidRDefault="00AE4A6E" w:rsidP="006A1FD9">
      <w:pPr>
        <w:spacing w:after="0" w:line="240" w:lineRule="auto"/>
        <w:jc w:val="both"/>
        <w:rPr>
          <w:rFonts w:ascii="Times New Roman" w:hAnsi="Times New Roman" w:cs="Times New Roman"/>
          <w:sz w:val="24"/>
          <w:szCs w:val="24"/>
          <w:u w:val="single"/>
        </w:rPr>
      </w:pPr>
    </w:p>
    <w:p w14:paraId="26376EA7" w14:textId="77777777" w:rsidR="006A1FD9" w:rsidRDefault="006A1FD9" w:rsidP="006A1FD9">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Uluslararası Bildiriler</w:t>
      </w:r>
    </w:p>
    <w:p w14:paraId="379CC247" w14:textId="77777777" w:rsidR="006A1FD9" w:rsidRDefault="006A1FD9" w:rsidP="006A1FD9">
      <w:pPr>
        <w:spacing w:after="0" w:line="240" w:lineRule="auto"/>
        <w:jc w:val="both"/>
        <w:rPr>
          <w:rFonts w:ascii="Times New Roman" w:hAnsi="Times New Roman" w:cs="Times New Roman"/>
          <w:sz w:val="24"/>
          <w:szCs w:val="24"/>
        </w:rPr>
      </w:pPr>
    </w:p>
    <w:p w14:paraId="13D5EDD2" w14:textId="24B410B3" w:rsidR="00062076" w:rsidRPr="00B14FDC" w:rsidRDefault="00B14FDC" w:rsidP="006A1FD9">
      <w:pPr>
        <w:spacing w:after="0" w:line="240" w:lineRule="auto"/>
        <w:jc w:val="both"/>
        <w:rPr>
          <w:rFonts w:ascii="Times New Roman" w:hAnsi="Times New Roman" w:cs="Times New Roman"/>
          <w:color w:val="333333"/>
          <w:sz w:val="24"/>
          <w:szCs w:val="24"/>
          <w:shd w:val="clear" w:color="auto" w:fill="FFFFFF"/>
          <w:lang w:val="en-US"/>
        </w:rPr>
      </w:pPr>
      <w:r>
        <w:rPr>
          <w:rFonts w:ascii="Times New Roman" w:hAnsi="Times New Roman" w:cs="Times New Roman"/>
          <w:color w:val="333333"/>
          <w:sz w:val="24"/>
          <w:szCs w:val="24"/>
          <w:shd w:val="clear" w:color="auto" w:fill="FFFFFF"/>
          <w:lang w:val="en-US"/>
        </w:rPr>
        <w:t xml:space="preserve">1. </w:t>
      </w:r>
      <w:r w:rsidR="00062076" w:rsidRPr="00B14FDC">
        <w:rPr>
          <w:rFonts w:ascii="Times New Roman" w:hAnsi="Times New Roman" w:cs="Times New Roman"/>
          <w:color w:val="333333"/>
          <w:sz w:val="24"/>
          <w:szCs w:val="24"/>
          <w:shd w:val="clear" w:color="auto" w:fill="FFFFFF"/>
          <w:lang w:val="en-US"/>
        </w:rPr>
        <w:t xml:space="preserve">P. Usta Evci, B. Zengin, And K. Arslan İrey, “The Effects of Coronavirus in the Construction </w:t>
      </w:r>
      <w:r w:rsidRPr="00B14FDC">
        <w:rPr>
          <w:rFonts w:ascii="Times New Roman" w:hAnsi="Times New Roman" w:cs="Times New Roman"/>
          <w:color w:val="333333"/>
          <w:sz w:val="24"/>
          <w:szCs w:val="24"/>
          <w:shd w:val="clear" w:color="auto" w:fill="FFFFFF"/>
          <w:lang w:val="en-US"/>
        </w:rPr>
        <w:t>Industry A</w:t>
      </w:r>
      <w:r w:rsidR="00062076" w:rsidRPr="00B14FDC">
        <w:rPr>
          <w:rFonts w:ascii="Times New Roman" w:hAnsi="Times New Roman" w:cs="Times New Roman"/>
          <w:color w:val="333333"/>
          <w:sz w:val="24"/>
          <w:szCs w:val="24"/>
          <w:shd w:val="clear" w:color="auto" w:fill="FFFFFF"/>
          <w:lang w:val="en-US"/>
        </w:rPr>
        <w:t xml:space="preserve"> Case of Turkey,” presented at the ICONST EST, budva, 2021.</w:t>
      </w:r>
    </w:p>
    <w:p w14:paraId="11114478" w14:textId="77777777" w:rsidR="00062076" w:rsidRPr="00B14FDC" w:rsidRDefault="00062076" w:rsidP="006A1FD9">
      <w:pPr>
        <w:spacing w:after="0" w:line="240" w:lineRule="auto"/>
        <w:jc w:val="both"/>
        <w:rPr>
          <w:rFonts w:ascii="Times New Roman" w:hAnsi="Times New Roman" w:cs="Times New Roman"/>
          <w:color w:val="333333"/>
          <w:sz w:val="24"/>
          <w:szCs w:val="24"/>
          <w:shd w:val="clear" w:color="auto" w:fill="FFFFFF"/>
          <w:lang w:val="en-US"/>
        </w:rPr>
      </w:pPr>
    </w:p>
    <w:p w14:paraId="5E7C6564" w14:textId="40E79773" w:rsidR="00062076" w:rsidRPr="00B14FDC" w:rsidRDefault="00B14FDC" w:rsidP="00062076">
      <w:pPr>
        <w:spacing w:after="0" w:line="240" w:lineRule="auto"/>
        <w:jc w:val="both"/>
        <w:rPr>
          <w:rFonts w:ascii="Times New Roman" w:hAnsi="Times New Roman" w:cs="Times New Roman"/>
          <w:color w:val="333333"/>
          <w:sz w:val="24"/>
          <w:szCs w:val="24"/>
          <w:shd w:val="clear" w:color="auto" w:fill="FFFFFF"/>
          <w:lang w:val="en-US"/>
        </w:rPr>
      </w:pPr>
      <w:r>
        <w:rPr>
          <w:rFonts w:ascii="Times New Roman" w:hAnsi="Times New Roman" w:cs="Times New Roman"/>
          <w:color w:val="333333"/>
          <w:sz w:val="24"/>
          <w:szCs w:val="24"/>
          <w:shd w:val="clear" w:color="auto" w:fill="FFFFFF"/>
          <w:lang w:val="en-US"/>
        </w:rPr>
        <w:t xml:space="preserve">2. </w:t>
      </w:r>
      <w:r w:rsidR="00062076" w:rsidRPr="00B14FDC">
        <w:rPr>
          <w:rFonts w:ascii="Times New Roman" w:hAnsi="Times New Roman" w:cs="Times New Roman"/>
          <w:color w:val="333333"/>
          <w:sz w:val="24"/>
          <w:szCs w:val="24"/>
          <w:shd w:val="clear" w:color="auto" w:fill="FFFFFF"/>
          <w:lang w:val="en-US"/>
        </w:rPr>
        <w:t>B. Zengin, “</w:t>
      </w:r>
      <w:r w:rsidRPr="00B14FDC">
        <w:rPr>
          <w:rFonts w:ascii="Times New Roman" w:hAnsi="Times New Roman" w:cs="Times New Roman"/>
          <w:color w:val="333333"/>
          <w:sz w:val="24"/>
          <w:szCs w:val="24"/>
          <w:shd w:val="clear" w:color="auto" w:fill="FFFFFF"/>
          <w:lang w:val="en-US"/>
        </w:rPr>
        <w:t>Historical</w:t>
      </w:r>
      <w:r w:rsidR="00062076" w:rsidRPr="00B14FDC">
        <w:rPr>
          <w:rFonts w:ascii="Times New Roman" w:hAnsi="Times New Roman" w:cs="Times New Roman"/>
          <w:color w:val="333333"/>
          <w:sz w:val="24"/>
          <w:szCs w:val="24"/>
          <w:shd w:val="clear" w:color="auto" w:fill="FFFFFF"/>
          <w:lang w:val="en-US"/>
        </w:rPr>
        <w:t xml:space="preserve"> Ottoman Barracks </w:t>
      </w:r>
      <w:r>
        <w:rPr>
          <w:rFonts w:ascii="Times New Roman" w:hAnsi="Times New Roman" w:cs="Times New Roman"/>
          <w:color w:val="333333"/>
          <w:sz w:val="24"/>
          <w:szCs w:val="24"/>
          <w:shd w:val="clear" w:color="auto" w:fill="FFFFFF"/>
          <w:lang w:val="en-US"/>
        </w:rPr>
        <w:t>a</w:t>
      </w:r>
      <w:r w:rsidR="00062076" w:rsidRPr="00B14FDC">
        <w:rPr>
          <w:rFonts w:ascii="Times New Roman" w:hAnsi="Times New Roman" w:cs="Times New Roman"/>
          <w:color w:val="333333"/>
          <w:sz w:val="24"/>
          <w:szCs w:val="24"/>
          <w:shd w:val="clear" w:color="auto" w:fill="FFFFFF"/>
          <w:lang w:val="en-US"/>
        </w:rPr>
        <w:t xml:space="preserve">nd </w:t>
      </w:r>
      <w:r>
        <w:rPr>
          <w:rFonts w:ascii="Times New Roman" w:hAnsi="Times New Roman" w:cs="Times New Roman"/>
          <w:color w:val="333333"/>
          <w:sz w:val="24"/>
          <w:szCs w:val="24"/>
          <w:shd w:val="clear" w:color="auto" w:fill="FFFFFF"/>
          <w:lang w:val="en-US"/>
        </w:rPr>
        <w:t>a</w:t>
      </w:r>
      <w:r w:rsidR="00062076" w:rsidRPr="00B14FDC">
        <w:rPr>
          <w:rFonts w:ascii="Times New Roman" w:hAnsi="Times New Roman" w:cs="Times New Roman"/>
          <w:color w:val="333333"/>
          <w:sz w:val="24"/>
          <w:szCs w:val="24"/>
          <w:shd w:val="clear" w:color="auto" w:fill="FFFFFF"/>
          <w:lang w:val="en-US"/>
        </w:rPr>
        <w:t xml:space="preserve">n Example </w:t>
      </w:r>
      <w:r>
        <w:rPr>
          <w:rFonts w:ascii="Times New Roman" w:hAnsi="Times New Roman" w:cs="Times New Roman"/>
          <w:color w:val="333333"/>
          <w:sz w:val="24"/>
          <w:szCs w:val="24"/>
          <w:shd w:val="clear" w:color="auto" w:fill="FFFFFF"/>
          <w:lang w:val="en-US"/>
        </w:rPr>
        <w:t>o</w:t>
      </w:r>
      <w:r w:rsidR="00062076" w:rsidRPr="00B14FDC">
        <w:rPr>
          <w:rFonts w:ascii="Times New Roman" w:hAnsi="Times New Roman" w:cs="Times New Roman"/>
          <w:color w:val="333333"/>
          <w:sz w:val="24"/>
          <w:szCs w:val="24"/>
          <w:shd w:val="clear" w:color="auto" w:fill="FFFFFF"/>
          <w:lang w:val="en-US"/>
        </w:rPr>
        <w:t xml:space="preserve">f </w:t>
      </w:r>
      <w:r w:rsidRPr="00B14FDC">
        <w:rPr>
          <w:rFonts w:ascii="Times New Roman" w:hAnsi="Times New Roman" w:cs="Times New Roman"/>
          <w:color w:val="333333"/>
          <w:sz w:val="24"/>
          <w:szCs w:val="24"/>
          <w:shd w:val="clear" w:color="auto" w:fill="FFFFFF"/>
          <w:lang w:val="en-US"/>
        </w:rPr>
        <w:t>Them Davutpasa</w:t>
      </w:r>
      <w:r w:rsidR="00062076" w:rsidRPr="00B14FDC">
        <w:rPr>
          <w:rFonts w:ascii="Times New Roman" w:hAnsi="Times New Roman" w:cs="Times New Roman"/>
          <w:color w:val="333333"/>
          <w:sz w:val="24"/>
          <w:szCs w:val="24"/>
          <w:shd w:val="clear" w:color="auto" w:fill="FFFFFF"/>
          <w:lang w:val="en-US"/>
        </w:rPr>
        <w:t xml:space="preserve"> </w:t>
      </w:r>
      <w:r w:rsidRPr="00B14FDC">
        <w:rPr>
          <w:rFonts w:ascii="Times New Roman" w:hAnsi="Times New Roman" w:cs="Times New Roman"/>
          <w:color w:val="333333"/>
          <w:sz w:val="24"/>
          <w:szCs w:val="24"/>
          <w:shd w:val="clear" w:color="auto" w:fill="FFFFFF"/>
          <w:lang w:val="en-US"/>
        </w:rPr>
        <w:t>Barrack Istanbul Turkey</w:t>
      </w:r>
      <w:r w:rsidR="00062076" w:rsidRPr="00B14FDC">
        <w:rPr>
          <w:rFonts w:ascii="Times New Roman" w:hAnsi="Times New Roman" w:cs="Times New Roman"/>
          <w:color w:val="333333"/>
          <w:sz w:val="24"/>
          <w:szCs w:val="24"/>
          <w:shd w:val="clear" w:color="auto" w:fill="FFFFFF"/>
          <w:lang w:val="en-US"/>
        </w:rPr>
        <w:t>,” Presented At The Darch</w:t>
      </w:r>
      <w:r>
        <w:rPr>
          <w:rFonts w:ascii="Times New Roman" w:hAnsi="Times New Roman" w:cs="Times New Roman"/>
          <w:color w:val="333333"/>
          <w:sz w:val="24"/>
          <w:szCs w:val="24"/>
          <w:shd w:val="clear" w:color="auto" w:fill="FFFFFF"/>
          <w:lang w:val="en-US"/>
        </w:rPr>
        <w:t xml:space="preserve">, </w:t>
      </w:r>
      <w:r w:rsidR="00062076" w:rsidRPr="00B14FDC">
        <w:rPr>
          <w:rFonts w:ascii="Times New Roman" w:hAnsi="Times New Roman" w:cs="Times New Roman"/>
          <w:color w:val="333333"/>
          <w:sz w:val="24"/>
          <w:szCs w:val="24"/>
          <w:shd w:val="clear" w:color="auto" w:fill="FFFFFF"/>
          <w:lang w:val="en-US"/>
        </w:rPr>
        <w:t>2021.</w:t>
      </w:r>
    </w:p>
    <w:p w14:paraId="654A9733" w14:textId="77777777" w:rsidR="00062076" w:rsidRPr="00B14FDC" w:rsidRDefault="00062076" w:rsidP="00062076">
      <w:pPr>
        <w:spacing w:after="0" w:line="240" w:lineRule="auto"/>
        <w:jc w:val="both"/>
        <w:rPr>
          <w:rFonts w:ascii="Times New Roman" w:hAnsi="Times New Roman" w:cs="Times New Roman"/>
          <w:color w:val="333333"/>
          <w:sz w:val="24"/>
          <w:szCs w:val="24"/>
          <w:shd w:val="clear" w:color="auto" w:fill="FFFFFF"/>
          <w:lang w:val="en-US"/>
        </w:rPr>
      </w:pPr>
    </w:p>
    <w:p w14:paraId="7997729D" w14:textId="416130D8" w:rsidR="00062076" w:rsidRPr="00B14FDC" w:rsidRDefault="00B14FDC" w:rsidP="00062076">
      <w:pPr>
        <w:spacing w:after="0" w:line="240" w:lineRule="auto"/>
        <w:jc w:val="both"/>
        <w:rPr>
          <w:rFonts w:ascii="Times New Roman" w:hAnsi="Times New Roman" w:cs="Times New Roman"/>
          <w:color w:val="333333"/>
          <w:sz w:val="24"/>
          <w:szCs w:val="24"/>
          <w:shd w:val="clear" w:color="auto" w:fill="FFFFFF"/>
          <w:lang w:val="en-US"/>
        </w:rPr>
      </w:pPr>
      <w:r>
        <w:rPr>
          <w:rFonts w:ascii="Times New Roman" w:hAnsi="Times New Roman" w:cs="Times New Roman"/>
          <w:color w:val="333333"/>
          <w:sz w:val="24"/>
          <w:szCs w:val="24"/>
          <w:shd w:val="clear" w:color="auto" w:fill="FFFFFF"/>
          <w:lang w:val="en-US"/>
        </w:rPr>
        <w:t xml:space="preserve">3. </w:t>
      </w:r>
      <w:r w:rsidR="00062076" w:rsidRPr="00B14FDC">
        <w:rPr>
          <w:rFonts w:ascii="Times New Roman" w:hAnsi="Times New Roman" w:cs="Times New Roman"/>
          <w:color w:val="333333"/>
          <w:sz w:val="24"/>
          <w:szCs w:val="24"/>
          <w:shd w:val="clear" w:color="auto" w:fill="FFFFFF"/>
          <w:lang w:val="en-US"/>
        </w:rPr>
        <w:t xml:space="preserve">P. Usta Evci </w:t>
      </w:r>
      <w:r w:rsidRPr="00B14FDC">
        <w:rPr>
          <w:rFonts w:ascii="Times New Roman" w:hAnsi="Times New Roman" w:cs="Times New Roman"/>
          <w:color w:val="333333"/>
          <w:sz w:val="24"/>
          <w:szCs w:val="24"/>
          <w:shd w:val="clear" w:color="auto" w:fill="FFFFFF"/>
          <w:lang w:val="en-US"/>
        </w:rPr>
        <w:t>and</w:t>
      </w:r>
      <w:r w:rsidR="00062076" w:rsidRPr="00B14FDC">
        <w:rPr>
          <w:rFonts w:ascii="Times New Roman" w:hAnsi="Times New Roman" w:cs="Times New Roman"/>
          <w:color w:val="333333"/>
          <w:sz w:val="24"/>
          <w:szCs w:val="24"/>
          <w:shd w:val="clear" w:color="auto" w:fill="FFFFFF"/>
          <w:lang w:val="en-US"/>
        </w:rPr>
        <w:t xml:space="preserve"> B. Zengin, “Performance Assessment Of The Windows Glazing System For The Office Building,” Presented At The 9th Eur. Conf. Ren. Energy Sys.</w:t>
      </w:r>
    </w:p>
    <w:p w14:paraId="40B53596" w14:textId="77777777" w:rsidR="00B14FDC" w:rsidRPr="00B14FDC" w:rsidRDefault="00B14FDC" w:rsidP="00062076">
      <w:pPr>
        <w:spacing w:after="0" w:line="240" w:lineRule="auto"/>
        <w:jc w:val="both"/>
        <w:rPr>
          <w:rFonts w:ascii="Times New Roman" w:hAnsi="Times New Roman" w:cs="Times New Roman"/>
          <w:color w:val="333333"/>
          <w:sz w:val="24"/>
          <w:szCs w:val="24"/>
          <w:shd w:val="clear" w:color="auto" w:fill="FFFFFF"/>
          <w:lang w:val="en-US"/>
        </w:rPr>
      </w:pPr>
    </w:p>
    <w:p w14:paraId="4214F13D" w14:textId="0C8C4DDD" w:rsidR="00062076" w:rsidRPr="00B14FDC" w:rsidRDefault="00B14FDC" w:rsidP="00062076">
      <w:pPr>
        <w:spacing w:after="0" w:line="240" w:lineRule="auto"/>
        <w:jc w:val="both"/>
        <w:rPr>
          <w:rFonts w:ascii="Times New Roman" w:hAnsi="Times New Roman" w:cs="Times New Roman"/>
          <w:color w:val="333333"/>
          <w:sz w:val="24"/>
          <w:szCs w:val="24"/>
          <w:shd w:val="clear" w:color="auto" w:fill="FFFFFF"/>
          <w:lang w:val="en-US"/>
        </w:rPr>
      </w:pPr>
      <w:r>
        <w:rPr>
          <w:rFonts w:ascii="Times New Roman" w:hAnsi="Times New Roman" w:cs="Times New Roman"/>
          <w:color w:val="333333"/>
          <w:sz w:val="24"/>
          <w:szCs w:val="24"/>
          <w:shd w:val="clear" w:color="auto" w:fill="FFFFFF"/>
          <w:lang w:val="en-US"/>
        </w:rPr>
        <w:t xml:space="preserve">4. </w:t>
      </w:r>
      <w:r w:rsidR="00062076" w:rsidRPr="00B14FDC">
        <w:rPr>
          <w:rFonts w:ascii="Times New Roman" w:hAnsi="Times New Roman" w:cs="Times New Roman"/>
          <w:color w:val="333333"/>
          <w:sz w:val="24"/>
          <w:szCs w:val="24"/>
          <w:shd w:val="clear" w:color="auto" w:fill="FFFFFF"/>
          <w:lang w:val="en-US"/>
        </w:rPr>
        <w:t>B. Zengin, “</w:t>
      </w:r>
      <w:r w:rsidRPr="00B14FDC">
        <w:rPr>
          <w:rFonts w:ascii="Times New Roman" w:hAnsi="Times New Roman" w:cs="Times New Roman"/>
          <w:color w:val="333333"/>
          <w:sz w:val="24"/>
          <w:szCs w:val="24"/>
          <w:shd w:val="clear" w:color="auto" w:fill="FFFFFF"/>
          <w:lang w:val="en-US"/>
        </w:rPr>
        <w:t>Bim</w:t>
      </w:r>
      <w:r w:rsidR="00062076" w:rsidRPr="00B14FDC">
        <w:rPr>
          <w:rFonts w:ascii="Times New Roman" w:hAnsi="Times New Roman" w:cs="Times New Roman"/>
          <w:color w:val="333333"/>
          <w:sz w:val="24"/>
          <w:szCs w:val="24"/>
          <w:shd w:val="clear" w:color="auto" w:fill="FFFFFF"/>
          <w:lang w:val="en-US"/>
        </w:rPr>
        <w:t xml:space="preserve"> </w:t>
      </w:r>
      <w:r w:rsidRPr="00B14FDC">
        <w:rPr>
          <w:rFonts w:ascii="Times New Roman" w:hAnsi="Times New Roman" w:cs="Times New Roman"/>
          <w:color w:val="333333"/>
          <w:sz w:val="24"/>
          <w:szCs w:val="24"/>
          <w:shd w:val="clear" w:color="auto" w:fill="FFFFFF"/>
          <w:lang w:val="en-US"/>
        </w:rPr>
        <w:t>with</w:t>
      </w:r>
      <w:r w:rsidR="00062076" w:rsidRPr="00B14FDC">
        <w:rPr>
          <w:rFonts w:ascii="Times New Roman" w:hAnsi="Times New Roman" w:cs="Times New Roman"/>
          <w:color w:val="333333"/>
          <w:sz w:val="24"/>
          <w:szCs w:val="24"/>
          <w:shd w:val="clear" w:color="auto" w:fill="FFFFFF"/>
          <w:lang w:val="en-US"/>
        </w:rPr>
        <w:t xml:space="preserve"> Leed </w:t>
      </w:r>
      <w:r w:rsidRPr="00B14FDC">
        <w:rPr>
          <w:rFonts w:ascii="Times New Roman" w:hAnsi="Times New Roman" w:cs="Times New Roman"/>
          <w:color w:val="333333"/>
          <w:sz w:val="24"/>
          <w:szCs w:val="24"/>
          <w:shd w:val="clear" w:color="auto" w:fill="FFFFFF"/>
          <w:lang w:val="en-US"/>
        </w:rPr>
        <w:t>and</w:t>
      </w:r>
      <w:r w:rsidR="00062076" w:rsidRPr="00B14FDC">
        <w:rPr>
          <w:rFonts w:ascii="Times New Roman" w:hAnsi="Times New Roman" w:cs="Times New Roman"/>
          <w:color w:val="333333"/>
          <w:sz w:val="24"/>
          <w:szCs w:val="24"/>
          <w:shd w:val="clear" w:color="auto" w:fill="FFFFFF"/>
          <w:lang w:val="en-US"/>
        </w:rPr>
        <w:t xml:space="preserve"> Local Classification İn Sustainable </w:t>
      </w:r>
      <w:r w:rsidRPr="00B14FDC">
        <w:rPr>
          <w:rFonts w:ascii="Times New Roman" w:hAnsi="Times New Roman" w:cs="Times New Roman"/>
          <w:color w:val="333333"/>
          <w:sz w:val="24"/>
          <w:szCs w:val="24"/>
          <w:shd w:val="clear" w:color="auto" w:fill="FFFFFF"/>
          <w:lang w:val="en-US"/>
        </w:rPr>
        <w:t>Design Example</w:t>
      </w:r>
      <w:r w:rsidR="00062076" w:rsidRPr="00B14FDC">
        <w:rPr>
          <w:rFonts w:ascii="Times New Roman" w:hAnsi="Times New Roman" w:cs="Times New Roman"/>
          <w:color w:val="333333"/>
          <w:sz w:val="24"/>
          <w:szCs w:val="24"/>
          <w:shd w:val="clear" w:color="auto" w:fill="FFFFFF"/>
          <w:lang w:val="en-US"/>
        </w:rPr>
        <w:t xml:space="preserve"> </w:t>
      </w:r>
      <w:r w:rsidRPr="00B14FDC">
        <w:rPr>
          <w:rFonts w:ascii="Times New Roman" w:hAnsi="Times New Roman" w:cs="Times New Roman"/>
          <w:color w:val="333333"/>
          <w:sz w:val="24"/>
          <w:szCs w:val="24"/>
          <w:shd w:val="clear" w:color="auto" w:fill="FFFFFF"/>
          <w:lang w:val="en-US"/>
        </w:rPr>
        <w:t>Project Cultural</w:t>
      </w:r>
      <w:r w:rsidR="00062076" w:rsidRPr="00B14FDC">
        <w:rPr>
          <w:rFonts w:ascii="Times New Roman" w:hAnsi="Times New Roman" w:cs="Times New Roman"/>
          <w:color w:val="333333"/>
          <w:sz w:val="24"/>
          <w:szCs w:val="24"/>
          <w:shd w:val="clear" w:color="auto" w:fill="FFFFFF"/>
          <w:lang w:val="en-US"/>
        </w:rPr>
        <w:t xml:space="preserve"> Center İn Mersin,” Presented At The 3rd International Conference On Scientific And Academic Research Icsar 2023, Konya, 2023.</w:t>
      </w:r>
    </w:p>
    <w:p w14:paraId="387782E8" w14:textId="77777777" w:rsidR="00062076" w:rsidRPr="00B14FDC" w:rsidRDefault="00062076" w:rsidP="00062076">
      <w:pPr>
        <w:spacing w:after="0" w:line="240" w:lineRule="auto"/>
        <w:jc w:val="both"/>
        <w:rPr>
          <w:rFonts w:ascii="Times New Roman" w:hAnsi="Times New Roman" w:cs="Times New Roman"/>
          <w:color w:val="333333"/>
          <w:sz w:val="24"/>
          <w:szCs w:val="24"/>
          <w:shd w:val="clear" w:color="auto" w:fill="FFFFFF"/>
          <w:lang w:val="en-US"/>
        </w:rPr>
      </w:pPr>
    </w:p>
    <w:p w14:paraId="5BE5DEA3" w14:textId="6F4DC787" w:rsidR="00062076" w:rsidRPr="00B14FDC" w:rsidRDefault="00B14FDC" w:rsidP="00062076">
      <w:pPr>
        <w:spacing w:after="0" w:line="240" w:lineRule="auto"/>
        <w:jc w:val="both"/>
        <w:rPr>
          <w:rFonts w:ascii="Times New Roman" w:hAnsi="Times New Roman" w:cs="Times New Roman"/>
          <w:color w:val="333333"/>
          <w:sz w:val="24"/>
          <w:szCs w:val="24"/>
          <w:shd w:val="clear" w:color="auto" w:fill="FFFFFF"/>
          <w:lang w:val="en-US"/>
        </w:rPr>
      </w:pPr>
      <w:r>
        <w:rPr>
          <w:rFonts w:ascii="Times New Roman" w:hAnsi="Times New Roman" w:cs="Times New Roman"/>
          <w:color w:val="333333"/>
          <w:sz w:val="24"/>
          <w:szCs w:val="24"/>
          <w:shd w:val="clear" w:color="auto" w:fill="FFFFFF"/>
          <w:lang w:val="en-US"/>
        </w:rPr>
        <w:t xml:space="preserve">5. </w:t>
      </w:r>
      <w:r w:rsidR="00062076" w:rsidRPr="00B14FDC">
        <w:rPr>
          <w:rFonts w:ascii="Times New Roman" w:hAnsi="Times New Roman" w:cs="Times New Roman"/>
          <w:color w:val="333333"/>
          <w:sz w:val="24"/>
          <w:szCs w:val="24"/>
          <w:shd w:val="clear" w:color="auto" w:fill="FFFFFF"/>
          <w:lang w:val="en-US"/>
        </w:rPr>
        <w:t xml:space="preserve">B. Zengin, P. Usta Evci, </w:t>
      </w:r>
      <w:r w:rsidRPr="00B14FDC">
        <w:rPr>
          <w:rFonts w:ascii="Times New Roman" w:hAnsi="Times New Roman" w:cs="Times New Roman"/>
          <w:color w:val="333333"/>
          <w:sz w:val="24"/>
          <w:szCs w:val="24"/>
          <w:shd w:val="clear" w:color="auto" w:fill="FFFFFF"/>
          <w:lang w:val="en-US"/>
        </w:rPr>
        <w:t>and</w:t>
      </w:r>
      <w:r w:rsidR="00062076" w:rsidRPr="00B14FDC">
        <w:rPr>
          <w:rFonts w:ascii="Times New Roman" w:hAnsi="Times New Roman" w:cs="Times New Roman"/>
          <w:color w:val="333333"/>
          <w:sz w:val="24"/>
          <w:szCs w:val="24"/>
          <w:shd w:val="clear" w:color="auto" w:fill="FFFFFF"/>
          <w:lang w:val="en-US"/>
        </w:rPr>
        <w:t xml:space="preserve"> Ö. Onat, “Fuzzy Logic Methods </w:t>
      </w:r>
      <w:r w:rsidRPr="00B14FDC">
        <w:rPr>
          <w:rFonts w:ascii="Times New Roman" w:hAnsi="Times New Roman" w:cs="Times New Roman"/>
          <w:color w:val="333333"/>
          <w:sz w:val="24"/>
          <w:szCs w:val="24"/>
          <w:shd w:val="clear" w:color="auto" w:fill="FFFFFF"/>
          <w:lang w:val="en-US"/>
        </w:rPr>
        <w:t>for</w:t>
      </w:r>
      <w:r w:rsidR="00062076" w:rsidRPr="00B14FDC">
        <w:rPr>
          <w:rFonts w:ascii="Times New Roman" w:hAnsi="Times New Roman" w:cs="Times New Roman"/>
          <w:color w:val="333333"/>
          <w:sz w:val="24"/>
          <w:szCs w:val="24"/>
          <w:shd w:val="clear" w:color="auto" w:fill="FFFFFF"/>
          <w:lang w:val="en-US"/>
        </w:rPr>
        <w:t xml:space="preserve"> Determining The Mechanical Behaviour Of Masonry Wall,” Presented At The International Conference On Science, Engineering Management And Information Technology-Semit, Ankara.</w:t>
      </w:r>
    </w:p>
    <w:p w14:paraId="1C9B03AF" w14:textId="77777777" w:rsidR="00062076" w:rsidRPr="00B14FDC" w:rsidRDefault="00062076" w:rsidP="006A1FD9">
      <w:pPr>
        <w:spacing w:after="0" w:line="240" w:lineRule="auto"/>
        <w:jc w:val="both"/>
        <w:rPr>
          <w:rFonts w:ascii="Times New Roman" w:hAnsi="Times New Roman" w:cs="Times New Roman"/>
          <w:color w:val="333333"/>
          <w:sz w:val="24"/>
          <w:szCs w:val="24"/>
          <w:shd w:val="clear" w:color="auto" w:fill="FFFFFF"/>
          <w:lang w:val="en-US"/>
        </w:rPr>
      </w:pPr>
    </w:p>
    <w:p w14:paraId="01E91CB5" w14:textId="7A5E35DA" w:rsidR="006A1FD9" w:rsidRPr="00B14FDC" w:rsidRDefault="00B14FDC" w:rsidP="006A1FD9">
      <w:pPr>
        <w:spacing w:after="0" w:line="240" w:lineRule="auto"/>
        <w:jc w:val="both"/>
        <w:rPr>
          <w:rFonts w:ascii="Times New Roman" w:hAnsi="Times New Roman" w:cs="Times New Roman"/>
          <w:color w:val="333333"/>
          <w:sz w:val="24"/>
          <w:szCs w:val="24"/>
          <w:shd w:val="clear" w:color="auto" w:fill="FFFFFF"/>
          <w:lang w:val="en-US"/>
        </w:rPr>
      </w:pPr>
      <w:r>
        <w:rPr>
          <w:rFonts w:ascii="Times New Roman" w:hAnsi="Times New Roman" w:cs="Times New Roman"/>
          <w:color w:val="333333"/>
          <w:sz w:val="24"/>
          <w:szCs w:val="24"/>
          <w:shd w:val="clear" w:color="auto" w:fill="FFFFFF"/>
          <w:lang w:val="en-US"/>
        </w:rPr>
        <w:t xml:space="preserve">6. </w:t>
      </w:r>
      <w:r w:rsidR="00062076" w:rsidRPr="00B14FDC">
        <w:rPr>
          <w:rFonts w:ascii="Times New Roman" w:hAnsi="Times New Roman" w:cs="Times New Roman"/>
          <w:color w:val="333333"/>
          <w:sz w:val="24"/>
          <w:szCs w:val="24"/>
          <w:shd w:val="clear" w:color="auto" w:fill="FFFFFF"/>
          <w:lang w:val="en-US"/>
        </w:rPr>
        <w:t>B</w:t>
      </w:r>
      <w:r>
        <w:rPr>
          <w:rFonts w:ascii="Times New Roman" w:hAnsi="Times New Roman" w:cs="Times New Roman"/>
          <w:color w:val="333333"/>
          <w:sz w:val="24"/>
          <w:szCs w:val="24"/>
          <w:shd w:val="clear" w:color="auto" w:fill="FFFFFF"/>
          <w:lang w:val="en-US"/>
        </w:rPr>
        <w:t>.</w:t>
      </w:r>
      <w:r w:rsidR="00062076" w:rsidRPr="00B14FDC">
        <w:rPr>
          <w:rFonts w:ascii="Times New Roman" w:hAnsi="Times New Roman" w:cs="Times New Roman"/>
          <w:color w:val="333333"/>
          <w:sz w:val="24"/>
          <w:szCs w:val="24"/>
          <w:shd w:val="clear" w:color="auto" w:fill="FFFFFF"/>
          <w:lang w:val="en-US"/>
        </w:rPr>
        <w:t xml:space="preserve"> Zengin, H</w:t>
      </w:r>
      <w:r>
        <w:rPr>
          <w:rFonts w:ascii="Times New Roman" w:hAnsi="Times New Roman" w:cs="Times New Roman"/>
          <w:color w:val="333333"/>
          <w:sz w:val="24"/>
          <w:szCs w:val="24"/>
          <w:shd w:val="clear" w:color="auto" w:fill="FFFFFF"/>
          <w:lang w:val="en-US"/>
        </w:rPr>
        <w:t>.</w:t>
      </w:r>
      <w:r w:rsidR="00062076" w:rsidRPr="00B14FDC">
        <w:rPr>
          <w:rFonts w:ascii="Times New Roman" w:hAnsi="Times New Roman" w:cs="Times New Roman"/>
          <w:color w:val="333333"/>
          <w:sz w:val="24"/>
          <w:szCs w:val="24"/>
          <w:shd w:val="clear" w:color="auto" w:fill="FFFFFF"/>
          <w:lang w:val="en-US"/>
        </w:rPr>
        <w:t xml:space="preserve"> I</w:t>
      </w:r>
      <w:r>
        <w:rPr>
          <w:rFonts w:ascii="Times New Roman" w:hAnsi="Times New Roman" w:cs="Times New Roman"/>
          <w:color w:val="333333"/>
          <w:sz w:val="24"/>
          <w:szCs w:val="24"/>
          <w:shd w:val="clear" w:color="auto" w:fill="FFFFFF"/>
          <w:lang w:val="en-US"/>
        </w:rPr>
        <w:t>.</w:t>
      </w:r>
      <w:r w:rsidR="00062076" w:rsidRPr="00B14FDC">
        <w:rPr>
          <w:rFonts w:ascii="Times New Roman" w:hAnsi="Times New Roman" w:cs="Times New Roman"/>
          <w:color w:val="333333"/>
          <w:sz w:val="24"/>
          <w:szCs w:val="24"/>
          <w:shd w:val="clear" w:color="auto" w:fill="FFFFFF"/>
          <w:lang w:val="en-US"/>
        </w:rPr>
        <w:t xml:space="preserve"> Söylemez, M</w:t>
      </w:r>
      <w:r>
        <w:rPr>
          <w:rFonts w:ascii="Times New Roman" w:hAnsi="Times New Roman" w:cs="Times New Roman"/>
          <w:color w:val="333333"/>
          <w:sz w:val="24"/>
          <w:szCs w:val="24"/>
          <w:shd w:val="clear" w:color="auto" w:fill="FFFFFF"/>
          <w:lang w:val="en-US"/>
        </w:rPr>
        <w:t>.</w:t>
      </w:r>
      <w:r w:rsidR="00062076" w:rsidRPr="00B14FDC">
        <w:rPr>
          <w:rFonts w:ascii="Times New Roman" w:hAnsi="Times New Roman" w:cs="Times New Roman"/>
          <w:color w:val="333333"/>
          <w:sz w:val="24"/>
          <w:szCs w:val="24"/>
          <w:shd w:val="clear" w:color="auto" w:fill="FFFFFF"/>
          <w:lang w:val="en-US"/>
        </w:rPr>
        <w:t xml:space="preserve"> D</w:t>
      </w:r>
      <w:r>
        <w:rPr>
          <w:rFonts w:ascii="Times New Roman" w:hAnsi="Times New Roman" w:cs="Times New Roman"/>
          <w:color w:val="333333"/>
          <w:sz w:val="24"/>
          <w:szCs w:val="24"/>
          <w:shd w:val="clear" w:color="auto" w:fill="FFFFFF"/>
          <w:lang w:val="en-US"/>
        </w:rPr>
        <w:t>.</w:t>
      </w:r>
      <w:r w:rsidR="00062076" w:rsidRPr="00B14FDC">
        <w:rPr>
          <w:rFonts w:ascii="Times New Roman" w:hAnsi="Times New Roman" w:cs="Times New Roman"/>
          <w:color w:val="333333"/>
          <w:sz w:val="24"/>
          <w:szCs w:val="24"/>
          <w:shd w:val="clear" w:color="auto" w:fill="FFFFFF"/>
          <w:lang w:val="en-US"/>
        </w:rPr>
        <w:t xml:space="preserve"> Çiçek, S</w:t>
      </w:r>
      <w:r>
        <w:rPr>
          <w:rFonts w:ascii="Times New Roman" w:hAnsi="Times New Roman" w:cs="Times New Roman"/>
          <w:color w:val="333333"/>
          <w:sz w:val="24"/>
          <w:szCs w:val="24"/>
          <w:shd w:val="clear" w:color="auto" w:fill="FFFFFF"/>
          <w:lang w:val="en-US"/>
        </w:rPr>
        <w:t>.</w:t>
      </w:r>
      <w:r w:rsidR="00062076" w:rsidRPr="00B14FDC">
        <w:rPr>
          <w:rFonts w:ascii="Times New Roman" w:hAnsi="Times New Roman" w:cs="Times New Roman"/>
          <w:color w:val="333333"/>
          <w:sz w:val="24"/>
          <w:szCs w:val="24"/>
          <w:shd w:val="clear" w:color="auto" w:fill="FFFFFF"/>
          <w:lang w:val="en-US"/>
        </w:rPr>
        <w:t xml:space="preserve"> Kılçık. 2024. </w:t>
      </w:r>
      <w:hyperlink r:id="rId19" w:anchor="page=43" w:history="1">
        <w:r w:rsidR="00062076" w:rsidRPr="00B14FDC">
          <w:rPr>
            <w:rFonts w:ascii="Times New Roman" w:hAnsi="Times New Roman" w:cs="Times New Roman"/>
            <w:color w:val="333333"/>
            <w:sz w:val="24"/>
            <w:szCs w:val="24"/>
            <w:lang w:val="en-US"/>
          </w:rPr>
          <w:t>Damage Types in Buildings in the Kahramanmaraş Region After the Kahramanmaraş Earthquake</w:t>
        </w:r>
      </w:hyperlink>
      <w:r w:rsidR="00062076" w:rsidRPr="00B14FDC">
        <w:rPr>
          <w:rFonts w:ascii="Times New Roman" w:hAnsi="Times New Roman" w:cs="Times New Roman"/>
          <w:color w:val="333333"/>
          <w:sz w:val="24"/>
          <w:szCs w:val="24"/>
          <w:shd w:val="clear" w:color="auto" w:fill="FFFFFF"/>
          <w:lang w:val="en-US"/>
        </w:rPr>
        <w:t xml:space="preserve">. I. Uluslararası İstiklal </w:t>
      </w:r>
      <w:r w:rsidR="00D64C53" w:rsidRPr="00B14FDC">
        <w:rPr>
          <w:rFonts w:ascii="Times New Roman" w:hAnsi="Times New Roman" w:cs="Times New Roman"/>
          <w:color w:val="333333"/>
          <w:sz w:val="24"/>
          <w:szCs w:val="24"/>
          <w:shd w:val="clear" w:color="auto" w:fill="FFFFFF"/>
          <w:lang w:val="en-US"/>
        </w:rPr>
        <w:t>Symposium</w:t>
      </w:r>
    </w:p>
    <w:p w14:paraId="66FEEDD8" w14:textId="77777777" w:rsidR="006A1FD9" w:rsidRPr="00062076" w:rsidRDefault="006A1FD9" w:rsidP="006A1FD9">
      <w:pPr>
        <w:spacing w:after="0" w:line="240" w:lineRule="auto"/>
        <w:jc w:val="both"/>
        <w:rPr>
          <w:rFonts w:ascii="Helvetica" w:hAnsi="Helvetica" w:cs="Helvetica"/>
          <w:color w:val="333333"/>
          <w:sz w:val="21"/>
          <w:szCs w:val="21"/>
          <w:shd w:val="clear" w:color="auto" w:fill="FFFFFF"/>
        </w:rPr>
      </w:pPr>
    </w:p>
    <w:p w14:paraId="5CF76A1C" w14:textId="4A0FCBFF" w:rsidR="00062076" w:rsidRDefault="00B14FDC" w:rsidP="006A1FD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7. </w:t>
      </w:r>
      <w:r w:rsidRPr="00B14FDC">
        <w:rPr>
          <w:rFonts w:ascii="Times New Roman" w:hAnsi="Times New Roman" w:cs="Times New Roman"/>
          <w:color w:val="333333"/>
          <w:sz w:val="24"/>
          <w:szCs w:val="24"/>
          <w:shd w:val="clear" w:color="auto" w:fill="FFFFFF"/>
          <w:lang w:val="en-US"/>
        </w:rPr>
        <w:t>B</w:t>
      </w:r>
      <w:r>
        <w:rPr>
          <w:rFonts w:ascii="Times New Roman" w:hAnsi="Times New Roman" w:cs="Times New Roman"/>
          <w:color w:val="333333"/>
          <w:sz w:val="24"/>
          <w:szCs w:val="24"/>
          <w:shd w:val="clear" w:color="auto" w:fill="FFFFFF"/>
          <w:lang w:val="en-US"/>
        </w:rPr>
        <w:t>.</w:t>
      </w:r>
      <w:r w:rsidRPr="00B14FDC">
        <w:rPr>
          <w:rFonts w:ascii="Times New Roman" w:hAnsi="Times New Roman" w:cs="Times New Roman"/>
          <w:color w:val="333333"/>
          <w:sz w:val="24"/>
          <w:szCs w:val="24"/>
          <w:shd w:val="clear" w:color="auto" w:fill="FFFFFF"/>
          <w:lang w:val="en-US"/>
        </w:rPr>
        <w:t xml:space="preserve"> Zengin,</w:t>
      </w:r>
      <w:r>
        <w:rPr>
          <w:rFonts w:ascii="Times New Roman" w:hAnsi="Times New Roman" w:cs="Times New Roman"/>
          <w:color w:val="333333"/>
          <w:sz w:val="24"/>
          <w:szCs w:val="24"/>
          <w:shd w:val="clear" w:color="auto" w:fill="FFFFFF"/>
          <w:lang w:val="en-US"/>
        </w:rPr>
        <w:t xml:space="preserve"> 2024. </w:t>
      </w:r>
      <w:r w:rsidRPr="00B14FDC">
        <w:rPr>
          <w:rFonts w:ascii="Times New Roman" w:hAnsi="Times New Roman" w:cs="Times New Roman"/>
          <w:color w:val="333333"/>
          <w:sz w:val="24"/>
          <w:szCs w:val="24"/>
          <w:shd w:val="clear" w:color="auto" w:fill="FFFFFF"/>
          <w:lang w:val="en-US"/>
        </w:rPr>
        <w:t>Making Historical Sites Sustainable by Adding Functions: The Example of Davutpaşa Campus</w:t>
      </w:r>
      <w:r>
        <w:rPr>
          <w:rFonts w:ascii="Times New Roman" w:hAnsi="Times New Roman" w:cs="Times New Roman"/>
          <w:color w:val="333333"/>
          <w:sz w:val="24"/>
          <w:szCs w:val="24"/>
          <w:shd w:val="clear" w:color="auto" w:fill="FFFFFF"/>
          <w:lang w:val="en-US"/>
        </w:rPr>
        <w:t xml:space="preserve">. </w:t>
      </w:r>
      <w:r w:rsidRPr="00B14FDC">
        <w:rPr>
          <w:rFonts w:ascii="Times New Roman" w:hAnsi="Times New Roman" w:cs="Times New Roman"/>
          <w:color w:val="333333"/>
          <w:sz w:val="24"/>
          <w:szCs w:val="24"/>
          <w:shd w:val="clear" w:color="auto" w:fill="FFFFFF"/>
          <w:lang w:val="en-US"/>
        </w:rPr>
        <w:t>Hagia Sophia 7th International Conference on Multidisciplinary Scientific Studies</w:t>
      </w:r>
      <w:r>
        <w:rPr>
          <w:rFonts w:ascii="Times New Roman" w:hAnsi="Times New Roman" w:cs="Times New Roman"/>
          <w:color w:val="333333"/>
          <w:sz w:val="24"/>
          <w:szCs w:val="24"/>
          <w:shd w:val="clear" w:color="auto" w:fill="FFFFFF"/>
          <w:lang w:val="en-US"/>
        </w:rPr>
        <w:t>.</w:t>
      </w:r>
    </w:p>
    <w:p w14:paraId="1AAEA192" w14:textId="77777777" w:rsidR="00062076" w:rsidRDefault="00062076" w:rsidP="006A1FD9">
      <w:pPr>
        <w:spacing w:after="0" w:line="240" w:lineRule="auto"/>
        <w:jc w:val="both"/>
        <w:rPr>
          <w:rFonts w:ascii="Times New Roman" w:hAnsi="Times New Roman" w:cs="Times New Roman"/>
          <w:b/>
          <w:sz w:val="24"/>
          <w:szCs w:val="24"/>
        </w:rPr>
      </w:pPr>
    </w:p>
    <w:p w14:paraId="38791902" w14:textId="77777777" w:rsidR="00062076" w:rsidRDefault="00062076" w:rsidP="006A1FD9">
      <w:pPr>
        <w:spacing w:after="0" w:line="240" w:lineRule="auto"/>
        <w:jc w:val="both"/>
        <w:rPr>
          <w:rFonts w:ascii="Times New Roman" w:hAnsi="Times New Roman" w:cs="Times New Roman"/>
          <w:b/>
          <w:sz w:val="24"/>
          <w:szCs w:val="24"/>
        </w:rPr>
      </w:pPr>
    </w:p>
    <w:p w14:paraId="18C139B2" w14:textId="44CA0342" w:rsidR="006A1FD9" w:rsidRPr="002809D9" w:rsidRDefault="00F75BCC" w:rsidP="006A1FD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7</w:t>
      </w:r>
      <w:r w:rsidR="006A1FD9" w:rsidRPr="002809D9">
        <w:rPr>
          <w:rFonts w:ascii="Times New Roman" w:hAnsi="Times New Roman" w:cs="Times New Roman"/>
          <w:b/>
          <w:sz w:val="24"/>
          <w:szCs w:val="24"/>
        </w:rPr>
        <w:t>.Üyesi Olduğu Mesleki ve Bilimsel Kuruluşlar</w:t>
      </w:r>
    </w:p>
    <w:p w14:paraId="47CF1E95" w14:textId="77777777" w:rsidR="006A1FD9" w:rsidRDefault="006A1FD9" w:rsidP="006A1F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Yok</w:t>
      </w:r>
    </w:p>
    <w:p w14:paraId="6FD50774" w14:textId="77777777" w:rsidR="006A1FD9" w:rsidRPr="002809D9" w:rsidRDefault="006A1FD9" w:rsidP="006A1FD9">
      <w:pPr>
        <w:spacing w:after="0" w:line="240" w:lineRule="auto"/>
        <w:jc w:val="both"/>
        <w:rPr>
          <w:rFonts w:ascii="Times New Roman" w:hAnsi="Times New Roman" w:cs="Times New Roman"/>
          <w:sz w:val="24"/>
          <w:szCs w:val="24"/>
        </w:rPr>
      </w:pPr>
    </w:p>
    <w:p w14:paraId="5A8BD85D" w14:textId="38F968F3" w:rsidR="006A1FD9" w:rsidRPr="002809D9" w:rsidRDefault="00F75BCC" w:rsidP="006A1FD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8</w:t>
      </w:r>
      <w:r w:rsidR="006A1FD9" w:rsidRPr="002809D9">
        <w:rPr>
          <w:rFonts w:ascii="Times New Roman" w:hAnsi="Times New Roman" w:cs="Times New Roman"/>
          <w:b/>
          <w:sz w:val="24"/>
          <w:szCs w:val="24"/>
        </w:rPr>
        <w:t>.Aldığı Ödül</w:t>
      </w:r>
    </w:p>
    <w:p w14:paraId="41F83EED" w14:textId="77777777" w:rsidR="006A1FD9" w:rsidRPr="002809D9" w:rsidRDefault="006A1FD9" w:rsidP="006A1FD9">
      <w:pPr>
        <w:spacing w:after="0" w:line="240" w:lineRule="auto"/>
        <w:jc w:val="both"/>
        <w:rPr>
          <w:rFonts w:ascii="Times New Roman" w:hAnsi="Times New Roman" w:cs="Times New Roman"/>
          <w:sz w:val="24"/>
          <w:szCs w:val="24"/>
        </w:rPr>
      </w:pPr>
      <w:r w:rsidRPr="002809D9">
        <w:rPr>
          <w:rFonts w:ascii="Times New Roman" w:hAnsi="Times New Roman" w:cs="Times New Roman"/>
          <w:sz w:val="24"/>
          <w:szCs w:val="24"/>
        </w:rPr>
        <w:t>Yok</w:t>
      </w:r>
    </w:p>
    <w:p w14:paraId="6B92ED73" w14:textId="77777777" w:rsidR="006A1FD9" w:rsidRDefault="006A1FD9" w:rsidP="006A1FD9">
      <w:pPr>
        <w:spacing w:after="0" w:line="240" w:lineRule="auto"/>
        <w:jc w:val="both"/>
        <w:rPr>
          <w:rFonts w:ascii="Times New Roman" w:hAnsi="Times New Roman" w:cs="Times New Roman"/>
          <w:b/>
          <w:sz w:val="24"/>
          <w:szCs w:val="24"/>
        </w:rPr>
      </w:pPr>
    </w:p>
    <w:p w14:paraId="7EAC4F6E" w14:textId="550486C7" w:rsidR="006A1FD9" w:rsidRPr="002809D9" w:rsidRDefault="00F75BCC" w:rsidP="006A1FD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9</w:t>
      </w:r>
      <w:r w:rsidR="006A1FD9" w:rsidRPr="002809D9">
        <w:rPr>
          <w:rFonts w:ascii="Times New Roman" w:hAnsi="Times New Roman" w:cs="Times New Roman"/>
          <w:b/>
          <w:sz w:val="24"/>
          <w:szCs w:val="24"/>
        </w:rPr>
        <w:t xml:space="preserve">.Son Üç yılda Verdiği Kurumsal ve Mesleki Hizmetler </w:t>
      </w:r>
    </w:p>
    <w:p w14:paraId="33703C80" w14:textId="77777777" w:rsidR="006A1FD9" w:rsidRPr="002809D9" w:rsidRDefault="006A1FD9" w:rsidP="006A1F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Yok</w:t>
      </w:r>
    </w:p>
    <w:p w14:paraId="73CDD8FB" w14:textId="77777777" w:rsidR="006A1FD9" w:rsidRDefault="006A1FD9" w:rsidP="006A1FD9">
      <w:pPr>
        <w:spacing w:after="0" w:line="240" w:lineRule="auto"/>
        <w:rPr>
          <w:rFonts w:ascii="Times New Roman" w:hAnsi="Times New Roman" w:cs="Times New Roman"/>
          <w:b/>
          <w:sz w:val="24"/>
          <w:szCs w:val="24"/>
        </w:rPr>
      </w:pPr>
    </w:p>
    <w:p w14:paraId="3B0A1742" w14:textId="628F8543" w:rsidR="006A1FD9" w:rsidRPr="002809D9" w:rsidRDefault="006A1FD9" w:rsidP="006A1FD9">
      <w:pPr>
        <w:spacing w:after="0" w:line="240" w:lineRule="auto"/>
        <w:rPr>
          <w:rFonts w:ascii="Times New Roman" w:hAnsi="Times New Roman" w:cs="Times New Roman"/>
          <w:b/>
          <w:sz w:val="24"/>
          <w:szCs w:val="24"/>
        </w:rPr>
      </w:pPr>
      <w:r w:rsidRPr="002809D9">
        <w:rPr>
          <w:rFonts w:ascii="Times New Roman" w:hAnsi="Times New Roman" w:cs="Times New Roman"/>
          <w:b/>
          <w:sz w:val="24"/>
          <w:szCs w:val="24"/>
        </w:rPr>
        <w:t>1</w:t>
      </w:r>
      <w:r w:rsidR="00F75BCC">
        <w:rPr>
          <w:rFonts w:ascii="Times New Roman" w:hAnsi="Times New Roman" w:cs="Times New Roman"/>
          <w:b/>
          <w:sz w:val="24"/>
          <w:szCs w:val="24"/>
        </w:rPr>
        <w:t>0</w:t>
      </w:r>
      <w:r w:rsidRPr="002809D9">
        <w:rPr>
          <w:rFonts w:ascii="Times New Roman" w:hAnsi="Times New Roman" w:cs="Times New Roman"/>
          <w:b/>
          <w:sz w:val="24"/>
          <w:szCs w:val="24"/>
        </w:rPr>
        <w:t>.Son Üç Yılda Mesleki Gelişim Etkinlikleri</w:t>
      </w:r>
    </w:p>
    <w:p w14:paraId="4B46C5DF" w14:textId="5B11C848" w:rsidR="00256E0B" w:rsidRDefault="006A1FD9" w:rsidP="006A1FD9">
      <w:pPr>
        <w:spacing w:after="0" w:line="240" w:lineRule="auto"/>
        <w:rPr>
          <w:rFonts w:ascii="Times New Roman" w:hAnsi="Times New Roman" w:cs="Times New Roman"/>
          <w:sz w:val="24"/>
          <w:szCs w:val="24"/>
        </w:rPr>
      </w:pPr>
      <w:r w:rsidRPr="002809D9">
        <w:rPr>
          <w:rFonts w:ascii="Times New Roman" w:hAnsi="Times New Roman" w:cs="Times New Roman"/>
          <w:sz w:val="24"/>
          <w:szCs w:val="24"/>
        </w:rPr>
        <w:t>Yok</w:t>
      </w:r>
    </w:p>
    <w:p w14:paraId="509BD029" w14:textId="77777777" w:rsidR="00B14FDC" w:rsidRDefault="00B14FDC" w:rsidP="006A1FD9">
      <w:pPr>
        <w:spacing w:after="0" w:line="240" w:lineRule="auto"/>
        <w:rPr>
          <w:rFonts w:ascii="Times New Roman" w:hAnsi="Times New Roman" w:cs="Times New Roman"/>
          <w:sz w:val="24"/>
          <w:szCs w:val="24"/>
        </w:rPr>
      </w:pPr>
    </w:p>
    <w:p w14:paraId="444803E0" w14:textId="77777777" w:rsidR="00B14FDC" w:rsidRDefault="00B14FDC" w:rsidP="006A1FD9">
      <w:pPr>
        <w:spacing w:after="0" w:line="240" w:lineRule="auto"/>
        <w:rPr>
          <w:rFonts w:ascii="Times New Roman" w:hAnsi="Times New Roman" w:cs="Times New Roman"/>
          <w:sz w:val="24"/>
          <w:szCs w:val="24"/>
        </w:rPr>
      </w:pPr>
    </w:p>
    <w:p w14:paraId="63BD5C54" w14:textId="77777777" w:rsidR="00B14FDC" w:rsidRDefault="00B14FDC" w:rsidP="006A1FD9">
      <w:pPr>
        <w:spacing w:after="0" w:line="240" w:lineRule="auto"/>
        <w:rPr>
          <w:rFonts w:ascii="Times New Roman" w:hAnsi="Times New Roman" w:cs="Times New Roman"/>
          <w:sz w:val="24"/>
          <w:szCs w:val="24"/>
        </w:rPr>
      </w:pPr>
    </w:p>
    <w:p w14:paraId="7FE1038E" w14:textId="77777777" w:rsidR="00B14FDC" w:rsidRDefault="00B14FDC" w:rsidP="006A1FD9">
      <w:pPr>
        <w:spacing w:after="0" w:line="240" w:lineRule="auto"/>
        <w:rPr>
          <w:rFonts w:ascii="Times New Roman" w:hAnsi="Times New Roman" w:cs="Times New Roman"/>
          <w:sz w:val="24"/>
          <w:szCs w:val="24"/>
        </w:rPr>
      </w:pPr>
    </w:p>
    <w:p w14:paraId="7521D39A" w14:textId="77777777" w:rsidR="00256E0B" w:rsidRPr="002809D9" w:rsidRDefault="00256E0B" w:rsidP="00256E0B">
      <w:pPr>
        <w:spacing w:after="0" w:line="240" w:lineRule="auto"/>
        <w:jc w:val="center"/>
        <w:rPr>
          <w:rFonts w:ascii="Times New Roman" w:hAnsi="Times New Roman" w:cs="Times New Roman"/>
          <w:b/>
          <w:sz w:val="24"/>
          <w:szCs w:val="24"/>
        </w:rPr>
      </w:pPr>
      <w:r w:rsidRPr="002809D9">
        <w:rPr>
          <w:rFonts w:ascii="Times New Roman" w:hAnsi="Times New Roman" w:cs="Times New Roman"/>
          <w:b/>
          <w:sz w:val="24"/>
          <w:szCs w:val="24"/>
        </w:rPr>
        <w:lastRenderedPageBreak/>
        <w:t>ÖZGEÇMİŞ</w:t>
      </w:r>
    </w:p>
    <w:p w14:paraId="2BACFE52" w14:textId="68D8A366" w:rsidR="00256E0B" w:rsidRPr="002809D9" w:rsidRDefault="00256E0B" w:rsidP="00256E0B">
      <w:pPr>
        <w:spacing w:after="0" w:line="240" w:lineRule="auto"/>
        <w:jc w:val="both"/>
        <w:rPr>
          <w:rFonts w:ascii="Times New Roman" w:hAnsi="Times New Roman" w:cs="Times New Roman"/>
          <w:sz w:val="24"/>
          <w:szCs w:val="24"/>
        </w:rPr>
      </w:pPr>
      <w:r w:rsidRPr="002809D9">
        <w:rPr>
          <w:rFonts w:ascii="Times New Roman" w:hAnsi="Times New Roman" w:cs="Times New Roman"/>
          <w:b/>
          <w:bCs/>
          <w:sz w:val="24"/>
          <w:szCs w:val="24"/>
        </w:rPr>
        <w:t>1. Adı Soyadı</w:t>
      </w:r>
      <w:r w:rsidRPr="002809D9">
        <w:rPr>
          <w:rFonts w:ascii="Times New Roman" w:hAnsi="Times New Roman" w:cs="Times New Roman"/>
          <w:b/>
          <w:bCs/>
          <w:sz w:val="24"/>
          <w:szCs w:val="24"/>
        </w:rPr>
        <w:tab/>
      </w:r>
      <w:r w:rsidRPr="002809D9">
        <w:rPr>
          <w:rFonts w:ascii="Times New Roman" w:hAnsi="Times New Roman" w:cs="Times New Roman"/>
          <w:b/>
          <w:bCs/>
          <w:sz w:val="24"/>
          <w:szCs w:val="24"/>
        </w:rPr>
        <w:tab/>
      </w:r>
      <w:r w:rsidRPr="002809D9">
        <w:rPr>
          <w:rFonts w:ascii="Times New Roman" w:hAnsi="Times New Roman" w:cs="Times New Roman"/>
          <w:b/>
          <w:bCs/>
          <w:sz w:val="24"/>
          <w:szCs w:val="24"/>
        </w:rPr>
        <w:tab/>
        <w:t>:</w:t>
      </w:r>
      <w:r w:rsidRPr="002809D9">
        <w:rPr>
          <w:rFonts w:ascii="Times New Roman" w:hAnsi="Times New Roman" w:cs="Times New Roman"/>
          <w:sz w:val="24"/>
          <w:szCs w:val="24"/>
        </w:rPr>
        <w:t xml:space="preserve"> </w:t>
      </w:r>
      <w:r>
        <w:rPr>
          <w:rFonts w:ascii="Times New Roman" w:hAnsi="Times New Roman" w:cs="Times New Roman"/>
          <w:sz w:val="24"/>
          <w:szCs w:val="24"/>
        </w:rPr>
        <w:t>Fatih İLYASOĞULLARI</w:t>
      </w:r>
    </w:p>
    <w:p w14:paraId="26A552C7" w14:textId="6BF8B312" w:rsidR="00256E0B" w:rsidRPr="002809D9" w:rsidRDefault="00F75BCC" w:rsidP="00256E0B">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2</w:t>
      </w:r>
      <w:r w:rsidR="00256E0B" w:rsidRPr="002809D9">
        <w:rPr>
          <w:rFonts w:ascii="Times New Roman" w:hAnsi="Times New Roman" w:cs="Times New Roman"/>
          <w:b/>
          <w:bCs/>
          <w:sz w:val="24"/>
          <w:szCs w:val="24"/>
        </w:rPr>
        <w:t>. Unvanı</w:t>
      </w:r>
      <w:r w:rsidR="00256E0B" w:rsidRPr="002809D9">
        <w:rPr>
          <w:rFonts w:ascii="Times New Roman" w:hAnsi="Times New Roman" w:cs="Times New Roman"/>
          <w:b/>
          <w:bCs/>
          <w:sz w:val="24"/>
          <w:szCs w:val="24"/>
        </w:rPr>
        <w:tab/>
      </w:r>
      <w:r w:rsidR="00256E0B" w:rsidRPr="002809D9">
        <w:rPr>
          <w:rFonts w:ascii="Times New Roman" w:hAnsi="Times New Roman" w:cs="Times New Roman"/>
          <w:b/>
          <w:bCs/>
          <w:sz w:val="24"/>
          <w:szCs w:val="24"/>
        </w:rPr>
        <w:tab/>
      </w:r>
      <w:r w:rsidR="00256E0B" w:rsidRPr="002809D9">
        <w:rPr>
          <w:rFonts w:ascii="Times New Roman" w:hAnsi="Times New Roman" w:cs="Times New Roman"/>
          <w:b/>
          <w:bCs/>
          <w:sz w:val="24"/>
          <w:szCs w:val="24"/>
        </w:rPr>
        <w:tab/>
        <w:t>:</w:t>
      </w:r>
      <w:r w:rsidR="00256E0B" w:rsidRPr="002809D9">
        <w:rPr>
          <w:rFonts w:ascii="Times New Roman" w:hAnsi="Times New Roman" w:cs="Times New Roman"/>
          <w:sz w:val="24"/>
          <w:szCs w:val="24"/>
        </w:rPr>
        <w:t xml:space="preserve"> </w:t>
      </w:r>
      <w:r w:rsidR="00374E37">
        <w:rPr>
          <w:rFonts w:ascii="Times New Roman" w:hAnsi="Times New Roman" w:cs="Times New Roman"/>
          <w:sz w:val="24"/>
          <w:szCs w:val="24"/>
        </w:rPr>
        <w:t>Ögr. Gör.</w:t>
      </w:r>
    </w:p>
    <w:p w14:paraId="2F655E9B" w14:textId="7F59CD21" w:rsidR="00256E0B" w:rsidRPr="002809D9" w:rsidRDefault="00F75BCC" w:rsidP="00256E0B">
      <w:pPr>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3</w:t>
      </w:r>
      <w:r w:rsidR="00256E0B" w:rsidRPr="002809D9">
        <w:rPr>
          <w:rFonts w:ascii="Times New Roman" w:hAnsi="Times New Roman" w:cs="Times New Roman"/>
          <w:b/>
          <w:bCs/>
          <w:sz w:val="24"/>
          <w:szCs w:val="24"/>
        </w:rPr>
        <w:t>. Öğrenim Durumu</w:t>
      </w:r>
      <w:r w:rsidR="00256E0B" w:rsidRPr="002809D9">
        <w:rPr>
          <w:rFonts w:ascii="Times New Roman" w:hAnsi="Times New Roman" w:cs="Times New Roman"/>
          <w:b/>
          <w:bCs/>
          <w:sz w:val="24"/>
          <w:szCs w:val="24"/>
        </w:rPr>
        <w:tab/>
      </w:r>
      <w:r w:rsidR="00256E0B" w:rsidRPr="002809D9">
        <w:rPr>
          <w:rFonts w:ascii="Times New Roman" w:hAnsi="Times New Roman" w:cs="Times New Roman"/>
          <w:b/>
          <w:bCs/>
          <w:sz w:val="24"/>
          <w:szCs w:val="24"/>
        </w:rPr>
        <w:tab/>
        <w:t xml:space="preserve">: </w:t>
      </w:r>
      <w:r w:rsidRPr="00F75BCC">
        <w:rPr>
          <w:rFonts w:ascii="Times New Roman" w:hAnsi="Times New Roman" w:cs="Times New Roman"/>
          <w:sz w:val="24"/>
          <w:szCs w:val="24"/>
        </w:rPr>
        <w:t>Lisans</w:t>
      </w:r>
    </w:p>
    <w:p w14:paraId="5EEB30A1" w14:textId="77777777" w:rsidR="00256E0B" w:rsidRPr="002809D9" w:rsidRDefault="00256E0B" w:rsidP="00256E0B">
      <w:pPr>
        <w:spacing w:after="0" w:line="240" w:lineRule="auto"/>
        <w:jc w:val="both"/>
        <w:rPr>
          <w:rFonts w:ascii="Times New Roman" w:hAnsi="Times New Roman" w:cs="Times New Roman"/>
          <w:bCs/>
          <w:sz w:val="24"/>
          <w:szCs w:val="24"/>
        </w:rPr>
      </w:pPr>
    </w:p>
    <w:tbl>
      <w:tblPr>
        <w:tblpPr w:leftFromText="141" w:rightFromText="141" w:vertAnchor="text" w:horzAnchor="margin"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30"/>
        <w:gridCol w:w="3085"/>
        <w:gridCol w:w="2442"/>
        <w:gridCol w:w="1805"/>
      </w:tblGrid>
      <w:tr w:rsidR="00256E0B" w:rsidRPr="002809D9" w14:paraId="197D34B9" w14:textId="77777777" w:rsidTr="001C4057">
        <w:trPr>
          <w:trHeight w:val="343"/>
        </w:trPr>
        <w:tc>
          <w:tcPr>
            <w:tcW w:w="1730" w:type="dxa"/>
          </w:tcPr>
          <w:p w14:paraId="7FB585E6" w14:textId="77777777" w:rsidR="00256E0B" w:rsidRPr="002809D9" w:rsidRDefault="00256E0B" w:rsidP="001C4057">
            <w:pPr>
              <w:spacing w:after="0" w:line="240" w:lineRule="auto"/>
              <w:jc w:val="center"/>
              <w:rPr>
                <w:rFonts w:ascii="Times New Roman" w:hAnsi="Times New Roman" w:cs="Times New Roman"/>
                <w:b/>
                <w:bCs/>
                <w:sz w:val="24"/>
                <w:szCs w:val="24"/>
              </w:rPr>
            </w:pPr>
            <w:r w:rsidRPr="002809D9">
              <w:rPr>
                <w:rFonts w:ascii="Times New Roman" w:hAnsi="Times New Roman" w:cs="Times New Roman"/>
                <w:b/>
                <w:bCs/>
                <w:sz w:val="24"/>
                <w:szCs w:val="24"/>
              </w:rPr>
              <w:t>Derece</w:t>
            </w:r>
          </w:p>
        </w:tc>
        <w:tc>
          <w:tcPr>
            <w:tcW w:w="3085" w:type="dxa"/>
          </w:tcPr>
          <w:p w14:paraId="71DEBA98" w14:textId="77777777" w:rsidR="00256E0B" w:rsidRPr="002809D9" w:rsidRDefault="00256E0B" w:rsidP="001C4057">
            <w:pPr>
              <w:spacing w:after="0" w:line="240" w:lineRule="auto"/>
              <w:jc w:val="center"/>
              <w:rPr>
                <w:rFonts w:ascii="Times New Roman" w:hAnsi="Times New Roman" w:cs="Times New Roman"/>
                <w:b/>
                <w:bCs/>
                <w:sz w:val="24"/>
                <w:szCs w:val="24"/>
              </w:rPr>
            </w:pPr>
            <w:r w:rsidRPr="002809D9">
              <w:rPr>
                <w:rFonts w:ascii="Times New Roman" w:hAnsi="Times New Roman" w:cs="Times New Roman"/>
                <w:b/>
                <w:bCs/>
                <w:sz w:val="24"/>
                <w:szCs w:val="24"/>
              </w:rPr>
              <w:t>Üniversite</w:t>
            </w:r>
          </w:p>
        </w:tc>
        <w:tc>
          <w:tcPr>
            <w:tcW w:w="2442" w:type="dxa"/>
          </w:tcPr>
          <w:p w14:paraId="08A944BF" w14:textId="77777777" w:rsidR="00256E0B" w:rsidRPr="002809D9" w:rsidRDefault="00256E0B" w:rsidP="001C4057">
            <w:pPr>
              <w:spacing w:after="0" w:line="240" w:lineRule="auto"/>
              <w:jc w:val="center"/>
              <w:rPr>
                <w:rFonts w:ascii="Times New Roman" w:hAnsi="Times New Roman" w:cs="Times New Roman"/>
                <w:b/>
                <w:bCs/>
                <w:sz w:val="24"/>
                <w:szCs w:val="24"/>
              </w:rPr>
            </w:pPr>
            <w:r w:rsidRPr="002809D9">
              <w:rPr>
                <w:rFonts w:ascii="Times New Roman" w:hAnsi="Times New Roman" w:cs="Times New Roman"/>
                <w:b/>
                <w:bCs/>
                <w:sz w:val="24"/>
                <w:szCs w:val="24"/>
              </w:rPr>
              <w:t>Alanı</w:t>
            </w:r>
          </w:p>
        </w:tc>
        <w:tc>
          <w:tcPr>
            <w:tcW w:w="1805" w:type="dxa"/>
          </w:tcPr>
          <w:p w14:paraId="60BEF9AC" w14:textId="77777777" w:rsidR="00256E0B" w:rsidRPr="002809D9" w:rsidRDefault="00256E0B" w:rsidP="001C405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Mezuniyet </w:t>
            </w:r>
            <w:r w:rsidRPr="002809D9">
              <w:rPr>
                <w:rFonts w:ascii="Times New Roman" w:hAnsi="Times New Roman" w:cs="Times New Roman"/>
                <w:b/>
                <w:bCs/>
                <w:sz w:val="24"/>
                <w:szCs w:val="24"/>
              </w:rPr>
              <w:t>Yılı</w:t>
            </w:r>
          </w:p>
        </w:tc>
      </w:tr>
      <w:tr w:rsidR="00256E0B" w:rsidRPr="002809D9" w14:paraId="7578CDCF" w14:textId="77777777" w:rsidTr="001C4057">
        <w:trPr>
          <w:trHeight w:val="343"/>
        </w:trPr>
        <w:tc>
          <w:tcPr>
            <w:tcW w:w="1730" w:type="dxa"/>
          </w:tcPr>
          <w:p w14:paraId="735C4CA2" w14:textId="77777777" w:rsidR="00256E0B" w:rsidRPr="002809D9" w:rsidRDefault="00256E0B" w:rsidP="001C4057">
            <w:pPr>
              <w:spacing w:after="0" w:line="240" w:lineRule="auto"/>
              <w:rPr>
                <w:rFonts w:ascii="Times New Roman" w:hAnsi="Times New Roman" w:cs="Times New Roman"/>
                <w:sz w:val="24"/>
                <w:szCs w:val="24"/>
              </w:rPr>
            </w:pPr>
            <w:r w:rsidRPr="002809D9">
              <w:rPr>
                <w:rFonts w:ascii="Times New Roman" w:hAnsi="Times New Roman" w:cs="Times New Roman"/>
                <w:sz w:val="24"/>
                <w:szCs w:val="24"/>
              </w:rPr>
              <w:t>Lisans</w:t>
            </w:r>
          </w:p>
        </w:tc>
        <w:tc>
          <w:tcPr>
            <w:tcW w:w="3085" w:type="dxa"/>
          </w:tcPr>
          <w:p w14:paraId="36F4E23B" w14:textId="77777777" w:rsidR="00256E0B" w:rsidRPr="006A1FD9" w:rsidRDefault="00374E37" w:rsidP="001C4057">
            <w:pPr>
              <w:spacing w:after="0" w:line="240" w:lineRule="auto"/>
              <w:rPr>
                <w:rFonts w:ascii="Times New Roman" w:hAnsi="Times New Roman" w:cs="Times New Roman"/>
              </w:rPr>
            </w:pPr>
            <w:r>
              <w:rPr>
                <w:rFonts w:ascii="Times New Roman" w:hAnsi="Times New Roman" w:cs="Times New Roman"/>
              </w:rPr>
              <w:t xml:space="preserve">Gazi </w:t>
            </w:r>
            <w:r w:rsidR="00256E0B" w:rsidRPr="00A239FE">
              <w:rPr>
                <w:rFonts w:ascii="Times New Roman" w:hAnsi="Times New Roman" w:cs="Times New Roman"/>
              </w:rPr>
              <w:t>Üniver</w:t>
            </w:r>
            <w:r w:rsidR="00256E0B">
              <w:rPr>
                <w:rFonts w:ascii="Times New Roman" w:hAnsi="Times New Roman" w:cs="Times New Roman"/>
              </w:rPr>
              <w:t>sitesi</w:t>
            </w:r>
          </w:p>
          <w:p w14:paraId="6B97C32E" w14:textId="77777777" w:rsidR="00256E0B" w:rsidRPr="002809D9" w:rsidRDefault="00256E0B" w:rsidP="001C4057">
            <w:pPr>
              <w:spacing w:after="0" w:line="240" w:lineRule="auto"/>
              <w:jc w:val="center"/>
              <w:rPr>
                <w:rFonts w:ascii="Times New Roman" w:hAnsi="Times New Roman" w:cs="Times New Roman"/>
                <w:sz w:val="24"/>
                <w:szCs w:val="24"/>
              </w:rPr>
            </w:pPr>
          </w:p>
        </w:tc>
        <w:tc>
          <w:tcPr>
            <w:tcW w:w="2442" w:type="dxa"/>
            <w:vAlign w:val="center"/>
          </w:tcPr>
          <w:p w14:paraId="38279C12" w14:textId="77777777" w:rsidR="00256E0B" w:rsidRPr="002809D9" w:rsidRDefault="00256E0B" w:rsidP="001C4057">
            <w:pPr>
              <w:spacing w:after="0" w:line="240" w:lineRule="auto"/>
              <w:jc w:val="center"/>
              <w:rPr>
                <w:rFonts w:ascii="Times New Roman" w:hAnsi="Times New Roman" w:cs="Times New Roman"/>
                <w:sz w:val="24"/>
                <w:szCs w:val="24"/>
              </w:rPr>
            </w:pPr>
            <w:r w:rsidRPr="00A239FE">
              <w:rPr>
                <w:rFonts w:ascii="Times New Roman" w:hAnsi="Times New Roman" w:cs="Times New Roman"/>
              </w:rPr>
              <w:t>Yapı Eğitimi Bölümü</w:t>
            </w:r>
          </w:p>
        </w:tc>
        <w:tc>
          <w:tcPr>
            <w:tcW w:w="1805" w:type="dxa"/>
          </w:tcPr>
          <w:p w14:paraId="629B28CB" w14:textId="77777777" w:rsidR="00256E0B" w:rsidRPr="002809D9" w:rsidRDefault="00374E37" w:rsidP="001C4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1985</w:t>
            </w:r>
          </w:p>
        </w:tc>
      </w:tr>
    </w:tbl>
    <w:p w14:paraId="039F89CC" w14:textId="549168E1" w:rsidR="00256E0B" w:rsidRPr="002809D9" w:rsidRDefault="00F75BCC" w:rsidP="00256E0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256E0B" w:rsidRPr="002809D9">
        <w:rPr>
          <w:rFonts w:ascii="Times New Roman" w:hAnsi="Times New Roman" w:cs="Times New Roman"/>
          <w:b/>
          <w:bCs/>
          <w:sz w:val="24"/>
          <w:szCs w:val="24"/>
        </w:rPr>
        <w:t>. Akademik Unvanlar</w:t>
      </w:r>
    </w:p>
    <w:p w14:paraId="1A7613BB" w14:textId="77777777" w:rsidR="00256E0B" w:rsidRDefault="00256E0B" w:rsidP="00256E0B">
      <w:pPr>
        <w:spacing w:after="0" w:line="240" w:lineRule="auto"/>
        <w:ind w:left="360"/>
        <w:jc w:val="both"/>
        <w:rPr>
          <w:rFonts w:ascii="Times New Roman" w:hAnsi="Times New Roman" w:cs="Times New Roman"/>
          <w:b/>
          <w:bCs/>
          <w:sz w:val="24"/>
          <w:szCs w:val="24"/>
        </w:rPr>
      </w:pPr>
      <w:r>
        <w:rPr>
          <w:rFonts w:ascii="Times New Roman" w:hAnsi="Times New Roman" w:cs="Times New Roman"/>
          <w:b/>
          <w:bCs/>
          <w:sz w:val="24"/>
          <w:szCs w:val="24"/>
        </w:rPr>
        <w:t xml:space="preserve">Ögr.Gör               </w:t>
      </w:r>
      <w:r w:rsidR="00374E37" w:rsidRPr="002809D9">
        <w:rPr>
          <w:rFonts w:ascii="Times New Roman" w:hAnsi="Times New Roman" w:cs="Times New Roman"/>
          <w:bCs/>
          <w:sz w:val="24"/>
          <w:szCs w:val="24"/>
        </w:rPr>
        <w:t>K.Maraş Sütçü İmam</w:t>
      </w:r>
      <w:r w:rsidR="00374E37" w:rsidRPr="002809D9">
        <w:rPr>
          <w:rFonts w:ascii="Times New Roman" w:hAnsi="Times New Roman" w:cs="Times New Roman"/>
          <w:b/>
          <w:bCs/>
          <w:sz w:val="24"/>
          <w:szCs w:val="24"/>
        </w:rPr>
        <w:t xml:space="preserve"> </w:t>
      </w:r>
      <w:r w:rsidR="00374E37" w:rsidRPr="002809D9">
        <w:rPr>
          <w:rFonts w:ascii="Times New Roman" w:hAnsi="Times New Roman" w:cs="Times New Roman"/>
          <w:sz w:val="24"/>
          <w:szCs w:val="24"/>
        </w:rPr>
        <w:t>Üniversitesi Elbistan MYO</w:t>
      </w:r>
      <w:r w:rsidR="00374E3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F4A83">
        <w:rPr>
          <w:rFonts w:ascii="Times New Roman" w:hAnsi="Times New Roman" w:cs="Times New Roman"/>
          <w:sz w:val="24"/>
          <w:szCs w:val="24"/>
        </w:rPr>
        <w:t xml:space="preserve"> </w:t>
      </w:r>
      <w:r w:rsidR="00374E37">
        <w:rPr>
          <w:rFonts w:ascii="Times New Roman" w:hAnsi="Times New Roman" w:cs="Times New Roman"/>
          <w:sz w:val="24"/>
          <w:szCs w:val="24"/>
        </w:rPr>
        <w:t>1995</w:t>
      </w:r>
      <w:r>
        <w:rPr>
          <w:rFonts w:ascii="Times New Roman" w:hAnsi="Times New Roman" w:cs="Times New Roman"/>
          <w:sz w:val="24"/>
          <w:szCs w:val="24"/>
        </w:rPr>
        <w:t>-201</w:t>
      </w:r>
      <w:r w:rsidR="00374E37">
        <w:rPr>
          <w:rFonts w:ascii="Times New Roman" w:hAnsi="Times New Roman" w:cs="Times New Roman"/>
          <w:sz w:val="24"/>
          <w:szCs w:val="24"/>
        </w:rPr>
        <w:t>8</w:t>
      </w:r>
    </w:p>
    <w:p w14:paraId="3EDF9E63" w14:textId="77777777" w:rsidR="00256E0B" w:rsidRDefault="00256E0B" w:rsidP="00256E0B">
      <w:pPr>
        <w:spacing w:after="0" w:line="240" w:lineRule="auto"/>
        <w:ind w:left="360"/>
        <w:jc w:val="both"/>
        <w:rPr>
          <w:rFonts w:ascii="Times New Roman" w:hAnsi="Times New Roman" w:cs="Times New Roman"/>
          <w:sz w:val="24"/>
          <w:szCs w:val="24"/>
        </w:rPr>
      </w:pPr>
      <w:r w:rsidRPr="002809D9">
        <w:rPr>
          <w:rFonts w:ascii="Times New Roman" w:hAnsi="Times New Roman" w:cs="Times New Roman"/>
          <w:b/>
          <w:bCs/>
          <w:sz w:val="24"/>
          <w:szCs w:val="24"/>
        </w:rPr>
        <w:t xml:space="preserve">Öğr.Gör. </w:t>
      </w:r>
      <w:r w:rsidRPr="002809D9">
        <w:rPr>
          <w:rFonts w:ascii="Times New Roman" w:hAnsi="Times New Roman" w:cs="Times New Roman"/>
          <w:b/>
          <w:bCs/>
          <w:sz w:val="24"/>
          <w:szCs w:val="24"/>
        </w:rPr>
        <w:tab/>
      </w:r>
      <w:r w:rsidRPr="002809D9">
        <w:rPr>
          <w:rFonts w:ascii="Times New Roman" w:hAnsi="Times New Roman" w:cs="Times New Roman"/>
          <w:b/>
          <w:bCs/>
          <w:sz w:val="24"/>
          <w:szCs w:val="24"/>
        </w:rPr>
        <w:tab/>
      </w:r>
      <w:r w:rsidRPr="002809D9">
        <w:rPr>
          <w:rFonts w:ascii="Times New Roman" w:hAnsi="Times New Roman" w:cs="Times New Roman"/>
          <w:sz w:val="24"/>
          <w:szCs w:val="24"/>
        </w:rPr>
        <w:t>K.Maraş İstiklal Üniversitesi</w:t>
      </w:r>
      <w:r w:rsidRPr="002809D9">
        <w:rPr>
          <w:rFonts w:ascii="Times New Roman" w:hAnsi="Times New Roman" w:cs="Times New Roman"/>
          <w:b/>
          <w:sz w:val="24"/>
          <w:szCs w:val="24"/>
        </w:rPr>
        <w:tab/>
      </w:r>
      <w:r>
        <w:rPr>
          <w:rFonts w:ascii="Times New Roman" w:hAnsi="Times New Roman" w:cs="Times New Roman"/>
          <w:sz w:val="24"/>
          <w:szCs w:val="24"/>
        </w:rPr>
        <w:t xml:space="preserve">İnşaat </w:t>
      </w:r>
      <w:r w:rsidRPr="00DF4A83">
        <w:rPr>
          <w:rFonts w:ascii="Times New Roman" w:hAnsi="Times New Roman" w:cs="Times New Roman"/>
          <w:sz w:val="24"/>
          <w:szCs w:val="24"/>
        </w:rPr>
        <w:t>Bölümü</w:t>
      </w:r>
      <w:r>
        <w:rPr>
          <w:rFonts w:ascii="Times New Roman" w:hAnsi="Times New Roman" w:cs="Times New Roman"/>
          <w:sz w:val="24"/>
          <w:szCs w:val="24"/>
        </w:rPr>
        <w:t xml:space="preserve"> </w:t>
      </w:r>
      <w:r w:rsidRPr="002809D9">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2809D9">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2809D9">
        <w:rPr>
          <w:rFonts w:ascii="Times New Roman" w:hAnsi="Times New Roman" w:cs="Times New Roman"/>
          <w:sz w:val="24"/>
          <w:szCs w:val="24"/>
        </w:rPr>
        <w:t>20</w:t>
      </w:r>
      <w:r w:rsidR="00374E37">
        <w:rPr>
          <w:rFonts w:ascii="Times New Roman" w:hAnsi="Times New Roman" w:cs="Times New Roman"/>
          <w:sz w:val="24"/>
          <w:szCs w:val="24"/>
        </w:rPr>
        <w:t>18</w:t>
      </w:r>
      <w:r>
        <w:rPr>
          <w:rFonts w:ascii="Times New Roman" w:hAnsi="Times New Roman" w:cs="Times New Roman"/>
          <w:sz w:val="24"/>
          <w:szCs w:val="24"/>
        </w:rPr>
        <w:t>-Devam</w:t>
      </w:r>
    </w:p>
    <w:p w14:paraId="23CC114F" w14:textId="77777777" w:rsidR="00256E0B" w:rsidRPr="002809D9" w:rsidRDefault="00256E0B" w:rsidP="00256E0B">
      <w:pPr>
        <w:spacing w:after="0" w:line="240" w:lineRule="auto"/>
        <w:ind w:left="360"/>
        <w:jc w:val="both"/>
        <w:rPr>
          <w:rFonts w:ascii="Times New Roman" w:hAnsi="Times New Roman" w:cs="Times New Roman"/>
          <w:b/>
          <w:sz w:val="24"/>
          <w:szCs w:val="24"/>
        </w:rPr>
      </w:pPr>
    </w:p>
    <w:p w14:paraId="66C0D944" w14:textId="3CABB2C2" w:rsidR="00256E0B" w:rsidRPr="002809D9" w:rsidRDefault="00F75BCC" w:rsidP="00256E0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w:t>
      </w:r>
      <w:r w:rsidR="00256E0B" w:rsidRPr="002809D9">
        <w:rPr>
          <w:rFonts w:ascii="Times New Roman" w:hAnsi="Times New Roman" w:cs="Times New Roman"/>
          <w:b/>
          <w:sz w:val="24"/>
          <w:szCs w:val="24"/>
        </w:rPr>
        <w:t>.Diğer Çalışma ve Deneyimler</w:t>
      </w:r>
    </w:p>
    <w:p w14:paraId="0F5BF02E" w14:textId="5F5717A7" w:rsidR="00374E37" w:rsidRDefault="00374E37" w:rsidP="00374E37">
      <w:pPr>
        <w:spacing w:after="0" w:line="240" w:lineRule="auto"/>
        <w:ind w:left="360"/>
        <w:jc w:val="both"/>
        <w:rPr>
          <w:rFonts w:ascii="Times New Roman" w:hAnsi="Times New Roman" w:cs="Times New Roman"/>
          <w:b/>
          <w:bCs/>
          <w:sz w:val="24"/>
          <w:szCs w:val="24"/>
        </w:rPr>
      </w:pPr>
      <w:r>
        <w:rPr>
          <w:rFonts w:ascii="Times New Roman" w:hAnsi="Times New Roman" w:cs="Times New Roman"/>
          <w:b/>
          <w:bCs/>
          <w:sz w:val="24"/>
          <w:szCs w:val="24"/>
        </w:rPr>
        <w:t xml:space="preserve">Teknik Öğretmen               </w:t>
      </w:r>
      <w:r w:rsidR="00B14FDC" w:rsidRPr="00374E37">
        <w:rPr>
          <w:rFonts w:ascii="Times New Roman" w:hAnsi="Times New Roman" w:cs="Times New Roman"/>
          <w:bCs/>
          <w:sz w:val="24"/>
          <w:szCs w:val="24"/>
        </w:rPr>
        <w:t>Millî</w:t>
      </w:r>
      <w:r w:rsidRPr="00374E37">
        <w:rPr>
          <w:rFonts w:ascii="Times New Roman" w:hAnsi="Times New Roman" w:cs="Times New Roman"/>
          <w:bCs/>
          <w:sz w:val="24"/>
          <w:szCs w:val="24"/>
        </w:rPr>
        <w:t xml:space="preserve"> Eğitim </w:t>
      </w:r>
      <w:r w:rsidR="00B14FDC" w:rsidRPr="00374E37">
        <w:rPr>
          <w:rFonts w:ascii="Times New Roman" w:hAnsi="Times New Roman" w:cs="Times New Roman"/>
          <w:bCs/>
          <w:sz w:val="24"/>
          <w:szCs w:val="24"/>
        </w:rPr>
        <w:t>Bakanlığı</w:t>
      </w:r>
      <w:r w:rsidR="00B14FDC">
        <w:rPr>
          <w:rFonts w:ascii="Times New Roman" w:hAnsi="Times New Roman" w:cs="Times New Roman"/>
          <w:bCs/>
          <w:sz w:val="24"/>
          <w:szCs w:val="24"/>
        </w:rPr>
        <w:t xml:space="preserve"> </w:t>
      </w:r>
      <w:r w:rsidR="00B14FDC">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sz w:val="24"/>
          <w:szCs w:val="24"/>
        </w:rPr>
        <w:t>1986-1995</w:t>
      </w:r>
    </w:p>
    <w:p w14:paraId="5519CC75" w14:textId="77777777" w:rsidR="00374E37" w:rsidRDefault="00374E37" w:rsidP="00256E0B">
      <w:pPr>
        <w:spacing w:after="0" w:line="240" w:lineRule="auto"/>
        <w:jc w:val="both"/>
        <w:rPr>
          <w:rFonts w:ascii="Times New Roman" w:hAnsi="Times New Roman" w:cs="Times New Roman"/>
          <w:b/>
          <w:bCs/>
          <w:sz w:val="24"/>
          <w:szCs w:val="24"/>
        </w:rPr>
      </w:pPr>
    </w:p>
    <w:p w14:paraId="2A02C82B" w14:textId="77777777" w:rsidR="00B14FDC" w:rsidRDefault="00B14FDC" w:rsidP="00256E0B">
      <w:pPr>
        <w:spacing w:after="0" w:line="240" w:lineRule="auto"/>
        <w:jc w:val="both"/>
        <w:rPr>
          <w:rFonts w:ascii="Times New Roman" w:hAnsi="Times New Roman" w:cs="Times New Roman"/>
          <w:b/>
          <w:bCs/>
          <w:sz w:val="24"/>
          <w:szCs w:val="24"/>
        </w:rPr>
      </w:pPr>
    </w:p>
    <w:p w14:paraId="5CDDF8CD" w14:textId="29E7505D" w:rsidR="00F75BCC" w:rsidRPr="002809D9" w:rsidRDefault="00F75BCC" w:rsidP="00256E0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256E0B" w:rsidRPr="002809D9">
        <w:rPr>
          <w:rFonts w:ascii="Times New Roman" w:hAnsi="Times New Roman" w:cs="Times New Roman"/>
          <w:b/>
          <w:bCs/>
          <w:sz w:val="24"/>
          <w:szCs w:val="24"/>
        </w:rPr>
        <w:t>. Son Üç Yıldaki Yayın</w:t>
      </w:r>
    </w:p>
    <w:p w14:paraId="095BBE55" w14:textId="77777777" w:rsidR="00374E37" w:rsidRDefault="00374E37" w:rsidP="00256E0B">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Yok</w:t>
      </w:r>
    </w:p>
    <w:p w14:paraId="2F14A5E0" w14:textId="77777777" w:rsidR="00F75BCC" w:rsidRDefault="00F75BCC" w:rsidP="00256E0B">
      <w:pPr>
        <w:spacing w:after="0" w:line="240" w:lineRule="auto"/>
        <w:jc w:val="both"/>
        <w:rPr>
          <w:rFonts w:ascii="Times New Roman" w:hAnsi="Times New Roman" w:cs="Times New Roman"/>
          <w:b/>
          <w:sz w:val="24"/>
          <w:szCs w:val="24"/>
        </w:rPr>
      </w:pPr>
    </w:p>
    <w:p w14:paraId="0D062AFA" w14:textId="77777777" w:rsidR="00B14FDC" w:rsidRDefault="00B14FDC" w:rsidP="00256E0B">
      <w:pPr>
        <w:spacing w:after="0" w:line="240" w:lineRule="auto"/>
        <w:jc w:val="both"/>
        <w:rPr>
          <w:rFonts w:ascii="Times New Roman" w:hAnsi="Times New Roman" w:cs="Times New Roman"/>
          <w:b/>
          <w:sz w:val="24"/>
          <w:szCs w:val="24"/>
        </w:rPr>
      </w:pPr>
    </w:p>
    <w:p w14:paraId="1FA18019" w14:textId="47C5DEEE" w:rsidR="00256E0B" w:rsidRPr="002809D9" w:rsidRDefault="00F75BCC" w:rsidP="00256E0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7</w:t>
      </w:r>
      <w:r w:rsidR="00256E0B" w:rsidRPr="002809D9">
        <w:rPr>
          <w:rFonts w:ascii="Times New Roman" w:hAnsi="Times New Roman" w:cs="Times New Roman"/>
          <w:b/>
          <w:sz w:val="24"/>
          <w:szCs w:val="24"/>
        </w:rPr>
        <w:t>.Üyesi Olduğu Mesleki ve Bilimsel Kuruluşlar</w:t>
      </w:r>
    </w:p>
    <w:p w14:paraId="11BC01EC" w14:textId="77777777" w:rsidR="00256E0B" w:rsidRDefault="00256E0B" w:rsidP="00256E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Yok</w:t>
      </w:r>
    </w:p>
    <w:p w14:paraId="74A26F1B" w14:textId="77777777" w:rsidR="00256E0B" w:rsidRPr="002809D9" w:rsidRDefault="00256E0B" w:rsidP="00256E0B">
      <w:pPr>
        <w:spacing w:after="0" w:line="240" w:lineRule="auto"/>
        <w:jc w:val="both"/>
        <w:rPr>
          <w:rFonts w:ascii="Times New Roman" w:hAnsi="Times New Roman" w:cs="Times New Roman"/>
          <w:sz w:val="24"/>
          <w:szCs w:val="24"/>
        </w:rPr>
      </w:pPr>
    </w:p>
    <w:p w14:paraId="0DD3555A" w14:textId="77777777" w:rsidR="00B14FDC" w:rsidRDefault="00B14FDC" w:rsidP="00256E0B">
      <w:pPr>
        <w:spacing w:after="0" w:line="240" w:lineRule="auto"/>
        <w:jc w:val="both"/>
        <w:rPr>
          <w:rFonts w:ascii="Times New Roman" w:hAnsi="Times New Roman" w:cs="Times New Roman"/>
          <w:b/>
          <w:sz w:val="24"/>
          <w:szCs w:val="24"/>
        </w:rPr>
      </w:pPr>
    </w:p>
    <w:p w14:paraId="168D5DBD" w14:textId="40AB7C7B" w:rsidR="00256E0B" w:rsidRPr="002809D9" w:rsidRDefault="00F75BCC" w:rsidP="00256E0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8</w:t>
      </w:r>
      <w:r w:rsidR="00256E0B" w:rsidRPr="002809D9">
        <w:rPr>
          <w:rFonts w:ascii="Times New Roman" w:hAnsi="Times New Roman" w:cs="Times New Roman"/>
          <w:b/>
          <w:sz w:val="24"/>
          <w:szCs w:val="24"/>
        </w:rPr>
        <w:t>.Aldığı Ödül</w:t>
      </w:r>
    </w:p>
    <w:p w14:paraId="4851EA1C" w14:textId="77777777" w:rsidR="00256E0B" w:rsidRPr="002809D9" w:rsidRDefault="00256E0B" w:rsidP="00256E0B">
      <w:pPr>
        <w:spacing w:after="0" w:line="240" w:lineRule="auto"/>
        <w:jc w:val="both"/>
        <w:rPr>
          <w:rFonts w:ascii="Times New Roman" w:hAnsi="Times New Roman" w:cs="Times New Roman"/>
          <w:sz w:val="24"/>
          <w:szCs w:val="24"/>
        </w:rPr>
      </w:pPr>
      <w:r w:rsidRPr="002809D9">
        <w:rPr>
          <w:rFonts w:ascii="Times New Roman" w:hAnsi="Times New Roman" w:cs="Times New Roman"/>
          <w:sz w:val="24"/>
          <w:szCs w:val="24"/>
        </w:rPr>
        <w:t>Yok</w:t>
      </w:r>
    </w:p>
    <w:p w14:paraId="098F14D5" w14:textId="77777777" w:rsidR="00256E0B" w:rsidRDefault="00256E0B" w:rsidP="00256E0B">
      <w:pPr>
        <w:spacing w:after="0" w:line="240" w:lineRule="auto"/>
        <w:jc w:val="both"/>
        <w:rPr>
          <w:rFonts w:ascii="Times New Roman" w:hAnsi="Times New Roman" w:cs="Times New Roman"/>
          <w:b/>
          <w:sz w:val="24"/>
          <w:szCs w:val="24"/>
        </w:rPr>
      </w:pPr>
    </w:p>
    <w:p w14:paraId="212964E2" w14:textId="77777777" w:rsidR="00B14FDC" w:rsidRDefault="00B14FDC" w:rsidP="00256E0B">
      <w:pPr>
        <w:spacing w:after="0" w:line="240" w:lineRule="auto"/>
        <w:jc w:val="both"/>
        <w:rPr>
          <w:rFonts w:ascii="Times New Roman" w:hAnsi="Times New Roman" w:cs="Times New Roman"/>
          <w:b/>
          <w:sz w:val="24"/>
          <w:szCs w:val="24"/>
        </w:rPr>
      </w:pPr>
    </w:p>
    <w:p w14:paraId="511EEEFE" w14:textId="7F7E08ED" w:rsidR="00256E0B" w:rsidRPr="002809D9" w:rsidRDefault="00F75BCC" w:rsidP="00256E0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9</w:t>
      </w:r>
      <w:r w:rsidR="00256E0B" w:rsidRPr="002809D9">
        <w:rPr>
          <w:rFonts w:ascii="Times New Roman" w:hAnsi="Times New Roman" w:cs="Times New Roman"/>
          <w:b/>
          <w:sz w:val="24"/>
          <w:szCs w:val="24"/>
        </w:rPr>
        <w:t xml:space="preserve">.Son Üç yılda Verdiği Kurumsal ve Mesleki Hizmetler </w:t>
      </w:r>
    </w:p>
    <w:p w14:paraId="2AC36848" w14:textId="77777777" w:rsidR="00256E0B" w:rsidRPr="002809D9" w:rsidRDefault="00256E0B" w:rsidP="00256E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Yok</w:t>
      </w:r>
    </w:p>
    <w:p w14:paraId="25845C1D" w14:textId="77777777" w:rsidR="00256E0B" w:rsidRDefault="00256E0B" w:rsidP="00256E0B">
      <w:pPr>
        <w:spacing w:after="0" w:line="240" w:lineRule="auto"/>
        <w:rPr>
          <w:rFonts w:ascii="Times New Roman" w:hAnsi="Times New Roman" w:cs="Times New Roman"/>
          <w:b/>
          <w:sz w:val="24"/>
          <w:szCs w:val="24"/>
        </w:rPr>
      </w:pPr>
    </w:p>
    <w:p w14:paraId="1D877B28" w14:textId="77777777" w:rsidR="00B14FDC" w:rsidRDefault="00B14FDC" w:rsidP="00256E0B">
      <w:pPr>
        <w:spacing w:after="0" w:line="240" w:lineRule="auto"/>
        <w:rPr>
          <w:rFonts w:ascii="Times New Roman" w:hAnsi="Times New Roman" w:cs="Times New Roman"/>
          <w:b/>
          <w:sz w:val="24"/>
          <w:szCs w:val="24"/>
        </w:rPr>
      </w:pPr>
    </w:p>
    <w:p w14:paraId="61CE82B9" w14:textId="4C100473" w:rsidR="00256E0B" w:rsidRPr="002809D9" w:rsidRDefault="00256E0B" w:rsidP="00256E0B">
      <w:pPr>
        <w:spacing w:after="0" w:line="240" w:lineRule="auto"/>
        <w:rPr>
          <w:rFonts w:ascii="Times New Roman" w:hAnsi="Times New Roman" w:cs="Times New Roman"/>
          <w:b/>
          <w:sz w:val="24"/>
          <w:szCs w:val="24"/>
        </w:rPr>
      </w:pPr>
      <w:r w:rsidRPr="002809D9">
        <w:rPr>
          <w:rFonts w:ascii="Times New Roman" w:hAnsi="Times New Roman" w:cs="Times New Roman"/>
          <w:b/>
          <w:sz w:val="24"/>
          <w:szCs w:val="24"/>
        </w:rPr>
        <w:t>1</w:t>
      </w:r>
      <w:r w:rsidR="00F75BCC">
        <w:rPr>
          <w:rFonts w:ascii="Times New Roman" w:hAnsi="Times New Roman" w:cs="Times New Roman"/>
          <w:b/>
          <w:sz w:val="24"/>
          <w:szCs w:val="24"/>
        </w:rPr>
        <w:t>0</w:t>
      </w:r>
      <w:r w:rsidRPr="002809D9">
        <w:rPr>
          <w:rFonts w:ascii="Times New Roman" w:hAnsi="Times New Roman" w:cs="Times New Roman"/>
          <w:b/>
          <w:sz w:val="24"/>
          <w:szCs w:val="24"/>
        </w:rPr>
        <w:t>.Son Üç Yılda Mesleki Gelişim Etkinlikleri</w:t>
      </w:r>
    </w:p>
    <w:p w14:paraId="4A79EA45" w14:textId="77777777" w:rsidR="00256E0B" w:rsidRDefault="00256E0B" w:rsidP="00256E0B">
      <w:pPr>
        <w:spacing w:after="0" w:line="240" w:lineRule="auto"/>
        <w:rPr>
          <w:rFonts w:ascii="Times New Roman" w:hAnsi="Times New Roman" w:cs="Times New Roman"/>
          <w:sz w:val="24"/>
          <w:szCs w:val="24"/>
        </w:rPr>
      </w:pPr>
      <w:r w:rsidRPr="002809D9">
        <w:rPr>
          <w:rFonts w:ascii="Times New Roman" w:hAnsi="Times New Roman" w:cs="Times New Roman"/>
          <w:sz w:val="24"/>
          <w:szCs w:val="24"/>
        </w:rPr>
        <w:t>Yok</w:t>
      </w:r>
    </w:p>
    <w:p w14:paraId="68509275" w14:textId="77777777" w:rsidR="00B14FDC" w:rsidRDefault="00B14FDC" w:rsidP="00F75BCC">
      <w:pPr>
        <w:spacing w:before="100" w:beforeAutospacing="1" w:after="100" w:afterAutospacing="1" w:line="240" w:lineRule="auto"/>
        <w:jc w:val="both"/>
        <w:rPr>
          <w:rFonts w:ascii="Times New Roman" w:hAnsi="Times New Roman" w:cs="Times New Roman"/>
          <w:b/>
          <w:sz w:val="24"/>
          <w:szCs w:val="24"/>
        </w:rPr>
      </w:pPr>
    </w:p>
    <w:p w14:paraId="55A124C3" w14:textId="77777777" w:rsidR="00B14FDC" w:rsidRDefault="00B14FDC" w:rsidP="00F75BCC">
      <w:pPr>
        <w:spacing w:before="100" w:beforeAutospacing="1" w:after="100" w:afterAutospacing="1" w:line="240" w:lineRule="auto"/>
        <w:jc w:val="both"/>
        <w:rPr>
          <w:rFonts w:ascii="Times New Roman" w:hAnsi="Times New Roman" w:cs="Times New Roman"/>
          <w:b/>
          <w:sz w:val="24"/>
          <w:szCs w:val="24"/>
        </w:rPr>
      </w:pPr>
    </w:p>
    <w:p w14:paraId="35A56B08" w14:textId="77777777" w:rsidR="00B14FDC" w:rsidRDefault="00B14FDC" w:rsidP="00F75BCC">
      <w:pPr>
        <w:spacing w:before="100" w:beforeAutospacing="1" w:after="100" w:afterAutospacing="1" w:line="240" w:lineRule="auto"/>
        <w:jc w:val="both"/>
        <w:rPr>
          <w:rFonts w:ascii="Times New Roman" w:hAnsi="Times New Roman" w:cs="Times New Roman"/>
          <w:b/>
          <w:sz w:val="24"/>
          <w:szCs w:val="24"/>
        </w:rPr>
      </w:pPr>
    </w:p>
    <w:p w14:paraId="4A371039" w14:textId="77777777" w:rsidR="00B14FDC" w:rsidRDefault="00B14FDC" w:rsidP="00F75BCC">
      <w:pPr>
        <w:spacing w:before="100" w:beforeAutospacing="1" w:after="100" w:afterAutospacing="1" w:line="240" w:lineRule="auto"/>
        <w:jc w:val="both"/>
        <w:rPr>
          <w:rFonts w:ascii="Times New Roman" w:hAnsi="Times New Roman" w:cs="Times New Roman"/>
          <w:b/>
          <w:sz w:val="24"/>
          <w:szCs w:val="24"/>
        </w:rPr>
      </w:pPr>
    </w:p>
    <w:p w14:paraId="7BEFE356" w14:textId="77777777" w:rsidR="00B14FDC" w:rsidRDefault="00B14FDC" w:rsidP="00F75BCC">
      <w:pPr>
        <w:spacing w:before="100" w:beforeAutospacing="1" w:after="100" w:afterAutospacing="1" w:line="240" w:lineRule="auto"/>
        <w:jc w:val="both"/>
        <w:rPr>
          <w:rFonts w:ascii="Times New Roman" w:hAnsi="Times New Roman" w:cs="Times New Roman"/>
          <w:b/>
          <w:sz w:val="24"/>
          <w:szCs w:val="24"/>
        </w:rPr>
      </w:pPr>
    </w:p>
    <w:p w14:paraId="12559718" w14:textId="77777777" w:rsidR="00B14FDC" w:rsidRDefault="00B14FDC" w:rsidP="00F75BCC">
      <w:pPr>
        <w:spacing w:before="100" w:beforeAutospacing="1" w:after="100" w:afterAutospacing="1" w:line="240" w:lineRule="auto"/>
        <w:jc w:val="both"/>
        <w:rPr>
          <w:rFonts w:ascii="Times New Roman" w:hAnsi="Times New Roman" w:cs="Times New Roman"/>
          <w:b/>
          <w:sz w:val="24"/>
          <w:szCs w:val="24"/>
        </w:rPr>
      </w:pPr>
    </w:p>
    <w:p w14:paraId="1C8E7CF7" w14:textId="77777777" w:rsidR="00B14FDC" w:rsidRDefault="00B14FDC" w:rsidP="00F75BCC">
      <w:pPr>
        <w:spacing w:before="100" w:beforeAutospacing="1" w:after="100" w:afterAutospacing="1" w:line="240" w:lineRule="auto"/>
        <w:jc w:val="both"/>
        <w:rPr>
          <w:rFonts w:ascii="Times New Roman" w:hAnsi="Times New Roman" w:cs="Times New Roman"/>
          <w:b/>
          <w:sz w:val="24"/>
          <w:szCs w:val="24"/>
        </w:rPr>
      </w:pPr>
    </w:p>
    <w:p w14:paraId="7FBC4E48" w14:textId="77777777" w:rsidR="00B14FDC" w:rsidRDefault="00B14FDC" w:rsidP="00F75BCC">
      <w:pPr>
        <w:spacing w:before="100" w:beforeAutospacing="1" w:after="100" w:afterAutospacing="1" w:line="240" w:lineRule="auto"/>
        <w:jc w:val="both"/>
        <w:rPr>
          <w:rFonts w:ascii="Times New Roman" w:hAnsi="Times New Roman" w:cs="Times New Roman"/>
          <w:b/>
          <w:sz w:val="24"/>
          <w:szCs w:val="24"/>
        </w:rPr>
      </w:pPr>
    </w:p>
    <w:p w14:paraId="55E2EA7D" w14:textId="76142CA5" w:rsidR="00F75BCC" w:rsidRDefault="00F75BCC" w:rsidP="00F75BCC">
      <w:pPr>
        <w:spacing w:before="100" w:beforeAutospacing="1" w:after="100" w:afterAutospacing="1"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Ek 1.3.</w:t>
      </w:r>
    </w:p>
    <w:p w14:paraId="7D4AAED9" w14:textId="77777777" w:rsidR="00F75BCC" w:rsidRPr="00306D0B" w:rsidRDefault="00F75BCC" w:rsidP="00F75BCC">
      <w:pPr>
        <w:spacing w:before="100" w:beforeAutospacing="1" w:after="100" w:afterAutospacing="1" w:line="240" w:lineRule="auto"/>
        <w:jc w:val="both"/>
        <w:rPr>
          <w:rFonts w:ascii="Times New Roman" w:hAnsi="Times New Roman" w:cs="Times New Roman"/>
        </w:rPr>
      </w:pPr>
      <w:r w:rsidRPr="00306D0B">
        <w:rPr>
          <w:rFonts w:ascii="Times New Roman" w:hAnsi="Times New Roman" w:cs="Times New Roman"/>
        </w:rPr>
        <w:t xml:space="preserve">Önlisans eğitiminde kullanılan başlıca eğitim ve laboratuvar araç-gereçleri </w:t>
      </w:r>
    </w:p>
    <w:p w14:paraId="789E5FDE" w14:textId="77777777" w:rsidR="00743DD2" w:rsidRDefault="00743DD2" w:rsidP="00743DD2">
      <w:pPr>
        <w:spacing w:before="100" w:beforeAutospacing="1" w:after="0" w:line="240" w:lineRule="auto"/>
        <w:jc w:val="both"/>
        <w:rPr>
          <w:rFonts w:ascii="Times New Roman" w:hAnsi="Times New Roman" w:cs="Times New Roman"/>
        </w:rPr>
      </w:pPr>
      <w:r>
        <w:rPr>
          <w:rFonts w:ascii="Times New Roman" w:hAnsi="Times New Roman" w:cs="Times New Roman"/>
        </w:rPr>
        <w:t>-</w:t>
      </w:r>
      <w:r w:rsidR="00F75BCC">
        <w:rPr>
          <w:rFonts w:ascii="Times New Roman" w:hAnsi="Times New Roman" w:cs="Times New Roman"/>
        </w:rPr>
        <w:t>Projektör (</w:t>
      </w:r>
      <w:r w:rsidR="00F75BCC" w:rsidRPr="00D11AA3">
        <w:rPr>
          <w:rFonts w:ascii="Times New Roman" w:hAnsi="Times New Roman" w:cs="Times New Roman"/>
        </w:rPr>
        <w:t>bilgisayar, tablet veya diğer cihazlardaki görüntüleri büyük bir ekrana yansıtarak öğrencilere sunmayı sağlar. Bu sayede öğretim materyalleri, slaytlar, videolar ve grafikler sınıfın tamamına kolayca gösterilebilir. Projektör, görsel öğrenmeyi destekleyerek derslerin daha etkili ve anlaşılır hale gelmesine katkıda bulunur.</w:t>
      </w:r>
      <w:r w:rsidR="00F75BCC">
        <w:rPr>
          <w:rFonts w:ascii="Times New Roman" w:hAnsi="Times New Roman" w:cs="Times New Roman"/>
        </w:rPr>
        <w:t>)</w:t>
      </w:r>
    </w:p>
    <w:p w14:paraId="7C3C0357" w14:textId="7969CD79" w:rsidR="00743DD2" w:rsidRDefault="009216E5" w:rsidP="009216E5">
      <w:pPr>
        <w:spacing w:before="180" w:after="180" w:line="240" w:lineRule="auto"/>
        <w:jc w:val="both"/>
        <w:rPr>
          <w:rFonts w:ascii="Times New Roman" w:hAnsi="Times New Roman" w:cs="Times New Roman"/>
        </w:rPr>
      </w:pPr>
      <w:r>
        <w:rPr>
          <w:rFonts w:ascii="Times New Roman" w:hAnsi="Times New Roman" w:cs="Times New Roman"/>
        </w:rPr>
        <w:t>-Tuğla</w:t>
      </w:r>
      <w:r w:rsidR="00743DD2">
        <w:rPr>
          <w:rFonts w:ascii="Times New Roman" w:hAnsi="Times New Roman" w:cs="Times New Roman"/>
        </w:rPr>
        <w:t>, çimento, alçı, kireç</w:t>
      </w:r>
      <w:r>
        <w:rPr>
          <w:rFonts w:ascii="Times New Roman" w:hAnsi="Times New Roman" w:cs="Times New Roman"/>
        </w:rPr>
        <w:t xml:space="preserve">, </w:t>
      </w:r>
      <w:r w:rsidR="00743DD2">
        <w:rPr>
          <w:rFonts w:ascii="Times New Roman" w:hAnsi="Times New Roman" w:cs="Times New Roman"/>
        </w:rPr>
        <w:t>yapıştırıcılar</w:t>
      </w:r>
      <w:r>
        <w:rPr>
          <w:rFonts w:ascii="Times New Roman" w:hAnsi="Times New Roman" w:cs="Times New Roman"/>
        </w:rPr>
        <w:t>,</w:t>
      </w:r>
      <w:r w:rsidR="00743DD2">
        <w:rPr>
          <w:rFonts w:ascii="Times New Roman" w:hAnsi="Times New Roman" w:cs="Times New Roman"/>
        </w:rPr>
        <w:t xml:space="preserve"> sıva üretimi ve uygulaması için gerekli ekipmanlar (duvar örülmesi </w:t>
      </w:r>
      <w:r>
        <w:rPr>
          <w:rFonts w:ascii="Times New Roman" w:hAnsi="Times New Roman" w:cs="Times New Roman"/>
        </w:rPr>
        <w:t>için gereklidir</w:t>
      </w:r>
      <w:r w:rsidR="00743DD2">
        <w:rPr>
          <w:rFonts w:ascii="Times New Roman" w:hAnsi="Times New Roman" w:cs="Times New Roman"/>
        </w:rPr>
        <w:t>)</w:t>
      </w:r>
    </w:p>
    <w:p w14:paraId="78889DAD" w14:textId="0CF10AE4" w:rsidR="009216E5" w:rsidRDefault="009216E5" w:rsidP="009216E5">
      <w:pPr>
        <w:spacing w:before="180" w:after="180" w:line="240" w:lineRule="auto"/>
        <w:jc w:val="both"/>
        <w:rPr>
          <w:rFonts w:ascii="Times New Roman" w:hAnsi="Times New Roman" w:cs="Times New Roman"/>
        </w:rPr>
      </w:pPr>
      <w:r>
        <w:rPr>
          <w:rFonts w:ascii="Times New Roman" w:hAnsi="Times New Roman" w:cs="Times New Roman"/>
        </w:rPr>
        <w:t>-Demir kesme makasları, bağ teli, kerpeten, etriye bükme aparatları, çelik çubuklar (Soğuk demir işçiliği için gereklidir)</w:t>
      </w:r>
    </w:p>
    <w:p w14:paraId="421D2498" w14:textId="33F5A627" w:rsidR="006A1FD9" w:rsidRDefault="00743DD2" w:rsidP="009216E5">
      <w:pPr>
        <w:spacing w:before="180" w:after="180" w:line="240" w:lineRule="auto"/>
        <w:jc w:val="both"/>
        <w:rPr>
          <w:rFonts w:ascii="Times New Roman" w:hAnsi="Times New Roman" w:cs="Times New Roman"/>
        </w:rPr>
      </w:pPr>
      <w:r>
        <w:rPr>
          <w:rFonts w:ascii="Times New Roman" w:hAnsi="Times New Roman" w:cs="Times New Roman"/>
        </w:rPr>
        <w:t xml:space="preserve">-Basınç presi (En çok kullanılan yapı malzemesi olan beton basınç davranışını deneysel olarak öğrenilmesinde </w:t>
      </w:r>
      <w:r w:rsidRPr="00D11AA3">
        <w:rPr>
          <w:rFonts w:ascii="Times New Roman" w:hAnsi="Times New Roman" w:cs="Times New Roman"/>
        </w:rPr>
        <w:t>katkıda bulunur</w:t>
      </w:r>
      <w:r>
        <w:rPr>
          <w:rFonts w:ascii="Times New Roman" w:hAnsi="Times New Roman" w:cs="Times New Roman"/>
        </w:rPr>
        <w:t>)</w:t>
      </w:r>
    </w:p>
    <w:p w14:paraId="5A142D6D" w14:textId="2441F692" w:rsidR="00743DD2" w:rsidRDefault="00743DD2" w:rsidP="009216E5">
      <w:pPr>
        <w:spacing w:before="180" w:after="180" w:line="240" w:lineRule="auto"/>
        <w:jc w:val="both"/>
        <w:rPr>
          <w:rFonts w:ascii="Times New Roman" w:hAnsi="Times New Roman" w:cs="Times New Roman"/>
        </w:rPr>
      </w:pPr>
      <w:r>
        <w:rPr>
          <w:rFonts w:ascii="Times New Roman" w:hAnsi="Times New Roman" w:cs="Times New Roman"/>
        </w:rPr>
        <w:t>-Çelik çekme Cihazı (İnşaat sektörünün 2. Önemli olan çelik malzemesinin çekme özelliklerini deneysel olarak öğrenilmesi sağlanır)</w:t>
      </w:r>
    </w:p>
    <w:p w14:paraId="4F46CA26" w14:textId="09969BBF" w:rsidR="00743DD2" w:rsidRDefault="00743DD2" w:rsidP="009216E5">
      <w:pPr>
        <w:spacing w:before="180" w:after="180" w:line="240" w:lineRule="auto"/>
        <w:jc w:val="both"/>
        <w:rPr>
          <w:rFonts w:ascii="Times New Roman" w:hAnsi="Times New Roman" w:cs="Times New Roman"/>
        </w:rPr>
      </w:pPr>
      <w:r>
        <w:rPr>
          <w:rFonts w:ascii="Times New Roman" w:hAnsi="Times New Roman" w:cs="Times New Roman"/>
        </w:rPr>
        <w:t>-Beton ve çimento mikseri (Harç ve beton üretiminde kullanılır)</w:t>
      </w:r>
    </w:p>
    <w:p w14:paraId="770B9877" w14:textId="7211D4C6" w:rsidR="00743DD2" w:rsidRDefault="00743DD2" w:rsidP="009216E5">
      <w:pPr>
        <w:spacing w:before="180" w:after="180" w:line="240" w:lineRule="auto"/>
        <w:jc w:val="both"/>
        <w:rPr>
          <w:rFonts w:ascii="Times New Roman" w:hAnsi="Times New Roman" w:cs="Times New Roman"/>
        </w:rPr>
      </w:pPr>
      <w:r>
        <w:rPr>
          <w:rFonts w:ascii="Times New Roman" w:hAnsi="Times New Roman" w:cs="Times New Roman"/>
        </w:rPr>
        <w:t>-Elekler ve elek sarsma cihazı (Agregaların tane büyüklüğü analizde kullanılır)</w:t>
      </w:r>
    </w:p>
    <w:p w14:paraId="781C67B9" w14:textId="24E3C58B" w:rsidR="00743DD2" w:rsidRDefault="00743DD2" w:rsidP="009216E5">
      <w:pPr>
        <w:spacing w:before="180" w:after="180" w:line="240" w:lineRule="auto"/>
        <w:jc w:val="both"/>
        <w:rPr>
          <w:rFonts w:ascii="Times New Roman" w:hAnsi="Times New Roman" w:cs="Times New Roman"/>
        </w:rPr>
      </w:pPr>
      <w:r>
        <w:rPr>
          <w:rFonts w:ascii="Times New Roman" w:hAnsi="Times New Roman" w:cs="Times New Roman"/>
        </w:rPr>
        <w:t>-Numune kalıpları ve titreşim aletleri (Betonun ya da harçların üretilmesinde ve numunelerin sıkıştırılması için kullanılır)</w:t>
      </w:r>
    </w:p>
    <w:p w14:paraId="0B015683" w14:textId="547B5487" w:rsidR="00743DD2" w:rsidRDefault="00743DD2" w:rsidP="009216E5">
      <w:pPr>
        <w:spacing w:before="180" w:after="180" w:line="240" w:lineRule="auto"/>
        <w:jc w:val="both"/>
        <w:rPr>
          <w:rFonts w:ascii="Times New Roman" w:hAnsi="Times New Roman" w:cs="Times New Roman"/>
        </w:rPr>
      </w:pPr>
      <w:r>
        <w:rPr>
          <w:rFonts w:ascii="Times New Roman" w:hAnsi="Times New Roman" w:cs="Times New Roman"/>
        </w:rPr>
        <w:t>-Etüv (Numunelerin kurutulması için kullanılır)</w:t>
      </w:r>
    </w:p>
    <w:p w14:paraId="70FA9A1E" w14:textId="36C97E77" w:rsidR="00743DD2" w:rsidRDefault="00743DD2" w:rsidP="009216E5">
      <w:pPr>
        <w:spacing w:before="180" w:after="180" w:line="240" w:lineRule="auto"/>
        <w:jc w:val="both"/>
        <w:rPr>
          <w:rFonts w:ascii="Times New Roman" w:hAnsi="Times New Roman" w:cs="Times New Roman"/>
        </w:rPr>
      </w:pPr>
      <w:r>
        <w:rPr>
          <w:rFonts w:ascii="Times New Roman" w:hAnsi="Times New Roman" w:cs="Times New Roman"/>
        </w:rPr>
        <w:t>-Yapışma Direnci ölçüm aleti</w:t>
      </w:r>
      <w:r w:rsidR="009216E5">
        <w:rPr>
          <w:rFonts w:ascii="Times New Roman" w:hAnsi="Times New Roman" w:cs="Times New Roman"/>
        </w:rPr>
        <w:t xml:space="preserve"> (yapıştırıcıların bağ dayanımı ölçümü için gereklidir)</w:t>
      </w:r>
    </w:p>
    <w:p w14:paraId="1A83E818" w14:textId="7D7A4C13" w:rsidR="00743DD2" w:rsidRDefault="00743DD2" w:rsidP="009216E5">
      <w:pPr>
        <w:spacing w:before="180" w:after="180" w:line="240" w:lineRule="auto"/>
        <w:jc w:val="both"/>
        <w:rPr>
          <w:rFonts w:ascii="Times New Roman" w:hAnsi="Times New Roman" w:cs="Times New Roman"/>
        </w:rPr>
      </w:pPr>
      <w:r>
        <w:rPr>
          <w:rFonts w:ascii="Times New Roman" w:hAnsi="Times New Roman" w:cs="Times New Roman"/>
        </w:rPr>
        <w:t xml:space="preserve">-Ultrasonik ses hızı cihazı ve </w:t>
      </w:r>
      <w:r w:rsidR="009216E5">
        <w:rPr>
          <w:rFonts w:ascii="Times New Roman" w:hAnsi="Times New Roman" w:cs="Times New Roman"/>
        </w:rPr>
        <w:t>Schmidt</w:t>
      </w:r>
      <w:r>
        <w:rPr>
          <w:rFonts w:ascii="Times New Roman" w:hAnsi="Times New Roman" w:cs="Times New Roman"/>
        </w:rPr>
        <w:t xml:space="preserve"> çekici (Numunelerin tahribatsız mekanik ve fiziksel özelliklerin</w:t>
      </w:r>
      <w:r w:rsidR="009216E5">
        <w:rPr>
          <w:rFonts w:ascii="Times New Roman" w:hAnsi="Times New Roman" w:cs="Times New Roman"/>
        </w:rPr>
        <w:t xml:space="preserve"> belirlenmesinde kullanılır</w:t>
      </w:r>
      <w:r>
        <w:rPr>
          <w:rFonts w:ascii="Times New Roman" w:hAnsi="Times New Roman" w:cs="Times New Roman"/>
        </w:rPr>
        <w:t>)</w:t>
      </w:r>
    </w:p>
    <w:p w14:paraId="4644B57B" w14:textId="20031A17" w:rsidR="009216E5" w:rsidRDefault="009216E5" w:rsidP="009216E5">
      <w:pPr>
        <w:spacing w:before="180" w:after="180" w:line="240" w:lineRule="auto"/>
        <w:jc w:val="both"/>
        <w:rPr>
          <w:rFonts w:ascii="Times New Roman" w:hAnsi="Times New Roman" w:cs="Times New Roman"/>
        </w:rPr>
      </w:pPr>
      <w:r>
        <w:rPr>
          <w:rFonts w:ascii="Times New Roman" w:hAnsi="Times New Roman" w:cs="Times New Roman"/>
        </w:rPr>
        <w:t>-Kür Havuzu (betonlar numunelerin bakımı ve saklanması için kullanılır)</w:t>
      </w:r>
    </w:p>
    <w:p w14:paraId="4BB1CF6C" w14:textId="4EFD9063" w:rsidR="009216E5" w:rsidRDefault="009216E5" w:rsidP="009216E5">
      <w:pPr>
        <w:spacing w:before="180" w:after="180" w:line="240" w:lineRule="auto"/>
        <w:jc w:val="both"/>
        <w:rPr>
          <w:rFonts w:ascii="Times New Roman" w:hAnsi="Times New Roman" w:cs="Times New Roman"/>
        </w:rPr>
      </w:pPr>
      <w:r>
        <w:rPr>
          <w:rFonts w:ascii="Times New Roman" w:hAnsi="Times New Roman" w:cs="Times New Roman"/>
        </w:rPr>
        <w:t>-Karot Cihazı (Beton ve betonarme elemanlardan numune almak için kullanılır)</w:t>
      </w:r>
    </w:p>
    <w:p w14:paraId="0C91BA4E" w14:textId="59A849BB" w:rsidR="009216E5" w:rsidRDefault="009216E5" w:rsidP="009216E5">
      <w:pPr>
        <w:spacing w:before="180" w:after="180" w:line="240" w:lineRule="auto"/>
        <w:jc w:val="both"/>
        <w:rPr>
          <w:rFonts w:ascii="Times New Roman" w:hAnsi="Times New Roman" w:cs="Times New Roman"/>
        </w:rPr>
      </w:pPr>
      <w:r>
        <w:rPr>
          <w:rFonts w:ascii="Times New Roman" w:hAnsi="Times New Roman" w:cs="Times New Roman"/>
        </w:rPr>
        <w:t>- Vicat Aleti (Bağlayıcı elemanların priz süresini ölçmek için kullanılır)</w:t>
      </w:r>
    </w:p>
    <w:p w14:paraId="264E98A5" w14:textId="03ADFE5E" w:rsidR="009216E5" w:rsidRDefault="009216E5" w:rsidP="009216E5">
      <w:pPr>
        <w:spacing w:before="180" w:after="180" w:line="240" w:lineRule="auto"/>
        <w:jc w:val="both"/>
        <w:rPr>
          <w:rFonts w:ascii="Times New Roman" w:hAnsi="Times New Roman" w:cs="Times New Roman"/>
        </w:rPr>
      </w:pPr>
      <w:r>
        <w:rPr>
          <w:rFonts w:ascii="Times New Roman" w:hAnsi="Times New Roman" w:cs="Times New Roman"/>
        </w:rPr>
        <w:t>-Arşimet terazisi (Numunelerin su emme, porozite ve yoğunluk değerlerini belirlemek için kullanılır)</w:t>
      </w:r>
    </w:p>
    <w:p w14:paraId="45545BC4" w14:textId="136F9133" w:rsidR="009216E5" w:rsidRDefault="009216E5" w:rsidP="009216E5">
      <w:pPr>
        <w:spacing w:before="180" w:after="180" w:line="240" w:lineRule="auto"/>
        <w:jc w:val="both"/>
        <w:rPr>
          <w:rFonts w:ascii="Times New Roman" w:hAnsi="Times New Roman" w:cs="Times New Roman"/>
        </w:rPr>
      </w:pPr>
      <w:r>
        <w:rPr>
          <w:rFonts w:ascii="Times New Roman" w:hAnsi="Times New Roman" w:cs="Times New Roman"/>
        </w:rPr>
        <w:t>-Düşey aşındırma Cihazı (Numunelerin aşınma miktarını belirlemek için kullanılır)</w:t>
      </w:r>
    </w:p>
    <w:p w14:paraId="46BF222E" w14:textId="288434F4" w:rsidR="009216E5" w:rsidRDefault="009216E5" w:rsidP="009216E5">
      <w:pPr>
        <w:spacing w:before="180" w:after="180" w:line="240" w:lineRule="auto"/>
        <w:jc w:val="both"/>
        <w:rPr>
          <w:rFonts w:ascii="Times New Roman" w:hAnsi="Times New Roman" w:cs="Times New Roman"/>
        </w:rPr>
      </w:pPr>
      <w:r>
        <w:rPr>
          <w:rFonts w:ascii="Times New Roman" w:hAnsi="Times New Roman" w:cs="Times New Roman"/>
        </w:rPr>
        <w:t>- Slump hunisi (Betonun akıcılığını belirlemek için kullanılır)</w:t>
      </w:r>
    </w:p>
    <w:p w14:paraId="03B2A7E4" w14:textId="2B4101A3" w:rsidR="009216E5" w:rsidRDefault="009216E5" w:rsidP="009216E5">
      <w:pPr>
        <w:spacing w:before="180" w:after="180" w:line="240" w:lineRule="auto"/>
        <w:jc w:val="both"/>
        <w:rPr>
          <w:rFonts w:ascii="Times New Roman" w:hAnsi="Times New Roman" w:cs="Times New Roman"/>
        </w:rPr>
      </w:pPr>
      <w:r>
        <w:rPr>
          <w:rFonts w:ascii="Times New Roman" w:hAnsi="Times New Roman" w:cs="Times New Roman"/>
        </w:rPr>
        <w:t>- 3D yazıcı ()</w:t>
      </w:r>
    </w:p>
    <w:p w14:paraId="31D0CB6F" w14:textId="1A0F89DF" w:rsidR="009216E5" w:rsidRDefault="009216E5" w:rsidP="009216E5">
      <w:pPr>
        <w:spacing w:before="180" w:after="180" w:line="240" w:lineRule="auto"/>
        <w:jc w:val="both"/>
        <w:rPr>
          <w:rFonts w:ascii="Times New Roman" w:hAnsi="Times New Roman" w:cs="Times New Roman"/>
        </w:rPr>
      </w:pPr>
      <w:r>
        <w:rPr>
          <w:rFonts w:ascii="Times New Roman" w:hAnsi="Times New Roman" w:cs="Times New Roman"/>
        </w:rPr>
        <w:t>-Donatı tarama cihazı (Betonarme elemanlarda donatının yerini belirlemek amacı ile kullanılır)</w:t>
      </w:r>
    </w:p>
    <w:p w14:paraId="7A63D04B" w14:textId="2821F6FF" w:rsidR="009216E5" w:rsidRDefault="009216E5" w:rsidP="009216E5">
      <w:pPr>
        <w:spacing w:before="180" w:after="180" w:line="240" w:lineRule="auto"/>
        <w:jc w:val="both"/>
        <w:rPr>
          <w:rFonts w:ascii="Times New Roman" w:hAnsi="Times New Roman" w:cs="Times New Roman"/>
        </w:rPr>
      </w:pPr>
      <w:r>
        <w:rPr>
          <w:rFonts w:ascii="Times New Roman" w:hAnsi="Times New Roman" w:cs="Times New Roman"/>
        </w:rPr>
        <w:t>-Standart ve Modifiye Proktor seti (Zemin malzemesinin sıkışma özelliklerini belirlemek için kullanılır)</w:t>
      </w:r>
    </w:p>
    <w:p w14:paraId="4849EDE1" w14:textId="0AEB55A3" w:rsidR="009216E5" w:rsidRDefault="009216E5" w:rsidP="009216E5">
      <w:pPr>
        <w:spacing w:before="180" w:after="180" w:line="240" w:lineRule="auto"/>
        <w:jc w:val="both"/>
        <w:rPr>
          <w:rFonts w:ascii="Times New Roman" w:hAnsi="Times New Roman" w:cs="Times New Roman"/>
        </w:rPr>
      </w:pPr>
      <w:r>
        <w:rPr>
          <w:rFonts w:ascii="Times New Roman" w:hAnsi="Times New Roman" w:cs="Times New Roman"/>
        </w:rPr>
        <w:t>-Tek eksenli zemin basınç presi</w:t>
      </w:r>
      <w:r w:rsidR="00EA2BC1">
        <w:rPr>
          <w:rFonts w:ascii="Times New Roman" w:hAnsi="Times New Roman" w:cs="Times New Roman"/>
        </w:rPr>
        <w:t xml:space="preserve"> (Zemin numunelerin basınç özelliklerini belirlemek için kullanılır)</w:t>
      </w:r>
    </w:p>
    <w:p w14:paraId="35F0B93B" w14:textId="4A66505E" w:rsidR="009216E5" w:rsidRDefault="009216E5" w:rsidP="009216E5">
      <w:pPr>
        <w:spacing w:before="180" w:after="180" w:line="240" w:lineRule="auto"/>
        <w:jc w:val="both"/>
        <w:rPr>
          <w:rFonts w:ascii="Times New Roman" w:hAnsi="Times New Roman" w:cs="Times New Roman"/>
        </w:rPr>
      </w:pPr>
      <w:r>
        <w:rPr>
          <w:rFonts w:ascii="Times New Roman" w:hAnsi="Times New Roman" w:cs="Times New Roman"/>
        </w:rPr>
        <w:t>-</w:t>
      </w:r>
      <w:r w:rsidR="00EA2BC1">
        <w:rPr>
          <w:rFonts w:ascii="Times New Roman" w:hAnsi="Times New Roman" w:cs="Times New Roman"/>
        </w:rPr>
        <w:t>Casagrande aleti (Zeminlerin likit limitlerini belirlemek için kullanılır)</w:t>
      </w:r>
    </w:p>
    <w:p w14:paraId="2FE9B4C7" w14:textId="77777777" w:rsidR="009216E5" w:rsidRPr="00743DD2" w:rsidRDefault="009216E5" w:rsidP="00743DD2">
      <w:pPr>
        <w:spacing w:before="100" w:beforeAutospacing="1" w:after="0" w:line="240" w:lineRule="auto"/>
        <w:jc w:val="both"/>
        <w:rPr>
          <w:rFonts w:ascii="Times New Roman" w:hAnsi="Times New Roman" w:cs="Times New Roman"/>
        </w:rPr>
      </w:pPr>
    </w:p>
    <w:sectPr w:rsidR="009216E5" w:rsidRPr="00743DD2" w:rsidSect="00380A4E">
      <w:headerReference w:type="default" r:id="rId20"/>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05E571" w14:textId="77777777" w:rsidR="00893AC1" w:rsidRDefault="00893AC1" w:rsidP="00CB37DA">
      <w:pPr>
        <w:spacing w:after="0" w:line="240" w:lineRule="auto"/>
      </w:pPr>
      <w:r>
        <w:separator/>
      </w:r>
    </w:p>
  </w:endnote>
  <w:endnote w:type="continuationSeparator" w:id="0">
    <w:p w14:paraId="59AB5353" w14:textId="77777777" w:rsidR="00893AC1" w:rsidRDefault="00893AC1" w:rsidP="00CB3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45DEFD" w14:textId="77777777" w:rsidR="00893AC1" w:rsidRDefault="00893AC1" w:rsidP="00CB37DA">
      <w:pPr>
        <w:spacing w:after="0" w:line="240" w:lineRule="auto"/>
      </w:pPr>
      <w:r>
        <w:separator/>
      </w:r>
    </w:p>
  </w:footnote>
  <w:footnote w:type="continuationSeparator" w:id="0">
    <w:p w14:paraId="2008EB0A" w14:textId="77777777" w:rsidR="00893AC1" w:rsidRDefault="00893AC1" w:rsidP="00CB37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9185374"/>
      <w:docPartObj>
        <w:docPartGallery w:val="Page Numbers (Top of Page)"/>
        <w:docPartUnique/>
      </w:docPartObj>
    </w:sdtPr>
    <w:sdtEndPr/>
    <w:sdtContent>
      <w:p w14:paraId="0031696C" w14:textId="5248F670" w:rsidR="002C4183" w:rsidRDefault="002C4183">
        <w:pPr>
          <w:pStyle w:val="stBilgi"/>
          <w:jc w:val="right"/>
        </w:pPr>
        <w:r>
          <w:fldChar w:fldCharType="begin"/>
        </w:r>
        <w:r>
          <w:instrText>PAGE   \* MERGEFORMAT</w:instrText>
        </w:r>
        <w:r>
          <w:fldChar w:fldCharType="separate"/>
        </w:r>
        <w:r w:rsidR="00DC2F04">
          <w:rPr>
            <w:noProof/>
          </w:rPr>
          <w:t>2</w:t>
        </w:r>
        <w:r>
          <w:fldChar w:fldCharType="end"/>
        </w:r>
      </w:p>
    </w:sdtContent>
  </w:sdt>
  <w:p w14:paraId="02A5F309" w14:textId="77777777" w:rsidR="002C4183" w:rsidRDefault="002C4183">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742129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4"/>
    <w:multiLevelType w:val="multilevel"/>
    <w:tmpl w:val="0A4D537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5"/>
    <w:multiLevelType w:val="multilevel"/>
    <w:tmpl w:val="0B4C160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6"/>
    <w:multiLevelType w:val="multilevel"/>
    <w:tmpl w:val="0BAA2BE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9"/>
    <w:multiLevelType w:val="multilevel"/>
    <w:tmpl w:val="0E8073C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A"/>
    <w:multiLevelType w:val="multilevel"/>
    <w:tmpl w:val="0EA506B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000000B"/>
    <w:multiLevelType w:val="multilevel"/>
    <w:tmpl w:val="12E2151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C"/>
    <w:multiLevelType w:val="multilevel"/>
    <w:tmpl w:val="138923A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000000E"/>
    <w:multiLevelType w:val="multilevel"/>
    <w:tmpl w:val="14A2331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000000F"/>
    <w:multiLevelType w:val="multilevel"/>
    <w:tmpl w:val="14F777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11"/>
    <w:multiLevelType w:val="multilevel"/>
    <w:tmpl w:val="15A472E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00000013"/>
    <w:multiLevelType w:val="multilevel"/>
    <w:tmpl w:val="17D800D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00000014"/>
    <w:multiLevelType w:val="multilevel"/>
    <w:tmpl w:val="19CC532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00000017"/>
    <w:multiLevelType w:val="multilevel"/>
    <w:tmpl w:val="20064B6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00000018"/>
    <w:multiLevelType w:val="multilevel"/>
    <w:tmpl w:val="20D12CA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0000001A"/>
    <w:multiLevelType w:val="multilevel"/>
    <w:tmpl w:val="234C446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0000001C"/>
    <w:multiLevelType w:val="multilevel"/>
    <w:tmpl w:val="271E5BE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0000001E"/>
    <w:multiLevelType w:val="multilevel"/>
    <w:tmpl w:val="2A792A4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00000023"/>
    <w:multiLevelType w:val="multilevel"/>
    <w:tmpl w:val="2E38616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00000028"/>
    <w:multiLevelType w:val="multilevel"/>
    <w:tmpl w:val="3467036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0000002A"/>
    <w:multiLevelType w:val="multilevel"/>
    <w:tmpl w:val="3A8D7E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0000002B"/>
    <w:multiLevelType w:val="multilevel"/>
    <w:tmpl w:val="3AFD460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0000002C"/>
    <w:multiLevelType w:val="multilevel"/>
    <w:tmpl w:val="3BFD167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0000002D"/>
    <w:multiLevelType w:val="multilevel"/>
    <w:tmpl w:val="40413A8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0000002F"/>
    <w:multiLevelType w:val="multilevel"/>
    <w:tmpl w:val="4393312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00000031"/>
    <w:multiLevelType w:val="multilevel"/>
    <w:tmpl w:val="4BC9228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00000032"/>
    <w:multiLevelType w:val="multilevel"/>
    <w:tmpl w:val="4ED63CE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00000035"/>
    <w:multiLevelType w:val="multilevel"/>
    <w:tmpl w:val="543E18E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8" w15:restartNumberingAfterBreak="0">
    <w:nsid w:val="00000037"/>
    <w:multiLevelType w:val="multilevel"/>
    <w:tmpl w:val="5D317D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9" w15:restartNumberingAfterBreak="0">
    <w:nsid w:val="00000038"/>
    <w:multiLevelType w:val="multilevel"/>
    <w:tmpl w:val="639B6F6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0" w15:restartNumberingAfterBreak="0">
    <w:nsid w:val="00000039"/>
    <w:multiLevelType w:val="multilevel"/>
    <w:tmpl w:val="643F09E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1" w15:restartNumberingAfterBreak="0">
    <w:nsid w:val="0000003C"/>
    <w:multiLevelType w:val="multilevel"/>
    <w:tmpl w:val="68346E0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2" w15:restartNumberingAfterBreak="0">
    <w:nsid w:val="0000003D"/>
    <w:multiLevelType w:val="multilevel"/>
    <w:tmpl w:val="6C1B0CD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3" w15:restartNumberingAfterBreak="0">
    <w:nsid w:val="0000003E"/>
    <w:multiLevelType w:val="multilevel"/>
    <w:tmpl w:val="6C76394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4" w15:restartNumberingAfterBreak="0">
    <w:nsid w:val="0000003F"/>
    <w:multiLevelType w:val="multilevel"/>
    <w:tmpl w:val="706A561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00000040"/>
    <w:multiLevelType w:val="multilevel"/>
    <w:tmpl w:val="719654E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6" w15:restartNumberingAfterBreak="0">
    <w:nsid w:val="00000042"/>
    <w:multiLevelType w:val="multilevel"/>
    <w:tmpl w:val="76FF66BC"/>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7" w15:restartNumberingAfterBreak="0">
    <w:nsid w:val="00000045"/>
    <w:multiLevelType w:val="multilevel"/>
    <w:tmpl w:val="78E403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8" w15:restartNumberingAfterBreak="0">
    <w:nsid w:val="00000046"/>
    <w:multiLevelType w:val="multilevel"/>
    <w:tmpl w:val="7B36219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9" w15:restartNumberingAfterBreak="0">
    <w:nsid w:val="0000004A"/>
    <w:multiLevelType w:val="multilevel"/>
    <w:tmpl w:val="7E4732C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0" w15:restartNumberingAfterBreak="0">
    <w:nsid w:val="04F426EE"/>
    <w:multiLevelType w:val="hybridMultilevel"/>
    <w:tmpl w:val="3ECECF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09E257BC"/>
    <w:multiLevelType w:val="hybridMultilevel"/>
    <w:tmpl w:val="2F90F772"/>
    <w:lvl w:ilvl="0" w:tplc="79ECEFD4">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2" w15:restartNumberingAfterBreak="0">
    <w:nsid w:val="3D33076E"/>
    <w:multiLevelType w:val="hybridMultilevel"/>
    <w:tmpl w:val="76426188"/>
    <w:lvl w:ilvl="0" w:tplc="0260835A">
      <w:start w:val="1"/>
      <w:numFmt w:val="upp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3" w15:restartNumberingAfterBreak="0">
    <w:nsid w:val="606C5C31"/>
    <w:multiLevelType w:val="hybridMultilevel"/>
    <w:tmpl w:val="3C98FE6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4" w15:restartNumberingAfterBreak="0">
    <w:nsid w:val="64416D5D"/>
    <w:multiLevelType w:val="multilevel"/>
    <w:tmpl w:val="D4EE5A8C"/>
    <w:lvl w:ilvl="0">
      <w:start w:val="1"/>
      <w:numFmt w:val="decimal"/>
      <w:lvlText w:val="%1."/>
      <w:lvlJc w:val="left"/>
      <w:pPr>
        <w:ind w:left="390" w:hanging="390"/>
      </w:pPr>
      <w:rPr>
        <w:rFonts w:hint="default"/>
        <w:b/>
      </w:rPr>
    </w:lvl>
    <w:lvl w:ilvl="1">
      <w:start w:val="1"/>
      <w:numFmt w:val="decimal"/>
      <w:lvlText w:val="%1.%2."/>
      <w:lvlJc w:val="left"/>
      <w:pPr>
        <w:ind w:left="957" w:hanging="390"/>
      </w:pPr>
      <w:rPr>
        <w:rFonts w:hint="default"/>
        <w:b w:val="0"/>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num w:numId="1">
    <w:abstractNumId w:val="44"/>
  </w:num>
  <w:num w:numId="2">
    <w:abstractNumId w:val="42"/>
  </w:num>
  <w:num w:numId="3">
    <w:abstractNumId w:val="22"/>
  </w:num>
  <w:num w:numId="4">
    <w:abstractNumId w:val="31"/>
  </w:num>
  <w:num w:numId="5">
    <w:abstractNumId w:val="37"/>
  </w:num>
  <w:num w:numId="6">
    <w:abstractNumId w:val="18"/>
  </w:num>
  <w:num w:numId="7">
    <w:abstractNumId w:val="5"/>
  </w:num>
  <w:num w:numId="8">
    <w:abstractNumId w:val="15"/>
  </w:num>
  <w:num w:numId="9">
    <w:abstractNumId w:val="36"/>
  </w:num>
  <w:num w:numId="10">
    <w:abstractNumId w:val="30"/>
  </w:num>
  <w:num w:numId="11">
    <w:abstractNumId w:val="9"/>
  </w:num>
  <w:num w:numId="12">
    <w:abstractNumId w:val="17"/>
  </w:num>
  <w:num w:numId="13">
    <w:abstractNumId w:val="16"/>
  </w:num>
  <w:num w:numId="14">
    <w:abstractNumId w:val="38"/>
  </w:num>
  <w:num w:numId="15">
    <w:abstractNumId w:val="19"/>
  </w:num>
  <w:num w:numId="16">
    <w:abstractNumId w:val="6"/>
  </w:num>
  <w:num w:numId="17">
    <w:abstractNumId w:val="12"/>
  </w:num>
  <w:num w:numId="18">
    <w:abstractNumId w:val="35"/>
  </w:num>
  <w:num w:numId="19">
    <w:abstractNumId w:val="2"/>
  </w:num>
  <w:num w:numId="20">
    <w:abstractNumId w:val="0"/>
  </w:num>
  <w:num w:numId="21">
    <w:abstractNumId w:val="32"/>
  </w:num>
  <w:num w:numId="22">
    <w:abstractNumId w:val="26"/>
  </w:num>
  <w:num w:numId="23">
    <w:abstractNumId w:val="20"/>
  </w:num>
  <w:num w:numId="24">
    <w:abstractNumId w:val="39"/>
  </w:num>
  <w:num w:numId="25">
    <w:abstractNumId w:val="27"/>
  </w:num>
  <w:num w:numId="26">
    <w:abstractNumId w:val="8"/>
  </w:num>
  <w:num w:numId="27">
    <w:abstractNumId w:val="10"/>
  </w:num>
  <w:num w:numId="28">
    <w:abstractNumId w:val="25"/>
  </w:num>
  <w:num w:numId="29">
    <w:abstractNumId w:val="34"/>
  </w:num>
  <w:num w:numId="30">
    <w:abstractNumId w:val="21"/>
  </w:num>
  <w:num w:numId="31">
    <w:abstractNumId w:val="33"/>
  </w:num>
  <w:num w:numId="32">
    <w:abstractNumId w:val="1"/>
  </w:num>
  <w:num w:numId="33">
    <w:abstractNumId w:val="13"/>
  </w:num>
  <w:num w:numId="34">
    <w:abstractNumId w:val="29"/>
  </w:num>
  <w:num w:numId="35">
    <w:abstractNumId w:val="7"/>
  </w:num>
  <w:num w:numId="36">
    <w:abstractNumId w:val="24"/>
  </w:num>
  <w:num w:numId="37">
    <w:abstractNumId w:val="3"/>
  </w:num>
  <w:num w:numId="38">
    <w:abstractNumId w:val="11"/>
  </w:num>
  <w:num w:numId="39">
    <w:abstractNumId w:val="23"/>
  </w:num>
  <w:num w:numId="40">
    <w:abstractNumId w:val="41"/>
  </w:num>
  <w:num w:numId="41">
    <w:abstractNumId w:val="14"/>
  </w:num>
  <w:num w:numId="42">
    <w:abstractNumId w:val="40"/>
  </w:num>
  <w:num w:numId="43">
    <w:abstractNumId w:val="43"/>
  </w:num>
  <w:num w:numId="44">
    <w:abstractNumId w:val="28"/>
  </w:num>
  <w:num w:numId="45">
    <w:abstractNumId w:val="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DC4"/>
    <w:rsid w:val="00002E2B"/>
    <w:rsid w:val="000041CA"/>
    <w:rsid w:val="00005F1B"/>
    <w:rsid w:val="00016272"/>
    <w:rsid w:val="000248C9"/>
    <w:rsid w:val="0002644B"/>
    <w:rsid w:val="00027F7D"/>
    <w:rsid w:val="0003762B"/>
    <w:rsid w:val="00043567"/>
    <w:rsid w:val="00043FA2"/>
    <w:rsid w:val="00062076"/>
    <w:rsid w:val="00070F21"/>
    <w:rsid w:val="00073B88"/>
    <w:rsid w:val="00082462"/>
    <w:rsid w:val="000B02E7"/>
    <w:rsid w:val="000B1FBE"/>
    <w:rsid w:val="000C05AE"/>
    <w:rsid w:val="000C527B"/>
    <w:rsid w:val="000D23CC"/>
    <w:rsid w:val="000E3024"/>
    <w:rsid w:val="000E39AF"/>
    <w:rsid w:val="00102F67"/>
    <w:rsid w:val="001058B4"/>
    <w:rsid w:val="00111FA7"/>
    <w:rsid w:val="0011457D"/>
    <w:rsid w:val="001162AB"/>
    <w:rsid w:val="001229EE"/>
    <w:rsid w:val="00125493"/>
    <w:rsid w:val="00130197"/>
    <w:rsid w:val="00150C1C"/>
    <w:rsid w:val="0015183B"/>
    <w:rsid w:val="001535EF"/>
    <w:rsid w:val="0015568E"/>
    <w:rsid w:val="00175AA5"/>
    <w:rsid w:val="00185D98"/>
    <w:rsid w:val="001A1CD7"/>
    <w:rsid w:val="001A333E"/>
    <w:rsid w:val="001B23B4"/>
    <w:rsid w:val="001B316E"/>
    <w:rsid w:val="001C4342"/>
    <w:rsid w:val="001D74EA"/>
    <w:rsid w:val="001D7835"/>
    <w:rsid w:val="001E38A4"/>
    <w:rsid w:val="001E47A9"/>
    <w:rsid w:val="001E7949"/>
    <w:rsid w:val="001E7F10"/>
    <w:rsid w:val="001F3D59"/>
    <w:rsid w:val="001F5C45"/>
    <w:rsid w:val="002013B7"/>
    <w:rsid w:val="0020382A"/>
    <w:rsid w:val="00203B6C"/>
    <w:rsid w:val="00206E23"/>
    <w:rsid w:val="00207E26"/>
    <w:rsid w:val="00215413"/>
    <w:rsid w:val="00225041"/>
    <w:rsid w:val="002252F3"/>
    <w:rsid w:val="002271DB"/>
    <w:rsid w:val="002347F5"/>
    <w:rsid w:val="0023530B"/>
    <w:rsid w:val="00247206"/>
    <w:rsid w:val="00250F6B"/>
    <w:rsid w:val="00256B7D"/>
    <w:rsid w:val="00256E0B"/>
    <w:rsid w:val="0026112B"/>
    <w:rsid w:val="00271B3E"/>
    <w:rsid w:val="00272468"/>
    <w:rsid w:val="002772E1"/>
    <w:rsid w:val="002809E5"/>
    <w:rsid w:val="00290351"/>
    <w:rsid w:val="0029308A"/>
    <w:rsid w:val="00295F45"/>
    <w:rsid w:val="002B4130"/>
    <w:rsid w:val="002B64A7"/>
    <w:rsid w:val="002B72AB"/>
    <w:rsid w:val="002C4183"/>
    <w:rsid w:val="002C4FC4"/>
    <w:rsid w:val="002F28A5"/>
    <w:rsid w:val="0030433A"/>
    <w:rsid w:val="00306D0B"/>
    <w:rsid w:val="00320F66"/>
    <w:rsid w:val="003243D3"/>
    <w:rsid w:val="0033193E"/>
    <w:rsid w:val="00333017"/>
    <w:rsid w:val="00333680"/>
    <w:rsid w:val="0033427D"/>
    <w:rsid w:val="00344353"/>
    <w:rsid w:val="00351B2E"/>
    <w:rsid w:val="00352CEC"/>
    <w:rsid w:val="00360C43"/>
    <w:rsid w:val="00374E37"/>
    <w:rsid w:val="00380A4E"/>
    <w:rsid w:val="003A0491"/>
    <w:rsid w:val="003A521D"/>
    <w:rsid w:val="003B01A4"/>
    <w:rsid w:val="003B69CE"/>
    <w:rsid w:val="003C1B27"/>
    <w:rsid w:val="003C5AFA"/>
    <w:rsid w:val="003D1D60"/>
    <w:rsid w:val="003D3A83"/>
    <w:rsid w:val="003E21D5"/>
    <w:rsid w:val="003E4910"/>
    <w:rsid w:val="003F34EC"/>
    <w:rsid w:val="004047E3"/>
    <w:rsid w:val="00415532"/>
    <w:rsid w:val="00453F48"/>
    <w:rsid w:val="004637A9"/>
    <w:rsid w:val="0046797D"/>
    <w:rsid w:val="00477A17"/>
    <w:rsid w:val="00480278"/>
    <w:rsid w:val="00480801"/>
    <w:rsid w:val="00486A6E"/>
    <w:rsid w:val="00487ED3"/>
    <w:rsid w:val="00492686"/>
    <w:rsid w:val="00492C9D"/>
    <w:rsid w:val="004A2FE0"/>
    <w:rsid w:val="004B30AC"/>
    <w:rsid w:val="004B315A"/>
    <w:rsid w:val="004B799A"/>
    <w:rsid w:val="004C7E01"/>
    <w:rsid w:val="004E3431"/>
    <w:rsid w:val="004E62C7"/>
    <w:rsid w:val="005033E1"/>
    <w:rsid w:val="00510E19"/>
    <w:rsid w:val="0051705A"/>
    <w:rsid w:val="00520F77"/>
    <w:rsid w:val="00537134"/>
    <w:rsid w:val="005444C2"/>
    <w:rsid w:val="005479DB"/>
    <w:rsid w:val="00555D75"/>
    <w:rsid w:val="005670A7"/>
    <w:rsid w:val="00575B33"/>
    <w:rsid w:val="00587621"/>
    <w:rsid w:val="00593656"/>
    <w:rsid w:val="005A1B27"/>
    <w:rsid w:val="005A6770"/>
    <w:rsid w:val="005B33F5"/>
    <w:rsid w:val="005B4E4E"/>
    <w:rsid w:val="005C370B"/>
    <w:rsid w:val="005C4512"/>
    <w:rsid w:val="005C4E22"/>
    <w:rsid w:val="005C56C3"/>
    <w:rsid w:val="005D5DF7"/>
    <w:rsid w:val="005D7539"/>
    <w:rsid w:val="005F0362"/>
    <w:rsid w:val="005F37CF"/>
    <w:rsid w:val="00606637"/>
    <w:rsid w:val="00606FCB"/>
    <w:rsid w:val="006103D7"/>
    <w:rsid w:val="00610653"/>
    <w:rsid w:val="006110F8"/>
    <w:rsid w:val="00613DBE"/>
    <w:rsid w:val="00624BE0"/>
    <w:rsid w:val="0062504B"/>
    <w:rsid w:val="00626EE0"/>
    <w:rsid w:val="00627A45"/>
    <w:rsid w:val="00627A56"/>
    <w:rsid w:val="0063188E"/>
    <w:rsid w:val="006455E0"/>
    <w:rsid w:val="006526FB"/>
    <w:rsid w:val="0065675C"/>
    <w:rsid w:val="00656A3C"/>
    <w:rsid w:val="00672F37"/>
    <w:rsid w:val="00675B6A"/>
    <w:rsid w:val="00676BEB"/>
    <w:rsid w:val="006908E0"/>
    <w:rsid w:val="00691077"/>
    <w:rsid w:val="00691CB8"/>
    <w:rsid w:val="006964AB"/>
    <w:rsid w:val="006A0811"/>
    <w:rsid w:val="006A0FF5"/>
    <w:rsid w:val="006A1FD9"/>
    <w:rsid w:val="006A39E0"/>
    <w:rsid w:val="006A5DA9"/>
    <w:rsid w:val="006B0583"/>
    <w:rsid w:val="006B62BD"/>
    <w:rsid w:val="006B6B51"/>
    <w:rsid w:val="006C2C5A"/>
    <w:rsid w:val="006C55F4"/>
    <w:rsid w:val="006C720A"/>
    <w:rsid w:val="006D0D9B"/>
    <w:rsid w:val="006D4CF5"/>
    <w:rsid w:val="006E2242"/>
    <w:rsid w:val="006E2946"/>
    <w:rsid w:val="0070171C"/>
    <w:rsid w:val="0070179E"/>
    <w:rsid w:val="00713E12"/>
    <w:rsid w:val="00737B1B"/>
    <w:rsid w:val="00743DD2"/>
    <w:rsid w:val="00747E64"/>
    <w:rsid w:val="00751F06"/>
    <w:rsid w:val="00753B15"/>
    <w:rsid w:val="00760525"/>
    <w:rsid w:val="00760D12"/>
    <w:rsid w:val="0076131D"/>
    <w:rsid w:val="00766179"/>
    <w:rsid w:val="00767DC6"/>
    <w:rsid w:val="007814C2"/>
    <w:rsid w:val="00783D13"/>
    <w:rsid w:val="00783F68"/>
    <w:rsid w:val="007845AC"/>
    <w:rsid w:val="00784976"/>
    <w:rsid w:val="00785107"/>
    <w:rsid w:val="0078542B"/>
    <w:rsid w:val="007C74A4"/>
    <w:rsid w:val="007D7709"/>
    <w:rsid w:val="007E49DD"/>
    <w:rsid w:val="007F3108"/>
    <w:rsid w:val="00802E7D"/>
    <w:rsid w:val="00805DB0"/>
    <w:rsid w:val="00810F7C"/>
    <w:rsid w:val="00811625"/>
    <w:rsid w:val="008150AB"/>
    <w:rsid w:val="008151B4"/>
    <w:rsid w:val="0082018D"/>
    <w:rsid w:val="00825400"/>
    <w:rsid w:val="00826C75"/>
    <w:rsid w:val="00837EFA"/>
    <w:rsid w:val="00855BFD"/>
    <w:rsid w:val="00861236"/>
    <w:rsid w:val="00861ED3"/>
    <w:rsid w:val="00863AFA"/>
    <w:rsid w:val="0086405F"/>
    <w:rsid w:val="00866C05"/>
    <w:rsid w:val="00877DB5"/>
    <w:rsid w:val="008852DE"/>
    <w:rsid w:val="0089348C"/>
    <w:rsid w:val="00893AC1"/>
    <w:rsid w:val="008947E1"/>
    <w:rsid w:val="008B2983"/>
    <w:rsid w:val="008B4E5C"/>
    <w:rsid w:val="008B7411"/>
    <w:rsid w:val="008C759F"/>
    <w:rsid w:val="008C7619"/>
    <w:rsid w:val="008D20E5"/>
    <w:rsid w:val="008D2BA2"/>
    <w:rsid w:val="008D52D4"/>
    <w:rsid w:val="008E4E23"/>
    <w:rsid w:val="00900626"/>
    <w:rsid w:val="009029FB"/>
    <w:rsid w:val="00910BE2"/>
    <w:rsid w:val="009216E5"/>
    <w:rsid w:val="009243F6"/>
    <w:rsid w:val="00924B2C"/>
    <w:rsid w:val="009300B3"/>
    <w:rsid w:val="00936622"/>
    <w:rsid w:val="00955143"/>
    <w:rsid w:val="009556C0"/>
    <w:rsid w:val="00955A55"/>
    <w:rsid w:val="00956628"/>
    <w:rsid w:val="00962F22"/>
    <w:rsid w:val="00974BA5"/>
    <w:rsid w:val="00987264"/>
    <w:rsid w:val="0099257B"/>
    <w:rsid w:val="00996930"/>
    <w:rsid w:val="009A00A0"/>
    <w:rsid w:val="009B0B7D"/>
    <w:rsid w:val="009B29E3"/>
    <w:rsid w:val="009B2D89"/>
    <w:rsid w:val="009B32D5"/>
    <w:rsid w:val="009B45A4"/>
    <w:rsid w:val="009B5049"/>
    <w:rsid w:val="009C14F8"/>
    <w:rsid w:val="009C4811"/>
    <w:rsid w:val="009C7894"/>
    <w:rsid w:val="009D1D8F"/>
    <w:rsid w:val="009E5FD9"/>
    <w:rsid w:val="009F254C"/>
    <w:rsid w:val="009F7593"/>
    <w:rsid w:val="00A0653D"/>
    <w:rsid w:val="00A239FE"/>
    <w:rsid w:val="00A253DA"/>
    <w:rsid w:val="00A27974"/>
    <w:rsid w:val="00A27FB0"/>
    <w:rsid w:val="00A32515"/>
    <w:rsid w:val="00A32E01"/>
    <w:rsid w:val="00A377D4"/>
    <w:rsid w:val="00A37B5B"/>
    <w:rsid w:val="00A37CE6"/>
    <w:rsid w:val="00A414C7"/>
    <w:rsid w:val="00A4186C"/>
    <w:rsid w:val="00A56B40"/>
    <w:rsid w:val="00A60495"/>
    <w:rsid w:val="00A655E8"/>
    <w:rsid w:val="00A65F50"/>
    <w:rsid w:val="00A7086E"/>
    <w:rsid w:val="00A74FFE"/>
    <w:rsid w:val="00A80A57"/>
    <w:rsid w:val="00A813B3"/>
    <w:rsid w:val="00A87BE7"/>
    <w:rsid w:val="00A94B22"/>
    <w:rsid w:val="00AA6CE6"/>
    <w:rsid w:val="00AB7493"/>
    <w:rsid w:val="00AC032D"/>
    <w:rsid w:val="00AC39A6"/>
    <w:rsid w:val="00AE0C78"/>
    <w:rsid w:val="00AE4A6E"/>
    <w:rsid w:val="00AE6C6B"/>
    <w:rsid w:val="00B05E68"/>
    <w:rsid w:val="00B117A7"/>
    <w:rsid w:val="00B140D6"/>
    <w:rsid w:val="00B14FDC"/>
    <w:rsid w:val="00B223D1"/>
    <w:rsid w:val="00B22A90"/>
    <w:rsid w:val="00B331F6"/>
    <w:rsid w:val="00B34B22"/>
    <w:rsid w:val="00B4046A"/>
    <w:rsid w:val="00B42BF2"/>
    <w:rsid w:val="00B55647"/>
    <w:rsid w:val="00B6067D"/>
    <w:rsid w:val="00B636BB"/>
    <w:rsid w:val="00B64E54"/>
    <w:rsid w:val="00B706D3"/>
    <w:rsid w:val="00B72F88"/>
    <w:rsid w:val="00B8011D"/>
    <w:rsid w:val="00B82972"/>
    <w:rsid w:val="00B938D0"/>
    <w:rsid w:val="00B93A86"/>
    <w:rsid w:val="00BA2EDB"/>
    <w:rsid w:val="00BB12CE"/>
    <w:rsid w:val="00BB40D0"/>
    <w:rsid w:val="00BB5F93"/>
    <w:rsid w:val="00BC380A"/>
    <w:rsid w:val="00BC46AB"/>
    <w:rsid w:val="00BD1037"/>
    <w:rsid w:val="00BE6954"/>
    <w:rsid w:val="00BF6A07"/>
    <w:rsid w:val="00C02966"/>
    <w:rsid w:val="00C02C41"/>
    <w:rsid w:val="00C20AD3"/>
    <w:rsid w:val="00C32F8A"/>
    <w:rsid w:val="00C43FA5"/>
    <w:rsid w:val="00C45B8C"/>
    <w:rsid w:val="00C5360B"/>
    <w:rsid w:val="00C55D83"/>
    <w:rsid w:val="00C60799"/>
    <w:rsid w:val="00C61FA0"/>
    <w:rsid w:val="00C84AB7"/>
    <w:rsid w:val="00C921FB"/>
    <w:rsid w:val="00C94B19"/>
    <w:rsid w:val="00CA1296"/>
    <w:rsid w:val="00CA52EB"/>
    <w:rsid w:val="00CA5D59"/>
    <w:rsid w:val="00CA5F1C"/>
    <w:rsid w:val="00CB0B91"/>
    <w:rsid w:val="00CB37DA"/>
    <w:rsid w:val="00CB6C9F"/>
    <w:rsid w:val="00CB78C1"/>
    <w:rsid w:val="00CB7A77"/>
    <w:rsid w:val="00CC018E"/>
    <w:rsid w:val="00CC02A0"/>
    <w:rsid w:val="00CC2757"/>
    <w:rsid w:val="00CC2859"/>
    <w:rsid w:val="00CD2266"/>
    <w:rsid w:val="00CD4E98"/>
    <w:rsid w:val="00CD6A75"/>
    <w:rsid w:val="00CE27F9"/>
    <w:rsid w:val="00CE5B9F"/>
    <w:rsid w:val="00CE612A"/>
    <w:rsid w:val="00CF018C"/>
    <w:rsid w:val="00CF0D22"/>
    <w:rsid w:val="00CF1D69"/>
    <w:rsid w:val="00CF436A"/>
    <w:rsid w:val="00CF50D5"/>
    <w:rsid w:val="00CF68FC"/>
    <w:rsid w:val="00D06D15"/>
    <w:rsid w:val="00D07852"/>
    <w:rsid w:val="00D2664F"/>
    <w:rsid w:val="00D27319"/>
    <w:rsid w:val="00D27ACB"/>
    <w:rsid w:val="00D33E21"/>
    <w:rsid w:val="00D425D3"/>
    <w:rsid w:val="00D42969"/>
    <w:rsid w:val="00D46F02"/>
    <w:rsid w:val="00D5102A"/>
    <w:rsid w:val="00D51B80"/>
    <w:rsid w:val="00D52A6A"/>
    <w:rsid w:val="00D538FA"/>
    <w:rsid w:val="00D64B93"/>
    <w:rsid w:val="00D64C53"/>
    <w:rsid w:val="00D709D8"/>
    <w:rsid w:val="00DA21C8"/>
    <w:rsid w:val="00DA28C8"/>
    <w:rsid w:val="00DA6F60"/>
    <w:rsid w:val="00DB2E5B"/>
    <w:rsid w:val="00DB3E82"/>
    <w:rsid w:val="00DC2193"/>
    <w:rsid w:val="00DC2F04"/>
    <w:rsid w:val="00DE21CE"/>
    <w:rsid w:val="00DE243C"/>
    <w:rsid w:val="00DE2974"/>
    <w:rsid w:val="00DE458D"/>
    <w:rsid w:val="00DE47F4"/>
    <w:rsid w:val="00DF17F4"/>
    <w:rsid w:val="00DF4A83"/>
    <w:rsid w:val="00DF5E59"/>
    <w:rsid w:val="00DF6E5C"/>
    <w:rsid w:val="00E07804"/>
    <w:rsid w:val="00E13EBA"/>
    <w:rsid w:val="00E155D2"/>
    <w:rsid w:val="00E224E6"/>
    <w:rsid w:val="00E22C40"/>
    <w:rsid w:val="00E23F9B"/>
    <w:rsid w:val="00E25C10"/>
    <w:rsid w:val="00E270D9"/>
    <w:rsid w:val="00E30B91"/>
    <w:rsid w:val="00E35F1B"/>
    <w:rsid w:val="00E36066"/>
    <w:rsid w:val="00E36EE4"/>
    <w:rsid w:val="00E4401D"/>
    <w:rsid w:val="00E46334"/>
    <w:rsid w:val="00E51291"/>
    <w:rsid w:val="00E525F2"/>
    <w:rsid w:val="00E624F8"/>
    <w:rsid w:val="00E65649"/>
    <w:rsid w:val="00E70AF6"/>
    <w:rsid w:val="00E714F0"/>
    <w:rsid w:val="00E758F3"/>
    <w:rsid w:val="00E81CD3"/>
    <w:rsid w:val="00E82CEC"/>
    <w:rsid w:val="00EA0481"/>
    <w:rsid w:val="00EA0E7B"/>
    <w:rsid w:val="00EA2BC1"/>
    <w:rsid w:val="00EA6ABF"/>
    <w:rsid w:val="00EB197F"/>
    <w:rsid w:val="00EC0DF8"/>
    <w:rsid w:val="00EC7D8F"/>
    <w:rsid w:val="00ED0F07"/>
    <w:rsid w:val="00ED186C"/>
    <w:rsid w:val="00EE30B4"/>
    <w:rsid w:val="00EE4CAF"/>
    <w:rsid w:val="00F1067E"/>
    <w:rsid w:val="00F203BC"/>
    <w:rsid w:val="00F31007"/>
    <w:rsid w:val="00F36AF4"/>
    <w:rsid w:val="00F42DC8"/>
    <w:rsid w:val="00F54360"/>
    <w:rsid w:val="00F5698B"/>
    <w:rsid w:val="00F570A8"/>
    <w:rsid w:val="00F75BCC"/>
    <w:rsid w:val="00F8070F"/>
    <w:rsid w:val="00F829A9"/>
    <w:rsid w:val="00F86644"/>
    <w:rsid w:val="00F90466"/>
    <w:rsid w:val="00F908B1"/>
    <w:rsid w:val="00F97844"/>
    <w:rsid w:val="00FA2434"/>
    <w:rsid w:val="00FB78FF"/>
    <w:rsid w:val="00FC18AE"/>
    <w:rsid w:val="00FC1C4B"/>
    <w:rsid w:val="00FC2821"/>
    <w:rsid w:val="00FC3BF1"/>
    <w:rsid w:val="00FC4135"/>
    <w:rsid w:val="00FC4678"/>
    <w:rsid w:val="00FD110D"/>
    <w:rsid w:val="00FD1325"/>
    <w:rsid w:val="00FD6637"/>
    <w:rsid w:val="00FE0435"/>
    <w:rsid w:val="00FE1973"/>
    <w:rsid w:val="00FE2010"/>
    <w:rsid w:val="00FF3ECE"/>
    <w:rsid w:val="00FF511E"/>
    <w:rsid w:val="00FF5879"/>
    <w:rsid w:val="00FF5B53"/>
    <w:rsid w:val="00FF76BB"/>
    <w:rsid w:val="00FF7DC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79C3F"/>
  <w15:docId w15:val="{98656AB5-2EA3-479B-A954-194DD017E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D59"/>
  </w:style>
  <w:style w:type="paragraph" w:styleId="Balk2">
    <w:name w:val="heading 2"/>
    <w:basedOn w:val="Normal"/>
    <w:next w:val="Normal"/>
    <w:link w:val="Balk2Char"/>
    <w:uiPriority w:val="9"/>
    <w:semiHidden/>
    <w:unhideWhenUsed/>
    <w:qFormat/>
    <w:rsid w:val="00A655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B34B22"/>
    <w:pPr>
      <w:keepNext/>
      <w:spacing w:before="240" w:after="120" w:line="360" w:lineRule="auto"/>
      <w:ind w:firstLine="567"/>
      <w:jc w:val="both"/>
      <w:outlineLvl w:val="2"/>
    </w:pPr>
    <w:rPr>
      <w:rFonts w:ascii="Times New Roman" w:eastAsia="Times New Roman" w:hAnsi="Times New Roman" w:cs="Times New Roman"/>
      <w:b/>
      <w:bCs/>
      <w:sz w:val="24"/>
      <w:szCs w:val="26"/>
    </w:rPr>
  </w:style>
  <w:style w:type="paragraph" w:styleId="Balk4">
    <w:name w:val="heading 4"/>
    <w:basedOn w:val="Normal"/>
    <w:next w:val="Normal"/>
    <w:link w:val="Balk4Char"/>
    <w:uiPriority w:val="9"/>
    <w:unhideWhenUsed/>
    <w:qFormat/>
    <w:rsid w:val="00B34B22"/>
    <w:pPr>
      <w:spacing w:before="240" w:after="120" w:line="360" w:lineRule="auto"/>
      <w:ind w:firstLine="567"/>
      <w:jc w:val="both"/>
      <w:outlineLvl w:val="3"/>
    </w:pPr>
    <w:rPr>
      <w:rFonts w:ascii="Times New Roman" w:eastAsia="Calibri" w:hAnsi="Times New Roman" w:cs="Times New Roman"/>
      <w:b/>
      <w:sz w:val="24"/>
      <w:szCs w:val="24"/>
    </w:rPr>
  </w:style>
  <w:style w:type="paragraph" w:styleId="Balk5">
    <w:name w:val="heading 5"/>
    <w:basedOn w:val="Normal"/>
    <w:next w:val="Normal"/>
    <w:link w:val="Balk5Char"/>
    <w:uiPriority w:val="9"/>
    <w:semiHidden/>
    <w:unhideWhenUsed/>
    <w:qFormat/>
    <w:rsid w:val="00D0785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87ED3"/>
    <w:pPr>
      <w:ind w:left="720"/>
      <w:contextualSpacing/>
    </w:pPr>
  </w:style>
  <w:style w:type="paragraph" w:styleId="stBilgi">
    <w:name w:val="header"/>
    <w:basedOn w:val="Normal"/>
    <w:link w:val="stBilgiChar"/>
    <w:uiPriority w:val="99"/>
    <w:unhideWhenUsed/>
    <w:rsid w:val="00CB37D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B37DA"/>
  </w:style>
  <w:style w:type="paragraph" w:styleId="AltBilgi">
    <w:name w:val="footer"/>
    <w:basedOn w:val="Normal"/>
    <w:link w:val="AltBilgiChar"/>
    <w:uiPriority w:val="99"/>
    <w:unhideWhenUsed/>
    <w:rsid w:val="00CB37D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B37DA"/>
  </w:style>
  <w:style w:type="paragraph" w:styleId="BalonMetni">
    <w:name w:val="Balloon Text"/>
    <w:basedOn w:val="Normal"/>
    <w:link w:val="BalonMetniChar"/>
    <w:uiPriority w:val="99"/>
    <w:semiHidden/>
    <w:unhideWhenUsed/>
    <w:rsid w:val="00271B3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71B3E"/>
    <w:rPr>
      <w:rFonts w:ascii="Tahoma" w:hAnsi="Tahoma" w:cs="Tahoma"/>
      <w:sz w:val="16"/>
      <w:szCs w:val="16"/>
    </w:rPr>
  </w:style>
  <w:style w:type="character" w:customStyle="1" w:styleId="Balk3Char">
    <w:name w:val="Başlık 3 Char"/>
    <w:basedOn w:val="VarsaylanParagrafYazTipi"/>
    <w:link w:val="Balk3"/>
    <w:uiPriority w:val="9"/>
    <w:rsid w:val="00B34B22"/>
    <w:rPr>
      <w:rFonts w:ascii="Times New Roman" w:eastAsia="Times New Roman" w:hAnsi="Times New Roman" w:cs="Times New Roman"/>
      <w:b/>
      <w:bCs/>
      <w:sz w:val="24"/>
      <w:szCs w:val="26"/>
    </w:rPr>
  </w:style>
  <w:style w:type="character" w:customStyle="1" w:styleId="Balk4Char">
    <w:name w:val="Başlık 4 Char"/>
    <w:basedOn w:val="VarsaylanParagrafYazTipi"/>
    <w:link w:val="Balk4"/>
    <w:uiPriority w:val="9"/>
    <w:rsid w:val="00B34B22"/>
    <w:rPr>
      <w:rFonts w:ascii="Times New Roman" w:eastAsia="Calibri" w:hAnsi="Times New Roman" w:cs="Times New Roman"/>
      <w:b/>
      <w:sz w:val="24"/>
      <w:szCs w:val="24"/>
    </w:rPr>
  </w:style>
  <w:style w:type="character" w:customStyle="1" w:styleId="Balk2Char">
    <w:name w:val="Başlık 2 Char"/>
    <w:basedOn w:val="VarsaylanParagrafYazTipi"/>
    <w:link w:val="Balk2"/>
    <w:uiPriority w:val="9"/>
    <w:semiHidden/>
    <w:rsid w:val="00A655E8"/>
    <w:rPr>
      <w:rFonts w:asciiTheme="majorHAnsi" w:eastAsiaTheme="majorEastAsia" w:hAnsiTheme="majorHAnsi" w:cstheme="majorBidi"/>
      <w:b/>
      <w:bCs/>
      <w:color w:val="4F81BD" w:themeColor="accent1"/>
      <w:sz w:val="26"/>
      <w:szCs w:val="26"/>
    </w:rPr>
  </w:style>
  <w:style w:type="table" w:styleId="TabloKlavuzu">
    <w:name w:val="Table Grid"/>
    <w:basedOn w:val="NormalTablo"/>
    <w:uiPriority w:val="59"/>
    <w:rsid w:val="00747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9C4811"/>
    <w:rPr>
      <w:b/>
      <w:bCs/>
    </w:rPr>
  </w:style>
  <w:style w:type="character" w:styleId="Kpr">
    <w:name w:val="Hyperlink"/>
    <w:basedOn w:val="VarsaylanParagrafYazTipi"/>
    <w:uiPriority w:val="99"/>
    <w:unhideWhenUsed/>
    <w:rsid w:val="008151B4"/>
    <w:rPr>
      <w:color w:val="0000FF" w:themeColor="hyperlink"/>
      <w:u w:val="single"/>
    </w:rPr>
  </w:style>
  <w:style w:type="character" w:customStyle="1" w:styleId="UnresolvedMention">
    <w:name w:val="Unresolved Mention"/>
    <w:basedOn w:val="VarsaylanParagrafYazTipi"/>
    <w:uiPriority w:val="99"/>
    <w:semiHidden/>
    <w:unhideWhenUsed/>
    <w:rsid w:val="008151B4"/>
    <w:rPr>
      <w:color w:val="605E5C"/>
      <w:shd w:val="clear" w:color="auto" w:fill="E1DFDD"/>
    </w:rPr>
  </w:style>
  <w:style w:type="character" w:customStyle="1" w:styleId="Balk5Char">
    <w:name w:val="Başlık 5 Char"/>
    <w:basedOn w:val="VarsaylanParagrafYazTipi"/>
    <w:link w:val="Balk5"/>
    <w:uiPriority w:val="9"/>
    <w:semiHidden/>
    <w:rsid w:val="00D07852"/>
    <w:rPr>
      <w:rFonts w:asciiTheme="majorHAnsi" w:eastAsiaTheme="majorEastAsia" w:hAnsiTheme="majorHAnsi" w:cstheme="majorBidi"/>
      <w:color w:val="365F91" w:themeColor="accent1" w:themeShade="BF"/>
    </w:rPr>
  </w:style>
  <w:style w:type="character" w:styleId="AklamaBavurusu">
    <w:name w:val="annotation reference"/>
    <w:basedOn w:val="VarsaylanParagrafYazTipi"/>
    <w:uiPriority w:val="99"/>
    <w:semiHidden/>
    <w:unhideWhenUsed/>
    <w:rsid w:val="00185D98"/>
    <w:rPr>
      <w:sz w:val="16"/>
      <w:szCs w:val="16"/>
    </w:rPr>
  </w:style>
  <w:style w:type="paragraph" w:styleId="AklamaMetni">
    <w:name w:val="annotation text"/>
    <w:basedOn w:val="Normal"/>
    <w:link w:val="AklamaMetniChar"/>
    <w:uiPriority w:val="99"/>
    <w:semiHidden/>
    <w:unhideWhenUsed/>
    <w:rsid w:val="00185D9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85D98"/>
    <w:rPr>
      <w:sz w:val="20"/>
      <w:szCs w:val="20"/>
    </w:rPr>
  </w:style>
  <w:style w:type="paragraph" w:styleId="AklamaKonusu">
    <w:name w:val="annotation subject"/>
    <w:basedOn w:val="AklamaMetni"/>
    <w:next w:val="AklamaMetni"/>
    <w:link w:val="AklamaKonusuChar"/>
    <w:uiPriority w:val="99"/>
    <w:semiHidden/>
    <w:unhideWhenUsed/>
    <w:rsid w:val="00185D98"/>
    <w:rPr>
      <w:b/>
      <w:bCs/>
    </w:rPr>
  </w:style>
  <w:style w:type="character" w:customStyle="1" w:styleId="AklamaKonusuChar">
    <w:name w:val="Açıklama Konusu Char"/>
    <w:basedOn w:val="AklamaMetniChar"/>
    <w:link w:val="AklamaKonusu"/>
    <w:uiPriority w:val="99"/>
    <w:semiHidden/>
    <w:rsid w:val="00185D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115">
      <w:bodyDiv w:val="1"/>
      <w:marLeft w:val="0"/>
      <w:marRight w:val="0"/>
      <w:marTop w:val="0"/>
      <w:marBottom w:val="0"/>
      <w:divBdr>
        <w:top w:val="none" w:sz="0" w:space="0" w:color="auto"/>
        <w:left w:val="none" w:sz="0" w:space="0" w:color="auto"/>
        <w:bottom w:val="none" w:sz="0" w:space="0" w:color="auto"/>
        <w:right w:val="none" w:sz="0" w:space="0" w:color="auto"/>
      </w:divBdr>
    </w:div>
    <w:div w:id="3292783">
      <w:bodyDiv w:val="1"/>
      <w:marLeft w:val="0"/>
      <w:marRight w:val="0"/>
      <w:marTop w:val="0"/>
      <w:marBottom w:val="0"/>
      <w:divBdr>
        <w:top w:val="none" w:sz="0" w:space="0" w:color="auto"/>
        <w:left w:val="none" w:sz="0" w:space="0" w:color="auto"/>
        <w:bottom w:val="none" w:sz="0" w:space="0" w:color="auto"/>
        <w:right w:val="none" w:sz="0" w:space="0" w:color="auto"/>
      </w:divBdr>
    </w:div>
    <w:div w:id="6519071">
      <w:bodyDiv w:val="1"/>
      <w:marLeft w:val="0"/>
      <w:marRight w:val="0"/>
      <w:marTop w:val="0"/>
      <w:marBottom w:val="0"/>
      <w:divBdr>
        <w:top w:val="none" w:sz="0" w:space="0" w:color="auto"/>
        <w:left w:val="none" w:sz="0" w:space="0" w:color="auto"/>
        <w:bottom w:val="none" w:sz="0" w:space="0" w:color="auto"/>
        <w:right w:val="none" w:sz="0" w:space="0" w:color="auto"/>
      </w:divBdr>
    </w:div>
    <w:div w:id="12804725">
      <w:bodyDiv w:val="1"/>
      <w:marLeft w:val="0"/>
      <w:marRight w:val="0"/>
      <w:marTop w:val="0"/>
      <w:marBottom w:val="0"/>
      <w:divBdr>
        <w:top w:val="none" w:sz="0" w:space="0" w:color="auto"/>
        <w:left w:val="none" w:sz="0" w:space="0" w:color="auto"/>
        <w:bottom w:val="none" w:sz="0" w:space="0" w:color="auto"/>
        <w:right w:val="none" w:sz="0" w:space="0" w:color="auto"/>
      </w:divBdr>
    </w:div>
    <w:div w:id="13270061">
      <w:bodyDiv w:val="1"/>
      <w:marLeft w:val="0"/>
      <w:marRight w:val="0"/>
      <w:marTop w:val="0"/>
      <w:marBottom w:val="0"/>
      <w:divBdr>
        <w:top w:val="none" w:sz="0" w:space="0" w:color="auto"/>
        <w:left w:val="none" w:sz="0" w:space="0" w:color="auto"/>
        <w:bottom w:val="none" w:sz="0" w:space="0" w:color="auto"/>
        <w:right w:val="none" w:sz="0" w:space="0" w:color="auto"/>
      </w:divBdr>
    </w:div>
    <w:div w:id="19792049">
      <w:bodyDiv w:val="1"/>
      <w:marLeft w:val="0"/>
      <w:marRight w:val="0"/>
      <w:marTop w:val="0"/>
      <w:marBottom w:val="0"/>
      <w:divBdr>
        <w:top w:val="none" w:sz="0" w:space="0" w:color="auto"/>
        <w:left w:val="none" w:sz="0" w:space="0" w:color="auto"/>
        <w:bottom w:val="none" w:sz="0" w:space="0" w:color="auto"/>
        <w:right w:val="none" w:sz="0" w:space="0" w:color="auto"/>
      </w:divBdr>
    </w:div>
    <w:div w:id="24451407">
      <w:bodyDiv w:val="1"/>
      <w:marLeft w:val="0"/>
      <w:marRight w:val="0"/>
      <w:marTop w:val="0"/>
      <w:marBottom w:val="0"/>
      <w:divBdr>
        <w:top w:val="none" w:sz="0" w:space="0" w:color="auto"/>
        <w:left w:val="none" w:sz="0" w:space="0" w:color="auto"/>
        <w:bottom w:val="none" w:sz="0" w:space="0" w:color="auto"/>
        <w:right w:val="none" w:sz="0" w:space="0" w:color="auto"/>
      </w:divBdr>
    </w:div>
    <w:div w:id="24718735">
      <w:bodyDiv w:val="1"/>
      <w:marLeft w:val="0"/>
      <w:marRight w:val="0"/>
      <w:marTop w:val="0"/>
      <w:marBottom w:val="0"/>
      <w:divBdr>
        <w:top w:val="none" w:sz="0" w:space="0" w:color="auto"/>
        <w:left w:val="none" w:sz="0" w:space="0" w:color="auto"/>
        <w:bottom w:val="none" w:sz="0" w:space="0" w:color="auto"/>
        <w:right w:val="none" w:sz="0" w:space="0" w:color="auto"/>
      </w:divBdr>
    </w:div>
    <w:div w:id="26681434">
      <w:bodyDiv w:val="1"/>
      <w:marLeft w:val="0"/>
      <w:marRight w:val="0"/>
      <w:marTop w:val="0"/>
      <w:marBottom w:val="0"/>
      <w:divBdr>
        <w:top w:val="none" w:sz="0" w:space="0" w:color="auto"/>
        <w:left w:val="none" w:sz="0" w:space="0" w:color="auto"/>
        <w:bottom w:val="none" w:sz="0" w:space="0" w:color="auto"/>
        <w:right w:val="none" w:sz="0" w:space="0" w:color="auto"/>
      </w:divBdr>
    </w:div>
    <w:div w:id="36011883">
      <w:bodyDiv w:val="1"/>
      <w:marLeft w:val="0"/>
      <w:marRight w:val="0"/>
      <w:marTop w:val="0"/>
      <w:marBottom w:val="0"/>
      <w:divBdr>
        <w:top w:val="none" w:sz="0" w:space="0" w:color="auto"/>
        <w:left w:val="none" w:sz="0" w:space="0" w:color="auto"/>
        <w:bottom w:val="none" w:sz="0" w:space="0" w:color="auto"/>
        <w:right w:val="none" w:sz="0" w:space="0" w:color="auto"/>
      </w:divBdr>
    </w:div>
    <w:div w:id="40709185">
      <w:bodyDiv w:val="1"/>
      <w:marLeft w:val="0"/>
      <w:marRight w:val="0"/>
      <w:marTop w:val="0"/>
      <w:marBottom w:val="0"/>
      <w:divBdr>
        <w:top w:val="none" w:sz="0" w:space="0" w:color="auto"/>
        <w:left w:val="none" w:sz="0" w:space="0" w:color="auto"/>
        <w:bottom w:val="none" w:sz="0" w:space="0" w:color="auto"/>
        <w:right w:val="none" w:sz="0" w:space="0" w:color="auto"/>
      </w:divBdr>
    </w:div>
    <w:div w:id="65030118">
      <w:bodyDiv w:val="1"/>
      <w:marLeft w:val="0"/>
      <w:marRight w:val="0"/>
      <w:marTop w:val="0"/>
      <w:marBottom w:val="0"/>
      <w:divBdr>
        <w:top w:val="none" w:sz="0" w:space="0" w:color="auto"/>
        <w:left w:val="none" w:sz="0" w:space="0" w:color="auto"/>
        <w:bottom w:val="none" w:sz="0" w:space="0" w:color="auto"/>
        <w:right w:val="none" w:sz="0" w:space="0" w:color="auto"/>
      </w:divBdr>
    </w:div>
    <w:div w:id="76444666">
      <w:bodyDiv w:val="1"/>
      <w:marLeft w:val="0"/>
      <w:marRight w:val="0"/>
      <w:marTop w:val="0"/>
      <w:marBottom w:val="0"/>
      <w:divBdr>
        <w:top w:val="none" w:sz="0" w:space="0" w:color="auto"/>
        <w:left w:val="none" w:sz="0" w:space="0" w:color="auto"/>
        <w:bottom w:val="none" w:sz="0" w:space="0" w:color="auto"/>
        <w:right w:val="none" w:sz="0" w:space="0" w:color="auto"/>
      </w:divBdr>
    </w:div>
    <w:div w:id="77406244">
      <w:bodyDiv w:val="1"/>
      <w:marLeft w:val="0"/>
      <w:marRight w:val="0"/>
      <w:marTop w:val="0"/>
      <w:marBottom w:val="0"/>
      <w:divBdr>
        <w:top w:val="none" w:sz="0" w:space="0" w:color="auto"/>
        <w:left w:val="none" w:sz="0" w:space="0" w:color="auto"/>
        <w:bottom w:val="none" w:sz="0" w:space="0" w:color="auto"/>
        <w:right w:val="none" w:sz="0" w:space="0" w:color="auto"/>
      </w:divBdr>
    </w:div>
    <w:div w:id="91047247">
      <w:bodyDiv w:val="1"/>
      <w:marLeft w:val="0"/>
      <w:marRight w:val="0"/>
      <w:marTop w:val="0"/>
      <w:marBottom w:val="0"/>
      <w:divBdr>
        <w:top w:val="none" w:sz="0" w:space="0" w:color="auto"/>
        <w:left w:val="none" w:sz="0" w:space="0" w:color="auto"/>
        <w:bottom w:val="none" w:sz="0" w:space="0" w:color="auto"/>
        <w:right w:val="none" w:sz="0" w:space="0" w:color="auto"/>
      </w:divBdr>
    </w:div>
    <w:div w:id="100761395">
      <w:bodyDiv w:val="1"/>
      <w:marLeft w:val="0"/>
      <w:marRight w:val="0"/>
      <w:marTop w:val="0"/>
      <w:marBottom w:val="0"/>
      <w:divBdr>
        <w:top w:val="none" w:sz="0" w:space="0" w:color="auto"/>
        <w:left w:val="none" w:sz="0" w:space="0" w:color="auto"/>
        <w:bottom w:val="none" w:sz="0" w:space="0" w:color="auto"/>
        <w:right w:val="none" w:sz="0" w:space="0" w:color="auto"/>
      </w:divBdr>
    </w:div>
    <w:div w:id="110252043">
      <w:bodyDiv w:val="1"/>
      <w:marLeft w:val="0"/>
      <w:marRight w:val="0"/>
      <w:marTop w:val="0"/>
      <w:marBottom w:val="0"/>
      <w:divBdr>
        <w:top w:val="none" w:sz="0" w:space="0" w:color="auto"/>
        <w:left w:val="none" w:sz="0" w:space="0" w:color="auto"/>
        <w:bottom w:val="none" w:sz="0" w:space="0" w:color="auto"/>
        <w:right w:val="none" w:sz="0" w:space="0" w:color="auto"/>
      </w:divBdr>
    </w:div>
    <w:div w:id="123155612">
      <w:bodyDiv w:val="1"/>
      <w:marLeft w:val="0"/>
      <w:marRight w:val="0"/>
      <w:marTop w:val="0"/>
      <w:marBottom w:val="0"/>
      <w:divBdr>
        <w:top w:val="none" w:sz="0" w:space="0" w:color="auto"/>
        <w:left w:val="none" w:sz="0" w:space="0" w:color="auto"/>
        <w:bottom w:val="none" w:sz="0" w:space="0" w:color="auto"/>
        <w:right w:val="none" w:sz="0" w:space="0" w:color="auto"/>
      </w:divBdr>
    </w:div>
    <w:div w:id="134494618">
      <w:bodyDiv w:val="1"/>
      <w:marLeft w:val="0"/>
      <w:marRight w:val="0"/>
      <w:marTop w:val="0"/>
      <w:marBottom w:val="0"/>
      <w:divBdr>
        <w:top w:val="none" w:sz="0" w:space="0" w:color="auto"/>
        <w:left w:val="none" w:sz="0" w:space="0" w:color="auto"/>
        <w:bottom w:val="none" w:sz="0" w:space="0" w:color="auto"/>
        <w:right w:val="none" w:sz="0" w:space="0" w:color="auto"/>
      </w:divBdr>
    </w:div>
    <w:div w:id="196701528">
      <w:bodyDiv w:val="1"/>
      <w:marLeft w:val="0"/>
      <w:marRight w:val="0"/>
      <w:marTop w:val="0"/>
      <w:marBottom w:val="0"/>
      <w:divBdr>
        <w:top w:val="none" w:sz="0" w:space="0" w:color="auto"/>
        <w:left w:val="none" w:sz="0" w:space="0" w:color="auto"/>
        <w:bottom w:val="none" w:sz="0" w:space="0" w:color="auto"/>
        <w:right w:val="none" w:sz="0" w:space="0" w:color="auto"/>
      </w:divBdr>
    </w:div>
    <w:div w:id="205218690">
      <w:bodyDiv w:val="1"/>
      <w:marLeft w:val="0"/>
      <w:marRight w:val="0"/>
      <w:marTop w:val="0"/>
      <w:marBottom w:val="0"/>
      <w:divBdr>
        <w:top w:val="none" w:sz="0" w:space="0" w:color="auto"/>
        <w:left w:val="none" w:sz="0" w:space="0" w:color="auto"/>
        <w:bottom w:val="none" w:sz="0" w:space="0" w:color="auto"/>
        <w:right w:val="none" w:sz="0" w:space="0" w:color="auto"/>
      </w:divBdr>
    </w:div>
    <w:div w:id="222956749">
      <w:bodyDiv w:val="1"/>
      <w:marLeft w:val="0"/>
      <w:marRight w:val="0"/>
      <w:marTop w:val="0"/>
      <w:marBottom w:val="0"/>
      <w:divBdr>
        <w:top w:val="none" w:sz="0" w:space="0" w:color="auto"/>
        <w:left w:val="none" w:sz="0" w:space="0" w:color="auto"/>
        <w:bottom w:val="none" w:sz="0" w:space="0" w:color="auto"/>
        <w:right w:val="none" w:sz="0" w:space="0" w:color="auto"/>
      </w:divBdr>
    </w:div>
    <w:div w:id="267931662">
      <w:bodyDiv w:val="1"/>
      <w:marLeft w:val="0"/>
      <w:marRight w:val="0"/>
      <w:marTop w:val="0"/>
      <w:marBottom w:val="0"/>
      <w:divBdr>
        <w:top w:val="none" w:sz="0" w:space="0" w:color="auto"/>
        <w:left w:val="none" w:sz="0" w:space="0" w:color="auto"/>
        <w:bottom w:val="none" w:sz="0" w:space="0" w:color="auto"/>
        <w:right w:val="none" w:sz="0" w:space="0" w:color="auto"/>
      </w:divBdr>
    </w:div>
    <w:div w:id="294410312">
      <w:bodyDiv w:val="1"/>
      <w:marLeft w:val="0"/>
      <w:marRight w:val="0"/>
      <w:marTop w:val="0"/>
      <w:marBottom w:val="0"/>
      <w:divBdr>
        <w:top w:val="none" w:sz="0" w:space="0" w:color="auto"/>
        <w:left w:val="none" w:sz="0" w:space="0" w:color="auto"/>
        <w:bottom w:val="none" w:sz="0" w:space="0" w:color="auto"/>
        <w:right w:val="none" w:sz="0" w:space="0" w:color="auto"/>
      </w:divBdr>
    </w:div>
    <w:div w:id="296423584">
      <w:bodyDiv w:val="1"/>
      <w:marLeft w:val="0"/>
      <w:marRight w:val="0"/>
      <w:marTop w:val="0"/>
      <w:marBottom w:val="0"/>
      <w:divBdr>
        <w:top w:val="none" w:sz="0" w:space="0" w:color="auto"/>
        <w:left w:val="none" w:sz="0" w:space="0" w:color="auto"/>
        <w:bottom w:val="none" w:sz="0" w:space="0" w:color="auto"/>
        <w:right w:val="none" w:sz="0" w:space="0" w:color="auto"/>
      </w:divBdr>
    </w:div>
    <w:div w:id="299190821">
      <w:bodyDiv w:val="1"/>
      <w:marLeft w:val="0"/>
      <w:marRight w:val="0"/>
      <w:marTop w:val="0"/>
      <w:marBottom w:val="0"/>
      <w:divBdr>
        <w:top w:val="none" w:sz="0" w:space="0" w:color="auto"/>
        <w:left w:val="none" w:sz="0" w:space="0" w:color="auto"/>
        <w:bottom w:val="none" w:sz="0" w:space="0" w:color="auto"/>
        <w:right w:val="none" w:sz="0" w:space="0" w:color="auto"/>
      </w:divBdr>
    </w:div>
    <w:div w:id="303892586">
      <w:bodyDiv w:val="1"/>
      <w:marLeft w:val="0"/>
      <w:marRight w:val="0"/>
      <w:marTop w:val="0"/>
      <w:marBottom w:val="0"/>
      <w:divBdr>
        <w:top w:val="none" w:sz="0" w:space="0" w:color="auto"/>
        <w:left w:val="none" w:sz="0" w:space="0" w:color="auto"/>
        <w:bottom w:val="none" w:sz="0" w:space="0" w:color="auto"/>
        <w:right w:val="none" w:sz="0" w:space="0" w:color="auto"/>
      </w:divBdr>
    </w:div>
    <w:div w:id="313459655">
      <w:bodyDiv w:val="1"/>
      <w:marLeft w:val="0"/>
      <w:marRight w:val="0"/>
      <w:marTop w:val="0"/>
      <w:marBottom w:val="0"/>
      <w:divBdr>
        <w:top w:val="none" w:sz="0" w:space="0" w:color="auto"/>
        <w:left w:val="none" w:sz="0" w:space="0" w:color="auto"/>
        <w:bottom w:val="none" w:sz="0" w:space="0" w:color="auto"/>
        <w:right w:val="none" w:sz="0" w:space="0" w:color="auto"/>
      </w:divBdr>
    </w:div>
    <w:div w:id="331490554">
      <w:bodyDiv w:val="1"/>
      <w:marLeft w:val="0"/>
      <w:marRight w:val="0"/>
      <w:marTop w:val="0"/>
      <w:marBottom w:val="0"/>
      <w:divBdr>
        <w:top w:val="none" w:sz="0" w:space="0" w:color="auto"/>
        <w:left w:val="none" w:sz="0" w:space="0" w:color="auto"/>
        <w:bottom w:val="none" w:sz="0" w:space="0" w:color="auto"/>
        <w:right w:val="none" w:sz="0" w:space="0" w:color="auto"/>
      </w:divBdr>
    </w:div>
    <w:div w:id="345257394">
      <w:bodyDiv w:val="1"/>
      <w:marLeft w:val="0"/>
      <w:marRight w:val="0"/>
      <w:marTop w:val="0"/>
      <w:marBottom w:val="0"/>
      <w:divBdr>
        <w:top w:val="none" w:sz="0" w:space="0" w:color="auto"/>
        <w:left w:val="none" w:sz="0" w:space="0" w:color="auto"/>
        <w:bottom w:val="none" w:sz="0" w:space="0" w:color="auto"/>
        <w:right w:val="none" w:sz="0" w:space="0" w:color="auto"/>
      </w:divBdr>
    </w:div>
    <w:div w:id="381246151">
      <w:bodyDiv w:val="1"/>
      <w:marLeft w:val="0"/>
      <w:marRight w:val="0"/>
      <w:marTop w:val="0"/>
      <w:marBottom w:val="0"/>
      <w:divBdr>
        <w:top w:val="none" w:sz="0" w:space="0" w:color="auto"/>
        <w:left w:val="none" w:sz="0" w:space="0" w:color="auto"/>
        <w:bottom w:val="none" w:sz="0" w:space="0" w:color="auto"/>
        <w:right w:val="none" w:sz="0" w:space="0" w:color="auto"/>
      </w:divBdr>
    </w:div>
    <w:div w:id="401635406">
      <w:bodyDiv w:val="1"/>
      <w:marLeft w:val="0"/>
      <w:marRight w:val="0"/>
      <w:marTop w:val="0"/>
      <w:marBottom w:val="0"/>
      <w:divBdr>
        <w:top w:val="none" w:sz="0" w:space="0" w:color="auto"/>
        <w:left w:val="none" w:sz="0" w:space="0" w:color="auto"/>
        <w:bottom w:val="none" w:sz="0" w:space="0" w:color="auto"/>
        <w:right w:val="none" w:sz="0" w:space="0" w:color="auto"/>
      </w:divBdr>
    </w:div>
    <w:div w:id="401952689">
      <w:bodyDiv w:val="1"/>
      <w:marLeft w:val="0"/>
      <w:marRight w:val="0"/>
      <w:marTop w:val="0"/>
      <w:marBottom w:val="0"/>
      <w:divBdr>
        <w:top w:val="none" w:sz="0" w:space="0" w:color="auto"/>
        <w:left w:val="none" w:sz="0" w:space="0" w:color="auto"/>
        <w:bottom w:val="none" w:sz="0" w:space="0" w:color="auto"/>
        <w:right w:val="none" w:sz="0" w:space="0" w:color="auto"/>
      </w:divBdr>
    </w:div>
    <w:div w:id="413018809">
      <w:bodyDiv w:val="1"/>
      <w:marLeft w:val="0"/>
      <w:marRight w:val="0"/>
      <w:marTop w:val="0"/>
      <w:marBottom w:val="0"/>
      <w:divBdr>
        <w:top w:val="none" w:sz="0" w:space="0" w:color="auto"/>
        <w:left w:val="none" w:sz="0" w:space="0" w:color="auto"/>
        <w:bottom w:val="none" w:sz="0" w:space="0" w:color="auto"/>
        <w:right w:val="none" w:sz="0" w:space="0" w:color="auto"/>
      </w:divBdr>
    </w:div>
    <w:div w:id="435637560">
      <w:bodyDiv w:val="1"/>
      <w:marLeft w:val="0"/>
      <w:marRight w:val="0"/>
      <w:marTop w:val="0"/>
      <w:marBottom w:val="0"/>
      <w:divBdr>
        <w:top w:val="none" w:sz="0" w:space="0" w:color="auto"/>
        <w:left w:val="none" w:sz="0" w:space="0" w:color="auto"/>
        <w:bottom w:val="none" w:sz="0" w:space="0" w:color="auto"/>
        <w:right w:val="none" w:sz="0" w:space="0" w:color="auto"/>
      </w:divBdr>
    </w:div>
    <w:div w:id="440147745">
      <w:bodyDiv w:val="1"/>
      <w:marLeft w:val="0"/>
      <w:marRight w:val="0"/>
      <w:marTop w:val="0"/>
      <w:marBottom w:val="0"/>
      <w:divBdr>
        <w:top w:val="none" w:sz="0" w:space="0" w:color="auto"/>
        <w:left w:val="none" w:sz="0" w:space="0" w:color="auto"/>
        <w:bottom w:val="none" w:sz="0" w:space="0" w:color="auto"/>
        <w:right w:val="none" w:sz="0" w:space="0" w:color="auto"/>
      </w:divBdr>
    </w:div>
    <w:div w:id="462239009">
      <w:bodyDiv w:val="1"/>
      <w:marLeft w:val="0"/>
      <w:marRight w:val="0"/>
      <w:marTop w:val="0"/>
      <w:marBottom w:val="0"/>
      <w:divBdr>
        <w:top w:val="none" w:sz="0" w:space="0" w:color="auto"/>
        <w:left w:val="none" w:sz="0" w:space="0" w:color="auto"/>
        <w:bottom w:val="none" w:sz="0" w:space="0" w:color="auto"/>
        <w:right w:val="none" w:sz="0" w:space="0" w:color="auto"/>
      </w:divBdr>
    </w:div>
    <w:div w:id="463040267">
      <w:bodyDiv w:val="1"/>
      <w:marLeft w:val="0"/>
      <w:marRight w:val="0"/>
      <w:marTop w:val="0"/>
      <w:marBottom w:val="0"/>
      <w:divBdr>
        <w:top w:val="none" w:sz="0" w:space="0" w:color="auto"/>
        <w:left w:val="none" w:sz="0" w:space="0" w:color="auto"/>
        <w:bottom w:val="none" w:sz="0" w:space="0" w:color="auto"/>
        <w:right w:val="none" w:sz="0" w:space="0" w:color="auto"/>
      </w:divBdr>
    </w:div>
    <w:div w:id="468521436">
      <w:bodyDiv w:val="1"/>
      <w:marLeft w:val="0"/>
      <w:marRight w:val="0"/>
      <w:marTop w:val="0"/>
      <w:marBottom w:val="0"/>
      <w:divBdr>
        <w:top w:val="none" w:sz="0" w:space="0" w:color="auto"/>
        <w:left w:val="none" w:sz="0" w:space="0" w:color="auto"/>
        <w:bottom w:val="none" w:sz="0" w:space="0" w:color="auto"/>
        <w:right w:val="none" w:sz="0" w:space="0" w:color="auto"/>
      </w:divBdr>
    </w:div>
    <w:div w:id="479199750">
      <w:bodyDiv w:val="1"/>
      <w:marLeft w:val="0"/>
      <w:marRight w:val="0"/>
      <w:marTop w:val="0"/>
      <w:marBottom w:val="0"/>
      <w:divBdr>
        <w:top w:val="none" w:sz="0" w:space="0" w:color="auto"/>
        <w:left w:val="none" w:sz="0" w:space="0" w:color="auto"/>
        <w:bottom w:val="none" w:sz="0" w:space="0" w:color="auto"/>
        <w:right w:val="none" w:sz="0" w:space="0" w:color="auto"/>
      </w:divBdr>
    </w:div>
    <w:div w:id="518855029">
      <w:bodyDiv w:val="1"/>
      <w:marLeft w:val="0"/>
      <w:marRight w:val="0"/>
      <w:marTop w:val="0"/>
      <w:marBottom w:val="0"/>
      <w:divBdr>
        <w:top w:val="none" w:sz="0" w:space="0" w:color="auto"/>
        <w:left w:val="none" w:sz="0" w:space="0" w:color="auto"/>
        <w:bottom w:val="none" w:sz="0" w:space="0" w:color="auto"/>
        <w:right w:val="none" w:sz="0" w:space="0" w:color="auto"/>
      </w:divBdr>
    </w:div>
    <w:div w:id="520507516">
      <w:bodyDiv w:val="1"/>
      <w:marLeft w:val="0"/>
      <w:marRight w:val="0"/>
      <w:marTop w:val="0"/>
      <w:marBottom w:val="0"/>
      <w:divBdr>
        <w:top w:val="none" w:sz="0" w:space="0" w:color="auto"/>
        <w:left w:val="none" w:sz="0" w:space="0" w:color="auto"/>
        <w:bottom w:val="none" w:sz="0" w:space="0" w:color="auto"/>
        <w:right w:val="none" w:sz="0" w:space="0" w:color="auto"/>
      </w:divBdr>
    </w:div>
    <w:div w:id="533348648">
      <w:bodyDiv w:val="1"/>
      <w:marLeft w:val="0"/>
      <w:marRight w:val="0"/>
      <w:marTop w:val="0"/>
      <w:marBottom w:val="0"/>
      <w:divBdr>
        <w:top w:val="none" w:sz="0" w:space="0" w:color="auto"/>
        <w:left w:val="none" w:sz="0" w:space="0" w:color="auto"/>
        <w:bottom w:val="none" w:sz="0" w:space="0" w:color="auto"/>
        <w:right w:val="none" w:sz="0" w:space="0" w:color="auto"/>
      </w:divBdr>
    </w:div>
    <w:div w:id="534006242">
      <w:bodyDiv w:val="1"/>
      <w:marLeft w:val="0"/>
      <w:marRight w:val="0"/>
      <w:marTop w:val="0"/>
      <w:marBottom w:val="0"/>
      <w:divBdr>
        <w:top w:val="none" w:sz="0" w:space="0" w:color="auto"/>
        <w:left w:val="none" w:sz="0" w:space="0" w:color="auto"/>
        <w:bottom w:val="none" w:sz="0" w:space="0" w:color="auto"/>
        <w:right w:val="none" w:sz="0" w:space="0" w:color="auto"/>
      </w:divBdr>
    </w:div>
    <w:div w:id="548224898">
      <w:bodyDiv w:val="1"/>
      <w:marLeft w:val="0"/>
      <w:marRight w:val="0"/>
      <w:marTop w:val="0"/>
      <w:marBottom w:val="0"/>
      <w:divBdr>
        <w:top w:val="none" w:sz="0" w:space="0" w:color="auto"/>
        <w:left w:val="none" w:sz="0" w:space="0" w:color="auto"/>
        <w:bottom w:val="none" w:sz="0" w:space="0" w:color="auto"/>
        <w:right w:val="none" w:sz="0" w:space="0" w:color="auto"/>
      </w:divBdr>
    </w:div>
    <w:div w:id="557397831">
      <w:bodyDiv w:val="1"/>
      <w:marLeft w:val="0"/>
      <w:marRight w:val="0"/>
      <w:marTop w:val="0"/>
      <w:marBottom w:val="0"/>
      <w:divBdr>
        <w:top w:val="none" w:sz="0" w:space="0" w:color="auto"/>
        <w:left w:val="none" w:sz="0" w:space="0" w:color="auto"/>
        <w:bottom w:val="none" w:sz="0" w:space="0" w:color="auto"/>
        <w:right w:val="none" w:sz="0" w:space="0" w:color="auto"/>
      </w:divBdr>
    </w:div>
    <w:div w:id="560022534">
      <w:bodyDiv w:val="1"/>
      <w:marLeft w:val="0"/>
      <w:marRight w:val="0"/>
      <w:marTop w:val="0"/>
      <w:marBottom w:val="0"/>
      <w:divBdr>
        <w:top w:val="none" w:sz="0" w:space="0" w:color="auto"/>
        <w:left w:val="none" w:sz="0" w:space="0" w:color="auto"/>
        <w:bottom w:val="none" w:sz="0" w:space="0" w:color="auto"/>
        <w:right w:val="none" w:sz="0" w:space="0" w:color="auto"/>
      </w:divBdr>
    </w:div>
    <w:div w:id="593369086">
      <w:bodyDiv w:val="1"/>
      <w:marLeft w:val="0"/>
      <w:marRight w:val="0"/>
      <w:marTop w:val="0"/>
      <w:marBottom w:val="0"/>
      <w:divBdr>
        <w:top w:val="none" w:sz="0" w:space="0" w:color="auto"/>
        <w:left w:val="none" w:sz="0" w:space="0" w:color="auto"/>
        <w:bottom w:val="none" w:sz="0" w:space="0" w:color="auto"/>
        <w:right w:val="none" w:sz="0" w:space="0" w:color="auto"/>
      </w:divBdr>
    </w:div>
    <w:div w:id="618877740">
      <w:bodyDiv w:val="1"/>
      <w:marLeft w:val="0"/>
      <w:marRight w:val="0"/>
      <w:marTop w:val="0"/>
      <w:marBottom w:val="0"/>
      <w:divBdr>
        <w:top w:val="none" w:sz="0" w:space="0" w:color="auto"/>
        <w:left w:val="none" w:sz="0" w:space="0" w:color="auto"/>
        <w:bottom w:val="none" w:sz="0" w:space="0" w:color="auto"/>
        <w:right w:val="none" w:sz="0" w:space="0" w:color="auto"/>
      </w:divBdr>
    </w:div>
    <w:div w:id="626280530">
      <w:bodyDiv w:val="1"/>
      <w:marLeft w:val="0"/>
      <w:marRight w:val="0"/>
      <w:marTop w:val="0"/>
      <w:marBottom w:val="0"/>
      <w:divBdr>
        <w:top w:val="none" w:sz="0" w:space="0" w:color="auto"/>
        <w:left w:val="none" w:sz="0" w:space="0" w:color="auto"/>
        <w:bottom w:val="none" w:sz="0" w:space="0" w:color="auto"/>
        <w:right w:val="none" w:sz="0" w:space="0" w:color="auto"/>
      </w:divBdr>
    </w:div>
    <w:div w:id="628901021">
      <w:bodyDiv w:val="1"/>
      <w:marLeft w:val="0"/>
      <w:marRight w:val="0"/>
      <w:marTop w:val="0"/>
      <w:marBottom w:val="0"/>
      <w:divBdr>
        <w:top w:val="none" w:sz="0" w:space="0" w:color="auto"/>
        <w:left w:val="none" w:sz="0" w:space="0" w:color="auto"/>
        <w:bottom w:val="none" w:sz="0" w:space="0" w:color="auto"/>
        <w:right w:val="none" w:sz="0" w:space="0" w:color="auto"/>
      </w:divBdr>
    </w:div>
    <w:div w:id="637225908">
      <w:bodyDiv w:val="1"/>
      <w:marLeft w:val="0"/>
      <w:marRight w:val="0"/>
      <w:marTop w:val="0"/>
      <w:marBottom w:val="0"/>
      <w:divBdr>
        <w:top w:val="none" w:sz="0" w:space="0" w:color="auto"/>
        <w:left w:val="none" w:sz="0" w:space="0" w:color="auto"/>
        <w:bottom w:val="none" w:sz="0" w:space="0" w:color="auto"/>
        <w:right w:val="none" w:sz="0" w:space="0" w:color="auto"/>
      </w:divBdr>
    </w:div>
    <w:div w:id="645471085">
      <w:bodyDiv w:val="1"/>
      <w:marLeft w:val="0"/>
      <w:marRight w:val="0"/>
      <w:marTop w:val="0"/>
      <w:marBottom w:val="0"/>
      <w:divBdr>
        <w:top w:val="none" w:sz="0" w:space="0" w:color="auto"/>
        <w:left w:val="none" w:sz="0" w:space="0" w:color="auto"/>
        <w:bottom w:val="none" w:sz="0" w:space="0" w:color="auto"/>
        <w:right w:val="none" w:sz="0" w:space="0" w:color="auto"/>
      </w:divBdr>
    </w:div>
    <w:div w:id="652493147">
      <w:bodyDiv w:val="1"/>
      <w:marLeft w:val="0"/>
      <w:marRight w:val="0"/>
      <w:marTop w:val="0"/>
      <w:marBottom w:val="0"/>
      <w:divBdr>
        <w:top w:val="none" w:sz="0" w:space="0" w:color="auto"/>
        <w:left w:val="none" w:sz="0" w:space="0" w:color="auto"/>
        <w:bottom w:val="none" w:sz="0" w:space="0" w:color="auto"/>
        <w:right w:val="none" w:sz="0" w:space="0" w:color="auto"/>
      </w:divBdr>
    </w:div>
    <w:div w:id="693655594">
      <w:bodyDiv w:val="1"/>
      <w:marLeft w:val="0"/>
      <w:marRight w:val="0"/>
      <w:marTop w:val="0"/>
      <w:marBottom w:val="0"/>
      <w:divBdr>
        <w:top w:val="none" w:sz="0" w:space="0" w:color="auto"/>
        <w:left w:val="none" w:sz="0" w:space="0" w:color="auto"/>
        <w:bottom w:val="none" w:sz="0" w:space="0" w:color="auto"/>
        <w:right w:val="none" w:sz="0" w:space="0" w:color="auto"/>
      </w:divBdr>
    </w:div>
    <w:div w:id="714426678">
      <w:bodyDiv w:val="1"/>
      <w:marLeft w:val="0"/>
      <w:marRight w:val="0"/>
      <w:marTop w:val="0"/>
      <w:marBottom w:val="0"/>
      <w:divBdr>
        <w:top w:val="none" w:sz="0" w:space="0" w:color="auto"/>
        <w:left w:val="none" w:sz="0" w:space="0" w:color="auto"/>
        <w:bottom w:val="none" w:sz="0" w:space="0" w:color="auto"/>
        <w:right w:val="none" w:sz="0" w:space="0" w:color="auto"/>
      </w:divBdr>
    </w:div>
    <w:div w:id="736511296">
      <w:bodyDiv w:val="1"/>
      <w:marLeft w:val="0"/>
      <w:marRight w:val="0"/>
      <w:marTop w:val="0"/>
      <w:marBottom w:val="0"/>
      <w:divBdr>
        <w:top w:val="none" w:sz="0" w:space="0" w:color="auto"/>
        <w:left w:val="none" w:sz="0" w:space="0" w:color="auto"/>
        <w:bottom w:val="none" w:sz="0" w:space="0" w:color="auto"/>
        <w:right w:val="none" w:sz="0" w:space="0" w:color="auto"/>
      </w:divBdr>
    </w:div>
    <w:div w:id="736516569">
      <w:bodyDiv w:val="1"/>
      <w:marLeft w:val="0"/>
      <w:marRight w:val="0"/>
      <w:marTop w:val="0"/>
      <w:marBottom w:val="0"/>
      <w:divBdr>
        <w:top w:val="none" w:sz="0" w:space="0" w:color="auto"/>
        <w:left w:val="none" w:sz="0" w:space="0" w:color="auto"/>
        <w:bottom w:val="none" w:sz="0" w:space="0" w:color="auto"/>
        <w:right w:val="none" w:sz="0" w:space="0" w:color="auto"/>
      </w:divBdr>
    </w:div>
    <w:div w:id="753085984">
      <w:bodyDiv w:val="1"/>
      <w:marLeft w:val="0"/>
      <w:marRight w:val="0"/>
      <w:marTop w:val="0"/>
      <w:marBottom w:val="0"/>
      <w:divBdr>
        <w:top w:val="none" w:sz="0" w:space="0" w:color="auto"/>
        <w:left w:val="none" w:sz="0" w:space="0" w:color="auto"/>
        <w:bottom w:val="none" w:sz="0" w:space="0" w:color="auto"/>
        <w:right w:val="none" w:sz="0" w:space="0" w:color="auto"/>
      </w:divBdr>
    </w:div>
    <w:div w:id="761298016">
      <w:bodyDiv w:val="1"/>
      <w:marLeft w:val="0"/>
      <w:marRight w:val="0"/>
      <w:marTop w:val="0"/>
      <w:marBottom w:val="0"/>
      <w:divBdr>
        <w:top w:val="none" w:sz="0" w:space="0" w:color="auto"/>
        <w:left w:val="none" w:sz="0" w:space="0" w:color="auto"/>
        <w:bottom w:val="none" w:sz="0" w:space="0" w:color="auto"/>
        <w:right w:val="none" w:sz="0" w:space="0" w:color="auto"/>
      </w:divBdr>
    </w:div>
    <w:div w:id="771440058">
      <w:bodyDiv w:val="1"/>
      <w:marLeft w:val="0"/>
      <w:marRight w:val="0"/>
      <w:marTop w:val="0"/>
      <w:marBottom w:val="0"/>
      <w:divBdr>
        <w:top w:val="none" w:sz="0" w:space="0" w:color="auto"/>
        <w:left w:val="none" w:sz="0" w:space="0" w:color="auto"/>
        <w:bottom w:val="none" w:sz="0" w:space="0" w:color="auto"/>
        <w:right w:val="none" w:sz="0" w:space="0" w:color="auto"/>
      </w:divBdr>
    </w:div>
    <w:div w:id="780225046">
      <w:bodyDiv w:val="1"/>
      <w:marLeft w:val="0"/>
      <w:marRight w:val="0"/>
      <w:marTop w:val="0"/>
      <w:marBottom w:val="0"/>
      <w:divBdr>
        <w:top w:val="none" w:sz="0" w:space="0" w:color="auto"/>
        <w:left w:val="none" w:sz="0" w:space="0" w:color="auto"/>
        <w:bottom w:val="none" w:sz="0" w:space="0" w:color="auto"/>
        <w:right w:val="none" w:sz="0" w:space="0" w:color="auto"/>
      </w:divBdr>
    </w:div>
    <w:div w:id="793599924">
      <w:bodyDiv w:val="1"/>
      <w:marLeft w:val="0"/>
      <w:marRight w:val="0"/>
      <w:marTop w:val="0"/>
      <w:marBottom w:val="0"/>
      <w:divBdr>
        <w:top w:val="none" w:sz="0" w:space="0" w:color="auto"/>
        <w:left w:val="none" w:sz="0" w:space="0" w:color="auto"/>
        <w:bottom w:val="none" w:sz="0" w:space="0" w:color="auto"/>
        <w:right w:val="none" w:sz="0" w:space="0" w:color="auto"/>
      </w:divBdr>
    </w:div>
    <w:div w:id="821502217">
      <w:bodyDiv w:val="1"/>
      <w:marLeft w:val="0"/>
      <w:marRight w:val="0"/>
      <w:marTop w:val="0"/>
      <w:marBottom w:val="0"/>
      <w:divBdr>
        <w:top w:val="none" w:sz="0" w:space="0" w:color="auto"/>
        <w:left w:val="none" w:sz="0" w:space="0" w:color="auto"/>
        <w:bottom w:val="none" w:sz="0" w:space="0" w:color="auto"/>
        <w:right w:val="none" w:sz="0" w:space="0" w:color="auto"/>
      </w:divBdr>
    </w:div>
    <w:div w:id="850725394">
      <w:bodyDiv w:val="1"/>
      <w:marLeft w:val="0"/>
      <w:marRight w:val="0"/>
      <w:marTop w:val="0"/>
      <w:marBottom w:val="0"/>
      <w:divBdr>
        <w:top w:val="none" w:sz="0" w:space="0" w:color="auto"/>
        <w:left w:val="none" w:sz="0" w:space="0" w:color="auto"/>
        <w:bottom w:val="none" w:sz="0" w:space="0" w:color="auto"/>
        <w:right w:val="none" w:sz="0" w:space="0" w:color="auto"/>
      </w:divBdr>
    </w:div>
    <w:div w:id="863709258">
      <w:bodyDiv w:val="1"/>
      <w:marLeft w:val="0"/>
      <w:marRight w:val="0"/>
      <w:marTop w:val="0"/>
      <w:marBottom w:val="0"/>
      <w:divBdr>
        <w:top w:val="none" w:sz="0" w:space="0" w:color="auto"/>
        <w:left w:val="none" w:sz="0" w:space="0" w:color="auto"/>
        <w:bottom w:val="none" w:sz="0" w:space="0" w:color="auto"/>
        <w:right w:val="none" w:sz="0" w:space="0" w:color="auto"/>
      </w:divBdr>
    </w:div>
    <w:div w:id="869996431">
      <w:bodyDiv w:val="1"/>
      <w:marLeft w:val="0"/>
      <w:marRight w:val="0"/>
      <w:marTop w:val="0"/>
      <w:marBottom w:val="0"/>
      <w:divBdr>
        <w:top w:val="none" w:sz="0" w:space="0" w:color="auto"/>
        <w:left w:val="none" w:sz="0" w:space="0" w:color="auto"/>
        <w:bottom w:val="none" w:sz="0" w:space="0" w:color="auto"/>
        <w:right w:val="none" w:sz="0" w:space="0" w:color="auto"/>
      </w:divBdr>
    </w:div>
    <w:div w:id="876695950">
      <w:bodyDiv w:val="1"/>
      <w:marLeft w:val="0"/>
      <w:marRight w:val="0"/>
      <w:marTop w:val="0"/>
      <w:marBottom w:val="0"/>
      <w:divBdr>
        <w:top w:val="none" w:sz="0" w:space="0" w:color="auto"/>
        <w:left w:val="none" w:sz="0" w:space="0" w:color="auto"/>
        <w:bottom w:val="none" w:sz="0" w:space="0" w:color="auto"/>
        <w:right w:val="none" w:sz="0" w:space="0" w:color="auto"/>
      </w:divBdr>
    </w:div>
    <w:div w:id="884754780">
      <w:bodyDiv w:val="1"/>
      <w:marLeft w:val="0"/>
      <w:marRight w:val="0"/>
      <w:marTop w:val="0"/>
      <w:marBottom w:val="0"/>
      <w:divBdr>
        <w:top w:val="none" w:sz="0" w:space="0" w:color="auto"/>
        <w:left w:val="none" w:sz="0" w:space="0" w:color="auto"/>
        <w:bottom w:val="none" w:sz="0" w:space="0" w:color="auto"/>
        <w:right w:val="none" w:sz="0" w:space="0" w:color="auto"/>
      </w:divBdr>
    </w:div>
    <w:div w:id="887687473">
      <w:bodyDiv w:val="1"/>
      <w:marLeft w:val="0"/>
      <w:marRight w:val="0"/>
      <w:marTop w:val="0"/>
      <w:marBottom w:val="0"/>
      <w:divBdr>
        <w:top w:val="none" w:sz="0" w:space="0" w:color="auto"/>
        <w:left w:val="none" w:sz="0" w:space="0" w:color="auto"/>
        <w:bottom w:val="none" w:sz="0" w:space="0" w:color="auto"/>
        <w:right w:val="none" w:sz="0" w:space="0" w:color="auto"/>
      </w:divBdr>
    </w:div>
    <w:div w:id="894238796">
      <w:bodyDiv w:val="1"/>
      <w:marLeft w:val="0"/>
      <w:marRight w:val="0"/>
      <w:marTop w:val="0"/>
      <w:marBottom w:val="0"/>
      <w:divBdr>
        <w:top w:val="none" w:sz="0" w:space="0" w:color="auto"/>
        <w:left w:val="none" w:sz="0" w:space="0" w:color="auto"/>
        <w:bottom w:val="none" w:sz="0" w:space="0" w:color="auto"/>
        <w:right w:val="none" w:sz="0" w:space="0" w:color="auto"/>
      </w:divBdr>
    </w:div>
    <w:div w:id="936861998">
      <w:bodyDiv w:val="1"/>
      <w:marLeft w:val="0"/>
      <w:marRight w:val="0"/>
      <w:marTop w:val="0"/>
      <w:marBottom w:val="0"/>
      <w:divBdr>
        <w:top w:val="none" w:sz="0" w:space="0" w:color="auto"/>
        <w:left w:val="none" w:sz="0" w:space="0" w:color="auto"/>
        <w:bottom w:val="none" w:sz="0" w:space="0" w:color="auto"/>
        <w:right w:val="none" w:sz="0" w:space="0" w:color="auto"/>
      </w:divBdr>
    </w:div>
    <w:div w:id="949506254">
      <w:bodyDiv w:val="1"/>
      <w:marLeft w:val="0"/>
      <w:marRight w:val="0"/>
      <w:marTop w:val="0"/>
      <w:marBottom w:val="0"/>
      <w:divBdr>
        <w:top w:val="none" w:sz="0" w:space="0" w:color="auto"/>
        <w:left w:val="none" w:sz="0" w:space="0" w:color="auto"/>
        <w:bottom w:val="none" w:sz="0" w:space="0" w:color="auto"/>
        <w:right w:val="none" w:sz="0" w:space="0" w:color="auto"/>
      </w:divBdr>
    </w:div>
    <w:div w:id="950160943">
      <w:bodyDiv w:val="1"/>
      <w:marLeft w:val="0"/>
      <w:marRight w:val="0"/>
      <w:marTop w:val="0"/>
      <w:marBottom w:val="0"/>
      <w:divBdr>
        <w:top w:val="none" w:sz="0" w:space="0" w:color="auto"/>
        <w:left w:val="none" w:sz="0" w:space="0" w:color="auto"/>
        <w:bottom w:val="none" w:sz="0" w:space="0" w:color="auto"/>
        <w:right w:val="none" w:sz="0" w:space="0" w:color="auto"/>
      </w:divBdr>
    </w:div>
    <w:div w:id="950623789">
      <w:bodyDiv w:val="1"/>
      <w:marLeft w:val="0"/>
      <w:marRight w:val="0"/>
      <w:marTop w:val="0"/>
      <w:marBottom w:val="0"/>
      <w:divBdr>
        <w:top w:val="none" w:sz="0" w:space="0" w:color="auto"/>
        <w:left w:val="none" w:sz="0" w:space="0" w:color="auto"/>
        <w:bottom w:val="none" w:sz="0" w:space="0" w:color="auto"/>
        <w:right w:val="none" w:sz="0" w:space="0" w:color="auto"/>
      </w:divBdr>
    </w:div>
    <w:div w:id="964506210">
      <w:bodyDiv w:val="1"/>
      <w:marLeft w:val="0"/>
      <w:marRight w:val="0"/>
      <w:marTop w:val="0"/>
      <w:marBottom w:val="0"/>
      <w:divBdr>
        <w:top w:val="none" w:sz="0" w:space="0" w:color="auto"/>
        <w:left w:val="none" w:sz="0" w:space="0" w:color="auto"/>
        <w:bottom w:val="none" w:sz="0" w:space="0" w:color="auto"/>
        <w:right w:val="none" w:sz="0" w:space="0" w:color="auto"/>
      </w:divBdr>
    </w:div>
    <w:div w:id="966470819">
      <w:bodyDiv w:val="1"/>
      <w:marLeft w:val="0"/>
      <w:marRight w:val="0"/>
      <w:marTop w:val="0"/>
      <w:marBottom w:val="0"/>
      <w:divBdr>
        <w:top w:val="none" w:sz="0" w:space="0" w:color="auto"/>
        <w:left w:val="none" w:sz="0" w:space="0" w:color="auto"/>
        <w:bottom w:val="none" w:sz="0" w:space="0" w:color="auto"/>
        <w:right w:val="none" w:sz="0" w:space="0" w:color="auto"/>
      </w:divBdr>
    </w:div>
    <w:div w:id="970861108">
      <w:bodyDiv w:val="1"/>
      <w:marLeft w:val="0"/>
      <w:marRight w:val="0"/>
      <w:marTop w:val="0"/>
      <w:marBottom w:val="0"/>
      <w:divBdr>
        <w:top w:val="none" w:sz="0" w:space="0" w:color="auto"/>
        <w:left w:val="none" w:sz="0" w:space="0" w:color="auto"/>
        <w:bottom w:val="none" w:sz="0" w:space="0" w:color="auto"/>
        <w:right w:val="none" w:sz="0" w:space="0" w:color="auto"/>
      </w:divBdr>
    </w:div>
    <w:div w:id="995650113">
      <w:bodyDiv w:val="1"/>
      <w:marLeft w:val="0"/>
      <w:marRight w:val="0"/>
      <w:marTop w:val="0"/>
      <w:marBottom w:val="0"/>
      <w:divBdr>
        <w:top w:val="none" w:sz="0" w:space="0" w:color="auto"/>
        <w:left w:val="none" w:sz="0" w:space="0" w:color="auto"/>
        <w:bottom w:val="none" w:sz="0" w:space="0" w:color="auto"/>
        <w:right w:val="none" w:sz="0" w:space="0" w:color="auto"/>
      </w:divBdr>
    </w:div>
    <w:div w:id="1015571483">
      <w:bodyDiv w:val="1"/>
      <w:marLeft w:val="0"/>
      <w:marRight w:val="0"/>
      <w:marTop w:val="0"/>
      <w:marBottom w:val="0"/>
      <w:divBdr>
        <w:top w:val="none" w:sz="0" w:space="0" w:color="auto"/>
        <w:left w:val="none" w:sz="0" w:space="0" w:color="auto"/>
        <w:bottom w:val="none" w:sz="0" w:space="0" w:color="auto"/>
        <w:right w:val="none" w:sz="0" w:space="0" w:color="auto"/>
      </w:divBdr>
    </w:div>
    <w:div w:id="1037508591">
      <w:bodyDiv w:val="1"/>
      <w:marLeft w:val="0"/>
      <w:marRight w:val="0"/>
      <w:marTop w:val="0"/>
      <w:marBottom w:val="0"/>
      <w:divBdr>
        <w:top w:val="none" w:sz="0" w:space="0" w:color="auto"/>
        <w:left w:val="none" w:sz="0" w:space="0" w:color="auto"/>
        <w:bottom w:val="none" w:sz="0" w:space="0" w:color="auto"/>
        <w:right w:val="none" w:sz="0" w:space="0" w:color="auto"/>
      </w:divBdr>
    </w:div>
    <w:div w:id="1043942895">
      <w:bodyDiv w:val="1"/>
      <w:marLeft w:val="0"/>
      <w:marRight w:val="0"/>
      <w:marTop w:val="0"/>
      <w:marBottom w:val="0"/>
      <w:divBdr>
        <w:top w:val="none" w:sz="0" w:space="0" w:color="auto"/>
        <w:left w:val="none" w:sz="0" w:space="0" w:color="auto"/>
        <w:bottom w:val="none" w:sz="0" w:space="0" w:color="auto"/>
        <w:right w:val="none" w:sz="0" w:space="0" w:color="auto"/>
      </w:divBdr>
      <w:divsChild>
        <w:div w:id="1946495504">
          <w:marLeft w:val="900"/>
          <w:marRight w:val="225"/>
          <w:marTop w:val="150"/>
          <w:marBottom w:val="0"/>
          <w:divBdr>
            <w:top w:val="single" w:sz="2" w:space="4" w:color="DFDFDF"/>
            <w:left w:val="single" w:sz="2" w:space="4" w:color="DFDFDF"/>
            <w:bottom w:val="single" w:sz="2" w:space="4" w:color="DFDFDF"/>
            <w:right w:val="single" w:sz="2" w:space="4" w:color="DFDFDF"/>
          </w:divBdr>
          <w:divsChild>
            <w:div w:id="114165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177681">
      <w:bodyDiv w:val="1"/>
      <w:marLeft w:val="0"/>
      <w:marRight w:val="0"/>
      <w:marTop w:val="0"/>
      <w:marBottom w:val="0"/>
      <w:divBdr>
        <w:top w:val="none" w:sz="0" w:space="0" w:color="auto"/>
        <w:left w:val="none" w:sz="0" w:space="0" w:color="auto"/>
        <w:bottom w:val="none" w:sz="0" w:space="0" w:color="auto"/>
        <w:right w:val="none" w:sz="0" w:space="0" w:color="auto"/>
      </w:divBdr>
    </w:div>
    <w:div w:id="1056929476">
      <w:bodyDiv w:val="1"/>
      <w:marLeft w:val="0"/>
      <w:marRight w:val="0"/>
      <w:marTop w:val="0"/>
      <w:marBottom w:val="0"/>
      <w:divBdr>
        <w:top w:val="none" w:sz="0" w:space="0" w:color="auto"/>
        <w:left w:val="none" w:sz="0" w:space="0" w:color="auto"/>
        <w:bottom w:val="none" w:sz="0" w:space="0" w:color="auto"/>
        <w:right w:val="none" w:sz="0" w:space="0" w:color="auto"/>
      </w:divBdr>
    </w:div>
    <w:div w:id="1057896113">
      <w:bodyDiv w:val="1"/>
      <w:marLeft w:val="0"/>
      <w:marRight w:val="0"/>
      <w:marTop w:val="0"/>
      <w:marBottom w:val="0"/>
      <w:divBdr>
        <w:top w:val="none" w:sz="0" w:space="0" w:color="auto"/>
        <w:left w:val="none" w:sz="0" w:space="0" w:color="auto"/>
        <w:bottom w:val="none" w:sz="0" w:space="0" w:color="auto"/>
        <w:right w:val="none" w:sz="0" w:space="0" w:color="auto"/>
      </w:divBdr>
    </w:div>
    <w:div w:id="1070813775">
      <w:bodyDiv w:val="1"/>
      <w:marLeft w:val="0"/>
      <w:marRight w:val="0"/>
      <w:marTop w:val="0"/>
      <w:marBottom w:val="0"/>
      <w:divBdr>
        <w:top w:val="none" w:sz="0" w:space="0" w:color="auto"/>
        <w:left w:val="none" w:sz="0" w:space="0" w:color="auto"/>
        <w:bottom w:val="none" w:sz="0" w:space="0" w:color="auto"/>
        <w:right w:val="none" w:sz="0" w:space="0" w:color="auto"/>
      </w:divBdr>
    </w:div>
    <w:div w:id="1095445134">
      <w:bodyDiv w:val="1"/>
      <w:marLeft w:val="0"/>
      <w:marRight w:val="0"/>
      <w:marTop w:val="0"/>
      <w:marBottom w:val="0"/>
      <w:divBdr>
        <w:top w:val="none" w:sz="0" w:space="0" w:color="auto"/>
        <w:left w:val="none" w:sz="0" w:space="0" w:color="auto"/>
        <w:bottom w:val="none" w:sz="0" w:space="0" w:color="auto"/>
        <w:right w:val="none" w:sz="0" w:space="0" w:color="auto"/>
      </w:divBdr>
    </w:div>
    <w:div w:id="1127315100">
      <w:bodyDiv w:val="1"/>
      <w:marLeft w:val="0"/>
      <w:marRight w:val="0"/>
      <w:marTop w:val="0"/>
      <w:marBottom w:val="0"/>
      <w:divBdr>
        <w:top w:val="none" w:sz="0" w:space="0" w:color="auto"/>
        <w:left w:val="none" w:sz="0" w:space="0" w:color="auto"/>
        <w:bottom w:val="none" w:sz="0" w:space="0" w:color="auto"/>
        <w:right w:val="none" w:sz="0" w:space="0" w:color="auto"/>
      </w:divBdr>
    </w:div>
    <w:div w:id="1135562825">
      <w:bodyDiv w:val="1"/>
      <w:marLeft w:val="0"/>
      <w:marRight w:val="0"/>
      <w:marTop w:val="0"/>
      <w:marBottom w:val="0"/>
      <w:divBdr>
        <w:top w:val="none" w:sz="0" w:space="0" w:color="auto"/>
        <w:left w:val="none" w:sz="0" w:space="0" w:color="auto"/>
        <w:bottom w:val="none" w:sz="0" w:space="0" w:color="auto"/>
        <w:right w:val="none" w:sz="0" w:space="0" w:color="auto"/>
      </w:divBdr>
    </w:div>
    <w:div w:id="1142504043">
      <w:bodyDiv w:val="1"/>
      <w:marLeft w:val="0"/>
      <w:marRight w:val="0"/>
      <w:marTop w:val="0"/>
      <w:marBottom w:val="0"/>
      <w:divBdr>
        <w:top w:val="none" w:sz="0" w:space="0" w:color="auto"/>
        <w:left w:val="none" w:sz="0" w:space="0" w:color="auto"/>
        <w:bottom w:val="none" w:sz="0" w:space="0" w:color="auto"/>
        <w:right w:val="none" w:sz="0" w:space="0" w:color="auto"/>
      </w:divBdr>
    </w:div>
    <w:div w:id="1146506810">
      <w:bodyDiv w:val="1"/>
      <w:marLeft w:val="0"/>
      <w:marRight w:val="0"/>
      <w:marTop w:val="0"/>
      <w:marBottom w:val="0"/>
      <w:divBdr>
        <w:top w:val="none" w:sz="0" w:space="0" w:color="auto"/>
        <w:left w:val="none" w:sz="0" w:space="0" w:color="auto"/>
        <w:bottom w:val="none" w:sz="0" w:space="0" w:color="auto"/>
        <w:right w:val="none" w:sz="0" w:space="0" w:color="auto"/>
      </w:divBdr>
    </w:div>
    <w:div w:id="1147552059">
      <w:bodyDiv w:val="1"/>
      <w:marLeft w:val="0"/>
      <w:marRight w:val="0"/>
      <w:marTop w:val="0"/>
      <w:marBottom w:val="0"/>
      <w:divBdr>
        <w:top w:val="none" w:sz="0" w:space="0" w:color="auto"/>
        <w:left w:val="none" w:sz="0" w:space="0" w:color="auto"/>
        <w:bottom w:val="none" w:sz="0" w:space="0" w:color="auto"/>
        <w:right w:val="none" w:sz="0" w:space="0" w:color="auto"/>
      </w:divBdr>
      <w:divsChild>
        <w:div w:id="177815424">
          <w:marLeft w:val="0"/>
          <w:marRight w:val="0"/>
          <w:marTop w:val="0"/>
          <w:marBottom w:val="0"/>
          <w:divBdr>
            <w:top w:val="none" w:sz="0" w:space="0" w:color="auto"/>
            <w:left w:val="none" w:sz="0" w:space="0" w:color="auto"/>
            <w:bottom w:val="none" w:sz="0" w:space="0" w:color="auto"/>
            <w:right w:val="none" w:sz="0" w:space="0" w:color="auto"/>
          </w:divBdr>
        </w:div>
        <w:div w:id="634872269">
          <w:marLeft w:val="0"/>
          <w:marRight w:val="0"/>
          <w:marTop w:val="0"/>
          <w:marBottom w:val="0"/>
          <w:divBdr>
            <w:top w:val="none" w:sz="0" w:space="0" w:color="auto"/>
            <w:left w:val="none" w:sz="0" w:space="0" w:color="auto"/>
            <w:bottom w:val="none" w:sz="0" w:space="0" w:color="auto"/>
            <w:right w:val="none" w:sz="0" w:space="0" w:color="auto"/>
          </w:divBdr>
        </w:div>
        <w:div w:id="141504477">
          <w:marLeft w:val="0"/>
          <w:marRight w:val="0"/>
          <w:marTop w:val="0"/>
          <w:marBottom w:val="0"/>
          <w:divBdr>
            <w:top w:val="none" w:sz="0" w:space="0" w:color="auto"/>
            <w:left w:val="none" w:sz="0" w:space="0" w:color="auto"/>
            <w:bottom w:val="none" w:sz="0" w:space="0" w:color="auto"/>
            <w:right w:val="none" w:sz="0" w:space="0" w:color="auto"/>
          </w:divBdr>
        </w:div>
        <w:div w:id="1072973858">
          <w:marLeft w:val="0"/>
          <w:marRight w:val="0"/>
          <w:marTop w:val="0"/>
          <w:marBottom w:val="0"/>
          <w:divBdr>
            <w:top w:val="none" w:sz="0" w:space="0" w:color="auto"/>
            <w:left w:val="none" w:sz="0" w:space="0" w:color="auto"/>
            <w:bottom w:val="none" w:sz="0" w:space="0" w:color="auto"/>
            <w:right w:val="none" w:sz="0" w:space="0" w:color="auto"/>
          </w:divBdr>
        </w:div>
        <w:div w:id="1651666269">
          <w:marLeft w:val="0"/>
          <w:marRight w:val="0"/>
          <w:marTop w:val="0"/>
          <w:marBottom w:val="0"/>
          <w:divBdr>
            <w:top w:val="none" w:sz="0" w:space="0" w:color="auto"/>
            <w:left w:val="none" w:sz="0" w:space="0" w:color="auto"/>
            <w:bottom w:val="none" w:sz="0" w:space="0" w:color="auto"/>
            <w:right w:val="none" w:sz="0" w:space="0" w:color="auto"/>
          </w:divBdr>
        </w:div>
        <w:div w:id="970089329">
          <w:marLeft w:val="0"/>
          <w:marRight w:val="0"/>
          <w:marTop w:val="0"/>
          <w:marBottom w:val="0"/>
          <w:divBdr>
            <w:top w:val="none" w:sz="0" w:space="0" w:color="auto"/>
            <w:left w:val="none" w:sz="0" w:space="0" w:color="auto"/>
            <w:bottom w:val="none" w:sz="0" w:space="0" w:color="auto"/>
            <w:right w:val="none" w:sz="0" w:space="0" w:color="auto"/>
          </w:divBdr>
        </w:div>
        <w:div w:id="496044530">
          <w:marLeft w:val="0"/>
          <w:marRight w:val="0"/>
          <w:marTop w:val="0"/>
          <w:marBottom w:val="0"/>
          <w:divBdr>
            <w:top w:val="none" w:sz="0" w:space="0" w:color="auto"/>
            <w:left w:val="none" w:sz="0" w:space="0" w:color="auto"/>
            <w:bottom w:val="none" w:sz="0" w:space="0" w:color="auto"/>
            <w:right w:val="none" w:sz="0" w:space="0" w:color="auto"/>
          </w:divBdr>
        </w:div>
        <w:div w:id="420302972">
          <w:marLeft w:val="0"/>
          <w:marRight w:val="0"/>
          <w:marTop w:val="0"/>
          <w:marBottom w:val="0"/>
          <w:divBdr>
            <w:top w:val="none" w:sz="0" w:space="0" w:color="auto"/>
            <w:left w:val="none" w:sz="0" w:space="0" w:color="auto"/>
            <w:bottom w:val="none" w:sz="0" w:space="0" w:color="auto"/>
            <w:right w:val="none" w:sz="0" w:space="0" w:color="auto"/>
          </w:divBdr>
        </w:div>
      </w:divsChild>
    </w:div>
    <w:div w:id="1173952057">
      <w:bodyDiv w:val="1"/>
      <w:marLeft w:val="0"/>
      <w:marRight w:val="0"/>
      <w:marTop w:val="0"/>
      <w:marBottom w:val="0"/>
      <w:divBdr>
        <w:top w:val="none" w:sz="0" w:space="0" w:color="auto"/>
        <w:left w:val="none" w:sz="0" w:space="0" w:color="auto"/>
        <w:bottom w:val="none" w:sz="0" w:space="0" w:color="auto"/>
        <w:right w:val="none" w:sz="0" w:space="0" w:color="auto"/>
      </w:divBdr>
    </w:div>
    <w:div w:id="1174763711">
      <w:bodyDiv w:val="1"/>
      <w:marLeft w:val="0"/>
      <w:marRight w:val="0"/>
      <w:marTop w:val="0"/>
      <w:marBottom w:val="0"/>
      <w:divBdr>
        <w:top w:val="none" w:sz="0" w:space="0" w:color="auto"/>
        <w:left w:val="none" w:sz="0" w:space="0" w:color="auto"/>
        <w:bottom w:val="none" w:sz="0" w:space="0" w:color="auto"/>
        <w:right w:val="none" w:sz="0" w:space="0" w:color="auto"/>
      </w:divBdr>
    </w:div>
    <w:div w:id="1182276877">
      <w:bodyDiv w:val="1"/>
      <w:marLeft w:val="0"/>
      <w:marRight w:val="0"/>
      <w:marTop w:val="0"/>
      <w:marBottom w:val="0"/>
      <w:divBdr>
        <w:top w:val="none" w:sz="0" w:space="0" w:color="auto"/>
        <w:left w:val="none" w:sz="0" w:space="0" w:color="auto"/>
        <w:bottom w:val="none" w:sz="0" w:space="0" w:color="auto"/>
        <w:right w:val="none" w:sz="0" w:space="0" w:color="auto"/>
      </w:divBdr>
    </w:div>
    <w:div w:id="1210647864">
      <w:bodyDiv w:val="1"/>
      <w:marLeft w:val="0"/>
      <w:marRight w:val="0"/>
      <w:marTop w:val="0"/>
      <w:marBottom w:val="0"/>
      <w:divBdr>
        <w:top w:val="none" w:sz="0" w:space="0" w:color="auto"/>
        <w:left w:val="none" w:sz="0" w:space="0" w:color="auto"/>
        <w:bottom w:val="none" w:sz="0" w:space="0" w:color="auto"/>
        <w:right w:val="none" w:sz="0" w:space="0" w:color="auto"/>
      </w:divBdr>
    </w:div>
    <w:div w:id="1223172924">
      <w:bodyDiv w:val="1"/>
      <w:marLeft w:val="0"/>
      <w:marRight w:val="0"/>
      <w:marTop w:val="0"/>
      <w:marBottom w:val="0"/>
      <w:divBdr>
        <w:top w:val="none" w:sz="0" w:space="0" w:color="auto"/>
        <w:left w:val="none" w:sz="0" w:space="0" w:color="auto"/>
        <w:bottom w:val="none" w:sz="0" w:space="0" w:color="auto"/>
        <w:right w:val="none" w:sz="0" w:space="0" w:color="auto"/>
      </w:divBdr>
    </w:div>
    <w:div w:id="1238128173">
      <w:bodyDiv w:val="1"/>
      <w:marLeft w:val="0"/>
      <w:marRight w:val="0"/>
      <w:marTop w:val="0"/>
      <w:marBottom w:val="0"/>
      <w:divBdr>
        <w:top w:val="none" w:sz="0" w:space="0" w:color="auto"/>
        <w:left w:val="none" w:sz="0" w:space="0" w:color="auto"/>
        <w:bottom w:val="none" w:sz="0" w:space="0" w:color="auto"/>
        <w:right w:val="none" w:sz="0" w:space="0" w:color="auto"/>
      </w:divBdr>
    </w:div>
    <w:div w:id="1246573578">
      <w:bodyDiv w:val="1"/>
      <w:marLeft w:val="0"/>
      <w:marRight w:val="0"/>
      <w:marTop w:val="0"/>
      <w:marBottom w:val="0"/>
      <w:divBdr>
        <w:top w:val="none" w:sz="0" w:space="0" w:color="auto"/>
        <w:left w:val="none" w:sz="0" w:space="0" w:color="auto"/>
        <w:bottom w:val="none" w:sz="0" w:space="0" w:color="auto"/>
        <w:right w:val="none" w:sz="0" w:space="0" w:color="auto"/>
      </w:divBdr>
    </w:div>
    <w:div w:id="1248536720">
      <w:bodyDiv w:val="1"/>
      <w:marLeft w:val="0"/>
      <w:marRight w:val="0"/>
      <w:marTop w:val="0"/>
      <w:marBottom w:val="0"/>
      <w:divBdr>
        <w:top w:val="none" w:sz="0" w:space="0" w:color="auto"/>
        <w:left w:val="none" w:sz="0" w:space="0" w:color="auto"/>
        <w:bottom w:val="none" w:sz="0" w:space="0" w:color="auto"/>
        <w:right w:val="none" w:sz="0" w:space="0" w:color="auto"/>
      </w:divBdr>
    </w:div>
    <w:div w:id="1266572189">
      <w:bodyDiv w:val="1"/>
      <w:marLeft w:val="0"/>
      <w:marRight w:val="0"/>
      <w:marTop w:val="0"/>
      <w:marBottom w:val="0"/>
      <w:divBdr>
        <w:top w:val="none" w:sz="0" w:space="0" w:color="auto"/>
        <w:left w:val="none" w:sz="0" w:space="0" w:color="auto"/>
        <w:bottom w:val="none" w:sz="0" w:space="0" w:color="auto"/>
        <w:right w:val="none" w:sz="0" w:space="0" w:color="auto"/>
      </w:divBdr>
    </w:div>
    <w:div w:id="1267498516">
      <w:bodyDiv w:val="1"/>
      <w:marLeft w:val="0"/>
      <w:marRight w:val="0"/>
      <w:marTop w:val="0"/>
      <w:marBottom w:val="0"/>
      <w:divBdr>
        <w:top w:val="none" w:sz="0" w:space="0" w:color="auto"/>
        <w:left w:val="none" w:sz="0" w:space="0" w:color="auto"/>
        <w:bottom w:val="none" w:sz="0" w:space="0" w:color="auto"/>
        <w:right w:val="none" w:sz="0" w:space="0" w:color="auto"/>
      </w:divBdr>
    </w:div>
    <w:div w:id="1268660913">
      <w:bodyDiv w:val="1"/>
      <w:marLeft w:val="0"/>
      <w:marRight w:val="0"/>
      <w:marTop w:val="0"/>
      <w:marBottom w:val="0"/>
      <w:divBdr>
        <w:top w:val="none" w:sz="0" w:space="0" w:color="auto"/>
        <w:left w:val="none" w:sz="0" w:space="0" w:color="auto"/>
        <w:bottom w:val="none" w:sz="0" w:space="0" w:color="auto"/>
        <w:right w:val="none" w:sz="0" w:space="0" w:color="auto"/>
      </w:divBdr>
    </w:div>
    <w:div w:id="1274046941">
      <w:bodyDiv w:val="1"/>
      <w:marLeft w:val="0"/>
      <w:marRight w:val="0"/>
      <w:marTop w:val="0"/>
      <w:marBottom w:val="0"/>
      <w:divBdr>
        <w:top w:val="none" w:sz="0" w:space="0" w:color="auto"/>
        <w:left w:val="none" w:sz="0" w:space="0" w:color="auto"/>
        <w:bottom w:val="none" w:sz="0" w:space="0" w:color="auto"/>
        <w:right w:val="none" w:sz="0" w:space="0" w:color="auto"/>
      </w:divBdr>
    </w:div>
    <w:div w:id="1285848719">
      <w:bodyDiv w:val="1"/>
      <w:marLeft w:val="0"/>
      <w:marRight w:val="0"/>
      <w:marTop w:val="0"/>
      <w:marBottom w:val="0"/>
      <w:divBdr>
        <w:top w:val="none" w:sz="0" w:space="0" w:color="auto"/>
        <w:left w:val="none" w:sz="0" w:space="0" w:color="auto"/>
        <w:bottom w:val="none" w:sz="0" w:space="0" w:color="auto"/>
        <w:right w:val="none" w:sz="0" w:space="0" w:color="auto"/>
      </w:divBdr>
    </w:div>
    <w:div w:id="1301421971">
      <w:bodyDiv w:val="1"/>
      <w:marLeft w:val="0"/>
      <w:marRight w:val="0"/>
      <w:marTop w:val="0"/>
      <w:marBottom w:val="0"/>
      <w:divBdr>
        <w:top w:val="none" w:sz="0" w:space="0" w:color="auto"/>
        <w:left w:val="none" w:sz="0" w:space="0" w:color="auto"/>
        <w:bottom w:val="none" w:sz="0" w:space="0" w:color="auto"/>
        <w:right w:val="none" w:sz="0" w:space="0" w:color="auto"/>
      </w:divBdr>
    </w:div>
    <w:div w:id="1309746113">
      <w:bodyDiv w:val="1"/>
      <w:marLeft w:val="0"/>
      <w:marRight w:val="0"/>
      <w:marTop w:val="0"/>
      <w:marBottom w:val="0"/>
      <w:divBdr>
        <w:top w:val="none" w:sz="0" w:space="0" w:color="auto"/>
        <w:left w:val="none" w:sz="0" w:space="0" w:color="auto"/>
        <w:bottom w:val="none" w:sz="0" w:space="0" w:color="auto"/>
        <w:right w:val="none" w:sz="0" w:space="0" w:color="auto"/>
      </w:divBdr>
    </w:div>
    <w:div w:id="1331831895">
      <w:bodyDiv w:val="1"/>
      <w:marLeft w:val="0"/>
      <w:marRight w:val="0"/>
      <w:marTop w:val="0"/>
      <w:marBottom w:val="0"/>
      <w:divBdr>
        <w:top w:val="none" w:sz="0" w:space="0" w:color="auto"/>
        <w:left w:val="none" w:sz="0" w:space="0" w:color="auto"/>
        <w:bottom w:val="none" w:sz="0" w:space="0" w:color="auto"/>
        <w:right w:val="none" w:sz="0" w:space="0" w:color="auto"/>
      </w:divBdr>
    </w:div>
    <w:div w:id="1348629713">
      <w:bodyDiv w:val="1"/>
      <w:marLeft w:val="0"/>
      <w:marRight w:val="0"/>
      <w:marTop w:val="0"/>
      <w:marBottom w:val="0"/>
      <w:divBdr>
        <w:top w:val="none" w:sz="0" w:space="0" w:color="auto"/>
        <w:left w:val="none" w:sz="0" w:space="0" w:color="auto"/>
        <w:bottom w:val="none" w:sz="0" w:space="0" w:color="auto"/>
        <w:right w:val="none" w:sz="0" w:space="0" w:color="auto"/>
      </w:divBdr>
    </w:div>
    <w:div w:id="1360861692">
      <w:bodyDiv w:val="1"/>
      <w:marLeft w:val="0"/>
      <w:marRight w:val="0"/>
      <w:marTop w:val="0"/>
      <w:marBottom w:val="0"/>
      <w:divBdr>
        <w:top w:val="none" w:sz="0" w:space="0" w:color="auto"/>
        <w:left w:val="none" w:sz="0" w:space="0" w:color="auto"/>
        <w:bottom w:val="none" w:sz="0" w:space="0" w:color="auto"/>
        <w:right w:val="none" w:sz="0" w:space="0" w:color="auto"/>
      </w:divBdr>
      <w:divsChild>
        <w:div w:id="74283893">
          <w:marLeft w:val="0"/>
          <w:marRight w:val="0"/>
          <w:marTop w:val="0"/>
          <w:marBottom w:val="75"/>
          <w:divBdr>
            <w:top w:val="single" w:sz="6" w:space="0" w:color="DDDDDD"/>
            <w:left w:val="single" w:sz="6" w:space="0" w:color="DDDDDD"/>
            <w:bottom w:val="single" w:sz="6" w:space="0" w:color="DDDDDD"/>
            <w:right w:val="single" w:sz="6" w:space="0" w:color="DDDDDD"/>
          </w:divBdr>
          <w:divsChild>
            <w:div w:id="2002468598">
              <w:marLeft w:val="0"/>
              <w:marRight w:val="0"/>
              <w:marTop w:val="0"/>
              <w:marBottom w:val="0"/>
              <w:divBdr>
                <w:top w:val="none" w:sz="0" w:space="0" w:color="auto"/>
                <w:left w:val="none" w:sz="0" w:space="0" w:color="auto"/>
                <w:bottom w:val="none" w:sz="0" w:space="0" w:color="auto"/>
                <w:right w:val="none" w:sz="0" w:space="0" w:color="auto"/>
              </w:divBdr>
            </w:div>
          </w:divsChild>
        </w:div>
        <w:div w:id="1568491534">
          <w:marLeft w:val="0"/>
          <w:marRight w:val="0"/>
          <w:marTop w:val="0"/>
          <w:marBottom w:val="75"/>
          <w:divBdr>
            <w:top w:val="single" w:sz="6" w:space="0" w:color="DDDDDD"/>
            <w:left w:val="single" w:sz="6" w:space="0" w:color="DDDDDD"/>
            <w:bottom w:val="single" w:sz="6" w:space="0" w:color="DDDDDD"/>
            <w:right w:val="single" w:sz="6" w:space="0" w:color="DDDDDD"/>
          </w:divBdr>
          <w:divsChild>
            <w:div w:id="1388798750">
              <w:marLeft w:val="0"/>
              <w:marRight w:val="0"/>
              <w:marTop w:val="0"/>
              <w:marBottom w:val="0"/>
              <w:divBdr>
                <w:top w:val="none" w:sz="0" w:space="0" w:color="DDDDDD"/>
                <w:left w:val="none" w:sz="0" w:space="0" w:color="DDDDDD"/>
                <w:bottom w:val="single" w:sz="6" w:space="0" w:color="DDDDDD"/>
                <w:right w:val="none" w:sz="0" w:space="0" w:color="DDDDDD"/>
              </w:divBdr>
            </w:div>
          </w:divsChild>
        </w:div>
        <w:div w:id="1331562378">
          <w:marLeft w:val="0"/>
          <w:marRight w:val="0"/>
          <w:marTop w:val="0"/>
          <w:marBottom w:val="75"/>
          <w:divBdr>
            <w:top w:val="single" w:sz="6" w:space="0" w:color="DDDDDD"/>
            <w:left w:val="single" w:sz="6" w:space="0" w:color="DDDDDD"/>
            <w:bottom w:val="single" w:sz="6" w:space="0" w:color="DDDDDD"/>
            <w:right w:val="single" w:sz="6" w:space="0" w:color="DDDDDD"/>
          </w:divBdr>
          <w:divsChild>
            <w:div w:id="1469591075">
              <w:marLeft w:val="0"/>
              <w:marRight w:val="0"/>
              <w:marTop w:val="0"/>
              <w:marBottom w:val="0"/>
              <w:divBdr>
                <w:top w:val="none" w:sz="0" w:space="0" w:color="DDDDDD"/>
                <w:left w:val="none" w:sz="0" w:space="0" w:color="DDDDDD"/>
                <w:bottom w:val="single" w:sz="6" w:space="0" w:color="DDDDDD"/>
                <w:right w:val="none" w:sz="0" w:space="0" w:color="DDDDDD"/>
              </w:divBdr>
            </w:div>
          </w:divsChild>
        </w:div>
        <w:div w:id="1432238319">
          <w:marLeft w:val="0"/>
          <w:marRight w:val="0"/>
          <w:marTop w:val="0"/>
          <w:marBottom w:val="75"/>
          <w:divBdr>
            <w:top w:val="single" w:sz="6" w:space="0" w:color="DDDDDD"/>
            <w:left w:val="single" w:sz="6" w:space="0" w:color="DDDDDD"/>
            <w:bottom w:val="single" w:sz="6" w:space="0" w:color="DDDDDD"/>
            <w:right w:val="single" w:sz="6" w:space="0" w:color="DDDDDD"/>
          </w:divBdr>
          <w:divsChild>
            <w:div w:id="1211763208">
              <w:marLeft w:val="0"/>
              <w:marRight w:val="0"/>
              <w:marTop w:val="0"/>
              <w:marBottom w:val="0"/>
              <w:divBdr>
                <w:top w:val="none" w:sz="0" w:space="0" w:color="DDDDDD"/>
                <w:left w:val="none" w:sz="0" w:space="0" w:color="DDDDDD"/>
                <w:bottom w:val="single" w:sz="6" w:space="0" w:color="DDDDDD"/>
                <w:right w:val="none" w:sz="0" w:space="0" w:color="DDDDDD"/>
              </w:divBdr>
            </w:div>
          </w:divsChild>
        </w:div>
        <w:div w:id="588777373">
          <w:marLeft w:val="0"/>
          <w:marRight w:val="0"/>
          <w:marTop w:val="0"/>
          <w:marBottom w:val="75"/>
          <w:divBdr>
            <w:top w:val="single" w:sz="6" w:space="0" w:color="DDDDDD"/>
            <w:left w:val="single" w:sz="6" w:space="0" w:color="DDDDDD"/>
            <w:bottom w:val="single" w:sz="6" w:space="0" w:color="DDDDDD"/>
            <w:right w:val="single" w:sz="6" w:space="0" w:color="DDDDDD"/>
          </w:divBdr>
          <w:divsChild>
            <w:div w:id="1141070805">
              <w:marLeft w:val="0"/>
              <w:marRight w:val="0"/>
              <w:marTop w:val="0"/>
              <w:marBottom w:val="0"/>
              <w:divBdr>
                <w:top w:val="none" w:sz="0" w:space="0" w:color="DDDDDD"/>
                <w:left w:val="none" w:sz="0" w:space="0" w:color="DDDDDD"/>
                <w:bottom w:val="single" w:sz="6" w:space="0" w:color="DDDDDD"/>
                <w:right w:val="none" w:sz="0" w:space="0" w:color="DDDDDD"/>
              </w:divBdr>
            </w:div>
          </w:divsChild>
        </w:div>
        <w:div w:id="545259857">
          <w:marLeft w:val="0"/>
          <w:marRight w:val="0"/>
          <w:marTop w:val="0"/>
          <w:marBottom w:val="75"/>
          <w:divBdr>
            <w:top w:val="single" w:sz="6" w:space="0" w:color="DDDDDD"/>
            <w:left w:val="single" w:sz="6" w:space="0" w:color="DDDDDD"/>
            <w:bottom w:val="single" w:sz="6" w:space="0" w:color="DDDDDD"/>
            <w:right w:val="single" w:sz="6" w:space="0" w:color="DDDDDD"/>
          </w:divBdr>
          <w:divsChild>
            <w:div w:id="456223201">
              <w:marLeft w:val="0"/>
              <w:marRight w:val="0"/>
              <w:marTop w:val="0"/>
              <w:marBottom w:val="0"/>
              <w:divBdr>
                <w:top w:val="none" w:sz="0" w:space="0" w:color="DDDDDD"/>
                <w:left w:val="none" w:sz="0" w:space="0" w:color="DDDDDD"/>
                <w:bottom w:val="single" w:sz="6" w:space="0" w:color="DDDDDD"/>
                <w:right w:val="none" w:sz="0" w:space="0" w:color="DDDDDD"/>
              </w:divBdr>
            </w:div>
            <w:div w:id="653030435">
              <w:marLeft w:val="0"/>
              <w:marRight w:val="0"/>
              <w:marTop w:val="0"/>
              <w:marBottom w:val="0"/>
              <w:divBdr>
                <w:top w:val="none" w:sz="0" w:space="0" w:color="auto"/>
                <w:left w:val="none" w:sz="0" w:space="0" w:color="auto"/>
                <w:bottom w:val="none" w:sz="0" w:space="0" w:color="auto"/>
                <w:right w:val="none" w:sz="0" w:space="0" w:color="auto"/>
              </w:divBdr>
            </w:div>
          </w:divsChild>
        </w:div>
        <w:div w:id="957104103">
          <w:marLeft w:val="0"/>
          <w:marRight w:val="0"/>
          <w:marTop w:val="0"/>
          <w:marBottom w:val="75"/>
          <w:divBdr>
            <w:top w:val="single" w:sz="6" w:space="0" w:color="DDDDDD"/>
            <w:left w:val="single" w:sz="6" w:space="0" w:color="DDDDDD"/>
            <w:bottom w:val="single" w:sz="6" w:space="0" w:color="DDDDDD"/>
            <w:right w:val="single" w:sz="6" w:space="0" w:color="DDDDDD"/>
          </w:divBdr>
          <w:divsChild>
            <w:div w:id="135072296">
              <w:marLeft w:val="0"/>
              <w:marRight w:val="0"/>
              <w:marTop w:val="0"/>
              <w:marBottom w:val="0"/>
              <w:divBdr>
                <w:top w:val="none" w:sz="0" w:space="0" w:color="DDDDDD"/>
                <w:left w:val="none" w:sz="0" w:space="0" w:color="DDDDDD"/>
                <w:bottom w:val="single" w:sz="6" w:space="0" w:color="DDDDDD"/>
                <w:right w:val="none" w:sz="0" w:space="0" w:color="DDDDDD"/>
              </w:divBdr>
            </w:div>
            <w:div w:id="1384675798">
              <w:marLeft w:val="0"/>
              <w:marRight w:val="0"/>
              <w:marTop w:val="0"/>
              <w:marBottom w:val="0"/>
              <w:divBdr>
                <w:top w:val="none" w:sz="0" w:space="0" w:color="auto"/>
                <w:left w:val="none" w:sz="0" w:space="0" w:color="auto"/>
                <w:bottom w:val="none" w:sz="0" w:space="0" w:color="auto"/>
                <w:right w:val="none" w:sz="0" w:space="0" w:color="auto"/>
              </w:divBdr>
            </w:div>
          </w:divsChild>
        </w:div>
        <w:div w:id="706370721">
          <w:marLeft w:val="0"/>
          <w:marRight w:val="0"/>
          <w:marTop w:val="0"/>
          <w:marBottom w:val="75"/>
          <w:divBdr>
            <w:top w:val="single" w:sz="6" w:space="0" w:color="DDDDDD"/>
            <w:left w:val="single" w:sz="6" w:space="0" w:color="DDDDDD"/>
            <w:bottom w:val="single" w:sz="6" w:space="0" w:color="DDDDDD"/>
            <w:right w:val="single" w:sz="6" w:space="0" w:color="DDDDDD"/>
          </w:divBdr>
          <w:divsChild>
            <w:div w:id="254441426">
              <w:marLeft w:val="0"/>
              <w:marRight w:val="0"/>
              <w:marTop w:val="0"/>
              <w:marBottom w:val="0"/>
              <w:divBdr>
                <w:top w:val="none" w:sz="0" w:space="0" w:color="DDDDDD"/>
                <w:left w:val="none" w:sz="0" w:space="0" w:color="DDDDDD"/>
                <w:bottom w:val="single" w:sz="6" w:space="0" w:color="DDDDDD"/>
                <w:right w:val="none" w:sz="0" w:space="0" w:color="DDDDDD"/>
              </w:divBdr>
            </w:div>
            <w:div w:id="1473408516">
              <w:marLeft w:val="0"/>
              <w:marRight w:val="0"/>
              <w:marTop w:val="0"/>
              <w:marBottom w:val="0"/>
              <w:divBdr>
                <w:top w:val="none" w:sz="0" w:space="0" w:color="auto"/>
                <w:left w:val="none" w:sz="0" w:space="0" w:color="auto"/>
                <w:bottom w:val="none" w:sz="0" w:space="0" w:color="auto"/>
                <w:right w:val="none" w:sz="0" w:space="0" w:color="auto"/>
              </w:divBdr>
            </w:div>
          </w:divsChild>
        </w:div>
        <w:div w:id="1854372389">
          <w:marLeft w:val="0"/>
          <w:marRight w:val="0"/>
          <w:marTop w:val="0"/>
          <w:marBottom w:val="75"/>
          <w:divBdr>
            <w:top w:val="single" w:sz="6" w:space="0" w:color="DDDDDD"/>
            <w:left w:val="single" w:sz="6" w:space="0" w:color="DDDDDD"/>
            <w:bottom w:val="single" w:sz="6" w:space="0" w:color="DDDDDD"/>
            <w:right w:val="single" w:sz="6" w:space="0" w:color="DDDDDD"/>
          </w:divBdr>
          <w:divsChild>
            <w:div w:id="882254950">
              <w:marLeft w:val="0"/>
              <w:marRight w:val="0"/>
              <w:marTop w:val="0"/>
              <w:marBottom w:val="0"/>
              <w:divBdr>
                <w:top w:val="none" w:sz="0" w:space="0" w:color="DDDDDD"/>
                <w:left w:val="none" w:sz="0" w:space="0" w:color="DDDDDD"/>
                <w:bottom w:val="single" w:sz="6" w:space="0" w:color="DDDDDD"/>
                <w:right w:val="none" w:sz="0" w:space="0" w:color="DDDDDD"/>
              </w:divBdr>
            </w:div>
            <w:div w:id="1688097163">
              <w:marLeft w:val="0"/>
              <w:marRight w:val="0"/>
              <w:marTop w:val="0"/>
              <w:marBottom w:val="0"/>
              <w:divBdr>
                <w:top w:val="none" w:sz="0" w:space="0" w:color="auto"/>
                <w:left w:val="none" w:sz="0" w:space="0" w:color="auto"/>
                <w:bottom w:val="none" w:sz="0" w:space="0" w:color="auto"/>
                <w:right w:val="none" w:sz="0" w:space="0" w:color="auto"/>
              </w:divBdr>
            </w:div>
          </w:divsChild>
        </w:div>
        <w:div w:id="72631596">
          <w:marLeft w:val="0"/>
          <w:marRight w:val="0"/>
          <w:marTop w:val="0"/>
          <w:marBottom w:val="75"/>
          <w:divBdr>
            <w:top w:val="single" w:sz="6" w:space="0" w:color="DDDDDD"/>
            <w:left w:val="single" w:sz="6" w:space="0" w:color="DDDDDD"/>
            <w:bottom w:val="single" w:sz="6" w:space="0" w:color="DDDDDD"/>
            <w:right w:val="single" w:sz="6" w:space="0" w:color="DDDDDD"/>
          </w:divBdr>
          <w:divsChild>
            <w:div w:id="2043706280">
              <w:marLeft w:val="0"/>
              <w:marRight w:val="0"/>
              <w:marTop w:val="0"/>
              <w:marBottom w:val="0"/>
              <w:divBdr>
                <w:top w:val="none" w:sz="0" w:space="0" w:color="DDDDDD"/>
                <w:left w:val="none" w:sz="0" w:space="0" w:color="DDDDDD"/>
                <w:bottom w:val="single" w:sz="6" w:space="0" w:color="DDDDDD"/>
                <w:right w:val="none" w:sz="0" w:space="0" w:color="DDDDDD"/>
              </w:divBdr>
            </w:div>
          </w:divsChild>
        </w:div>
      </w:divsChild>
    </w:div>
    <w:div w:id="1365865312">
      <w:bodyDiv w:val="1"/>
      <w:marLeft w:val="0"/>
      <w:marRight w:val="0"/>
      <w:marTop w:val="0"/>
      <w:marBottom w:val="0"/>
      <w:divBdr>
        <w:top w:val="none" w:sz="0" w:space="0" w:color="auto"/>
        <w:left w:val="none" w:sz="0" w:space="0" w:color="auto"/>
        <w:bottom w:val="none" w:sz="0" w:space="0" w:color="auto"/>
        <w:right w:val="none" w:sz="0" w:space="0" w:color="auto"/>
      </w:divBdr>
    </w:div>
    <w:div w:id="1372415368">
      <w:bodyDiv w:val="1"/>
      <w:marLeft w:val="0"/>
      <w:marRight w:val="0"/>
      <w:marTop w:val="0"/>
      <w:marBottom w:val="0"/>
      <w:divBdr>
        <w:top w:val="none" w:sz="0" w:space="0" w:color="auto"/>
        <w:left w:val="none" w:sz="0" w:space="0" w:color="auto"/>
        <w:bottom w:val="none" w:sz="0" w:space="0" w:color="auto"/>
        <w:right w:val="none" w:sz="0" w:space="0" w:color="auto"/>
      </w:divBdr>
    </w:div>
    <w:div w:id="1373536163">
      <w:bodyDiv w:val="1"/>
      <w:marLeft w:val="0"/>
      <w:marRight w:val="0"/>
      <w:marTop w:val="0"/>
      <w:marBottom w:val="0"/>
      <w:divBdr>
        <w:top w:val="none" w:sz="0" w:space="0" w:color="auto"/>
        <w:left w:val="none" w:sz="0" w:space="0" w:color="auto"/>
        <w:bottom w:val="none" w:sz="0" w:space="0" w:color="auto"/>
        <w:right w:val="none" w:sz="0" w:space="0" w:color="auto"/>
      </w:divBdr>
    </w:div>
    <w:div w:id="1408767260">
      <w:bodyDiv w:val="1"/>
      <w:marLeft w:val="0"/>
      <w:marRight w:val="0"/>
      <w:marTop w:val="0"/>
      <w:marBottom w:val="0"/>
      <w:divBdr>
        <w:top w:val="none" w:sz="0" w:space="0" w:color="auto"/>
        <w:left w:val="none" w:sz="0" w:space="0" w:color="auto"/>
        <w:bottom w:val="none" w:sz="0" w:space="0" w:color="auto"/>
        <w:right w:val="none" w:sz="0" w:space="0" w:color="auto"/>
      </w:divBdr>
    </w:div>
    <w:div w:id="1420328574">
      <w:bodyDiv w:val="1"/>
      <w:marLeft w:val="0"/>
      <w:marRight w:val="0"/>
      <w:marTop w:val="0"/>
      <w:marBottom w:val="0"/>
      <w:divBdr>
        <w:top w:val="none" w:sz="0" w:space="0" w:color="auto"/>
        <w:left w:val="none" w:sz="0" w:space="0" w:color="auto"/>
        <w:bottom w:val="none" w:sz="0" w:space="0" w:color="auto"/>
        <w:right w:val="none" w:sz="0" w:space="0" w:color="auto"/>
      </w:divBdr>
    </w:div>
    <w:div w:id="1427774159">
      <w:bodyDiv w:val="1"/>
      <w:marLeft w:val="0"/>
      <w:marRight w:val="0"/>
      <w:marTop w:val="0"/>
      <w:marBottom w:val="0"/>
      <w:divBdr>
        <w:top w:val="none" w:sz="0" w:space="0" w:color="auto"/>
        <w:left w:val="none" w:sz="0" w:space="0" w:color="auto"/>
        <w:bottom w:val="none" w:sz="0" w:space="0" w:color="auto"/>
        <w:right w:val="none" w:sz="0" w:space="0" w:color="auto"/>
      </w:divBdr>
    </w:div>
    <w:div w:id="1456632451">
      <w:bodyDiv w:val="1"/>
      <w:marLeft w:val="0"/>
      <w:marRight w:val="0"/>
      <w:marTop w:val="0"/>
      <w:marBottom w:val="0"/>
      <w:divBdr>
        <w:top w:val="none" w:sz="0" w:space="0" w:color="auto"/>
        <w:left w:val="none" w:sz="0" w:space="0" w:color="auto"/>
        <w:bottom w:val="none" w:sz="0" w:space="0" w:color="auto"/>
        <w:right w:val="none" w:sz="0" w:space="0" w:color="auto"/>
      </w:divBdr>
    </w:div>
    <w:div w:id="1468888917">
      <w:bodyDiv w:val="1"/>
      <w:marLeft w:val="0"/>
      <w:marRight w:val="0"/>
      <w:marTop w:val="0"/>
      <w:marBottom w:val="0"/>
      <w:divBdr>
        <w:top w:val="none" w:sz="0" w:space="0" w:color="auto"/>
        <w:left w:val="none" w:sz="0" w:space="0" w:color="auto"/>
        <w:bottom w:val="none" w:sz="0" w:space="0" w:color="auto"/>
        <w:right w:val="none" w:sz="0" w:space="0" w:color="auto"/>
      </w:divBdr>
    </w:div>
    <w:div w:id="1471558179">
      <w:bodyDiv w:val="1"/>
      <w:marLeft w:val="0"/>
      <w:marRight w:val="0"/>
      <w:marTop w:val="0"/>
      <w:marBottom w:val="0"/>
      <w:divBdr>
        <w:top w:val="none" w:sz="0" w:space="0" w:color="auto"/>
        <w:left w:val="none" w:sz="0" w:space="0" w:color="auto"/>
        <w:bottom w:val="none" w:sz="0" w:space="0" w:color="auto"/>
        <w:right w:val="none" w:sz="0" w:space="0" w:color="auto"/>
      </w:divBdr>
    </w:div>
    <w:div w:id="1474634565">
      <w:bodyDiv w:val="1"/>
      <w:marLeft w:val="0"/>
      <w:marRight w:val="0"/>
      <w:marTop w:val="0"/>
      <w:marBottom w:val="0"/>
      <w:divBdr>
        <w:top w:val="none" w:sz="0" w:space="0" w:color="auto"/>
        <w:left w:val="none" w:sz="0" w:space="0" w:color="auto"/>
        <w:bottom w:val="none" w:sz="0" w:space="0" w:color="auto"/>
        <w:right w:val="none" w:sz="0" w:space="0" w:color="auto"/>
      </w:divBdr>
    </w:div>
    <w:div w:id="1485396813">
      <w:bodyDiv w:val="1"/>
      <w:marLeft w:val="0"/>
      <w:marRight w:val="0"/>
      <w:marTop w:val="0"/>
      <w:marBottom w:val="0"/>
      <w:divBdr>
        <w:top w:val="none" w:sz="0" w:space="0" w:color="auto"/>
        <w:left w:val="none" w:sz="0" w:space="0" w:color="auto"/>
        <w:bottom w:val="none" w:sz="0" w:space="0" w:color="auto"/>
        <w:right w:val="none" w:sz="0" w:space="0" w:color="auto"/>
      </w:divBdr>
    </w:div>
    <w:div w:id="1533298277">
      <w:bodyDiv w:val="1"/>
      <w:marLeft w:val="0"/>
      <w:marRight w:val="0"/>
      <w:marTop w:val="0"/>
      <w:marBottom w:val="0"/>
      <w:divBdr>
        <w:top w:val="none" w:sz="0" w:space="0" w:color="auto"/>
        <w:left w:val="none" w:sz="0" w:space="0" w:color="auto"/>
        <w:bottom w:val="none" w:sz="0" w:space="0" w:color="auto"/>
        <w:right w:val="none" w:sz="0" w:space="0" w:color="auto"/>
      </w:divBdr>
      <w:divsChild>
        <w:div w:id="414786395">
          <w:marLeft w:val="900"/>
          <w:marRight w:val="225"/>
          <w:marTop w:val="150"/>
          <w:marBottom w:val="0"/>
          <w:divBdr>
            <w:top w:val="single" w:sz="2" w:space="4" w:color="DFDFDF"/>
            <w:left w:val="single" w:sz="2" w:space="4" w:color="DFDFDF"/>
            <w:bottom w:val="single" w:sz="2" w:space="4" w:color="DFDFDF"/>
            <w:right w:val="single" w:sz="2" w:space="4" w:color="DFDFDF"/>
          </w:divBdr>
          <w:divsChild>
            <w:div w:id="15972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194076">
      <w:bodyDiv w:val="1"/>
      <w:marLeft w:val="0"/>
      <w:marRight w:val="0"/>
      <w:marTop w:val="0"/>
      <w:marBottom w:val="0"/>
      <w:divBdr>
        <w:top w:val="none" w:sz="0" w:space="0" w:color="auto"/>
        <w:left w:val="none" w:sz="0" w:space="0" w:color="auto"/>
        <w:bottom w:val="none" w:sz="0" w:space="0" w:color="auto"/>
        <w:right w:val="none" w:sz="0" w:space="0" w:color="auto"/>
      </w:divBdr>
    </w:div>
    <w:div w:id="1543328146">
      <w:bodyDiv w:val="1"/>
      <w:marLeft w:val="0"/>
      <w:marRight w:val="0"/>
      <w:marTop w:val="0"/>
      <w:marBottom w:val="0"/>
      <w:divBdr>
        <w:top w:val="none" w:sz="0" w:space="0" w:color="auto"/>
        <w:left w:val="none" w:sz="0" w:space="0" w:color="auto"/>
        <w:bottom w:val="none" w:sz="0" w:space="0" w:color="auto"/>
        <w:right w:val="none" w:sz="0" w:space="0" w:color="auto"/>
      </w:divBdr>
    </w:div>
    <w:div w:id="1546213764">
      <w:bodyDiv w:val="1"/>
      <w:marLeft w:val="0"/>
      <w:marRight w:val="0"/>
      <w:marTop w:val="0"/>
      <w:marBottom w:val="0"/>
      <w:divBdr>
        <w:top w:val="none" w:sz="0" w:space="0" w:color="auto"/>
        <w:left w:val="none" w:sz="0" w:space="0" w:color="auto"/>
        <w:bottom w:val="none" w:sz="0" w:space="0" w:color="auto"/>
        <w:right w:val="none" w:sz="0" w:space="0" w:color="auto"/>
      </w:divBdr>
    </w:div>
    <w:div w:id="1554267391">
      <w:bodyDiv w:val="1"/>
      <w:marLeft w:val="0"/>
      <w:marRight w:val="0"/>
      <w:marTop w:val="0"/>
      <w:marBottom w:val="0"/>
      <w:divBdr>
        <w:top w:val="none" w:sz="0" w:space="0" w:color="auto"/>
        <w:left w:val="none" w:sz="0" w:space="0" w:color="auto"/>
        <w:bottom w:val="none" w:sz="0" w:space="0" w:color="auto"/>
        <w:right w:val="none" w:sz="0" w:space="0" w:color="auto"/>
      </w:divBdr>
    </w:div>
    <w:div w:id="1554391059">
      <w:bodyDiv w:val="1"/>
      <w:marLeft w:val="0"/>
      <w:marRight w:val="0"/>
      <w:marTop w:val="0"/>
      <w:marBottom w:val="0"/>
      <w:divBdr>
        <w:top w:val="none" w:sz="0" w:space="0" w:color="auto"/>
        <w:left w:val="none" w:sz="0" w:space="0" w:color="auto"/>
        <w:bottom w:val="none" w:sz="0" w:space="0" w:color="auto"/>
        <w:right w:val="none" w:sz="0" w:space="0" w:color="auto"/>
      </w:divBdr>
    </w:div>
    <w:div w:id="1559128479">
      <w:bodyDiv w:val="1"/>
      <w:marLeft w:val="0"/>
      <w:marRight w:val="0"/>
      <w:marTop w:val="0"/>
      <w:marBottom w:val="0"/>
      <w:divBdr>
        <w:top w:val="none" w:sz="0" w:space="0" w:color="auto"/>
        <w:left w:val="none" w:sz="0" w:space="0" w:color="auto"/>
        <w:bottom w:val="none" w:sz="0" w:space="0" w:color="auto"/>
        <w:right w:val="none" w:sz="0" w:space="0" w:color="auto"/>
      </w:divBdr>
    </w:div>
    <w:div w:id="1565798962">
      <w:bodyDiv w:val="1"/>
      <w:marLeft w:val="0"/>
      <w:marRight w:val="0"/>
      <w:marTop w:val="0"/>
      <w:marBottom w:val="0"/>
      <w:divBdr>
        <w:top w:val="none" w:sz="0" w:space="0" w:color="auto"/>
        <w:left w:val="none" w:sz="0" w:space="0" w:color="auto"/>
        <w:bottom w:val="none" w:sz="0" w:space="0" w:color="auto"/>
        <w:right w:val="none" w:sz="0" w:space="0" w:color="auto"/>
      </w:divBdr>
      <w:divsChild>
        <w:div w:id="220215949">
          <w:marLeft w:val="0"/>
          <w:marRight w:val="0"/>
          <w:marTop w:val="0"/>
          <w:marBottom w:val="0"/>
          <w:divBdr>
            <w:top w:val="none" w:sz="0" w:space="0" w:color="auto"/>
            <w:left w:val="none" w:sz="0" w:space="0" w:color="auto"/>
            <w:bottom w:val="none" w:sz="0" w:space="0" w:color="auto"/>
            <w:right w:val="none" w:sz="0" w:space="0" w:color="auto"/>
          </w:divBdr>
        </w:div>
        <w:div w:id="1284767820">
          <w:marLeft w:val="0"/>
          <w:marRight w:val="0"/>
          <w:marTop w:val="0"/>
          <w:marBottom w:val="0"/>
          <w:divBdr>
            <w:top w:val="none" w:sz="0" w:space="0" w:color="auto"/>
            <w:left w:val="none" w:sz="0" w:space="0" w:color="auto"/>
            <w:bottom w:val="none" w:sz="0" w:space="0" w:color="auto"/>
            <w:right w:val="none" w:sz="0" w:space="0" w:color="auto"/>
          </w:divBdr>
        </w:div>
        <w:div w:id="1776444167">
          <w:marLeft w:val="0"/>
          <w:marRight w:val="0"/>
          <w:marTop w:val="0"/>
          <w:marBottom w:val="0"/>
          <w:divBdr>
            <w:top w:val="none" w:sz="0" w:space="0" w:color="auto"/>
            <w:left w:val="none" w:sz="0" w:space="0" w:color="auto"/>
            <w:bottom w:val="none" w:sz="0" w:space="0" w:color="auto"/>
            <w:right w:val="none" w:sz="0" w:space="0" w:color="auto"/>
          </w:divBdr>
        </w:div>
        <w:div w:id="405956495">
          <w:marLeft w:val="0"/>
          <w:marRight w:val="0"/>
          <w:marTop w:val="0"/>
          <w:marBottom w:val="0"/>
          <w:divBdr>
            <w:top w:val="none" w:sz="0" w:space="0" w:color="auto"/>
            <w:left w:val="none" w:sz="0" w:space="0" w:color="auto"/>
            <w:bottom w:val="none" w:sz="0" w:space="0" w:color="auto"/>
            <w:right w:val="none" w:sz="0" w:space="0" w:color="auto"/>
          </w:divBdr>
        </w:div>
        <w:div w:id="2131392783">
          <w:marLeft w:val="0"/>
          <w:marRight w:val="0"/>
          <w:marTop w:val="0"/>
          <w:marBottom w:val="0"/>
          <w:divBdr>
            <w:top w:val="none" w:sz="0" w:space="0" w:color="auto"/>
            <w:left w:val="none" w:sz="0" w:space="0" w:color="auto"/>
            <w:bottom w:val="none" w:sz="0" w:space="0" w:color="auto"/>
            <w:right w:val="none" w:sz="0" w:space="0" w:color="auto"/>
          </w:divBdr>
        </w:div>
        <w:div w:id="1673993175">
          <w:marLeft w:val="0"/>
          <w:marRight w:val="0"/>
          <w:marTop w:val="0"/>
          <w:marBottom w:val="0"/>
          <w:divBdr>
            <w:top w:val="none" w:sz="0" w:space="0" w:color="auto"/>
            <w:left w:val="none" w:sz="0" w:space="0" w:color="auto"/>
            <w:bottom w:val="none" w:sz="0" w:space="0" w:color="auto"/>
            <w:right w:val="none" w:sz="0" w:space="0" w:color="auto"/>
          </w:divBdr>
        </w:div>
        <w:div w:id="234976833">
          <w:marLeft w:val="0"/>
          <w:marRight w:val="0"/>
          <w:marTop w:val="0"/>
          <w:marBottom w:val="0"/>
          <w:divBdr>
            <w:top w:val="none" w:sz="0" w:space="0" w:color="auto"/>
            <w:left w:val="none" w:sz="0" w:space="0" w:color="auto"/>
            <w:bottom w:val="none" w:sz="0" w:space="0" w:color="auto"/>
            <w:right w:val="none" w:sz="0" w:space="0" w:color="auto"/>
          </w:divBdr>
        </w:div>
        <w:div w:id="1406294456">
          <w:marLeft w:val="0"/>
          <w:marRight w:val="0"/>
          <w:marTop w:val="0"/>
          <w:marBottom w:val="0"/>
          <w:divBdr>
            <w:top w:val="none" w:sz="0" w:space="0" w:color="auto"/>
            <w:left w:val="none" w:sz="0" w:space="0" w:color="auto"/>
            <w:bottom w:val="none" w:sz="0" w:space="0" w:color="auto"/>
            <w:right w:val="none" w:sz="0" w:space="0" w:color="auto"/>
          </w:divBdr>
        </w:div>
        <w:div w:id="207568326">
          <w:marLeft w:val="0"/>
          <w:marRight w:val="0"/>
          <w:marTop w:val="0"/>
          <w:marBottom w:val="0"/>
          <w:divBdr>
            <w:top w:val="none" w:sz="0" w:space="0" w:color="auto"/>
            <w:left w:val="none" w:sz="0" w:space="0" w:color="auto"/>
            <w:bottom w:val="none" w:sz="0" w:space="0" w:color="auto"/>
            <w:right w:val="none" w:sz="0" w:space="0" w:color="auto"/>
          </w:divBdr>
        </w:div>
      </w:divsChild>
    </w:div>
    <w:div w:id="1568880328">
      <w:bodyDiv w:val="1"/>
      <w:marLeft w:val="0"/>
      <w:marRight w:val="0"/>
      <w:marTop w:val="0"/>
      <w:marBottom w:val="0"/>
      <w:divBdr>
        <w:top w:val="none" w:sz="0" w:space="0" w:color="auto"/>
        <w:left w:val="none" w:sz="0" w:space="0" w:color="auto"/>
        <w:bottom w:val="none" w:sz="0" w:space="0" w:color="auto"/>
        <w:right w:val="none" w:sz="0" w:space="0" w:color="auto"/>
      </w:divBdr>
    </w:div>
    <w:div w:id="1570650724">
      <w:bodyDiv w:val="1"/>
      <w:marLeft w:val="0"/>
      <w:marRight w:val="0"/>
      <w:marTop w:val="0"/>
      <w:marBottom w:val="0"/>
      <w:divBdr>
        <w:top w:val="none" w:sz="0" w:space="0" w:color="auto"/>
        <w:left w:val="none" w:sz="0" w:space="0" w:color="auto"/>
        <w:bottom w:val="none" w:sz="0" w:space="0" w:color="auto"/>
        <w:right w:val="none" w:sz="0" w:space="0" w:color="auto"/>
      </w:divBdr>
    </w:div>
    <w:div w:id="1581524384">
      <w:bodyDiv w:val="1"/>
      <w:marLeft w:val="0"/>
      <w:marRight w:val="0"/>
      <w:marTop w:val="0"/>
      <w:marBottom w:val="0"/>
      <w:divBdr>
        <w:top w:val="none" w:sz="0" w:space="0" w:color="auto"/>
        <w:left w:val="none" w:sz="0" w:space="0" w:color="auto"/>
        <w:bottom w:val="none" w:sz="0" w:space="0" w:color="auto"/>
        <w:right w:val="none" w:sz="0" w:space="0" w:color="auto"/>
      </w:divBdr>
    </w:div>
    <w:div w:id="1589385525">
      <w:bodyDiv w:val="1"/>
      <w:marLeft w:val="0"/>
      <w:marRight w:val="0"/>
      <w:marTop w:val="0"/>
      <w:marBottom w:val="0"/>
      <w:divBdr>
        <w:top w:val="none" w:sz="0" w:space="0" w:color="auto"/>
        <w:left w:val="none" w:sz="0" w:space="0" w:color="auto"/>
        <w:bottom w:val="none" w:sz="0" w:space="0" w:color="auto"/>
        <w:right w:val="none" w:sz="0" w:space="0" w:color="auto"/>
      </w:divBdr>
    </w:div>
    <w:div w:id="1592396105">
      <w:bodyDiv w:val="1"/>
      <w:marLeft w:val="0"/>
      <w:marRight w:val="0"/>
      <w:marTop w:val="0"/>
      <w:marBottom w:val="0"/>
      <w:divBdr>
        <w:top w:val="none" w:sz="0" w:space="0" w:color="auto"/>
        <w:left w:val="none" w:sz="0" w:space="0" w:color="auto"/>
        <w:bottom w:val="none" w:sz="0" w:space="0" w:color="auto"/>
        <w:right w:val="none" w:sz="0" w:space="0" w:color="auto"/>
      </w:divBdr>
    </w:div>
    <w:div w:id="1596398455">
      <w:bodyDiv w:val="1"/>
      <w:marLeft w:val="0"/>
      <w:marRight w:val="0"/>
      <w:marTop w:val="0"/>
      <w:marBottom w:val="0"/>
      <w:divBdr>
        <w:top w:val="none" w:sz="0" w:space="0" w:color="auto"/>
        <w:left w:val="none" w:sz="0" w:space="0" w:color="auto"/>
        <w:bottom w:val="none" w:sz="0" w:space="0" w:color="auto"/>
        <w:right w:val="none" w:sz="0" w:space="0" w:color="auto"/>
      </w:divBdr>
    </w:div>
    <w:div w:id="1618945417">
      <w:bodyDiv w:val="1"/>
      <w:marLeft w:val="0"/>
      <w:marRight w:val="0"/>
      <w:marTop w:val="0"/>
      <w:marBottom w:val="0"/>
      <w:divBdr>
        <w:top w:val="none" w:sz="0" w:space="0" w:color="auto"/>
        <w:left w:val="none" w:sz="0" w:space="0" w:color="auto"/>
        <w:bottom w:val="none" w:sz="0" w:space="0" w:color="auto"/>
        <w:right w:val="none" w:sz="0" w:space="0" w:color="auto"/>
      </w:divBdr>
    </w:div>
    <w:div w:id="1637755578">
      <w:bodyDiv w:val="1"/>
      <w:marLeft w:val="0"/>
      <w:marRight w:val="0"/>
      <w:marTop w:val="0"/>
      <w:marBottom w:val="0"/>
      <w:divBdr>
        <w:top w:val="none" w:sz="0" w:space="0" w:color="auto"/>
        <w:left w:val="none" w:sz="0" w:space="0" w:color="auto"/>
        <w:bottom w:val="none" w:sz="0" w:space="0" w:color="auto"/>
        <w:right w:val="none" w:sz="0" w:space="0" w:color="auto"/>
      </w:divBdr>
      <w:divsChild>
        <w:div w:id="703600417">
          <w:marLeft w:val="0"/>
          <w:marRight w:val="0"/>
          <w:marTop w:val="0"/>
          <w:marBottom w:val="0"/>
          <w:divBdr>
            <w:top w:val="none" w:sz="0" w:space="0" w:color="auto"/>
            <w:left w:val="none" w:sz="0" w:space="0" w:color="auto"/>
            <w:bottom w:val="none" w:sz="0" w:space="0" w:color="auto"/>
            <w:right w:val="none" w:sz="0" w:space="0" w:color="auto"/>
          </w:divBdr>
        </w:div>
        <w:div w:id="1744914010">
          <w:marLeft w:val="0"/>
          <w:marRight w:val="0"/>
          <w:marTop w:val="0"/>
          <w:marBottom w:val="0"/>
          <w:divBdr>
            <w:top w:val="none" w:sz="0" w:space="0" w:color="auto"/>
            <w:left w:val="none" w:sz="0" w:space="0" w:color="auto"/>
            <w:bottom w:val="none" w:sz="0" w:space="0" w:color="auto"/>
            <w:right w:val="none" w:sz="0" w:space="0" w:color="auto"/>
          </w:divBdr>
        </w:div>
        <w:div w:id="115803402">
          <w:marLeft w:val="0"/>
          <w:marRight w:val="0"/>
          <w:marTop w:val="0"/>
          <w:marBottom w:val="0"/>
          <w:divBdr>
            <w:top w:val="none" w:sz="0" w:space="0" w:color="auto"/>
            <w:left w:val="none" w:sz="0" w:space="0" w:color="auto"/>
            <w:bottom w:val="none" w:sz="0" w:space="0" w:color="auto"/>
            <w:right w:val="none" w:sz="0" w:space="0" w:color="auto"/>
          </w:divBdr>
        </w:div>
        <w:div w:id="1639526868">
          <w:marLeft w:val="0"/>
          <w:marRight w:val="0"/>
          <w:marTop w:val="0"/>
          <w:marBottom w:val="0"/>
          <w:divBdr>
            <w:top w:val="none" w:sz="0" w:space="0" w:color="auto"/>
            <w:left w:val="none" w:sz="0" w:space="0" w:color="auto"/>
            <w:bottom w:val="none" w:sz="0" w:space="0" w:color="auto"/>
            <w:right w:val="none" w:sz="0" w:space="0" w:color="auto"/>
          </w:divBdr>
        </w:div>
        <w:div w:id="473327900">
          <w:marLeft w:val="0"/>
          <w:marRight w:val="0"/>
          <w:marTop w:val="0"/>
          <w:marBottom w:val="0"/>
          <w:divBdr>
            <w:top w:val="none" w:sz="0" w:space="0" w:color="auto"/>
            <w:left w:val="none" w:sz="0" w:space="0" w:color="auto"/>
            <w:bottom w:val="none" w:sz="0" w:space="0" w:color="auto"/>
            <w:right w:val="none" w:sz="0" w:space="0" w:color="auto"/>
          </w:divBdr>
        </w:div>
        <w:div w:id="211505560">
          <w:marLeft w:val="0"/>
          <w:marRight w:val="0"/>
          <w:marTop w:val="0"/>
          <w:marBottom w:val="0"/>
          <w:divBdr>
            <w:top w:val="none" w:sz="0" w:space="0" w:color="auto"/>
            <w:left w:val="none" w:sz="0" w:space="0" w:color="auto"/>
            <w:bottom w:val="none" w:sz="0" w:space="0" w:color="auto"/>
            <w:right w:val="none" w:sz="0" w:space="0" w:color="auto"/>
          </w:divBdr>
        </w:div>
        <w:div w:id="1597061205">
          <w:marLeft w:val="0"/>
          <w:marRight w:val="0"/>
          <w:marTop w:val="0"/>
          <w:marBottom w:val="0"/>
          <w:divBdr>
            <w:top w:val="none" w:sz="0" w:space="0" w:color="auto"/>
            <w:left w:val="none" w:sz="0" w:space="0" w:color="auto"/>
            <w:bottom w:val="none" w:sz="0" w:space="0" w:color="auto"/>
            <w:right w:val="none" w:sz="0" w:space="0" w:color="auto"/>
          </w:divBdr>
        </w:div>
        <w:div w:id="701128530">
          <w:marLeft w:val="0"/>
          <w:marRight w:val="0"/>
          <w:marTop w:val="0"/>
          <w:marBottom w:val="0"/>
          <w:divBdr>
            <w:top w:val="none" w:sz="0" w:space="0" w:color="auto"/>
            <w:left w:val="none" w:sz="0" w:space="0" w:color="auto"/>
            <w:bottom w:val="none" w:sz="0" w:space="0" w:color="auto"/>
            <w:right w:val="none" w:sz="0" w:space="0" w:color="auto"/>
          </w:divBdr>
        </w:div>
      </w:divsChild>
    </w:div>
    <w:div w:id="1712147387">
      <w:bodyDiv w:val="1"/>
      <w:marLeft w:val="0"/>
      <w:marRight w:val="0"/>
      <w:marTop w:val="0"/>
      <w:marBottom w:val="0"/>
      <w:divBdr>
        <w:top w:val="none" w:sz="0" w:space="0" w:color="auto"/>
        <w:left w:val="none" w:sz="0" w:space="0" w:color="auto"/>
        <w:bottom w:val="none" w:sz="0" w:space="0" w:color="auto"/>
        <w:right w:val="none" w:sz="0" w:space="0" w:color="auto"/>
      </w:divBdr>
    </w:div>
    <w:div w:id="1717123067">
      <w:bodyDiv w:val="1"/>
      <w:marLeft w:val="0"/>
      <w:marRight w:val="0"/>
      <w:marTop w:val="0"/>
      <w:marBottom w:val="0"/>
      <w:divBdr>
        <w:top w:val="none" w:sz="0" w:space="0" w:color="auto"/>
        <w:left w:val="none" w:sz="0" w:space="0" w:color="auto"/>
        <w:bottom w:val="none" w:sz="0" w:space="0" w:color="auto"/>
        <w:right w:val="none" w:sz="0" w:space="0" w:color="auto"/>
      </w:divBdr>
    </w:div>
    <w:div w:id="1719472001">
      <w:bodyDiv w:val="1"/>
      <w:marLeft w:val="0"/>
      <w:marRight w:val="0"/>
      <w:marTop w:val="0"/>
      <w:marBottom w:val="0"/>
      <w:divBdr>
        <w:top w:val="none" w:sz="0" w:space="0" w:color="auto"/>
        <w:left w:val="none" w:sz="0" w:space="0" w:color="auto"/>
        <w:bottom w:val="none" w:sz="0" w:space="0" w:color="auto"/>
        <w:right w:val="none" w:sz="0" w:space="0" w:color="auto"/>
      </w:divBdr>
    </w:div>
    <w:div w:id="1721396752">
      <w:bodyDiv w:val="1"/>
      <w:marLeft w:val="0"/>
      <w:marRight w:val="0"/>
      <w:marTop w:val="0"/>
      <w:marBottom w:val="0"/>
      <w:divBdr>
        <w:top w:val="none" w:sz="0" w:space="0" w:color="auto"/>
        <w:left w:val="none" w:sz="0" w:space="0" w:color="auto"/>
        <w:bottom w:val="none" w:sz="0" w:space="0" w:color="auto"/>
        <w:right w:val="none" w:sz="0" w:space="0" w:color="auto"/>
      </w:divBdr>
    </w:div>
    <w:div w:id="1738898837">
      <w:bodyDiv w:val="1"/>
      <w:marLeft w:val="0"/>
      <w:marRight w:val="0"/>
      <w:marTop w:val="0"/>
      <w:marBottom w:val="0"/>
      <w:divBdr>
        <w:top w:val="none" w:sz="0" w:space="0" w:color="auto"/>
        <w:left w:val="none" w:sz="0" w:space="0" w:color="auto"/>
        <w:bottom w:val="none" w:sz="0" w:space="0" w:color="auto"/>
        <w:right w:val="none" w:sz="0" w:space="0" w:color="auto"/>
      </w:divBdr>
    </w:div>
    <w:div w:id="1747220541">
      <w:bodyDiv w:val="1"/>
      <w:marLeft w:val="0"/>
      <w:marRight w:val="0"/>
      <w:marTop w:val="0"/>
      <w:marBottom w:val="0"/>
      <w:divBdr>
        <w:top w:val="none" w:sz="0" w:space="0" w:color="auto"/>
        <w:left w:val="none" w:sz="0" w:space="0" w:color="auto"/>
        <w:bottom w:val="none" w:sz="0" w:space="0" w:color="auto"/>
        <w:right w:val="none" w:sz="0" w:space="0" w:color="auto"/>
      </w:divBdr>
    </w:div>
    <w:div w:id="1753358794">
      <w:bodyDiv w:val="1"/>
      <w:marLeft w:val="0"/>
      <w:marRight w:val="0"/>
      <w:marTop w:val="0"/>
      <w:marBottom w:val="0"/>
      <w:divBdr>
        <w:top w:val="none" w:sz="0" w:space="0" w:color="auto"/>
        <w:left w:val="none" w:sz="0" w:space="0" w:color="auto"/>
        <w:bottom w:val="none" w:sz="0" w:space="0" w:color="auto"/>
        <w:right w:val="none" w:sz="0" w:space="0" w:color="auto"/>
      </w:divBdr>
    </w:div>
    <w:div w:id="1756239380">
      <w:bodyDiv w:val="1"/>
      <w:marLeft w:val="0"/>
      <w:marRight w:val="0"/>
      <w:marTop w:val="0"/>
      <w:marBottom w:val="0"/>
      <w:divBdr>
        <w:top w:val="none" w:sz="0" w:space="0" w:color="auto"/>
        <w:left w:val="none" w:sz="0" w:space="0" w:color="auto"/>
        <w:bottom w:val="none" w:sz="0" w:space="0" w:color="auto"/>
        <w:right w:val="none" w:sz="0" w:space="0" w:color="auto"/>
      </w:divBdr>
    </w:div>
    <w:div w:id="1762532913">
      <w:bodyDiv w:val="1"/>
      <w:marLeft w:val="0"/>
      <w:marRight w:val="0"/>
      <w:marTop w:val="0"/>
      <w:marBottom w:val="0"/>
      <w:divBdr>
        <w:top w:val="none" w:sz="0" w:space="0" w:color="auto"/>
        <w:left w:val="none" w:sz="0" w:space="0" w:color="auto"/>
        <w:bottom w:val="none" w:sz="0" w:space="0" w:color="auto"/>
        <w:right w:val="none" w:sz="0" w:space="0" w:color="auto"/>
      </w:divBdr>
    </w:div>
    <w:div w:id="1765419675">
      <w:bodyDiv w:val="1"/>
      <w:marLeft w:val="0"/>
      <w:marRight w:val="0"/>
      <w:marTop w:val="0"/>
      <w:marBottom w:val="0"/>
      <w:divBdr>
        <w:top w:val="none" w:sz="0" w:space="0" w:color="auto"/>
        <w:left w:val="none" w:sz="0" w:space="0" w:color="auto"/>
        <w:bottom w:val="none" w:sz="0" w:space="0" w:color="auto"/>
        <w:right w:val="none" w:sz="0" w:space="0" w:color="auto"/>
      </w:divBdr>
    </w:div>
    <w:div w:id="1771512327">
      <w:bodyDiv w:val="1"/>
      <w:marLeft w:val="0"/>
      <w:marRight w:val="0"/>
      <w:marTop w:val="0"/>
      <w:marBottom w:val="0"/>
      <w:divBdr>
        <w:top w:val="none" w:sz="0" w:space="0" w:color="auto"/>
        <w:left w:val="none" w:sz="0" w:space="0" w:color="auto"/>
        <w:bottom w:val="none" w:sz="0" w:space="0" w:color="auto"/>
        <w:right w:val="none" w:sz="0" w:space="0" w:color="auto"/>
      </w:divBdr>
      <w:divsChild>
        <w:div w:id="295183184">
          <w:marLeft w:val="0"/>
          <w:marRight w:val="0"/>
          <w:marTop w:val="0"/>
          <w:marBottom w:val="75"/>
          <w:divBdr>
            <w:top w:val="single" w:sz="6" w:space="0" w:color="DDDDDD"/>
            <w:left w:val="single" w:sz="6" w:space="0" w:color="DDDDDD"/>
            <w:bottom w:val="single" w:sz="6" w:space="0" w:color="DDDDDD"/>
            <w:right w:val="single" w:sz="6" w:space="0" w:color="DDDDDD"/>
          </w:divBdr>
          <w:divsChild>
            <w:div w:id="1979262018">
              <w:marLeft w:val="0"/>
              <w:marRight w:val="0"/>
              <w:marTop w:val="0"/>
              <w:marBottom w:val="0"/>
              <w:divBdr>
                <w:top w:val="none" w:sz="0" w:space="0" w:color="auto"/>
                <w:left w:val="none" w:sz="0" w:space="0" w:color="auto"/>
                <w:bottom w:val="none" w:sz="0" w:space="0" w:color="auto"/>
                <w:right w:val="none" w:sz="0" w:space="0" w:color="auto"/>
              </w:divBdr>
            </w:div>
          </w:divsChild>
        </w:div>
        <w:div w:id="1745256113">
          <w:marLeft w:val="0"/>
          <w:marRight w:val="0"/>
          <w:marTop w:val="0"/>
          <w:marBottom w:val="75"/>
          <w:divBdr>
            <w:top w:val="single" w:sz="6" w:space="0" w:color="DDDDDD"/>
            <w:left w:val="single" w:sz="6" w:space="0" w:color="DDDDDD"/>
            <w:bottom w:val="single" w:sz="6" w:space="0" w:color="DDDDDD"/>
            <w:right w:val="single" w:sz="6" w:space="0" w:color="DDDDDD"/>
          </w:divBdr>
          <w:divsChild>
            <w:div w:id="1263802841">
              <w:marLeft w:val="0"/>
              <w:marRight w:val="0"/>
              <w:marTop w:val="0"/>
              <w:marBottom w:val="0"/>
              <w:divBdr>
                <w:top w:val="none" w:sz="0" w:space="0" w:color="DDDDDD"/>
                <w:left w:val="none" w:sz="0" w:space="0" w:color="DDDDDD"/>
                <w:bottom w:val="single" w:sz="6" w:space="0" w:color="DDDDDD"/>
                <w:right w:val="none" w:sz="0" w:space="0" w:color="DDDDDD"/>
              </w:divBdr>
            </w:div>
          </w:divsChild>
        </w:div>
        <w:div w:id="1618952641">
          <w:marLeft w:val="0"/>
          <w:marRight w:val="0"/>
          <w:marTop w:val="0"/>
          <w:marBottom w:val="75"/>
          <w:divBdr>
            <w:top w:val="single" w:sz="6" w:space="0" w:color="DDDDDD"/>
            <w:left w:val="single" w:sz="6" w:space="0" w:color="DDDDDD"/>
            <w:bottom w:val="single" w:sz="6" w:space="0" w:color="DDDDDD"/>
            <w:right w:val="single" w:sz="6" w:space="0" w:color="DDDDDD"/>
          </w:divBdr>
          <w:divsChild>
            <w:div w:id="1918904070">
              <w:marLeft w:val="0"/>
              <w:marRight w:val="0"/>
              <w:marTop w:val="0"/>
              <w:marBottom w:val="0"/>
              <w:divBdr>
                <w:top w:val="none" w:sz="0" w:space="0" w:color="DDDDDD"/>
                <w:left w:val="none" w:sz="0" w:space="0" w:color="DDDDDD"/>
                <w:bottom w:val="single" w:sz="6" w:space="0" w:color="DDDDDD"/>
                <w:right w:val="none" w:sz="0" w:space="0" w:color="DDDDDD"/>
              </w:divBdr>
            </w:div>
          </w:divsChild>
        </w:div>
        <w:div w:id="1769766225">
          <w:marLeft w:val="0"/>
          <w:marRight w:val="0"/>
          <w:marTop w:val="0"/>
          <w:marBottom w:val="75"/>
          <w:divBdr>
            <w:top w:val="single" w:sz="6" w:space="0" w:color="DDDDDD"/>
            <w:left w:val="single" w:sz="6" w:space="0" w:color="DDDDDD"/>
            <w:bottom w:val="single" w:sz="6" w:space="0" w:color="DDDDDD"/>
            <w:right w:val="single" w:sz="6" w:space="0" w:color="DDDDDD"/>
          </w:divBdr>
          <w:divsChild>
            <w:div w:id="589511827">
              <w:marLeft w:val="0"/>
              <w:marRight w:val="0"/>
              <w:marTop w:val="0"/>
              <w:marBottom w:val="0"/>
              <w:divBdr>
                <w:top w:val="none" w:sz="0" w:space="0" w:color="DDDDDD"/>
                <w:left w:val="none" w:sz="0" w:space="0" w:color="DDDDDD"/>
                <w:bottom w:val="single" w:sz="6" w:space="0" w:color="DDDDDD"/>
                <w:right w:val="none" w:sz="0" w:space="0" w:color="DDDDDD"/>
              </w:divBdr>
            </w:div>
          </w:divsChild>
        </w:div>
        <w:div w:id="1275868241">
          <w:marLeft w:val="0"/>
          <w:marRight w:val="0"/>
          <w:marTop w:val="0"/>
          <w:marBottom w:val="75"/>
          <w:divBdr>
            <w:top w:val="single" w:sz="6" w:space="0" w:color="DDDDDD"/>
            <w:left w:val="single" w:sz="6" w:space="0" w:color="DDDDDD"/>
            <w:bottom w:val="single" w:sz="6" w:space="0" w:color="DDDDDD"/>
            <w:right w:val="single" w:sz="6" w:space="0" w:color="DDDDDD"/>
          </w:divBdr>
          <w:divsChild>
            <w:div w:id="1195996247">
              <w:marLeft w:val="0"/>
              <w:marRight w:val="0"/>
              <w:marTop w:val="0"/>
              <w:marBottom w:val="0"/>
              <w:divBdr>
                <w:top w:val="none" w:sz="0" w:space="0" w:color="DDDDDD"/>
                <w:left w:val="none" w:sz="0" w:space="0" w:color="DDDDDD"/>
                <w:bottom w:val="single" w:sz="6" w:space="0" w:color="DDDDDD"/>
                <w:right w:val="none" w:sz="0" w:space="0" w:color="DDDDDD"/>
              </w:divBdr>
            </w:div>
          </w:divsChild>
        </w:div>
        <w:div w:id="808130263">
          <w:marLeft w:val="0"/>
          <w:marRight w:val="0"/>
          <w:marTop w:val="0"/>
          <w:marBottom w:val="75"/>
          <w:divBdr>
            <w:top w:val="single" w:sz="6" w:space="0" w:color="DDDDDD"/>
            <w:left w:val="single" w:sz="6" w:space="0" w:color="DDDDDD"/>
            <w:bottom w:val="single" w:sz="6" w:space="0" w:color="DDDDDD"/>
            <w:right w:val="single" w:sz="6" w:space="0" w:color="DDDDDD"/>
          </w:divBdr>
          <w:divsChild>
            <w:div w:id="577709786">
              <w:marLeft w:val="0"/>
              <w:marRight w:val="0"/>
              <w:marTop w:val="0"/>
              <w:marBottom w:val="0"/>
              <w:divBdr>
                <w:top w:val="none" w:sz="0" w:space="0" w:color="DDDDDD"/>
                <w:left w:val="none" w:sz="0" w:space="0" w:color="DDDDDD"/>
                <w:bottom w:val="single" w:sz="6" w:space="0" w:color="DDDDDD"/>
                <w:right w:val="none" w:sz="0" w:space="0" w:color="DDDDDD"/>
              </w:divBdr>
            </w:div>
            <w:div w:id="1762989048">
              <w:marLeft w:val="0"/>
              <w:marRight w:val="0"/>
              <w:marTop w:val="0"/>
              <w:marBottom w:val="0"/>
              <w:divBdr>
                <w:top w:val="none" w:sz="0" w:space="0" w:color="auto"/>
                <w:left w:val="none" w:sz="0" w:space="0" w:color="auto"/>
                <w:bottom w:val="none" w:sz="0" w:space="0" w:color="auto"/>
                <w:right w:val="none" w:sz="0" w:space="0" w:color="auto"/>
              </w:divBdr>
            </w:div>
          </w:divsChild>
        </w:div>
        <w:div w:id="1393500564">
          <w:marLeft w:val="0"/>
          <w:marRight w:val="0"/>
          <w:marTop w:val="0"/>
          <w:marBottom w:val="75"/>
          <w:divBdr>
            <w:top w:val="single" w:sz="6" w:space="0" w:color="DDDDDD"/>
            <w:left w:val="single" w:sz="6" w:space="0" w:color="DDDDDD"/>
            <w:bottom w:val="single" w:sz="6" w:space="0" w:color="DDDDDD"/>
            <w:right w:val="single" w:sz="6" w:space="0" w:color="DDDDDD"/>
          </w:divBdr>
          <w:divsChild>
            <w:div w:id="982151365">
              <w:marLeft w:val="0"/>
              <w:marRight w:val="0"/>
              <w:marTop w:val="0"/>
              <w:marBottom w:val="0"/>
              <w:divBdr>
                <w:top w:val="none" w:sz="0" w:space="0" w:color="DDDDDD"/>
                <w:left w:val="none" w:sz="0" w:space="0" w:color="DDDDDD"/>
                <w:bottom w:val="single" w:sz="6" w:space="0" w:color="DDDDDD"/>
                <w:right w:val="none" w:sz="0" w:space="0" w:color="DDDDDD"/>
              </w:divBdr>
            </w:div>
            <w:div w:id="507527818">
              <w:marLeft w:val="0"/>
              <w:marRight w:val="0"/>
              <w:marTop w:val="0"/>
              <w:marBottom w:val="0"/>
              <w:divBdr>
                <w:top w:val="none" w:sz="0" w:space="0" w:color="auto"/>
                <w:left w:val="none" w:sz="0" w:space="0" w:color="auto"/>
                <w:bottom w:val="none" w:sz="0" w:space="0" w:color="auto"/>
                <w:right w:val="none" w:sz="0" w:space="0" w:color="auto"/>
              </w:divBdr>
            </w:div>
          </w:divsChild>
        </w:div>
        <w:div w:id="742066780">
          <w:marLeft w:val="0"/>
          <w:marRight w:val="0"/>
          <w:marTop w:val="0"/>
          <w:marBottom w:val="75"/>
          <w:divBdr>
            <w:top w:val="single" w:sz="6" w:space="0" w:color="DDDDDD"/>
            <w:left w:val="single" w:sz="6" w:space="0" w:color="DDDDDD"/>
            <w:bottom w:val="single" w:sz="6" w:space="0" w:color="DDDDDD"/>
            <w:right w:val="single" w:sz="6" w:space="0" w:color="DDDDDD"/>
          </w:divBdr>
          <w:divsChild>
            <w:div w:id="1155024579">
              <w:marLeft w:val="0"/>
              <w:marRight w:val="0"/>
              <w:marTop w:val="0"/>
              <w:marBottom w:val="0"/>
              <w:divBdr>
                <w:top w:val="none" w:sz="0" w:space="0" w:color="DDDDDD"/>
                <w:left w:val="none" w:sz="0" w:space="0" w:color="DDDDDD"/>
                <w:bottom w:val="single" w:sz="6" w:space="0" w:color="DDDDDD"/>
                <w:right w:val="none" w:sz="0" w:space="0" w:color="DDDDDD"/>
              </w:divBdr>
            </w:div>
            <w:div w:id="372969521">
              <w:marLeft w:val="0"/>
              <w:marRight w:val="0"/>
              <w:marTop w:val="0"/>
              <w:marBottom w:val="0"/>
              <w:divBdr>
                <w:top w:val="none" w:sz="0" w:space="0" w:color="auto"/>
                <w:left w:val="none" w:sz="0" w:space="0" w:color="auto"/>
                <w:bottom w:val="none" w:sz="0" w:space="0" w:color="auto"/>
                <w:right w:val="none" w:sz="0" w:space="0" w:color="auto"/>
              </w:divBdr>
            </w:div>
          </w:divsChild>
        </w:div>
        <w:div w:id="1804690381">
          <w:marLeft w:val="0"/>
          <w:marRight w:val="0"/>
          <w:marTop w:val="0"/>
          <w:marBottom w:val="75"/>
          <w:divBdr>
            <w:top w:val="single" w:sz="6" w:space="0" w:color="DDDDDD"/>
            <w:left w:val="single" w:sz="6" w:space="0" w:color="DDDDDD"/>
            <w:bottom w:val="single" w:sz="6" w:space="0" w:color="DDDDDD"/>
            <w:right w:val="single" w:sz="6" w:space="0" w:color="DDDDDD"/>
          </w:divBdr>
          <w:divsChild>
            <w:div w:id="1755779111">
              <w:marLeft w:val="0"/>
              <w:marRight w:val="0"/>
              <w:marTop w:val="0"/>
              <w:marBottom w:val="0"/>
              <w:divBdr>
                <w:top w:val="none" w:sz="0" w:space="0" w:color="DDDDDD"/>
                <w:left w:val="none" w:sz="0" w:space="0" w:color="DDDDDD"/>
                <w:bottom w:val="single" w:sz="6" w:space="0" w:color="DDDDDD"/>
                <w:right w:val="none" w:sz="0" w:space="0" w:color="DDDDDD"/>
              </w:divBdr>
            </w:div>
            <w:div w:id="1234123062">
              <w:marLeft w:val="0"/>
              <w:marRight w:val="0"/>
              <w:marTop w:val="0"/>
              <w:marBottom w:val="0"/>
              <w:divBdr>
                <w:top w:val="none" w:sz="0" w:space="0" w:color="auto"/>
                <w:left w:val="none" w:sz="0" w:space="0" w:color="auto"/>
                <w:bottom w:val="none" w:sz="0" w:space="0" w:color="auto"/>
                <w:right w:val="none" w:sz="0" w:space="0" w:color="auto"/>
              </w:divBdr>
            </w:div>
          </w:divsChild>
        </w:div>
        <w:div w:id="1259946828">
          <w:marLeft w:val="0"/>
          <w:marRight w:val="0"/>
          <w:marTop w:val="0"/>
          <w:marBottom w:val="75"/>
          <w:divBdr>
            <w:top w:val="single" w:sz="6" w:space="0" w:color="DDDDDD"/>
            <w:left w:val="single" w:sz="6" w:space="0" w:color="DDDDDD"/>
            <w:bottom w:val="single" w:sz="6" w:space="0" w:color="DDDDDD"/>
            <w:right w:val="single" w:sz="6" w:space="0" w:color="DDDDDD"/>
          </w:divBdr>
          <w:divsChild>
            <w:div w:id="1460420357">
              <w:marLeft w:val="0"/>
              <w:marRight w:val="0"/>
              <w:marTop w:val="0"/>
              <w:marBottom w:val="0"/>
              <w:divBdr>
                <w:top w:val="none" w:sz="0" w:space="0" w:color="DDDDDD"/>
                <w:left w:val="none" w:sz="0" w:space="0" w:color="DDDDDD"/>
                <w:bottom w:val="single" w:sz="6" w:space="0" w:color="DDDDDD"/>
                <w:right w:val="none" w:sz="0" w:space="0" w:color="DDDDDD"/>
              </w:divBdr>
            </w:div>
          </w:divsChild>
        </w:div>
      </w:divsChild>
    </w:div>
    <w:div w:id="1794252180">
      <w:bodyDiv w:val="1"/>
      <w:marLeft w:val="0"/>
      <w:marRight w:val="0"/>
      <w:marTop w:val="0"/>
      <w:marBottom w:val="0"/>
      <w:divBdr>
        <w:top w:val="none" w:sz="0" w:space="0" w:color="auto"/>
        <w:left w:val="none" w:sz="0" w:space="0" w:color="auto"/>
        <w:bottom w:val="none" w:sz="0" w:space="0" w:color="auto"/>
        <w:right w:val="none" w:sz="0" w:space="0" w:color="auto"/>
      </w:divBdr>
    </w:div>
    <w:div w:id="1796094503">
      <w:bodyDiv w:val="1"/>
      <w:marLeft w:val="0"/>
      <w:marRight w:val="0"/>
      <w:marTop w:val="0"/>
      <w:marBottom w:val="0"/>
      <w:divBdr>
        <w:top w:val="none" w:sz="0" w:space="0" w:color="auto"/>
        <w:left w:val="none" w:sz="0" w:space="0" w:color="auto"/>
        <w:bottom w:val="none" w:sz="0" w:space="0" w:color="auto"/>
        <w:right w:val="none" w:sz="0" w:space="0" w:color="auto"/>
      </w:divBdr>
      <w:divsChild>
        <w:div w:id="172036720">
          <w:marLeft w:val="0"/>
          <w:marRight w:val="0"/>
          <w:marTop w:val="0"/>
          <w:marBottom w:val="0"/>
          <w:divBdr>
            <w:top w:val="none" w:sz="0" w:space="0" w:color="auto"/>
            <w:left w:val="none" w:sz="0" w:space="0" w:color="auto"/>
            <w:bottom w:val="none" w:sz="0" w:space="0" w:color="auto"/>
            <w:right w:val="none" w:sz="0" w:space="0" w:color="auto"/>
          </w:divBdr>
        </w:div>
        <w:div w:id="1595169603">
          <w:marLeft w:val="0"/>
          <w:marRight w:val="0"/>
          <w:marTop w:val="0"/>
          <w:marBottom w:val="0"/>
          <w:divBdr>
            <w:top w:val="none" w:sz="0" w:space="0" w:color="auto"/>
            <w:left w:val="none" w:sz="0" w:space="0" w:color="auto"/>
            <w:bottom w:val="none" w:sz="0" w:space="0" w:color="auto"/>
            <w:right w:val="none" w:sz="0" w:space="0" w:color="auto"/>
          </w:divBdr>
        </w:div>
        <w:div w:id="789738618">
          <w:marLeft w:val="0"/>
          <w:marRight w:val="0"/>
          <w:marTop w:val="0"/>
          <w:marBottom w:val="0"/>
          <w:divBdr>
            <w:top w:val="none" w:sz="0" w:space="0" w:color="auto"/>
            <w:left w:val="none" w:sz="0" w:space="0" w:color="auto"/>
            <w:bottom w:val="none" w:sz="0" w:space="0" w:color="auto"/>
            <w:right w:val="none" w:sz="0" w:space="0" w:color="auto"/>
          </w:divBdr>
        </w:div>
        <w:div w:id="541135760">
          <w:marLeft w:val="0"/>
          <w:marRight w:val="0"/>
          <w:marTop w:val="0"/>
          <w:marBottom w:val="0"/>
          <w:divBdr>
            <w:top w:val="none" w:sz="0" w:space="0" w:color="auto"/>
            <w:left w:val="none" w:sz="0" w:space="0" w:color="auto"/>
            <w:bottom w:val="none" w:sz="0" w:space="0" w:color="auto"/>
            <w:right w:val="none" w:sz="0" w:space="0" w:color="auto"/>
          </w:divBdr>
        </w:div>
        <w:div w:id="174081103">
          <w:marLeft w:val="0"/>
          <w:marRight w:val="0"/>
          <w:marTop w:val="0"/>
          <w:marBottom w:val="0"/>
          <w:divBdr>
            <w:top w:val="none" w:sz="0" w:space="0" w:color="auto"/>
            <w:left w:val="none" w:sz="0" w:space="0" w:color="auto"/>
            <w:bottom w:val="none" w:sz="0" w:space="0" w:color="auto"/>
            <w:right w:val="none" w:sz="0" w:space="0" w:color="auto"/>
          </w:divBdr>
        </w:div>
        <w:div w:id="427777614">
          <w:marLeft w:val="0"/>
          <w:marRight w:val="0"/>
          <w:marTop w:val="0"/>
          <w:marBottom w:val="0"/>
          <w:divBdr>
            <w:top w:val="none" w:sz="0" w:space="0" w:color="auto"/>
            <w:left w:val="none" w:sz="0" w:space="0" w:color="auto"/>
            <w:bottom w:val="none" w:sz="0" w:space="0" w:color="auto"/>
            <w:right w:val="none" w:sz="0" w:space="0" w:color="auto"/>
          </w:divBdr>
        </w:div>
        <w:div w:id="218324595">
          <w:marLeft w:val="0"/>
          <w:marRight w:val="0"/>
          <w:marTop w:val="0"/>
          <w:marBottom w:val="0"/>
          <w:divBdr>
            <w:top w:val="none" w:sz="0" w:space="0" w:color="auto"/>
            <w:left w:val="none" w:sz="0" w:space="0" w:color="auto"/>
            <w:bottom w:val="none" w:sz="0" w:space="0" w:color="auto"/>
            <w:right w:val="none" w:sz="0" w:space="0" w:color="auto"/>
          </w:divBdr>
        </w:div>
        <w:div w:id="236525887">
          <w:marLeft w:val="0"/>
          <w:marRight w:val="0"/>
          <w:marTop w:val="0"/>
          <w:marBottom w:val="0"/>
          <w:divBdr>
            <w:top w:val="none" w:sz="0" w:space="0" w:color="auto"/>
            <w:left w:val="none" w:sz="0" w:space="0" w:color="auto"/>
            <w:bottom w:val="none" w:sz="0" w:space="0" w:color="auto"/>
            <w:right w:val="none" w:sz="0" w:space="0" w:color="auto"/>
          </w:divBdr>
        </w:div>
        <w:div w:id="560867023">
          <w:marLeft w:val="0"/>
          <w:marRight w:val="0"/>
          <w:marTop w:val="0"/>
          <w:marBottom w:val="0"/>
          <w:divBdr>
            <w:top w:val="none" w:sz="0" w:space="0" w:color="auto"/>
            <w:left w:val="none" w:sz="0" w:space="0" w:color="auto"/>
            <w:bottom w:val="none" w:sz="0" w:space="0" w:color="auto"/>
            <w:right w:val="none" w:sz="0" w:space="0" w:color="auto"/>
          </w:divBdr>
        </w:div>
      </w:divsChild>
    </w:div>
    <w:div w:id="1800494996">
      <w:bodyDiv w:val="1"/>
      <w:marLeft w:val="0"/>
      <w:marRight w:val="0"/>
      <w:marTop w:val="0"/>
      <w:marBottom w:val="0"/>
      <w:divBdr>
        <w:top w:val="none" w:sz="0" w:space="0" w:color="auto"/>
        <w:left w:val="none" w:sz="0" w:space="0" w:color="auto"/>
        <w:bottom w:val="none" w:sz="0" w:space="0" w:color="auto"/>
        <w:right w:val="none" w:sz="0" w:space="0" w:color="auto"/>
      </w:divBdr>
    </w:div>
    <w:div w:id="1809085465">
      <w:bodyDiv w:val="1"/>
      <w:marLeft w:val="0"/>
      <w:marRight w:val="0"/>
      <w:marTop w:val="0"/>
      <w:marBottom w:val="0"/>
      <w:divBdr>
        <w:top w:val="none" w:sz="0" w:space="0" w:color="auto"/>
        <w:left w:val="none" w:sz="0" w:space="0" w:color="auto"/>
        <w:bottom w:val="none" w:sz="0" w:space="0" w:color="auto"/>
        <w:right w:val="none" w:sz="0" w:space="0" w:color="auto"/>
      </w:divBdr>
    </w:div>
    <w:div w:id="1826555581">
      <w:bodyDiv w:val="1"/>
      <w:marLeft w:val="0"/>
      <w:marRight w:val="0"/>
      <w:marTop w:val="0"/>
      <w:marBottom w:val="0"/>
      <w:divBdr>
        <w:top w:val="none" w:sz="0" w:space="0" w:color="auto"/>
        <w:left w:val="none" w:sz="0" w:space="0" w:color="auto"/>
        <w:bottom w:val="none" w:sz="0" w:space="0" w:color="auto"/>
        <w:right w:val="none" w:sz="0" w:space="0" w:color="auto"/>
      </w:divBdr>
    </w:div>
    <w:div w:id="1864594449">
      <w:bodyDiv w:val="1"/>
      <w:marLeft w:val="0"/>
      <w:marRight w:val="0"/>
      <w:marTop w:val="0"/>
      <w:marBottom w:val="0"/>
      <w:divBdr>
        <w:top w:val="none" w:sz="0" w:space="0" w:color="auto"/>
        <w:left w:val="none" w:sz="0" w:space="0" w:color="auto"/>
        <w:bottom w:val="none" w:sz="0" w:space="0" w:color="auto"/>
        <w:right w:val="none" w:sz="0" w:space="0" w:color="auto"/>
      </w:divBdr>
    </w:div>
    <w:div w:id="1865947402">
      <w:bodyDiv w:val="1"/>
      <w:marLeft w:val="0"/>
      <w:marRight w:val="0"/>
      <w:marTop w:val="0"/>
      <w:marBottom w:val="0"/>
      <w:divBdr>
        <w:top w:val="none" w:sz="0" w:space="0" w:color="auto"/>
        <w:left w:val="none" w:sz="0" w:space="0" w:color="auto"/>
        <w:bottom w:val="none" w:sz="0" w:space="0" w:color="auto"/>
        <w:right w:val="none" w:sz="0" w:space="0" w:color="auto"/>
      </w:divBdr>
    </w:div>
    <w:div w:id="1926109796">
      <w:bodyDiv w:val="1"/>
      <w:marLeft w:val="0"/>
      <w:marRight w:val="0"/>
      <w:marTop w:val="0"/>
      <w:marBottom w:val="0"/>
      <w:divBdr>
        <w:top w:val="none" w:sz="0" w:space="0" w:color="auto"/>
        <w:left w:val="none" w:sz="0" w:space="0" w:color="auto"/>
        <w:bottom w:val="none" w:sz="0" w:space="0" w:color="auto"/>
        <w:right w:val="none" w:sz="0" w:space="0" w:color="auto"/>
      </w:divBdr>
    </w:div>
    <w:div w:id="1933467160">
      <w:bodyDiv w:val="1"/>
      <w:marLeft w:val="0"/>
      <w:marRight w:val="0"/>
      <w:marTop w:val="0"/>
      <w:marBottom w:val="0"/>
      <w:divBdr>
        <w:top w:val="none" w:sz="0" w:space="0" w:color="auto"/>
        <w:left w:val="none" w:sz="0" w:space="0" w:color="auto"/>
        <w:bottom w:val="none" w:sz="0" w:space="0" w:color="auto"/>
        <w:right w:val="none" w:sz="0" w:space="0" w:color="auto"/>
      </w:divBdr>
    </w:div>
    <w:div w:id="1958751894">
      <w:bodyDiv w:val="1"/>
      <w:marLeft w:val="0"/>
      <w:marRight w:val="0"/>
      <w:marTop w:val="0"/>
      <w:marBottom w:val="0"/>
      <w:divBdr>
        <w:top w:val="none" w:sz="0" w:space="0" w:color="auto"/>
        <w:left w:val="none" w:sz="0" w:space="0" w:color="auto"/>
        <w:bottom w:val="none" w:sz="0" w:space="0" w:color="auto"/>
        <w:right w:val="none" w:sz="0" w:space="0" w:color="auto"/>
      </w:divBdr>
    </w:div>
    <w:div w:id="1959528878">
      <w:bodyDiv w:val="1"/>
      <w:marLeft w:val="0"/>
      <w:marRight w:val="0"/>
      <w:marTop w:val="0"/>
      <w:marBottom w:val="0"/>
      <w:divBdr>
        <w:top w:val="none" w:sz="0" w:space="0" w:color="auto"/>
        <w:left w:val="none" w:sz="0" w:space="0" w:color="auto"/>
        <w:bottom w:val="none" w:sz="0" w:space="0" w:color="auto"/>
        <w:right w:val="none" w:sz="0" w:space="0" w:color="auto"/>
      </w:divBdr>
    </w:div>
    <w:div w:id="1960913590">
      <w:bodyDiv w:val="1"/>
      <w:marLeft w:val="0"/>
      <w:marRight w:val="0"/>
      <w:marTop w:val="0"/>
      <w:marBottom w:val="0"/>
      <w:divBdr>
        <w:top w:val="none" w:sz="0" w:space="0" w:color="auto"/>
        <w:left w:val="none" w:sz="0" w:space="0" w:color="auto"/>
        <w:bottom w:val="none" w:sz="0" w:space="0" w:color="auto"/>
        <w:right w:val="none" w:sz="0" w:space="0" w:color="auto"/>
      </w:divBdr>
    </w:div>
    <w:div w:id="1972783829">
      <w:bodyDiv w:val="1"/>
      <w:marLeft w:val="0"/>
      <w:marRight w:val="0"/>
      <w:marTop w:val="0"/>
      <w:marBottom w:val="0"/>
      <w:divBdr>
        <w:top w:val="none" w:sz="0" w:space="0" w:color="auto"/>
        <w:left w:val="none" w:sz="0" w:space="0" w:color="auto"/>
        <w:bottom w:val="none" w:sz="0" w:space="0" w:color="auto"/>
        <w:right w:val="none" w:sz="0" w:space="0" w:color="auto"/>
      </w:divBdr>
    </w:div>
    <w:div w:id="1987127137">
      <w:bodyDiv w:val="1"/>
      <w:marLeft w:val="0"/>
      <w:marRight w:val="0"/>
      <w:marTop w:val="0"/>
      <w:marBottom w:val="0"/>
      <w:divBdr>
        <w:top w:val="none" w:sz="0" w:space="0" w:color="auto"/>
        <w:left w:val="none" w:sz="0" w:space="0" w:color="auto"/>
        <w:bottom w:val="none" w:sz="0" w:space="0" w:color="auto"/>
        <w:right w:val="none" w:sz="0" w:space="0" w:color="auto"/>
      </w:divBdr>
    </w:div>
    <w:div w:id="1994095178">
      <w:bodyDiv w:val="1"/>
      <w:marLeft w:val="0"/>
      <w:marRight w:val="0"/>
      <w:marTop w:val="0"/>
      <w:marBottom w:val="0"/>
      <w:divBdr>
        <w:top w:val="none" w:sz="0" w:space="0" w:color="auto"/>
        <w:left w:val="none" w:sz="0" w:space="0" w:color="auto"/>
        <w:bottom w:val="none" w:sz="0" w:space="0" w:color="auto"/>
        <w:right w:val="none" w:sz="0" w:space="0" w:color="auto"/>
      </w:divBdr>
    </w:div>
    <w:div w:id="2006975961">
      <w:bodyDiv w:val="1"/>
      <w:marLeft w:val="0"/>
      <w:marRight w:val="0"/>
      <w:marTop w:val="0"/>
      <w:marBottom w:val="0"/>
      <w:divBdr>
        <w:top w:val="none" w:sz="0" w:space="0" w:color="auto"/>
        <w:left w:val="none" w:sz="0" w:space="0" w:color="auto"/>
        <w:bottom w:val="none" w:sz="0" w:space="0" w:color="auto"/>
        <w:right w:val="none" w:sz="0" w:space="0" w:color="auto"/>
      </w:divBdr>
    </w:div>
    <w:div w:id="2052723969">
      <w:bodyDiv w:val="1"/>
      <w:marLeft w:val="0"/>
      <w:marRight w:val="0"/>
      <w:marTop w:val="0"/>
      <w:marBottom w:val="0"/>
      <w:divBdr>
        <w:top w:val="none" w:sz="0" w:space="0" w:color="auto"/>
        <w:left w:val="none" w:sz="0" w:space="0" w:color="auto"/>
        <w:bottom w:val="none" w:sz="0" w:space="0" w:color="auto"/>
        <w:right w:val="none" w:sz="0" w:space="0" w:color="auto"/>
      </w:divBdr>
    </w:div>
    <w:div w:id="2054310266">
      <w:bodyDiv w:val="1"/>
      <w:marLeft w:val="0"/>
      <w:marRight w:val="0"/>
      <w:marTop w:val="0"/>
      <w:marBottom w:val="0"/>
      <w:divBdr>
        <w:top w:val="none" w:sz="0" w:space="0" w:color="auto"/>
        <w:left w:val="none" w:sz="0" w:space="0" w:color="auto"/>
        <w:bottom w:val="none" w:sz="0" w:space="0" w:color="auto"/>
        <w:right w:val="none" w:sz="0" w:space="0" w:color="auto"/>
      </w:divBdr>
    </w:div>
    <w:div w:id="2056199220">
      <w:bodyDiv w:val="1"/>
      <w:marLeft w:val="0"/>
      <w:marRight w:val="0"/>
      <w:marTop w:val="0"/>
      <w:marBottom w:val="0"/>
      <w:divBdr>
        <w:top w:val="none" w:sz="0" w:space="0" w:color="auto"/>
        <w:left w:val="none" w:sz="0" w:space="0" w:color="auto"/>
        <w:bottom w:val="none" w:sz="0" w:space="0" w:color="auto"/>
        <w:right w:val="none" w:sz="0" w:space="0" w:color="auto"/>
      </w:divBdr>
    </w:div>
    <w:div w:id="2060469800">
      <w:bodyDiv w:val="1"/>
      <w:marLeft w:val="0"/>
      <w:marRight w:val="0"/>
      <w:marTop w:val="0"/>
      <w:marBottom w:val="0"/>
      <w:divBdr>
        <w:top w:val="none" w:sz="0" w:space="0" w:color="auto"/>
        <w:left w:val="none" w:sz="0" w:space="0" w:color="auto"/>
        <w:bottom w:val="none" w:sz="0" w:space="0" w:color="auto"/>
        <w:right w:val="none" w:sz="0" w:space="0" w:color="auto"/>
      </w:divBdr>
    </w:div>
    <w:div w:id="2065987891">
      <w:bodyDiv w:val="1"/>
      <w:marLeft w:val="0"/>
      <w:marRight w:val="0"/>
      <w:marTop w:val="0"/>
      <w:marBottom w:val="0"/>
      <w:divBdr>
        <w:top w:val="none" w:sz="0" w:space="0" w:color="auto"/>
        <w:left w:val="none" w:sz="0" w:space="0" w:color="auto"/>
        <w:bottom w:val="none" w:sz="0" w:space="0" w:color="auto"/>
        <w:right w:val="none" w:sz="0" w:space="0" w:color="auto"/>
      </w:divBdr>
    </w:div>
    <w:div w:id="2082678208">
      <w:bodyDiv w:val="1"/>
      <w:marLeft w:val="0"/>
      <w:marRight w:val="0"/>
      <w:marTop w:val="0"/>
      <w:marBottom w:val="0"/>
      <w:divBdr>
        <w:top w:val="none" w:sz="0" w:space="0" w:color="auto"/>
        <w:left w:val="none" w:sz="0" w:space="0" w:color="auto"/>
        <w:bottom w:val="none" w:sz="0" w:space="0" w:color="auto"/>
        <w:right w:val="none" w:sz="0" w:space="0" w:color="auto"/>
      </w:divBdr>
    </w:div>
    <w:div w:id="2086803251">
      <w:bodyDiv w:val="1"/>
      <w:marLeft w:val="0"/>
      <w:marRight w:val="0"/>
      <w:marTop w:val="0"/>
      <w:marBottom w:val="0"/>
      <w:divBdr>
        <w:top w:val="none" w:sz="0" w:space="0" w:color="auto"/>
        <w:left w:val="none" w:sz="0" w:space="0" w:color="auto"/>
        <w:bottom w:val="none" w:sz="0" w:space="0" w:color="auto"/>
        <w:right w:val="none" w:sz="0" w:space="0" w:color="auto"/>
      </w:divBdr>
    </w:div>
    <w:div w:id="2089813611">
      <w:bodyDiv w:val="1"/>
      <w:marLeft w:val="0"/>
      <w:marRight w:val="0"/>
      <w:marTop w:val="0"/>
      <w:marBottom w:val="0"/>
      <w:divBdr>
        <w:top w:val="none" w:sz="0" w:space="0" w:color="auto"/>
        <w:left w:val="none" w:sz="0" w:space="0" w:color="auto"/>
        <w:bottom w:val="none" w:sz="0" w:space="0" w:color="auto"/>
        <w:right w:val="none" w:sz="0" w:space="0" w:color="auto"/>
      </w:divBdr>
    </w:div>
    <w:div w:id="2114740786">
      <w:bodyDiv w:val="1"/>
      <w:marLeft w:val="0"/>
      <w:marRight w:val="0"/>
      <w:marTop w:val="0"/>
      <w:marBottom w:val="0"/>
      <w:divBdr>
        <w:top w:val="none" w:sz="0" w:space="0" w:color="auto"/>
        <w:left w:val="none" w:sz="0" w:space="0" w:color="auto"/>
        <w:bottom w:val="none" w:sz="0" w:space="0" w:color="auto"/>
        <w:right w:val="none" w:sz="0" w:space="0" w:color="auto"/>
      </w:divBdr>
    </w:div>
    <w:div w:id="2128964098">
      <w:bodyDiv w:val="1"/>
      <w:marLeft w:val="0"/>
      <w:marRight w:val="0"/>
      <w:marTop w:val="0"/>
      <w:marBottom w:val="0"/>
      <w:divBdr>
        <w:top w:val="none" w:sz="0" w:space="0" w:color="auto"/>
        <w:left w:val="none" w:sz="0" w:space="0" w:color="auto"/>
        <w:bottom w:val="none" w:sz="0" w:space="0" w:color="auto"/>
        <w:right w:val="none" w:sz="0" w:space="0" w:color="auto"/>
      </w:divBdr>
    </w:div>
    <w:div w:id="2135826094">
      <w:bodyDiv w:val="1"/>
      <w:marLeft w:val="0"/>
      <w:marRight w:val="0"/>
      <w:marTop w:val="0"/>
      <w:marBottom w:val="0"/>
      <w:divBdr>
        <w:top w:val="none" w:sz="0" w:space="0" w:color="auto"/>
        <w:left w:val="none" w:sz="0" w:space="0" w:color="auto"/>
        <w:bottom w:val="none" w:sz="0" w:space="0" w:color="auto"/>
        <w:right w:val="none" w:sz="0" w:space="0" w:color="auto"/>
      </w:divBdr>
    </w:div>
    <w:div w:id="2138183157">
      <w:bodyDiv w:val="1"/>
      <w:marLeft w:val="0"/>
      <w:marRight w:val="0"/>
      <w:marTop w:val="0"/>
      <w:marBottom w:val="0"/>
      <w:divBdr>
        <w:top w:val="none" w:sz="0" w:space="0" w:color="auto"/>
        <w:left w:val="none" w:sz="0" w:space="0" w:color="auto"/>
        <w:bottom w:val="none" w:sz="0" w:space="0" w:color="auto"/>
        <w:right w:val="none" w:sz="0" w:space="0" w:color="auto"/>
      </w:divBdr>
    </w:div>
    <w:div w:id="214265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tr/citations?view_op=view_citation&amp;hl=tr&amp;user=AX5pgJ4AAAAJ&amp;sortby=pubdate&amp;citation_for_view=AX5pgJ4AAAAJ:abG-DnoFyZgC" TargetMode="External"/><Relationship Id="rId13" Type="http://schemas.openxmlformats.org/officeDocument/2006/relationships/hyperlink" Target="https://akademik.yok.gov.tr/AkademikArama/view/yayinDetay.jsp?id=RXMXwq0Cgyh5Sf2m07Uvng&amp;no=soTUaaecAI-j1RLJL-WJow" TargetMode="External"/><Relationship Id="rId18" Type="http://schemas.openxmlformats.org/officeDocument/2006/relationships/hyperlink" Target="https://scholar.google.com.tr/citations?view_op=view_citation&amp;hl=tr&amp;user=WQ0lO80AAAAJ&amp;sortby=pubdate&amp;citation_for_view=WQ0lO80AAAAJ:UebtZRa9Y70C"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kademik.yok.gov.tr/AkademikArama/AkademisyenGorevOgrenimBilgileri?islem=direct&amp;authorId=E5C4462F6C94A7AA" TargetMode="External"/><Relationship Id="rId17" Type="http://schemas.openxmlformats.org/officeDocument/2006/relationships/hyperlink" Target="https://akademik.yok.gov.tr/AkademikArama/AkademisyenGorevOgrenimBilgileri?islem=direct&amp;authorId=C54000E649BFE899" TargetMode="External"/><Relationship Id="rId2" Type="http://schemas.openxmlformats.org/officeDocument/2006/relationships/numbering" Target="numbering.xml"/><Relationship Id="rId16" Type="http://schemas.openxmlformats.org/officeDocument/2006/relationships/hyperlink" Target="https://akademik.yok.gov.tr/AkademikArama/AkademisyenGorevOgrenimBilgileri?islem=direct&amp;authorId=642E88820FF16336"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kademik.yok.gov.tr/AkademikArama/AkademisyenGorevOgrenimBilgileri?islem=direct&amp;authorId=C54000E649BFE899" TargetMode="External"/><Relationship Id="rId5" Type="http://schemas.openxmlformats.org/officeDocument/2006/relationships/webSettings" Target="webSettings.xml"/><Relationship Id="rId15" Type="http://schemas.openxmlformats.org/officeDocument/2006/relationships/hyperlink" Target="https://akademik.yok.gov.tr/AkademikArama/AkademisyenGorevOgrenimBilgileri?islem=direct&amp;authorId=D8B9F45F429CC5B5" TargetMode="External"/><Relationship Id="rId10" Type="http://schemas.openxmlformats.org/officeDocument/2006/relationships/hyperlink" Target="https://akademik.yok.gov.tr/AkademikArama/AkademisyenGorevOgrenimBilgileri?islem=direct&amp;authorId=C54000E649BFE899" TargetMode="External"/><Relationship Id="rId19" Type="http://schemas.openxmlformats.org/officeDocument/2006/relationships/hyperlink" Target="https://www.academia.edu/download/114387972/Tam_Metin_Bildiri_Kitab%C4%B1_7_May%C4%B1s.pdf" TargetMode="External"/><Relationship Id="rId4" Type="http://schemas.openxmlformats.org/officeDocument/2006/relationships/settings" Target="settings.xml"/><Relationship Id="rId9" Type="http://schemas.openxmlformats.org/officeDocument/2006/relationships/hyperlink" Target="https://akademik.yok.gov.tr/AkademikArama/AkademisyenGorevOgrenimBilgileri?islem=direct&amp;authorId=642E88820FF16336" TargetMode="External"/><Relationship Id="rId14" Type="http://schemas.openxmlformats.org/officeDocument/2006/relationships/hyperlink" Target="https://akademik.yok.gov.tr/AkademikArama/AkademisyenGorevOgrenimBilgileri?islem=direct&amp;authorId=C54000E649BFE899" TargetMode="External"/><Relationship Id="rId22"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B24B3-AD99-4437-B991-5660D102F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34474</Words>
  <Characters>196503</Characters>
  <Application>Microsoft Office Word</Application>
  <DocSecurity>0</DocSecurity>
  <Lines>1637</Lines>
  <Paragraphs>461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ERBİLEN BİLİŞİM</dc:creator>
  <cp:lastModifiedBy>Windows Kullanıcısı</cp:lastModifiedBy>
  <cp:revision>2</cp:revision>
  <cp:lastPrinted>2020-03-11T14:55:00Z</cp:lastPrinted>
  <dcterms:created xsi:type="dcterms:W3CDTF">2025-05-03T09:33:00Z</dcterms:created>
  <dcterms:modified xsi:type="dcterms:W3CDTF">2025-05-03T09:33:00Z</dcterms:modified>
</cp:coreProperties>
</file>