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62" w:type="dxa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804"/>
      </w:tblGrid>
      <w:tr w:rsidR="00565CA5" w14:paraId="0342B25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4C5C72AE" w14:textId="77777777" w:rsidR="00565CA5" w:rsidRDefault="00565CA5" w:rsidP="003B26CB">
            <w:pPr>
              <w:pStyle w:val="TableParagraph"/>
              <w:spacing w:line="239" w:lineRule="exact"/>
              <w:ind w:left="0" w:right="88"/>
              <w:jc w:val="right"/>
              <w:rPr>
                <w:b/>
              </w:rPr>
            </w:pPr>
            <w:r>
              <w:rPr>
                <w:b/>
                <w:color w:val="001F5F"/>
              </w:rPr>
              <w:t>Birimi</w:t>
            </w:r>
          </w:p>
        </w:tc>
        <w:tc>
          <w:tcPr>
            <w:tcW w:w="6804" w:type="dxa"/>
          </w:tcPr>
          <w:p w14:paraId="11A85E9F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r>
              <w:t>Strateji Geliştirme Daire Başkanlığı</w:t>
            </w:r>
          </w:p>
        </w:tc>
      </w:tr>
      <w:tr w:rsidR="00565CA5" w14:paraId="035EAA9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30C0460A" w14:textId="77777777" w:rsidR="00565CA5" w:rsidRDefault="00565CA5" w:rsidP="003B26CB">
            <w:pPr>
              <w:pStyle w:val="TableParagraph"/>
              <w:spacing w:line="236" w:lineRule="exact"/>
              <w:ind w:left="0" w:right="88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Unvanı</w:t>
            </w:r>
            <w:proofErr w:type="spellEnd"/>
          </w:p>
        </w:tc>
        <w:tc>
          <w:tcPr>
            <w:tcW w:w="6804" w:type="dxa"/>
          </w:tcPr>
          <w:p w14:paraId="5B4BBB56" w14:textId="77777777" w:rsidR="00565CA5" w:rsidRDefault="00565CA5" w:rsidP="003B26CB">
            <w:pPr>
              <w:pStyle w:val="TableParagraph"/>
              <w:spacing w:line="236" w:lineRule="exact"/>
              <w:ind w:left="109"/>
            </w:pPr>
            <w:proofErr w:type="spellStart"/>
            <w:r>
              <w:t>Şube</w:t>
            </w:r>
            <w:proofErr w:type="spellEnd"/>
            <w:r>
              <w:t xml:space="preserve"> </w:t>
            </w:r>
            <w:proofErr w:type="spellStart"/>
            <w:r>
              <w:t>Müdürü</w:t>
            </w:r>
            <w:proofErr w:type="spellEnd"/>
            <w:r w:rsidR="00550DB4">
              <w:t xml:space="preserve">/Muhasebe </w:t>
            </w:r>
            <w:proofErr w:type="spellStart"/>
            <w:r w:rsidR="00550DB4">
              <w:t>Yetkilisi</w:t>
            </w:r>
            <w:proofErr w:type="spellEnd"/>
          </w:p>
        </w:tc>
      </w:tr>
      <w:tr w:rsidR="00565CA5" w14:paraId="6CCFBBF4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61C2F5E3" w14:textId="77777777" w:rsidR="00565CA5" w:rsidRDefault="00565CA5" w:rsidP="003B26CB">
            <w:pPr>
              <w:pStyle w:val="TableParagraph"/>
              <w:spacing w:line="239" w:lineRule="exact"/>
              <w:ind w:left="0" w:right="89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En</w:t>
            </w:r>
            <w:proofErr w:type="spellEnd"/>
            <w:r>
              <w:rPr>
                <w:b/>
                <w:color w:val="001F5F"/>
              </w:rPr>
              <w:t xml:space="preserve"> Yakın </w:t>
            </w:r>
            <w:proofErr w:type="spellStart"/>
            <w:r>
              <w:rPr>
                <w:b/>
                <w:color w:val="001F5F"/>
              </w:rPr>
              <w:t>Yönetici</w:t>
            </w:r>
            <w:proofErr w:type="spellEnd"/>
          </w:p>
        </w:tc>
        <w:tc>
          <w:tcPr>
            <w:tcW w:w="6804" w:type="dxa"/>
          </w:tcPr>
          <w:p w14:paraId="0F5FE48D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r>
              <w:t xml:space="preserve">Daire </w:t>
            </w:r>
            <w:proofErr w:type="spellStart"/>
            <w:r>
              <w:t>Başkanı</w:t>
            </w:r>
            <w:proofErr w:type="spellEnd"/>
          </w:p>
        </w:tc>
      </w:tr>
      <w:tr w:rsidR="00565CA5" w14:paraId="712FC32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786A6B76" w14:textId="77777777" w:rsidR="00565CA5" w:rsidRDefault="00565CA5" w:rsidP="004453AF">
            <w:pPr>
              <w:pStyle w:val="TableParagraph"/>
              <w:spacing w:line="239" w:lineRule="exact"/>
              <w:ind w:left="0" w:right="93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Y</w:t>
            </w:r>
            <w:r w:rsidR="004453AF">
              <w:rPr>
                <w:b/>
                <w:color w:val="001F5F"/>
              </w:rPr>
              <w:t>erine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Vekâlet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Edecek</w:t>
            </w:r>
            <w:proofErr w:type="spellEnd"/>
          </w:p>
        </w:tc>
        <w:tc>
          <w:tcPr>
            <w:tcW w:w="6804" w:type="dxa"/>
          </w:tcPr>
          <w:p w14:paraId="25A97665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proofErr w:type="spellStart"/>
            <w:r>
              <w:t>Görevlendirilen</w:t>
            </w:r>
            <w:proofErr w:type="spellEnd"/>
            <w:r>
              <w:t xml:space="preserve"> Personel</w:t>
            </w:r>
            <w:r w:rsidR="00911C2A">
              <w:t xml:space="preserve">/Muhasebe </w:t>
            </w:r>
            <w:proofErr w:type="spellStart"/>
            <w:r w:rsidR="00911C2A">
              <w:t>Yetkilisi</w:t>
            </w:r>
            <w:proofErr w:type="spellEnd"/>
            <w:r w:rsidR="00911C2A">
              <w:t xml:space="preserve"> </w:t>
            </w:r>
            <w:proofErr w:type="spellStart"/>
            <w:r w:rsidR="00911C2A">
              <w:t>Yardımcısı</w:t>
            </w:r>
            <w:proofErr w:type="spellEnd"/>
          </w:p>
        </w:tc>
      </w:tr>
    </w:tbl>
    <w:p w14:paraId="505E8D6D" w14:textId="77777777" w:rsidR="00565CA5" w:rsidRDefault="00565CA5" w:rsidP="00565CA5">
      <w:pPr>
        <w:pStyle w:val="GvdeMetni"/>
        <w:spacing w:before="3"/>
        <w:rPr>
          <w:rFonts w:ascii="Times New Roman"/>
          <w:sz w:val="23"/>
        </w:rPr>
      </w:pPr>
    </w:p>
    <w:tbl>
      <w:tblPr>
        <w:tblStyle w:val="TableNormal"/>
        <w:tblW w:w="10092" w:type="dxa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65CA5" w14:paraId="67F2C0BC" w14:textId="77777777" w:rsidTr="0052525E">
        <w:trPr>
          <w:trHeight w:val="241"/>
        </w:trPr>
        <w:tc>
          <w:tcPr>
            <w:tcW w:w="10092" w:type="dxa"/>
            <w:shd w:val="clear" w:color="auto" w:fill="F0F0F0"/>
          </w:tcPr>
          <w:p w14:paraId="56647BEB" w14:textId="77777777" w:rsidR="00565CA5" w:rsidRDefault="00565CA5" w:rsidP="003B26CB">
            <w:pPr>
              <w:pStyle w:val="TableParagraph"/>
              <w:spacing w:line="238" w:lineRule="exact"/>
              <w:ind w:left="3732" w:right="3724"/>
              <w:jc w:val="center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Görevin</w:t>
            </w:r>
            <w:proofErr w:type="spellEnd"/>
            <w:r>
              <w:rPr>
                <w:b/>
                <w:color w:val="001F5F"/>
              </w:rPr>
              <w:t>/</w:t>
            </w:r>
            <w:proofErr w:type="spellStart"/>
            <w:r>
              <w:rPr>
                <w:b/>
                <w:color w:val="001F5F"/>
              </w:rPr>
              <w:t>İşin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Kısa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Tanımı</w:t>
            </w:r>
            <w:proofErr w:type="spellEnd"/>
          </w:p>
        </w:tc>
      </w:tr>
      <w:tr w:rsidR="00565CA5" w14:paraId="0FAD5E14" w14:textId="77777777" w:rsidTr="0052525E">
        <w:trPr>
          <w:trHeight w:val="1527"/>
        </w:trPr>
        <w:tc>
          <w:tcPr>
            <w:tcW w:w="10092" w:type="dxa"/>
          </w:tcPr>
          <w:p w14:paraId="258C3A82" w14:textId="2E8738FE" w:rsidR="00565CA5" w:rsidRPr="005D265A" w:rsidRDefault="00381194" w:rsidP="0038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Muhasebe, </w:t>
            </w:r>
            <w:proofErr w:type="spellStart"/>
            <w:r>
              <w:rPr>
                <w:sz w:val="24"/>
                <w:szCs w:val="24"/>
              </w:rPr>
              <w:t>Kesin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Hesap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Raporlama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Şube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Müdürü’nün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görevi</w:t>
            </w:r>
            <w:proofErr w:type="spellEnd"/>
            <w:r w:rsidRPr="00381194">
              <w:rPr>
                <w:sz w:val="24"/>
                <w:szCs w:val="24"/>
              </w:rPr>
              <w:t xml:space="preserve">, Strateji Geliştirme </w:t>
            </w:r>
            <w:proofErr w:type="spellStart"/>
            <w:r w:rsidRPr="00381194">
              <w:rPr>
                <w:sz w:val="24"/>
                <w:szCs w:val="24"/>
              </w:rPr>
              <w:t>Birimlerinin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Çalışma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Usul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ve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Esasları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Hakkında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Yönetmelik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hükümleri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doğrultusunda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mali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hizmetler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fonksiyonu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altında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muhasebe </w:t>
            </w:r>
            <w:proofErr w:type="spellStart"/>
            <w:r>
              <w:rPr>
                <w:sz w:val="24"/>
                <w:szCs w:val="24"/>
              </w:rPr>
              <w:t>hizmetlerini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yürütme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bütçe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hesabını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hazırlama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mal </w:t>
            </w:r>
            <w:proofErr w:type="spellStart"/>
            <w:r>
              <w:rPr>
                <w:sz w:val="24"/>
                <w:szCs w:val="24"/>
              </w:rPr>
              <w:t>yönetim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dönemine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ilişkin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icmal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cetvellerini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hazırlama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süreçlerini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yönetmek</w:t>
            </w:r>
            <w:proofErr w:type="spellEnd"/>
            <w:r w:rsidR="0052525E">
              <w:rPr>
                <w:sz w:val="24"/>
                <w:szCs w:val="24"/>
              </w:rPr>
              <w:t xml:space="preserve"> </w:t>
            </w:r>
            <w:proofErr w:type="spellStart"/>
            <w:r w:rsidR="0052525E">
              <w:rPr>
                <w:sz w:val="24"/>
                <w:szCs w:val="24"/>
              </w:rPr>
              <w:t>ve</w:t>
            </w:r>
            <w:proofErr w:type="spellEnd"/>
            <w:r w:rsidR="0052525E">
              <w:rPr>
                <w:sz w:val="24"/>
                <w:szCs w:val="24"/>
              </w:rPr>
              <w:t xml:space="preserve"> Muhasebe </w:t>
            </w:r>
            <w:proofErr w:type="spellStart"/>
            <w:r w:rsidR="0052525E">
              <w:rPr>
                <w:sz w:val="24"/>
                <w:szCs w:val="24"/>
              </w:rPr>
              <w:t>Yetkililiği</w:t>
            </w:r>
            <w:proofErr w:type="spellEnd"/>
            <w:r w:rsidR="0052525E">
              <w:rPr>
                <w:sz w:val="24"/>
                <w:szCs w:val="24"/>
              </w:rPr>
              <w:t xml:space="preserve"> </w:t>
            </w:r>
            <w:proofErr w:type="spellStart"/>
            <w:r w:rsidR="0052525E">
              <w:rPr>
                <w:sz w:val="24"/>
                <w:szCs w:val="24"/>
              </w:rPr>
              <w:t>görevini</w:t>
            </w:r>
            <w:proofErr w:type="spellEnd"/>
            <w:r w:rsidR="0052525E">
              <w:rPr>
                <w:sz w:val="24"/>
                <w:szCs w:val="24"/>
              </w:rPr>
              <w:t xml:space="preserve"> </w:t>
            </w:r>
            <w:proofErr w:type="spellStart"/>
            <w:r w:rsidR="0052525E">
              <w:rPr>
                <w:sz w:val="24"/>
                <w:szCs w:val="24"/>
              </w:rPr>
              <w:t>yerine</w:t>
            </w:r>
            <w:proofErr w:type="spellEnd"/>
            <w:r w:rsidR="0052525E">
              <w:rPr>
                <w:sz w:val="24"/>
                <w:szCs w:val="24"/>
              </w:rPr>
              <w:t xml:space="preserve"> </w:t>
            </w:r>
            <w:proofErr w:type="spellStart"/>
            <w:r w:rsidR="0052525E">
              <w:rPr>
                <w:sz w:val="24"/>
                <w:szCs w:val="24"/>
              </w:rPr>
              <w:t>getirmektir</w:t>
            </w:r>
            <w:proofErr w:type="spellEnd"/>
            <w:r w:rsidR="0052525E">
              <w:rPr>
                <w:sz w:val="24"/>
                <w:szCs w:val="24"/>
              </w:rPr>
              <w:t>.</w:t>
            </w:r>
          </w:p>
        </w:tc>
      </w:tr>
    </w:tbl>
    <w:p w14:paraId="08FED85F" w14:textId="77777777" w:rsidR="00565CA5" w:rsidRDefault="00565CA5" w:rsidP="00565CA5">
      <w:pPr>
        <w:pStyle w:val="GvdeMetni"/>
        <w:spacing w:before="6"/>
        <w:rPr>
          <w:rFonts w:ascii="Times New Roman"/>
        </w:rPr>
      </w:pPr>
    </w:p>
    <w:tbl>
      <w:tblPr>
        <w:tblStyle w:val="TableNormal"/>
        <w:tblW w:w="10108" w:type="dxa"/>
        <w:tblInd w:w="279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108"/>
      </w:tblGrid>
      <w:tr w:rsidR="00121987" w14:paraId="5052EE99" w14:textId="77777777" w:rsidTr="004169C8">
        <w:trPr>
          <w:trHeight w:val="302"/>
        </w:trPr>
        <w:tc>
          <w:tcPr>
            <w:tcW w:w="10108" w:type="dxa"/>
            <w:shd w:val="clear" w:color="auto" w:fill="F0F0F0"/>
          </w:tcPr>
          <w:p w14:paraId="33BF6358" w14:textId="77777777" w:rsidR="00121987" w:rsidRDefault="00121987" w:rsidP="003B26CB">
            <w:pPr>
              <w:pStyle w:val="TableParagraph"/>
              <w:spacing w:line="238" w:lineRule="exact"/>
              <w:ind w:left="3498" w:right="3494"/>
              <w:jc w:val="center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</w:t>
            </w:r>
            <w:proofErr w:type="spellEnd"/>
            <w:r>
              <w:rPr>
                <w:b/>
                <w:color w:val="001F5F"/>
              </w:rPr>
              <w:t xml:space="preserve">, </w:t>
            </w:r>
            <w:proofErr w:type="spellStart"/>
            <w:r>
              <w:rPr>
                <w:b/>
                <w:color w:val="001F5F"/>
              </w:rPr>
              <w:t>Yetki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ve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Sorumluluklar</w:t>
            </w:r>
            <w:proofErr w:type="spellEnd"/>
          </w:p>
        </w:tc>
      </w:tr>
      <w:tr w:rsidR="008B645A" w:rsidRPr="008B645A" w14:paraId="6088ADCE" w14:textId="77777777" w:rsidTr="003711F6">
        <w:trPr>
          <w:trHeight w:val="9596"/>
        </w:trPr>
        <w:tc>
          <w:tcPr>
            <w:tcW w:w="10108" w:type="dxa"/>
            <w:shd w:val="clear" w:color="auto" w:fill="FFFFFF" w:themeFill="background1"/>
          </w:tcPr>
          <w:p w14:paraId="1898564D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 xml:space="preserve">Muhasebe </w:t>
            </w:r>
            <w:proofErr w:type="spellStart"/>
            <w:r w:rsidRPr="008B645A">
              <w:t>yetkilisinin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görev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yetkileri</w:t>
            </w:r>
            <w:proofErr w:type="spellEnd"/>
            <w:r w:rsidRPr="008B645A">
              <w:t>;</w:t>
            </w:r>
          </w:p>
          <w:p w14:paraId="27337EF9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Gelirleri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alacakları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mevzuatına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tahsil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etmek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yersiz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fazla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tahsil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edilenleri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ilgililerine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iade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etmek</w:t>
            </w:r>
            <w:proofErr w:type="spellEnd"/>
            <w:r w:rsidRPr="008B645A">
              <w:t>.</w:t>
            </w:r>
            <w:bookmarkStart w:id="0" w:name="_GoBack"/>
            <w:bookmarkEnd w:id="0"/>
          </w:p>
          <w:p w14:paraId="7D9AD65E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Giderleri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borçları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sahiplerine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ödemek</w:t>
            </w:r>
            <w:proofErr w:type="spellEnd"/>
            <w:r w:rsidRPr="008B645A">
              <w:t>.</w:t>
            </w:r>
          </w:p>
          <w:p w14:paraId="381ED207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Para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parayla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ifade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edilebilen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değerler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emanetleri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almak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saklamak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vermek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veya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göndermek</w:t>
            </w:r>
            <w:proofErr w:type="spellEnd"/>
            <w:r w:rsidRPr="008B645A">
              <w:t>.</w:t>
            </w:r>
          </w:p>
          <w:p w14:paraId="116C3661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Yukarıdaki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bentlerde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sayılan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işlemlere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diğer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mali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işlemlere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ilişkin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kayıtları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usulüne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uygun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saydam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erişilebilir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şekilde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tutmak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mali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rapor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tabloları</w:t>
            </w:r>
            <w:proofErr w:type="spellEnd"/>
            <w:r w:rsidRPr="008B645A">
              <w:t xml:space="preserve"> her </w:t>
            </w:r>
            <w:proofErr w:type="spellStart"/>
            <w:r w:rsidRPr="008B645A">
              <w:t>türlü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müdahaleden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bağımsız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olarak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düzenlemek</w:t>
            </w:r>
            <w:proofErr w:type="spellEnd"/>
            <w:r w:rsidRPr="008B645A">
              <w:t>.</w:t>
            </w:r>
          </w:p>
          <w:p w14:paraId="7F6EE6EC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Gerekli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bilgi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raporları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Bakanlığa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hizmet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kamu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idaresinin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harcama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üst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yöneticisine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kılınmış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diğer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mercilere</w:t>
            </w:r>
            <w:proofErr w:type="spellEnd"/>
            <w:r w:rsidRPr="008B645A">
              <w:t xml:space="preserve"> muhasebe </w:t>
            </w:r>
            <w:proofErr w:type="spellStart"/>
            <w:r w:rsidRPr="008B645A">
              <w:t>yönetmeliklerinde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belirtilen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sürelerde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düzenli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olarak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vermek</w:t>
            </w:r>
            <w:proofErr w:type="spellEnd"/>
            <w:r w:rsidRPr="008B645A">
              <w:t>.</w:t>
            </w:r>
          </w:p>
          <w:p w14:paraId="5C9DFB12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Vezne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ambarların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kontrolünü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mevzuatında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öngörülen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sürelerde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yapmak</w:t>
            </w:r>
            <w:proofErr w:type="spellEnd"/>
            <w:r w:rsidRPr="008B645A">
              <w:t>.</w:t>
            </w:r>
          </w:p>
          <w:p w14:paraId="33B5CDD0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Muhasebe </w:t>
            </w:r>
            <w:proofErr w:type="spellStart"/>
            <w:r w:rsidRPr="008B645A">
              <w:t>hizmetlerine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ilişkin</w:t>
            </w:r>
            <w:proofErr w:type="spellEnd"/>
            <w:r w:rsidRPr="008B645A">
              <w:t xml:space="preserve"> defter, </w:t>
            </w:r>
            <w:proofErr w:type="spellStart"/>
            <w:r w:rsidRPr="008B645A">
              <w:t>kayıt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belgeleri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mevzuatında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belirtilen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sürelerle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muhafaza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etmek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denetime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hazır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bulundurmak</w:t>
            </w:r>
            <w:proofErr w:type="spellEnd"/>
            <w:r w:rsidRPr="008B645A">
              <w:t>.</w:t>
            </w:r>
          </w:p>
          <w:p w14:paraId="60A56A18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Muhasebe </w:t>
            </w:r>
            <w:proofErr w:type="spellStart"/>
            <w:r w:rsidRPr="008B645A">
              <w:t>yetkilisi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mutemetlerinin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hesap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belge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işlemlerini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mevzuatında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öngörülen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zamanlarda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denetlemek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veya</w:t>
            </w:r>
            <w:proofErr w:type="spellEnd"/>
            <w:r w:rsidRPr="008B645A">
              <w:t xml:space="preserve"> muhasebe </w:t>
            </w:r>
            <w:proofErr w:type="spellStart"/>
            <w:r w:rsidRPr="008B645A">
              <w:t>yetkilisi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mutemedinin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bulunduğu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yerdeki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birim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yöneticisinden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kontrol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edilmesini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istemek</w:t>
            </w:r>
            <w:proofErr w:type="spellEnd"/>
            <w:r w:rsidRPr="008B645A">
              <w:t>.</w:t>
            </w:r>
          </w:p>
          <w:p w14:paraId="44E40A23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Hesabını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kendinden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sonra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gelen</w:t>
            </w:r>
            <w:proofErr w:type="spellEnd"/>
            <w:r w:rsidRPr="008B645A">
              <w:t xml:space="preserve"> muhasebe </w:t>
            </w:r>
            <w:proofErr w:type="spellStart"/>
            <w:r w:rsidRPr="008B645A">
              <w:t>yetkilisine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devretmek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devredilen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hesabı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devralmak</w:t>
            </w:r>
            <w:proofErr w:type="spellEnd"/>
            <w:r w:rsidRPr="008B645A">
              <w:t>.</w:t>
            </w:r>
          </w:p>
          <w:p w14:paraId="7B65BE5F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Muhasebe </w:t>
            </w:r>
            <w:proofErr w:type="spellStart"/>
            <w:r w:rsidRPr="008B645A">
              <w:t>birimini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yönetmek</w:t>
            </w:r>
            <w:proofErr w:type="spellEnd"/>
            <w:r w:rsidRPr="008B645A">
              <w:t>.</w:t>
            </w:r>
          </w:p>
          <w:p w14:paraId="094544AA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Diğer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mevzuatla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görevleri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yapmak</w:t>
            </w:r>
            <w:proofErr w:type="spellEnd"/>
            <w:r w:rsidRPr="008B645A">
              <w:t>.</w:t>
            </w:r>
          </w:p>
          <w:p w14:paraId="4167F4DD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 xml:space="preserve">Muhasebe </w:t>
            </w:r>
            <w:proofErr w:type="spellStart"/>
            <w:r w:rsidRPr="008B645A">
              <w:t>yetkilisinin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sorumlulukları</w:t>
            </w:r>
            <w:proofErr w:type="spellEnd"/>
            <w:r w:rsidRPr="008B645A">
              <w:t>;</w:t>
            </w:r>
          </w:p>
          <w:p w14:paraId="4C29AA96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Muhasebe </w:t>
            </w:r>
            <w:proofErr w:type="spellStart"/>
            <w:r w:rsidRPr="008B645A">
              <w:t>kayıtlarının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usulüne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uygun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saydam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erişilebilir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şekilde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tutulmasından</w:t>
            </w:r>
            <w:proofErr w:type="spellEnd"/>
            <w:r w:rsidRPr="008B645A">
              <w:t>,</w:t>
            </w:r>
          </w:p>
          <w:p w14:paraId="75821056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Mutemetleri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aracılığıyla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aldıkları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elden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çıkardıkları</w:t>
            </w:r>
            <w:proofErr w:type="spellEnd"/>
            <w:r w:rsidRPr="008B645A">
              <w:t xml:space="preserve"> para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parayla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ifade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edilen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değerler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bunlarda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meydana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gelen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kayıplardan</w:t>
            </w:r>
            <w:proofErr w:type="spellEnd"/>
            <w:r w:rsidRPr="008B645A">
              <w:t>,</w:t>
            </w:r>
          </w:p>
          <w:p w14:paraId="19B996E6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Ön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ödeme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kesin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ödemelerin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yapılması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ödemelerin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mahsubu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aşamalarında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ödeme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emri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belgesi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eki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belgelerin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usulünce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incelenmesi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kontrolünden</w:t>
            </w:r>
            <w:proofErr w:type="spellEnd"/>
            <w:r w:rsidRPr="008B645A">
              <w:t>,</w:t>
            </w:r>
          </w:p>
          <w:p w14:paraId="7FDEBF81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Yersiz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fazla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tahsil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edilen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tutarların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ilgililerine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verilmesinde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geri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verilecek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tutarın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düzenlenen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belgelerde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öngörülen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tutara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uygun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olmasından</w:t>
            </w:r>
            <w:proofErr w:type="spellEnd"/>
            <w:r w:rsidRPr="008B645A">
              <w:t>,</w:t>
            </w:r>
          </w:p>
          <w:p w14:paraId="1F65C2C8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Ödemelerin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mevzuatın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öngördüğü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öncelik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sırası</w:t>
            </w:r>
            <w:proofErr w:type="spellEnd"/>
            <w:r w:rsidRPr="008B645A">
              <w:t xml:space="preserve"> da </w:t>
            </w:r>
            <w:proofErr w:type="spellStart"/>
            <w:r w:rsidRPr="008B645A">
              <w:t>göz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önünde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bulundurularak</w:t>
            </w:r>
            <w:proofErr w:type="spellEnd"/>
            <w:r w:rsidRPr="008B645A">
              <w:t xml:space="preserve">, muhasebe </w:t>
            </w:r>
            <w:proofErr w:type="spellStart"/>
            <w:r w:rsidRPr="008B645A">
              <w:t>kayıtlarına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alınma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sırasına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yapılmasından</w:t>
            </w:r>
            <w:proofErr w:type="spellEnd"/>
            <w:r w:rsidRPr="008B645A">
              <w:t>,</w:t>
            </w:r>
          </w:p>
          <w:p w14:paraId="1DEE4382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Rücu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hakkı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saklı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kalmak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kaydıyla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kendinden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önceki</w:t>
            </w:r>
            <w:proofErr w:type="spellEnd"/>
            <w:r w:rsidRPr="008B645A">
              <w:t xml:space="preserve"> muhasebe </w:t>
            </w:r>
            <w:proofErr w:type="spellStart"/>
            <w:r w:rsidRPr="008B645A">
              <w:t>yetkilisinden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hesabı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devralırken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göstermediği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noksanlıklardan</w:t>
            </w:r>
            <w:proofErr w:type="spellEnd"/>
            <w:r w:rsidRPr="008B645A">
              <w:t>,</w:t>
            </w:r>
          </w:p>
          <w:p w14:paraId="58A08554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Muhasebe </w:t>
            </w:r>
            <w:proofErr w:type="spellStart"/>
            <w:r w:rsidRPr="008B645A">
              <w:t>yetkilisi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mutemetlerinin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hesap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belge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işlemlerini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kontrol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etmekten</w:t>
            </w:r>
            <w:proofErr w:type="spellEnd"/>
            <w:r w:rsidRPr="008B645A">
              <w:t>,</w:t>
            </w:r>
          </w:p>
          <w:p w14:paraId="0C7F59C1" w14:textId="0B8C0E6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Yetkili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mercilere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hesap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vermekten</w:t>
            </w:r>
            <w:proofErr w:type="spellEnd"/>
            <w:r w:rsidRPr="008B645A">
              <w:t>,</w:t>
            </w:r>
            <w:r w:rsidR="003711F6">
              <w:t xml:space="preserve"> </w:t>
            </w:r>
            <w:proofErr w:type="spellStart"/>
            <w:r w:rsidRPr="008B645A">
              <w:t>sorumludurlar</w:t>
            </w:r>
            <w:proofErr w:type="spellEnd"/>
            <w:r w:rsidRPr="008B645A">
              <w:t>.</w:t>
            </w:r>
          </w:p>
          <w:p w14:paraId="0CA2E71B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Muhasebe </w:t>
            </w:r>
            <w:proofErr w:type="spellStart"/>
            <w:r w:rsidRPr="008B645A">
              <w:t>Kesin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Hesap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Raporlama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Şube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Müdürü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yukarıda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yazılı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olan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bütün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bu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görevleri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kanunlara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yönetmeliklere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uygun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olarak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yerine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getirirken</w:t>
            </w:r>
            <w:proofErr w:type="spellEnd"/>
            <w:r w:rsidRPr="008B645A">
              <w:t xml:space="preserve"> Daire </w:t>
            </w:r>
            <w:proofErr w:type="spellStart"/>
            <w:r w:rsidRPr="008B645A">
              <w:t>Başkanına</w:t>
            </w:r>
            <w:proofErr w:type="spellEnd"/>
            <w:r w:rsidRPr="008B645A">
              <w:t xml:space="preserve"> </w:t>
            </w:r>
            <w:proofErr w:type="spellStart"/>
            <w:proofErr w:type="gramStart"/>
            <w:r w:rsidRPr="008B645A">
              <w:t>karşı</w:t>
            </w:r>
            <w:proofErr w:type="spellEnd"/>
            <w:r w:rsidRPr="008B645A">
              <w:t xml:space="preserve">  </w:t>
            </w:r>
            <w:proofErr w:type="spellStart"/>
            <w:r w:rsidRPr="008B645A">
              <w:t>sorumludur</w:t>
            </w:r>
            <w:proofErr w:type="spellEnd"/>
            <w:proofErr w:type="gramEnd"/>
            <w:r w:rsidRPr="008B645A">
              <w:t>.</w:t>
            </w:r>
          </w:p>
        </w:tc>
      </w:tr>
    </w:tbl>
    <w:p w14:paraId="1C39B511" w14:textId="77777777" w:rsidR="00B1702E" w:rsidRPr="00565CA5" w:rsidRDefault="00B1702E" w:rsidP="0052525E"/>
    <w:sectPr w:rsidR="00B1702E" w:rsidRPr="00565CA5" w:rsidSect="00B5049A">
      <w:headerReference w:type="default" r:id="rId7"/>
      <w:footerReference w:type="default" r:id="rId8"/>
      <w:pgSz w:w="11920" w:h="16850"/>
      <w:pgMar w:top="560" w:right="721" w:bottom="0" w:left="900" w:header="28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C702" w14:textId="77777777" w:rsidR="00783581" w:rsidRDefault="00783581" w:rsidP="00783581">
      <w:r>
        <w:separator/>
      </w:r>
    </w:p>
  </w:endnote>
  <w:endnote w:type="continuationSeparator" w:id="0">
    <w:p w14:paraId="1B3BAD2D" w14:textId="77777777" w:rsidR="00783581" w:rsidRDefault="00783581" w:rsidP="007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547F" w14:textId="77777777" w:rsidR="00D00278" w:rsidRDefault="00D00278">
    <w:pPr>
      <w:pStyle w:val="AltBilgi"/>
    </w:pPr>
    <w:r>
      <w:rPr>
        <w:noProof/>
        <w:lang w:val="tr-TR" w:eastAsia="tr-TR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47A5E86" wp14:editId="767B8B68">
              <wp:simplePos x="0" y="0"/>
              <wp:positionH relativeFrom="page">
                <wp:posOffset>571500</wp:posOffset>
              </wp:positionH>
              <wp:positionV relativeFrom="paragraph">
                <wp:posOffset>170815</wp:posOffset>
              </wp:positionV>
              <wp:extent cx="6558280" cy="462915"/>
              <wp:effectExtent l="6985" t="8890" r="6985" b="4445"/>
              <wp:wrapTopAndBottom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8280" cy="462915"/>
                        <a:chOff x="1001" y="316"/>
                        <a:chExt cx="10328" cy="729"/>
                      </a:xfrm>
                    </wpg:grpSpPr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1010" y="326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6083" y="326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1006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1010" y="1034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6078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4"/>
                      <wps:cNvCnPr>
                        <a:cxnSpLocks noChangeShapeType="1"/>
                      </wps:cNvCnPr>
                      <wps:spPr bwMode="auto">
                        <a:xfrm>
                          <a:off x="6083" y="1034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"/>
                      <wps:cNvCnPr>
                        <a:cxnSpLocks noChangeShapeType="1"/>
                      </wps:cNvCnPr>
                      <wps:spPr bwMode="auto">
                        <a:xfrm>
                          <a:off x="11323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3137" y="329"/>
                          <a:ext cx="827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4565" w14:textId="77777777" w:rsidR="00D00278" w:rsidRDefault="00D00278" w:rsidP="00D00278">
                            <w:pPr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1F5F"/>
                                <w:sz w:val="16"/>
                              </w:rPr>
                              <w:t>Hazırlayan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8308" y="329"/>
                          <a:ext cx="803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92C57" w14:textId="77777777" w:rsidR="00D00278" w:rsidRDefault="00D00278" w:rsidP="00D00278">
                            <w:pPr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1F5F"/>
                                <w:sz w:val="16"/>
                              </w:rPr>
                              <w:t>Onaylayan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47A5E86" id="Group 18" o:spid="_x0000_s1026" style="position:absolute;margin-left:45pt;margin-top:13.45pt;width:516.4pt;height:36.45pt;z-index:251659264;mso-wrap-distance-left:0;mso-wrap-distance-right:0;mso-position-horizontal-relative:page" coordorigin="1001,316" coordsize="10328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">
              <v:line id="Line 19" o:spid="_x0000_s1027" style="position:absolute;visibility:visible;mso-wrap-style:square" from="1010,326" to="6073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" strokecolor="#bebebe" strokeweight=".16936mm"/>
              <v:line id="Line 20" o:spid="_x0000_s1028" style="position:absolute;visibility:visible;mso-wrap-style:square" from="6083,326" to="11318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" strokecolor="#bebebe" strokeweight=".16936mm"/>
              <v:line id="Line 21" o:spid="_x0000_s1029" style="position:absolute;visibility:visible;mso-wrap-style:square" from="1006,321" to="1006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" strokecolor="#bebebe" strokeweight=".48pt"/>
              <v:line id="Line 22" o:spid="_x0000_s1030" style="position:absolute;visibility:visible;mso-wrap-style:square" from="1010,1034" to="6073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" strokecolor="#bebebe" strokeweight=".16936mm"/>
              <v:line id="Line 23" o:spid="_x0000_s1031" style="position:absolute;visibility:visible;mso-wrap-style:square" from="6078,321" to="6078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" strokecolor="#bebebe" strokeweight=".48pt"/>
              <v:line id="Line 24" o:spid="_x0000_s1032" style="position:absolute;visibility:visible;mso-wrap-style:square" from="6083,1034" to="113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" strokecolor="#bebebe" strokeweight=".16936mm"/>
              <v:line id="Line 25" o:spid="_x0000_s1033" style="position:absolute;visibility:visible;mso-wrap-style:square" from="11323,321" to="11323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" strokecolor="#bebebe" strokeweight=".1693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3137;top:329;width:82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3C544565" w14:textId="77777777" w:rsidR="00D00278" w:rsidRDefault="00D00278" w:rsidP="00D00278">
                      <w:pPr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001F5F"/>
                          <w:sz w:val="16"/>
                        </w:rPr>
                        <w:t>Hazırlayan</w:t>
                      </w:r>
                      <w:proofErr w:type="spellEnd"/>
                    </w:p>
                  </w:txbxContent>
                </v:textbox>
              </v:shape>
              <v:shape id="Text Box 27" o:spid="_x0000_s1035" type="#_x0000_t202" style="position:absolute;left:8308;top:329;width:803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2BC92C57" w14:textId="77777777" w:rsidR="00D00278" w:rsidRDefault="00D00278" w:rsidP="00D00278">
                      <w:pPr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001F5F"/>
                          <w:sz w:val="16"/>
                        </w:rPr>
                        <w:t>Onaylayan</w:t>
                      </w:r>
                      <w:proofErr w:type="spellEnd"/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2075" w14:textId="77777777" w:rsidR="00783581" w:rsidRDefault="00783581" w:rsidP="00783581">
      <w:r>
        <w:separator/>
      </w:r>
    </w:p>
  </w:footnote>
  <w:footnote w:type="continuationSeparator" w:id="0">
    <w:p w14:paraId="44AFF1B2" w14:textId="77777777" w:rsidR="00783581" w:rsidRDefault="00783581" w:rsidP="007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2"/>
      <w:tblW w:w="102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417"/>
      <w:gridCol w:w="4119"/>
      <w:gridCol w:w="1869"/>
      <w:gridCol w:w="1030"/>
    </w:tblGrid>
    <w:tr w:rsidR="00B5049A" w:rsidRPr="002620B0" w14:paraId="2E35022A" w14:textId="77777777" w:rsidTr="00B5049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bottom w:val="none" w:sz="0" w:space="0" w:color="auto"/>
          </w:tcBorders>
          <w:vAlign w:val="center"/>
        </w:tcPr>
        <w:p w14:paraId="23488152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bottom w:val="none" w:sz="0" w:space="0" w:color="auto"/>
          </w:tcBorders>
          <w:vAlign w:val="center"/>
        </w:tcPr>
        <w:p w14:paraId="2F95F338" w14:textId="5EF86185" w:rsidR="00B5049A" w:rsidRPr="002620B0" w:rsidRDefault="007E46BE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  <w:r>
            <w:rPr>
              <w:rFonts w:ascii="Book Antiqua" w:hAnsi="Book Antiqua"/>
              <w:b w:val="0"/>
              <w:bCs w:val="0"/>
              <w:sz w:val="20"/>
              <w:szCs w:val="20"/>
            </w:rPr>
            <w:t>GT</w:t>
          </w:r>
          <w:r w:rsidR="00B5049A">
            <w:rPr>
              <w:rFonts w:ascii="Book Antiqua" w:hAnsi="Book Antiqua"/>
              <w:b w:val="0"/>
              <w:bCs w:val="0"/>
              <w:sz w:val="20"/>
              <w:szCs w:val="20"/>
            </w:rPr>
            <w:t>-001</w:t>
          </w:r>
        </w:p>
      </w:tc>
      <w:tc>
        <w:tcPr>
          <w:tcW w:w="4119" w:type="dxa"/>
          <w:vMerge w:val="restart"/>
          <w:tcBorders>
            <w:bottom w:val="none" w:sz="0" w:space="0" w:color="auto"/>
          </w:tcBorders>
          <w:vAlign w:val="center"/>
        </w:tcPr>
        <w:p w14:paraId="26A06950" w14:textId="63E4F58E" w:rsidR="00B5049A" w:rsidRPr="002620B0" w:rsidRDefault="002A6F3F" w:rsidP="00E321EB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</w:rPr>
            <w:t>MUHASEBE KESİN HESAP VE RAP</w:t>
          </w:r>
          <w:r w:rsidR="00B5049A">
            <w:rPr>
              <w:rFonts w:ascii="Book Antiqua" w:hAnsi="Book Antiqua"/>
            </w:rPr>
            <w:t>ORLAMA Ş</w:t>
          </w:r>
          <w:r w:rsidR="00E321EB">
            <w:rPr>
              <w:rFonts w:ascii="Book Antiqua" w:hAnsi="Book Antiqua"/>
            </w:rPr>
            <w:t>U</w:t>
          </w:r>
          <w:r w:rsidR="00B5049A">
            <w:rPr>
              <w:rFonts w:ascii="Book Antiqua" w:hAnsi="Book Antiqua"/>
            </w:rPr>
            <w:t>BE MÜDÜRÜ GÖREV TANIMI</w:t>
          </w:r>
        </w:p>
      </w:tc>
      <w:tc>
        <w:tcPr>
          <w:tcW w:w="1869" w:type="dxa"/>
          <w:tcBorders>
            <w:bottom w:val="none" w:sz="0" w:space="0" w:color="auto"/>
          </w:tcBorders>
          <w:vAlign w:val="center"/>
        </w:tcPr>
        <w:p w14:paraId="72F4DDD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 w:rsidRPr="002620B0">
            <w:rPr>
              <w:noProof/>
              <w:sz w:val="20"/>
              <w:szCs w:val="20"/>
            </w:rPr>
            <w:t>Revizyon No</w:t>
          </w:r>
        </w:p>
      </w:tc>
      <w:tc>
        <w:tcPr>
          <w:tcW w:w="1030" w:type="dxa"/>
          <w:tcBorders>
            <w:bottom w:val="none" w:sz="0" w:space="0" w:color="auto"/>
          </w:tcBorders>
          <w:vAlign w:val="center"/>
        </w:tcPr>
        <w:p w14:paraId="36EFF273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</w:tr>
    <w:tr w:rsidR="00B5049A" w:rsidRPr="002620B0" w14:paraId="4C87E3ED" w14:textId="77777777" w:rsidTr="00B5049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9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42A0DDAC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İlk Yayın Tarihi</w:t>
          </w:r>
        </w:p>
      </w:tc>
      <w:tc>
        <w:tcPr>
          <w:tcW w:w="1417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3064F636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>12/08/2019</w:t>
          </w:r>
        </w:p>
      </w:tc>
      <w:tc>
        <w:tcPr>
          <w:tcW w:w="4119" w:type="dxa"/>
          <w:vMerge/>
          <w:tcBorders>
            <w:top w:val="none" w:sz="0" w:space="0" w:color="auto"/>
            <w:bottom w:val="none" w:sz="0" w:space="0" w:color="auto"/>
          </w:tcBorders>
          <w:vAlign w:val="center"/>
        </w:tcPr>
        <w:p w14:paraId="2C465095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869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208E2B3D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b/>
              <w:bCs/>
              <w:sz w:val="20"/>
              <w:szCs w:val="20"/>
            </w:rPr>
          </w:pPr>
          <w:r w:rsidRPr="002620B0">
            <w:rPr>
              <w:b/>
              <w:bCs/>
              <w:noProof/>
              <w:sz w:val="20"/>
              <w:szCs w:val="20"/>
            </w:rPr>
            <w:t>Revizyon Tarihi</w:t>
          </w:r>
        </w:p>
      </w:tc>
      <w:tc>
        <w:tcPr>
          <w:tcW w:w="1030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091D851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</w:tr>
  </w:tbl>
  <w:p w14:paraId="19C00A62" w14:textId="77777777" w:rsidR="00783581" w:rsidRPr="00783581" w:rsidRDefault="00783581" w:rsidP="00783581">
    <w:pPr>
      <w:pStyle w:val="stBilgi"/>
    </w:pPr>
  </w:p>
  <w:p w14:paraId="775B1901" w14:textId="77777777" w:rsidR="00783581" w:rsidRDefault="007835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0D"/>
    <w:multiLevelType w:val="hybridMultilevel"/>
    <w:tmpl w:val="8D8CBC3A"/>
    <w:lvl w:ilvl="0" w:tplc="73644AF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52ED26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8D48A2A8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B247588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54F00DC4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54BAEEF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C6EAAB38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365CD3A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6B4EF22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" w15:restartNumberingAfterBreak="0">
    <w:nsid w:val="100A7A02"/>
    <w:multiLevelType w:val="hybridMultilevel"/>
    <w:tmpl w:val="01F0C062"/>
    <w:lvl w:ilvl="0" w:tplc="22DE21E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826694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B4C2F534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59C7A50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B664B25A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FA48DA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63A2DBD0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678A79F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152848A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2" w15:restartNumberingAfterBreak="0">
    <w:nsid w:val="1C505499"/>
    <w:multiLevelType w:val="hybridMultilevel"/>
    <w:tmpl w:val="85E2D5E8"/>
    <w:lvl w:ilvl="0" w:tplc="B6A43C2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403504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2954C1B0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FF60B0D4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30D857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F086F4F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B49A1E36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82C06D1A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F3EEA9D4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3" w15:restartNumberingAfterBreak="0">
    <w:nsid w:val="5AAB194B"/>
    <w:multiLevelType w:val="hybridMultilevel"/>
    <w:tmpl w:val="1EB8D27A"/>
    <w:lvl w:ilvl="0" w:tplc="2908903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2013DE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92508298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685881A8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9F04F6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DCBE13C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91248772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A02A1234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CD76BB44">
      <w:numFmt w:val="bullet"/>
      <w:lvlText w:val="•"/>
      <w:lvlJc w:val="left"/>
      <w:pPr>
        <w:ind w:left="8205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2E"/>
    <w:rsid w:val="00121987"/>
    <w:rsid w:val="002A6F3F"/>
    <w:rsid w:val="003711F6"/>
    <w:rsid w:val="00381194"/>
    <w:rsid w:val="004169C8"/>
    <w:rsid w:val="004453AF"/>
    <w:rsid w:val="004464A8"/>
    <w:rsid w:val="0052525E"/>
    <w:rsid w:val="00550DB4"/>
    <w:rsid w:val="00565CA5"/>
    <w:rsid w:val="005D265A"/>
    <w:rsid w:val="00783581"/>
    <w:rsid w:val="007E46BE"/>
    <w:rsid w:val="008B645A"/>
    <w:rsid w:val="00911C2A"/>
    <w:rsid w:val="00B1702E"/>
    <w:rsid w:val="00B5049A"/>
    <w:rsid w:val="00D00278"/>
    <w:rsid w:val="00E321EB"/>
    <w:rsid w:val="00E711A3"/>
    <w:rsid w:val="00E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A6D619"/>
  <w15:docId w15:val="{C97FDFD0-EEC7-4FBF-A317-721DFCC5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97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19"/>
    </w:pPr>
  </w:style>
  <w:style w:type="paragraph" w:styleId="stBilgi">
    <w:name w:val="header"/>
    <w:basedOn w:val="Normal"/>
    <w:link w:val="s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581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581"/>
    <w:rPr>
      <w:rFonts w:ascii="Cambria" w:eastAsia="Cambria" w:hAnsi="Cambria" w:cs="Cambr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69C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9C8"/>
    <w:rPr>
      <w:rFonts w:ascii="Segoe UI" w:eastAsia="Cambria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B5049A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Tahsin YUKSEK</cp:lastModifiedBy>
  <cp:revision>17</cp:revision>
  <cp:lastPrinted>2022-08-17T07:10:00Z</cp:lastPrinted>
  <dcterms:created xsi:type="dcterms:W3CDTF">2022-08-16T08:24:00Z</dcterms:created>
  <dcterms:modified xsi:type="dcterms:W3CDTF">2024-03-08T07:53:00Z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2022-08-16T00:00:00Z</vt:filetime>
  </property>
</Properties>
</file>