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5119" w14:textId="77777777" w:rsidR="00636F89" w:rsidRPr="00BA77F0" w:rsidRDefault="00636F89" w:rsidP="00636F89"/>
    <w:tbl>
      <w:tblPr>
        <w:tblStyle w:val="TableNormal"/>
        <w:tblW w:w="10062" w:type="dxa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804"/>
      </w:tblGrid>
      <w:tr w:rsidR="00636F89" w:rsidRPr="00AE0E54" w14:paraId="79AE4C5E" w14:textId="77777777" w:rsidTr="00BC2776">
        <w:trPr>
          <w:trHeight w:val="240"/>
        </w:trPr>
        <w:tc>
          <w:tcPr>
            <w:tcW w:w="3258" w:type="dxa"/>
            <w:shd w:val="clear" w:color="auto" w:fill="F0F0F0"/>
          </w:tcPr>
          <w:p w14:paraId="62E7E434" w14:textId="77777777" w:rsidR="00636F89" w:rsidRPr="00AE0E54" w:rsidRDefault="00636F89" w:rsidP="00BC2776">
            <w:pPr>
              <w:pStyle w:val="TableParagraph"/>
              <w:spacing w:line="239" w:lineRule="exact"/>
              <w:ind w:left="0" w:right="88"/>
              <w:jc w:val="right"/>
              <w:rPr>
                <w:b/>
              </w:rPr>
            </w:pPr>
            <w:r w:rsidRPr="00AE0E54">
              <w:rPr>
                <w:b/>
                <w:color w:val="001F5F"/>
              </w:rPr>
              <w:t>Birimi</w:t>
            </w:r>
          </w:p>
        </w:tc>
        <w:tc>
          <w:tcPr>
            <w:tcW w:w="6804" w:type="dxa"/>
          </w:tcPr>
          <w:p w14:paraId="752A7A9A" w14:textId="77777777" w:rsidR="00636F89" w:rsidRPr="00AE0E54" w:rsidRDefault="00636F89" w:rsidP="00BC2776">
            <w:pPr>
              <w:pStyle w:val="TableParagraph"/>
              <w:spacing w:line="239" w:lineRule="exact"/>
              <w:ind w:left="109"/>
            </w:pPr>
            <w:r w:rsidRPr="00AE0E54">
              <w:t>İnsan ve Toplum Bilimleri Fakültesi</w:t>
            </w:r>
          </w:p>
        </w:tc>
      </w:tr>
      <w:tr w:rsidR="00636F89" w:rsidRPr="00AE0E54" w14:paraId="6F726E59" w14:textId="77777777" w:rsidTr="00BC2776">
        <w:trPr>
          <w:trHeight w:val="240"/>
        </w:trPr>
        <w:tc>
          <w:tcPr>
            <w:tcW w:w="3258" w:type="dxa"/>
            <w:shd w:val="clear" w:color="auto" w:fill="F0F0F0"/>
          </w:tcPr>
          <w:p w14:paraId="2EB4BE0A" w14:textId="77777777" w:rsidR="00636F89" w:rsidRPr="00AE0E54" w:rsidRDefault="00636F89" w:rsidP="00BC2776">
            <w:pPr>
              <w:pStyle w:val="TableParagraph"/>
              <w:spacing w:line="236" w:lineRule="exact"/>
              <w:ind w:left="0" w:right="88"/>
              <w:jc w:val="right"/>
              <w:rPr>
                <w:b/>
              </w:rPr>
            </w:pPr>
            <w:r w:rsidRPr="00AE0E54">
              <w:rPr>
                <w:b/>
                <w:color w:val="001F5F"/>
              </w:rPr>
              <w:t>Görev Unvanı</w:t>
            </w:r>
          </w:p>
        </w:tc>
        <w:tc>
          <w:tcPr>
            <w:tcW w:w="6804" w:type="dxa"/>
          </w:tcPr>
          <w:p w14:paraId="66EB6444" w14:textId="607F04E8" w:rsidR="00636F89" w:rsidRPr="00AE0E54" w:rsidRDefault="00195FB6" w:rsidP="00195FB6">
            <w:pPr>
              <w:pStyle w:val="stBilgi"/>
              <w:tabs>
                <w:tab w:val="clear" w:pos="9072"/>
                <w:tab w:val="right" w:pos="8647"/>
              </w:tabs>
              <w:ind w:right="141"/>
            </w:pPr>
            <w:r w:rsidRPr="00AE0E54">
              <w:t xml:space="preserve">  </w:t>
            </w:r>
            <w:r w:rsidR="00BC6877" w:rsidRPr="00AE0E54">
              <w:t xml:space="preserve">Yazı İşleri </w:t>
            </w:r>
            <w:r w:rsidR="00811408" w:rsidRPr="00AE0E54">
              <w:t xml:space="preserve">ve </w:t>
            </w:r>
            <w:r w:rsidR="00BC6877" w:rsidRPr="00AE0E54">
              <w:t>Evrak Kayıt</w:t>
            </w:r>
            <w:r w:rsidRPr="00AE0E54">
              <w:t xml:space="preserve"> Birim Memuru</w:t>
            </w:r>
          </w:p>
        </w:tc>
      </w:tr>
      <w:tr w:rsidR="00636F89" w:rsidRPr="00AE0E54" w14:paraId="05BFA6F9" w14:textId="77777777" w:rsidTr="00BC2776">
        <w:trPr>
          <w:trHeight w:val="240"/>
        </w:trPr>
        <w:tc>
          <w:tcPr>
            <w:tcW w:w="3258" w:type="dxa"/>
            <w:shd w:val="clear" w:color="auto" w:fill="F0F0F0"/>
          </w:tcPr>
          <w:p w14:paraId="140050E2" w14:textId="77777777" w:rsidR="00636F89" w:rsidRPr="00AE0E54" w:rsidRDefault="00636F89" w:rsidP="00BC2776">
            <w:pPr>
              <w:pStyle w:val="TableParagraph"/>
              <w:spacing w:line="239" w:lineRule="exact"/>
              <w:ind w:left="0" w:right="89"/>
              <w:jc w:val="right"/>
              <w:rPr>
                <w:b/>
              </w:rPr>
            </w:pPr>
            <w:r w:rsidRPr="00AE0E54">
              <w:rPr>
                <w:b/>
                <w:color w:val="001F5F"/>
              </w:rPr>
              <w:t>En Yakın Yönetici</w:t>
            </w:r>
          </w:p>
        </w:tc>
        <w:tc>
          <w:tcPr>
            <w:tcW w:w="6804" w:type="dxa"/>
          </w:tcPr>
          <w:p w14:paraId="6B2BAE03" w14:textId="77777777" w:rsidR="00636F89" w:rsidRPr="00AE0E54" w:rsidRDefault="00636F89" w:rsidP="00BC2776">
            <w:pPr>
              <w:pStyle w:val="TableParagraph"/>
              <w:spacing w:line="239" w:lineRule="exact"/>
              <w:ind w:left="109"/>
            </w:pPr>
            <w:r w:rsidRPr="00AE0E54">
              <w:t>Fakülte Sekreteri</w:t>
            </w:r>
          </w:p>
        </w:tc>
      </w:tr>
      <w:tr w:rsidR="00636F89" w:rsidRPr="00AE0E54" w14:paraId="55C16BC7" w14:textId="77777777" w:rsidTr="00BC2776">
        <w:trPr>
          <w:trHeight w:val="240"/>
        </w:trPr>
        <w:tc>
          <w:tcPr>
            <w:tcW w:w="3258" w:type="dxa"/>
            <w:shd w:val="clear" w:color="auto" w:fill="F0F0F0"/>
          </w:tcPr>
          <w:p w14:paraId="247557EE" w14:textId="77777777" w:rsidR="00636F89" w:rsidRPr="00AE0E54" w:rsidRDefault="00636F89" w:rsidP="00BC2776">
            <w:pPr>
              <w:pStyle w:val="TableParagraph"/>
              <w:spacing w:line="239" w:lineRule="exact"/>
              <w:ind w:left="0" w:right="93"/>
              <w:jc w:val="right"/>
              <w:rPr>
                <w:b/>
              </w:rPr>
            </w:pPr>
            <w:r w:rsidRPr="00AE0E54">
              <w:rPr>
                <w:b/>
                <w:color w:val="001F5F"/>
              </w:rPr>
              <w:t>Yerine Vekâlet Edecek</w:t>
            </w:r>
          </w:p>
        </w:tc>
        <w:tc>
          <w:tcPr>
            <w:tcW w:w="6804" w:type="dxa"/>
          </w:tcPr>
          <w:p w14:paraId="44BB0526" w14:textId="77777777" w:rsidR="00636F89" w:rsidRPr="00AE0E54" w:rsidRDefault="00636F89" w:rsidP="00BC2776">
            <w:pPr>
              <w:pStyle w:val="TableParagraph"/>
              <w:spacing w:line="239" w:lineRule="exact"/>
              <w:ind w:left="109"/>
            </w:pPr>
            <w:r w:rsidRPr="00AE0E54">
              <w:t>Memur</w:t>
            </w:r>
          </w:p>
        </w:tc>
      </w:tr>
    </w:tbl>
    <w:p w14:paraId="78509D7C" w14:textId="77777777" w:rsidR="00636F89" w:rsidRPr="00AE0E54" w:rsidRDefault="00636F89" w:rsidP="00636F89">
      <w:pPr>
        <w:pStyle w:val="GvdeMetni"/>
        <w:spacing w:before="3"/>
      </w:pPr>
    </w:p>
    <w:tbl>
      <w:tblPr>
        <w:tblStyle w:val="TableNormal"/>
        <w:tblW w:w="0" w:type="auto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636F89" w:rsidRPr="00AE0E54" w14:paraId="458B3BDB" w14:textId="77777777" w:rsidTr="00BC2776">
        <w:trPr>
          <w:trHeight w:val="240"/>
        </w:trPr>
        <w:tc>
          <w:tcPr>
            <w:tcW w:w="10063" w:type="dxa"/>
            <w:shd w:val="clear" w:color="auto" w:fill="F0F0F0"/>
          </w:tcPr>
          <w:p w14:paraId="47B6A957" w14:textId="77777777" w:rsidR="00636F89" w:rsidRPr="00AE0E54" w:rsidRDefault="00636F89" w:rsidP="00BC2776">
            <w:pPr>
              <w:pStyle w:val="TableParagraph"/>
              <w:spacing w:line="238" w:lineRule="exact"/>
              <w:ind w:left="3732" w:right="3724"/>
              <w:jc w:val="center"/>
              <w:rPr>
                <w:b/>
              </w:rPr>
            </w:pPr>
            <w:r w:rsidRPr="00AE0E54">
              <w:rPr>
                <w:b/>
                <w:color w:val="001F5F"/>
              </w:rPr>
              <w:t>Görevin/İşin Kısa Tanımı</w:t>
            </w:r>
          </w:p>
        </w:tc>
      </w:tr>
      <w:tr w:rsidR="00636F89" w:rsidRPr="00AE0E54" w14:paraId="0EE2FBC8" w14:textId="77777777" w:rsidTr="00BC2776">
        <w:trPr>
          <w:trHeight w:val="1514"/>
        </w:trPr>
        <w:tc>
          <w:tcPr>
            <w:tcW w:w="10063" w:type="dxa"/>
          </w:tcPr>
          <w:p w14:paraId="78B8F698" w14:textId="2AA6223C" w:rsidR="00F00BB2" w:rsidRPr="00F00BB2" w:rsidRDefault="00540D3B" w:rsidP="00F00BB2">
            <w:pPr>
              <w:spacing w:line="235" w:lineRule="auto"/>
              <w:rPr>
                <w:rFonts w:eastAsia="Times New Roman"/>
              </w:rPr>
            </w:pPr>
            <w:r w:rsidRPr="00F00BB2">
              <w:rPr>
                <w:rFonts w:eastAsia="Times New Roman"/>
              </w:rPr>
              <w:t xml:space="preserve">           </w:t>
            </w:r>
            <w:r w:rsidR="00BC6877" w:rsidRPr="00F00BB2">
              <w:rPr>
                <w:rFonts w:eastAsia="Times New Roman"/>
              </w:rPr>
              <w:t>Fakülteye gelen ve giden evrakların akışının hızlı ve doğru bir şekilde gerçekleşmesi için gerekli iş ve işlemlerin yapılması</w:t>
            </w:r>
            <w:r w:rsidR="00F00BB2" w:rsidRPr="00F00BB2">
              <w:rPr>
                <w:rFonts w:eastAsia="Times New Roman"/>
              </w:rPr>
              <w:t>, hukuksal içerikli idari iş ve işlemlerin (resmi yazışmaların) yürütülmesi.</w:t>
            </w:r>
          </w:p>
          <w:p w14:paraId="6AD90AD2" w14:textId="77777777" w:rsidR="00F00BB2" w:rsidRPr="00F00BB2" w:rsidRDefault="00F00BB2" w:rsidP="00F00BB2">
            <w:pPr>
              <w:spacing w:line="282" w:lineRule="exact"/>
              <w:rPr>
                <w:rFonts w:eastAsia="Times New Roman"/>
              </w:rPr>
            </w:pPr>
          </w:p>
          <w:p w14:paraId="55C17549" w14:textId="2380FFD2" w:rsidR="00BC6877" w:rsidRPr="00F00BB2" w:rsidRDefault="00BC6877" w:rsidP="00BC6877">
            <w:pPr>
              <w:spacing w:line="234" w:lineRule="auto"/>
              <w:rPr>
                <w:rFonts w:eastAsia="Times New Roman"/>
              </w:rPr>
            </w:pPr>
          </w:p>
          <w:p w14:paraId="3B2CB886" w14:textId="79BD67D4" w:rsidR="00811408" w:rsidRPr="00F00BB2" w:rsidRDefault="00811408" w:rsidP="00811408">
            <w:pPr>
              <w:spacing w:line="234" w:lineRule="auto"/>
              <w:rPr>
                <w:rFonts w:eastAsia="Times New Roman"/>
              </w:rPr>
            </w:pPr>
          </w:p>
          <w:p w14:paraId="666013C3" w14:textId="3DAFC612" w:rsidR="00636F89" w:rsidRPr="00F00BB2" w:rsidRDefault="00636F89" w:rsidP="00BC2776">
            <w:pPr>
              <w:jc w:val="both"/>
            </w:pPr>
          </w:p>
        </w:tc>
      </w:tr>
    </w:tbl>
    <w:p w14:paraId="34E1D643" w14:textId="77777777" w:rsidR="00636F89" w:rsidRPr="00AE0E54" w:rsidRDefault="00636F89" w:rsidP="00636F89">
      <w:pPr>
        <w:pStyle w:val="GvdeMetni"/>
        <w:spacing w:before="6"/>
      </w:pPr>
    </w:p>
    <w:tbl>
      <w:tblPr>
        <w:tblStyle w:val="TableNormal"/>
        <w:tblW w:w="10108" w:type="dxa"/>
        <w:tblInd w:w="279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108"/>
      </w:tblGrid>
      <w:tr w:rsidR="00636F89" w:rsidRPr="00AE0E54" w14:paraId="426ED1AD" w14:textId="77777777" w:rsidTr="00BC2776">
        <w:trPr>
          <w:trHeight w:val="302"/>
        </w:trPr>
        <w:tc>
          <w:tcPr>
            <w:tcW w:w="10108" w:type="dxa"/>
            <w:shd w:val="clear" w:color="auto" w:fill="F0F0F0"/>
          </w:tcPr>
          <w:p w14:paraId="56E5A16E" w14:textId="77777777" w:rsidR="00636F89" w:rsidRPr="00AE0E54" w:rsidRDefault="00636F89" w:rsidP="00BC2776">
            <w:pPr>
              <w:pStyle w:val="TableParagraph"/>
              <w:spacing w:line="238" w:lineRule="exact"/>
              <w:ind w:left="3498" w:right="3494"/>
              <w:jc w:val="center"/>
              <w:rPr>
                <w:b/>
              </w:rPr>
            </w:pPr>
            <w:r w:rsidRPr="00AE0E54">
              <w:rPr>
                <w:b/>
                <w:color w:val="001F5F"/>
              </w:rPr>
              <w:t>Görev, Yetki ve Sorumluluklar</w:t>
            </w:r>
          </w:p>
        </w:tc>
      </w:tr>
      <w:tr w:rsidR="00636F89" w:rsidRPr="00AE0E54" w14:paraId="03F8C21A" w14:textId="77777777" w:rsidTr="00BC2776">
        <w:trPr>
          <w:trHeight w:val="539"/>
        </w:trPr>
        <w:tc>
          <w:tcPr>
            <w:tcW w:w="10108" w:type="dxa"/>
            <w:shd w:val="clear" w:color="auto" w:fill="FFFFFF" w:themeFill="background1"/>
          </w:tcPr>
          <w:p w14:paraId="2D1AC47F" w14:textId="77777777" w:rsidR="00731319" w:rsidRPr="002809DF" w:rsidRDefault="00BC6877" w:rsidP="00731319">
            <w:pPr>
              <w:pStyle w:val="TableParagraph"/>
              <w:spacing w:line="238" w:lineRule="exact"/>
              <w:ind w:left="0" w:firstLine="566"/>
              <w:rPr>
                <w:rFonts w:cs="Times New Roman"/>
              </w:rPr>
            </w:pPr>
            <w:r w:rsidRPr="002809DF">
              <w:t>Yazı İşleri ve Evrak Kayıt Birim Memuru</w:t>
            </w:r>
            <w:r w:rsidRPr="002809DF">
              <w:rPr>
                <w:rFonts w:cs="Times New Roman"/>
              </w:rPr>
              <w:t xml:space="preserve"> </w:t>
            </w:r>
            <w:r w:rsidR="00636F89" w:rsidRPr="002809DF">
              <w:rPr>
                <w:rFonts w:cs="Times New Roman"/>
              </w:rPr>
              <w:t>görev ve yetkileri;</w:t>
            </w:r>
          </w:p>
          <w:p w14:paraId="69F20AA5" w14:textId="1ED140AF" w:rsidR="00731319" w:rsidRPr="002809DF" w:rsidRDefault="000701CA" w:rsidP="000701CA">
            <w:pPr>
              <w:pStyle w:val="TableParagraph"/>
              <w:spacing w:line="238" w:lineRule="exact"/>
              <w:ind w:left="0"/>
              <w:rPr>
                <w:rFonts w:eastAsia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636F89" w:rsidRPr="002809DF">
              <w:rPr>
                <w:rFonts w:cs="Times New Roman"/>
              </w:rPr>
              <w:t xml:space="preserve">• </w:t>
            </w:r>
            <w:r w:rsidR="00BC6877" w:rsidRPr="002809DF">
              <w:rPr>
                <w:rFonts w:cs="Times New Roman"/>
              </w:rPr>
              <w:t xml:space="preserve">Fakülteye </w:t>
            </w:r>
            <w:r w:rsidR="00BC6877" w:rsidRPr="002809DF">
              <w:rPr>
                <w:rFonts w:eastAsia="Times New Roman"/>
              </w:rPr>
              <w:t>gelen her türlü evrakı teslim almak, Elektronik Belge Yönetim Sistemine (EBYS) kayıt etmek, evrakı bağlı olduğu birim yöneticisine sunmak, havale edilen evrakı ilgilisine imza karşılığı teslim etmek,</w:t>
            </w:r>
          </w:p>
          <w:p w14:paraId="13747A82" w14:textId="67C3A21C" w:rsidR="00731319" w:rsidRPr="002809DF" w:rsidRDefault="000701CA" w:rsidP="000701CA">
            <w:pPr>
              <w:pStyle w:val="TableParagraph"/>
              <w:spacing w:line="238" w:lineRule="exact"/>
              <w:ind w:left="0"/>
              <w:rPr>
                <w:rFonts w:eastAsia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636F89" w:rsidRPr="002809DF">
              <w:rPr>
                <w:rFonts w:cs="Times New Roman"/>
              </w:rPr>
              <w:t xml:space="preserve">• </w:t>
            </w:r>
            <w:r w:rsidR="00BC6877" w:rsidRPr="002809DF">
              <w:rPr>
                <w:rFonts w:eastAsia="Times New Roman"/>
              </w:rPr>
              <w:t>Giden evrakları ilgilisine uygunluğuna göre elden, kargo veya posta yolu ile teslim etmek,</w:t>
            </w:r>
          </w:p>
          <w:p w14:paraId="576D6D1A" w14:textId="37A9B8E2" w:rsidR="00731319" w:rsidRPr="002809DF" w:rsidRDefault="000701CA" w:rsidP="000701CA">
            <w:pPr>
              <w:pStyle w:val="TableParagraph"/>
              <w:spacing w:line="238" w:lineRule="exact"/>
              <w:ind w:left="0"/>
              <w:rPr>
                <w:rFonts w:eastAsia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636F89" w:rsidRPr="002809DF">
              <w:rPr>
                <w:rFonts w:cs="Times New Roman"/>
              </w:rPr>
              <w:t xml:space="preserve">• </w:t>
            </w:r>
            <w:r w:rsidR="00BC6877" w:rsidRPr="002809DF">
              <w:rPr>
                <w:rFonts w:eastAsia="Times New Roman"/>
              </w:rPr>
              <w:t>Amirleri tarafından yazılması istenen yazıları yazmak, tutanakları düzenlemek, yazışmaları yürütmek,</w:t>
            </w:r>
          </w:p>
          <w:p w14:paraId="141D896C" w14:textId="570EAE82" w:rsidR="00731319" w:rsidRPr="002809DF" w:rsidRDefault="000701CA" w:rsidP="000701CA">
            <w:pPr>
              <w:pStyle w:val="TableParagraph"/>
              <w:spacing w:line="238" w:lineRule="exact"/>
              <w:ind w:left="0"/>
              <w:rPr>
                <w:rFonts w:eastAsia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636F89" w:rsidRPr="002809DF">
              <w:rPr>
                <w:rFonts w:cs="Times New Roman"/>
              </w:rPr>
              <w:t xml:space="preserve">• </w:t>
            </w:r>
            <w:r w:rsidR="00BC6877" w:rsidRPr="002809DF">
              <w:rPr>
                <w:rFonts w:eastAsia="Times New Roman"/>
              </w:rPr>
              <w:t>Gizlilik derecesine sahip olan evrakların ifşa edilmemesini sağlamak,</w:t>
            </w:r>
          </w:p>
          <w:p w14:paraId="36B86E56" w14:textId="2E0FE072" w:rsidR="00F00BB2" w:rsidRPr="002809DF" w:rsidRDefault="00AF0B01" w:rsidP="00AF0B01">
            <w:pPr>
              <w:widowControl/>
              <w:tabs>
                <w:tab w:val="left" w:pos="560"/>
              </w:tabs>
              <w:autoSpaceDE/>
              <w:autoSpaceDN/>
              <w:spacing w:line="234" w:lineRule="auto"/>
              <w:rPr>
                <w:rFonts w:eastAsia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636F89" w:rsidRPr="002809DF">
              <w:rPr>
                <w:rFonts w:cs="Times New Roman"/>
              </w:rPr>
              <w:t xml:space="preserve">• </w:t>
            </w:r>
            <w:r w:rsidR="00F00BB2" w:rsidRPr="002809DF">
              <w:rPr>
                <w:rFonts w:eastAsia="Times New Roman"/>
              </w:rPr>
              <w:t>CİMER (Cumhurbaşkanlığı İletişim Merkezi) Başvurularını sistemden takip etmek, Dekanlığa iletmek, Dekanlık talimatıyla konunun ilgili birimlere iletilmesini sağlamak,</w:t>
            </w:r>
          </w:p>
          <w:p w14:paraId="3FF7B215" w14:textId="32224EF4" w:rsidR="002809DF" w:rsidRPr="002809DF" w:rsidRDefault="00636F89" w:rsidP="00E03EF1">
            <w:pPr>
              <w:widowControl/>
              <w:tabs>
                <w:tab w:val="left" w:pos="720"/>
              </w:tabs>
              <w:autoSpaceDE/>
              <w:autoSpaceDN/>
              <w:spacing w:line="234" w:lineRule="auto"/>
              <w:rPr>
                <w:rFonts w:eastAsia="Times New Roman"/>
              </w:rPr>
            </w:pPr>
            <w:r w:rsidRPr="002809DF">
              <w:rPr>
                <w:rFonts w:cs="Times New Roman"/>
              </w:rPr>
              <w:t xml:space="preserve"> </w:t>
            </w:r>
            <w:r w:rsidR="00233CD4" w:rsidRPr="002809DF">
              <w:rPr>
                <w:rFonts w:cs="Times New Roman"/>
              </w:rPr>
              <w:t xml:space="preserve"> </w:t>
            </w:r>
            <w:r w:rsidR="00731319" w:rsidRPr="002809DF">
              <w:rPr>
                <w:rFonts w:cs="Times New Roman"/>
              </w:rPr>
              <w:t xml:space="preserve"> </w:t>
            </w:r>
            <w:r w:rsidRPr="002809DF">
              <w:rPr>
                <w:rFonts w:cs="Times New Roman"/>
              </w:rPr>
              <w:t xml:space="preserve">        • </w:t>
            </w:r>
            <w:r w:rsidR="002809DF" w:rsidRPr="002809DF">
              <w:rPr>
                <w:rFonts w:eastAsia="Times New Roman"/>
              </w:rPr>
              <w:t>Dekanlık tarafından görevlendirilen İncelemeci ve/veya İnceleme Komisyonlarının Dekanlık yazışmalarını ve Komisyon yazışmalarını takip etmek, hazırlamak ve dosyalamak</w:t>
            </w:r>
          </w:p>
          <w:p w14:paraId="7940D720" w14:textId="5786EEB4" w:rsidR="002809DF" w:rsidRPr="002809DF" w:rsidRDefault="00731319" w:rsidP="002809DF">
            <w:pPr>
              <w:widowControl/>
              <w:tabs>
                <w:tab w:val="left" w:pos="560"/>
              </w:tabs>
              <w:autoSpaceDE/>
              <w:autoSpaceDN/>
              <w:spacing w:line="234" w:lineRule="auto"/>
              <w:ind w:right="20"/>
              <w:rPr>
                <w:rFonts w:eastAsia="Times New Roman"/>
              </w:rPr>
            </w:pPr>
            <w:r w:rsidRPr="002809DF">
              <w:rPr>
                <w:rFonts w:cs="Times New Roman"/>
              </w:rPr>
              <w:t xml:space="preserve"> </w:t>
            </w:r>
            <w:r w:rsidR="00636F89" w:rsidRPr="002809DF">
              <w:rPr>
                <w:rFonts w:cs="Times New Roman"/>
              </w:rPr>
              <w:t xml:space="preserve"> </w:t>
            </w:r>
            <w:r w:rsidR="00233CD4" w:rsidRPr="002809DF">
              <w:rPr>
                <w:rFonts w:cs="Times New Roman"/>
              </w:rPr>
              <w:t xml:space="preserve"> </w:t>
            </w:r>
            <w:r w:rsidR="00636F89" w:rsidRPr="002809DF">
              <w:rPr>
                <w:rFonts w:cs="Times New Roman"/>
              </w:rPr>
              <w:t xml:space="preserve">        • </w:t>
            </w:r>
            <w:r w:rsidR="002809DF" w:rsidRPr="002809DF">
              <w:rPr>
                <w:rFonts w:eastAsia="Times New Roman"/>
              </w:rPr>
              <w:t>Fakültemiz öğretim üyelerinin dışarıdan görevlendirmelerinde (İncelemeci, Soruşturmacı, Bilirkişi vs.) yazışmalarını yapmak, dosyaları düzenlemek,</w:t>
            </w:r>
          </w:p>
          <w:p w14:paraId="02179514" w14:textId="693BC2CD" w:rsidR="002809DF" w:rsidRPr="002809DF" w:rsidRDefault="00E03EF1" w:rsidP="00E03EF1">
            <w:pPr>
              <w:widowControl/>
              <w:tabs>
                <w:tab w:val="left" w:pos="720"/>
              </w:tabs>
              <w:autoSpaceDE/>
              <w:autoSpaceDN/>
              <w:spacing w:line="234" w:lineRule="auto"/>
              <w:rPr>
                <w:rFonts w:eastAsia="Times New Roman"/>
              </w:rPr>
            </w:pPr>
            <w:r w:rsidRPr="002809DF">
              <w:rPr>
                <w:rFonts w:eastAsia="Times New Roman"/>
              </w:rPr>
              <w:t xml:space="preserve">         </w:t>
            </w:r>
            <w:r w:rsidR="00AE0E54" w:rsidRPr="002809DF">
              <w:rPr>
                <w:rFonts w:eastAsia="Times New Roman"/>
              </w:rPr>
              <w:t xml:space="preserve">  </w:t>
            </w:r>
            <w:r w:rsidR="00811408" w:rsidRPr="002809DF">
              <w:rPr>
                <w:rFonts w:cs="Times New Roman"/>
              </w:rPr>
              <w:t xml:space="preserve">• </w:t>
            </w:r>
            <w:r w:rsidR="002809DF" w:rsidRPr="002809DF">
              <w:rPr>
                <w:rFonts w:eastAsia="Times New Roman"/>
              </w:rPr>
              <w:t>BİMER (Başbakanlık İletişim Merkezi) Başvurularını sistemden takip etmek, Dekanlığa iletmek, Dekanlık talimatıyla konunun ilgili birimlere iletilmesini sağlamak,</w:t>
            </w:r>
          </w:p>
          <w:p w14:paraId="2A619FC5" w14:textId="34AD1C59" w:rsidR="00811408" w:rsidRPr="002809DF" w:rsidRDefault="00E03EF1" w:rsidP="00E03EF1">
            <w:pPr>
              <w:widowControl/>
              <w:tabs>
                <w:tab w:val="left" w:pos="720"/>
              </w:tabs>
              <w:autoSpaceDE/>
              <w:autoSpaceDN/>
              <w:spacing w:line="234" w:lineRule="auto"/>
              <w:rPr>
                <w:rFonts w:eastAsia="Times New Roman"/>
              </w:rPr>
            </w:pPr>
            <w:r w:rsidRPr="002809DF">
              <w:rPr>
                <w:rFonts w:eastAsia="Times New Roman"/>
              </w:rPr>
              <w:t xml:space="preserve">         </w:t>
            </w:r>
            <w:r w:rsidR="00AE0E54" w:rsidRPr="002809DF">
              <w:rPr>
                <w:rFonts w:eastAsia="Times New Roman"/>
              </w:rPr>
              <w:t xml:space="preserve">  </w:t>
            </w:r>
            <w:r w:rsidR="00811408" w:rsidRPr="002809DF">
              <w:rPr>
                <w:rFonts w:cs="Times New Roman"/>
              </w:rPr>
              <w:t xml:space="preserve">• </w:t>
            </w:r>
            <w:r w:rsidR="002809DF" w:rsidRPr="002809DF">
              <w:rPr>
                <w:rFonts w:eastAsia="Times New Roman"/>
              </w:rPr>
              <w:t>Cumhuriyet Başsavcılığından gelen soruşturma dosyalarının ilgili birimlere iletilmesini sağlamak,</w:t>
            </w:r>
          </w:p>
          <w:p w14:paraId="00C37626" w14:textId="70254F0E" w:rsidR="002809DF" w:rsidRPr="002809DF" w:rsidRDefault="00A6356B" w:rsidP="002809DF">
            <w:pPr>
              <w:widowControl/>
              <w:tabs>
                <w:tab w:val="left" w:pos="560"/>
              </w:tabs>
              <w:autoSpaceDE/>
              <w:autoSpaceDN/>
              <w:spacing w:line="234" w:lineRule="auto"/>
              <w:rPr>
                <w:rFonts w:eastAsia="Times New Roman"/>
              </w:rPr>
            </w:pPr>
            <w:r w:rsidRPr="002809DF">
              <w:rPr>
                <w:rFonts w:cs="Times New Roman"/>
              </w:rPr>
              <w:t xml:space="preserve"> </w:t>
            </w:r>
            <w:r w:rsidR="00811408" w:rsidRPr="002809DF">
              <w:rPr>
                <w:rFonts w:cs="Times New Roman"/>
              </w:rPr>
              <w:t xml:space="preserve">          • </w:t>
            </w:r>
            <w:r w:rsidR="002809DF" w:rsidRPr="002809DF">
              <w:rPr>
                <w:rFonts w:eastAsia="Times New Roman"/>
              </w:rPr>
              <w:t>CİMER, BİMER, SABİM, Cumhuriyet Başsavcılığından intikal eden evrakların takibi, sonuçlandırılması ve ilgili kurumlarla yazışmaların yapılmasını sağlamak,</w:t>
            </w:r>
          </w:p>
          <w:p w14:paraId="1E12491F" w14:textId="6256CC49" w:rsidR="00811408" w:rsidRPr="002809DF" w:rsidRDefault="00A6356B" w:rsidP="002809DF">
            <w:pPr>
              <w:widowControl/>
              <w:tabs>
                <w:tab w:val="left" w:pos="720"/>
              </w:tabs>
              <w:autoSpaceDE/>
              <w:autoSpaceDN/>
              <w:spacing w:line="234" w:lineRule="auto"/>
              <w:rPr>
                <w:rFonts w:eastAsia="Times New Roman"/>
              </w:rPr>
            </w:pPr>
            <w:r w:rsidRPr="002809DF">
              <w:rPr>
                <w:rFonts w:cs="Times New Roman"/>
              </w:rPr>
              <w:t xml:space="preserve">  </w:t>
            </w:r>
            <w:r w:rsidR="00811408" w:rsidRPr="002809DF">
              <w:rPr>
                <w:rFonts w:cs="Times New Roman"/>
              </w:rPr>
              <w:t xml:space="preserve">         • </w:t>
            </w:r>
            <w:r w:rsidR="00E03EF1" w:rsidRPr="002809DF">
              <w:rPr>
                <w:rFonts w:eastAsia="Times New Roman"/>
              </w:rPr>
              <w:t>Amirleri tarafından verilecek diğer görevleri yapmaktır.</w:t>
            </w:r>
          </w:p>
          <w:p w14:paraId="42A3213F" w14:textId="77777777" w:rsidR="00811408" w:rsidRPr="002809DF" w:rsidRDefault="00811408" w:rsidP="00811408">
            <w:pPr>
              <w:widowControl/>
              <w:tabs>
                <w:tab w:val="left" w:pos="420"/>
              </w:tabs>
              <w:autoSpaceDE/>
              <w:autoSpaceDN/>
              <w:spacing w:line="234" w:lineRule="auto"/>
              <w:jc w:val="both"/>
              <w:rPr>
                <w:rFonts w:eastAsia="Times New Roman"/>
              </w:rPr>
            </w:pPr>
            <w:r w:rsidRPr="002809DF">
              <w:rPr>
                <w:rFonts w:cs="Times New Roman"/>
              </w:rPr>
              <w:t xml:space="preserve">  </w:t>
            </w:r>
          </w:p>
          <w:p w14:paraId="5EFC7DDD" w14:textId="073F38D2" w:rsidR="00540D3B" w:rsidRPr="00AE0E54" w:rsidRDefault="00540D3B" w:rsidP="00B67B09">
            <w:pPr>
              <w:widowControl/>
              <w:tabs>
                <w:tab w:val="left" w:pos="420"/>
              </w:tabs>
              <w:autoSpaceDE/>
              <w:autoSpaceDN/>
              <w:spacing w:line="234" w:lineRule="auto"/>
              <w:jc w:val="both"/>
              <w:rPr>
                <w:rFonts w:eastAsia="Times New Roman"/>
              </w:rPr>
            </w:pPr>
          </w:p>
          <w:p w14:paraId="6BDA985E" w14:textId="177581A5" w:rsidR="009B7B55" w:rsidRPr="00AE0E54" w:rsidRDefault="009B7B55" w:rsidP="00233CD4">
            <w:pPr>
              <w:widowControl/>
              <w:tabs>
                <w:tab w:val="left" w:pos="720"/>
              </w:tabs>
              <w:autoSpaceDE/>
              <w:autoSpaceDN/>
              <w:spacing w:line="0" w:lineRule="atLeast"/>
              <w:rPr>
                <w:rFonts w:eastAsia="Times New Roman"/>
              </w:rPr>
            </w:pPr>
          </w:p>
          <w:p w14:paraId="112440A0" w14:textId="77777777" w:rsidR="00233CD4" w:rsidRPr="00AE0E54" w:rsidRDefault="00233CD4" w:rsidP="00233CD4">
            <w:pPr>
              <w:spacing w:line="281" w:lineRule="exact"/>
              <w:rPr>
                <w:rFonts w:eastAsia="Times New Roman"/>
              </w:rPr>
            </w:pPr>
          </w:p>
          <w:p w14:paraId="5ABEB586" w14:textId="36CFE4FC" w:rsidR="00926A9A" w:rsidRPr="00AE0E54" w:rsidRDefault="00BA77F0" w:rsidP="00BA77F0">
            <w:pPr>
              <w:widowControl/>
              <w:tabs>
                <w:tab w:val="left" w:pos="424"/>
                <w:tab w:val="left" w:pos="5670"/>
              </w:tabs>
              <w:autoSpaceDE/>
              <w:autoSpaceDN/>
              <w:spacing w:line="0" w:lineRule="atLeast"/>
              <w:rPr>
                <w:rFonts w:eastAsia="Times New Roman"/>
              </w:rPr>
            </w:pPr>
            <w:r w:rsidRPr="00AE0E54">
              <w:rPr>
                <w:rFonts w:eastAsia="Times New Roman"/>
              </w:rPr>
              <w:tab/>
            </w:r>
          </w:p>
          <w:p w14:paraId="77A805F0" w14:textId="77777777" w:rsidR="00636F89" w:rsidRPr="00AE0E54" w:rsidRDefault="00636F89" w:rsidP="00BC2776">
            <w:pPr>
              <w:pStyle w:val="TableParagraph"/>
              <w:spacing w:line="238" w:lineRule="exact"/>
              <w:ind w:left="0" w:firstLine="566"/>
            </w:pPr>
          </w:p>
        </w:tc>
      </w:tr>
    </w:tbl>
    <w:p w14:paraId="76809E1C" w14:textId="77777777" w:rsidR="00565CA5" w:rsidRPr="008B645A" w:rsidRDefault="00565CA5" w:rsidP="009A5655">
      <w:pPr>
        <w:pStyle w:val="GvdeMetni"/>
        <w:rPr>
          <w:sz w:val="20"/>
        </w:rPr>
      </w:pPr>
    </w:p>
    <w:sectPr w:rsidR="00565CA5" w:rsidRPr="008B645A" w:rsidSect="00B5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560" w:right="721" w:bottom="0" w:left="900" w:header="28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C667" w14:textId="77777777" w:rsidR="00885AFA" w:rsidRDefault="00885AFA" w:rsidP="00783581">
      <w:r>
        <w:separator/>
      </w:r>
    </w:p>
  </w:endnote>
  <w:endnote w:type="continuationSeparator" w:id="0">
    <w:p w14:paraId="1A1623A9" w14:textId="77777777" w:rsidR="00885AFA" w:rsidRDefault="00885AFA" w:rsidP="007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B5A7" w14:textId="77777777" w:rsidR="00711A16" w:rsidRDefault="00711A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547F" w14:textId="77777777" w:rsidR="00D00278" w:rsidRDefault="00D00278">
    <w:pPr>
      <w:pStyle w:val="AltBilgi"/>
    </w:pPr>
    <w:r>
      <w:rPr>
        <w:noProof/>
        <w:lang w:val="tr-TR" w:eastAsia="tr-TR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47A5E86" wp14:editId="458938C9">
              <wp:simplePos x="0" y="0"/>
              <wp:positionH relativeFrom="page">
                <wp:posOffset>571500</wp:posOffset>
              </wp:positionH>
              <wp:positionV relativeFrom="paragraph">
                <wp:posOffset>170815</wp:posOffset>
              </wp:positionV>
              <wp:extent cx="6558280" cy="462915"/>
              <wp:effectExtent l="6985" t="8890" r="6985" b="4445"/>
              <wp:wrapTopAndBottom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8280" cy="462915"/>
                        <a:chOff x="1001" y="316"/>
                        <a:chExt cx="10328" cy="729"/>
                      </a:xfrm>
                    </wpg:grpSpPr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1010" y="326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6083" y="326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1006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1010" y="1034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6078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4"/>
                      <wps:cNvCnPr>
                        <a:cxnSpLocks noChangeShapeType="1"/>
                      </wps:cNvCnPr>
                      <wps:spPr bwMode="auto">
                        <a:xfrm>
                          <a:off x="6083" y="1034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"/>
                      <wps:cNvCnPr>
                        <a:cxnSpLocks noChangeShapeType="1"/>
                      </wps:cNvCnPr>
                      <wps:spPr bwMode="auto">
                        <a:xfrm>
                          <a:off x="11323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3137" y="329"/>
                          <a:ext cx="827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4565" w14:textId="77777777" w:rsidR="00D00278" w:rsidRDefault="00D00278" w:rsidP="00D00278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6"/>
                              </w:rPr>
                              <w:t>Hazırlayan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8308" y="329"/>
                          <a:ext cx="803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92C57" w14:textId="77777777" w:rsidR="00D00278" w:rsidRDefault="00D00278" w:rsidP="00D00278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6"/>
                              </w:rPr>
                              <w:t>Onaylayan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A5E86" id="Group 18" o:spid="_x0000_s1026" style="position:absolute;margin-left:45pt;margin-top:13.45pt;width:516.4pt;height:36.45pt;z-index:251659264;mso-wrap-distance-left:0;mso-wrap-distance-right:0;mso-position-horizontal-relative:page" coordorigin="1001,316" coordsize="10328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">
              <v:line id="Line 19" o:spid="_x0000_s1027" style="position:absolute;visibility:visible;mso-wrap-style:square" from="1010,326" to="6073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" strokecolor="#bebebe" strokeweight=".16936mm"/>
              <v:line id="Line 20" o:spid="_x0000_s1028" style="position:absolute;visibility:visible;mso-wrap-style:square" from="6083,326" to="11318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" strokecolor="#bebebe" strokeweight=".16936mm"/>
              <v:line id="Line 21" o:spid="_x0000_s1029" style="position:absolute;visibility:visible;mso-wrap-style:square" from="1006,321" to="1006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" strokecolor="#bebebe" strokeweight=".48pt"/>
              <v:line id="Line 22" o:spid="_x0000_s1030" style="position:absolute;visibility:visible;mso-wrap-style:square" from="1010,1034" to="6073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" strokecolor="#bebebe" strokeweight=".16936mm"/>
              <v:line id="Line 23" o:spid="_x0000_s1031" style="position:absolute;visibility:visible;mso-wrap-style:square" from="6078,321" to="6078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" strokecolor="#bebebe" strokeweight=".48pt"/>
              <v:line id="Line 24" o:spid="_x0000_s1032" style="position:absolute;visibility:visible;mso-wrap-style:square" from="6083,1034" to="113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" strokecolor="#bebebe" strokeweight=".16936mm"/>
              <v:line id="Line 25" o:spid="_x0000_s1033" style="position:absolute;visibility:visible;mso-wrap-style:square" from="11323,321" to="11323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" strokecolor="#bebebe" strokeweight=".1693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3137;top:329;width:82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3C544565" w14:textId="77777777" w:rsidR="00D00278" w:rsidRDefault="00D00278" w:rsidP="00D00278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1F5F"/>
                          <w:sz w:val="16"/>
                        </w:rPr>
                        <w:t>Hazırlayan</w:t>
                      </w:r>
                    </w:p>
                  </w:txbxContent>
                </v:textbox>
              </v:shape>
              <v:shape id="Text Box 27" o:spid="_x0000_s1035" type="#_x0000_t202" style="position:absolute;left:8308;top:329;width:803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2BC92C57" w14:textId="77777777" w:rsidR="00D00278" w:rsidRDefault="00D00278" w:rsidP="00D00278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1F5F"/>
                          <w:sz w:val="16"/>
                        </w:rPr>
                        <w:t>Onaylayan</w:t>
                      </w:r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F9A1" w14:textId="77777777" w:rsidR="00711A16" w:rsidRDefault="00711A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1C7A" w14:textId="77777777" w:rsidR="00885AFA" w:rsidRDefault="00885AFA" w:rsidP="00783581">
      <w:r>
        <w:separator/>
      </w:r>
    </w:p>
  </w:footnote>
  <w:footnote w:type="continuationSeparator" w:id="0">
    <w:p w14:paraId="1B821081" w14:textId="77777777" w:rsidR="00885AFA" w:rsidRDefault="00885AFA" w:rsidP="007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0F6D" w14:textId="77777777" w:rsidR="00711A16" w:rsidRDefault="00711A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DzTablo2"/>
      <w:tblW w:w="102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417"/>
      <w:gridCol w:w="4119"/>
      <w:gridCol w:w="1869"/>
      <w:gridCol w:w="1030"/>
    </w:tblGrid>
    <w:tr w:rsidR="00B5049A" w:rsidRPr="002620B0" w14:paraId="2E35022A" w14:textId="77777777" w:rsidTr="00B5049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bottom w:val="none" w:sz="0" w:space="0" w:color="auto"/>
          </w:tcBorders>
          <w:vAlign w:val="center"/>
        </w:tcPr>
        <w:p w14:paraId="23488152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bottom w:val="none" w:sz="0" w:space="0" w:color="auto"/>
          </w:tcBorders>
          <w:vAlign w:val="center"/>
        </w:tcPr>
        <w:p w14:paraId="2F95F338" w14:textId="544F8E86" w:rsidR="00B5049A" w:rsidRPr="002620B0" w:rsidRDefault="007E46BE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  <w:r>
            <w:rPr>
              <w:rFonts w:ascii="Book Antiqua" w:hAnsi="Book Antiqua"/>
              <w:b w:val="0"/>
              <w:bCs w:val="0"/>
              <w:sz w:val="20"/>
              <w:szCs w:val="20"/>
            </w:rPr>
            <w:t>GT</w:t>
          </w:r>
          <w:r w:rsidR="00B5049A">
            <w:rPr>
              <w:rFonts w:ascii="Book Antiqua" w:hAnsi="Book Antiqua"/>
              <w:b w:val="0"/>
              <w:bCs w:val="0"/>
              <w:sz w:val="20"/>
              <w:szCs w:val="20"/>
            </w:rPr>
            <w:t>-0</w:t>
          </w:r>
          <w:r w:rsidR="000766DA">
            <w:rPr>
              <w:rFonts w:ascii="Book Antiqua" w:hAnsi="Book Antiqua"/>
              <w:b w:val="0"/>
              <w:bCs w:val="0"/>
              <w:sz w:val="20"/>
              <w:szCs w:val="20"/>
            </w:rPr>
            <w:t>1</w:t>
          </w:r>
          <w:r w:rsidR="00A067D6">
            <w:rPr>
              <w:rFonts w:ascii="Book Antiqua" w:hAnsi="Book Antiqua"/>
              <w:b w:val="0"/>
              <w:bCs w:val="0"/>
              <w:sz w:val="20"/>
              <w:szCs w:val="20"/>
            </w:rPr>
            <w:t>8</w:t>
          </w:r>
        </w:p>
      </w:tc>
      <w:tc>
        <w:tcPr>
          <w:tcW w:w="4119" w:type="dxa"/>
          <w:vMerge w:val="restart"/>
          <w:tcBorders>
            <w:bottom w:val="none" w:sz="0" w:space="0" w:color="auto"/>
          </w:tcBorders>
          <w:vAlign w:val="center"/>
        </w:tcPr>
        <w:p w14:paraId="6E1DF8CF" w14:textId="482012FA" w:rsidR="00450757" w:rsidRPr="004842ED" w:rsidRDefault="00BC6877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YAZI İŞLERİ VE EVRAK</w:t>
          </w:r>
          <w:r w:rsidR="00811408">
            <w:rPr>
              <w:rFonts w:ascii="Book Antiqua" w:hAnsi="Book Antiqua"/>
            </w:rPr>
            <w:t xml:space="preserve"> KAYIT  </w:t>
          </w:r>
          <w:r w:rsidR="006661ED">
            <w:rPr>
              <w:rFonts w:ascii="Book Antiqua" w:hAnsi="Book Antiqua"/>
            </w:rPr>
            <w:t xml:space="preserve"> BİRİM MEMURU</w:t>
          </w:r>
        </w:p>
        <w:p w14:paraId="26A06950" w14:textId="399D99B1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</w:rPr>
            <w:t xml:space="preserve"> </w:t>
          </w:r>
          <w:r w:rsidR="00450757">
            <w:rPr>
              <w:rFonts w:ascii="Book Antiqua" w:hAnsi="Book Antiqua"/>
            </w:rPr>
            <w:t>GÖ</w:t>
          </w:r>
          <w:r>
            <w:rPr>
              <w:rFonts w:ascii="Book Antiqua" w:hAnsi="Book Antiqua"/>
            </w:rPr>
            <w:t>REV TANIMI</w:t>
          </w:r>
        </w:p>
      </w:tc>
      <w:tc>
        <w:tcPr>
          <w:tcW w:w="1869" w:type="dxa"/>
          <w:tcBorders>
            <w:bottom w:val="none" w:sz="0" w:space="0" w:color="auto"/>
          </w:tcBorders>
          <w:vAlign w:val="center"/>
        </w:tcPr>
        <w:p w14:paraId="72F4DDD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 w:rsidRPr="002620B0">
            <w:rPr>
              <w:noProof/>
              <w:sz w:val="20"/>
              <w:szCs w:val="20"/>
            </w:rPr>
            <w:t>Revizyon No</w:t>
          </w:r>
        </w:p>
      </w:tc>
      <w:tc>
        <w:tcPr>
          <w:tcW w:w="1030" w:type="dxa"/>
          <w:tcBorders>
            <w:bottom w:val="none" w:sz="0" w:space="0" w:color="auto"/>
          </w:tcBorders>
          <w:vAlign w:val="center"/>
        </w:tcPr>
        <w:p w14:paraId="36EFF273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</w:tr>
    <w:tr w:rsidR="00B5049A" w:rsidRPr="002620B0" w14:paraId="4C87E3ED" w14:textId="77777777" w:rsidTr="00B5049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9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42A0DDAC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İlk Yayın Tarihi</w:t>
          </w:r>
        </w:p>
      </w:tc>
      <w:tc>
        <w:tcPr>
          <w:tcW w:w="1417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3064F636" w14:textId="1DF33230" w:rsidR="00B5049A" w:rsidRPr="002620B0" w:rsidRDefault="00450757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>19</w:t>
          </w:r>
          <w:r w:rsidR="00B5049A">
            <w:rPr>
              <w:rFonts w:ascii="Book Antiqua" w:hAnsi="Book Antiqua"/>
              <w:sz w:val="20"/>
              <w:szCs w:val="20"/>
            </w:rPr>
            <w:t>/08/20</w:t>
          </w:r>
          <w:r>
            <w:rPr>
              <w:rFonts w:ascii="Book Antiqua" w:hAnsi="Book Antiqua"/>
              <w:sz w:val="20"/>
              <w:szCs w:val="20"/>
            </w:rPr>
            <w:t>22</w:t>
          </w:r>
        </w:p>
      </w:tc>
      <w:tc>
        <w:tcPr>
          <w:tcW w:w="4119" w:type="dxa"/>
          <w:vMerge/>
          <w:tcBorders>
            <w:top w:val="none" w:sz="0" w:space="0" w:color="auto"/>
            <w:bottom w:val="none" w:sz="0" w:space="0" w:color="auto"/>
          </w:tcBorders>
          <w:vAlign w:val="center"/>
        </w:tcPr>
        <w:p w14:paraId="2C465095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869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208E2B3D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b/>
              <w:bCs/>
              <w:sz w:val="20"/>
              <w:szCs w:val="20"/>
            </w:rPr>
          </w:pPr>
          <w:r w:rsidRPr="002620B0">
            <w:rPr>
              <w:b/>
              <w:bCs/>
              <w:noProof/>
              <w:sz w:val="20"/>
              <w:szCs w:val="20"/>
            </w:rPr>
            <w:t>Revizyon Tarihi</w:t>
          </w:r>
        </w:p>
      </w:tc>
      <w:tc>
        <w:tcPr>
          <w:tcW w:w="1030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091D851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</w:tr>
  </w:tbl>
  <w:p w14:paraId="19C00A62" w14:textId="77777777" w:rsidR="00783581" w:rsidRPr="00783581" w:rsidRDefault="00783581" w:rsidP="00783581">
    <w:pPr>
      <w:pStyle w:val="stBilgi"/>
    </w:pPr>
  </w:p>
  <w:p w14:paraId="775B1901" w14:textId="77777777" w:rsidR="00783581" w:rsidRDefault="007835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C5C3" w14:textId="77777777" w:rsidR="00711A16" w:rsidRDefault="00711A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6EF438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0DED7262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25E45D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1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18D3E0D"/>
    <w:multiLevelType w:val="hybridMultilevel"/>
    <w:tmpl w:val="8D8CBC3A"/>
    <w:lvl w:ilvl="0" w:tplc="73644AF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52ED26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8D48A2A8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B247588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54F00DC4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54BAEEF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C6EAAB38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365CD3A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6B4EF22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1" w15:restartNumberingAfterBreak="0">
    <w:nsid w:val="100A7A02"/>
    <w:multiLevelType w:val="hybridMultilevel"/>
    <w:tmpl w:val="01F0C062"/>
    <w:lvl w:ilvl="0" w:tplc="22DE21E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826694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B4C2F534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59C7A50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B664B25A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FA48DA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63A2DBD0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678A79F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152848A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2" w15:restartNumberingAfterBreak="0">
    <w:nsid w:val="1C505499"/>
    <w:multiLevelType w:val="hybridMultilevel"/>
    <w:tmpl w:val="85E2D5E8"/>
    <w:lvl w:ilvl="0" w:tplc="B6A43C2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403504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2954C1B0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FF60B0D4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30D857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F086F4F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B49A1E36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82C06D1A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F3EEA9D4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13" w15:restartNumberingAfterBreak="0">
    <w:nsid w:val="31EC55E7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469D2D11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4888469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536B6B33"/>
    <w:multiLevelType w:val="hybridMultilevel"/>
    <w:tmpl w:val="66EF438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5AAB194B"/>
    <w:multiLevelType w:val="hybridMultilevel"/>
    <w:tmpl w:val="1EB8D27A"/>
    <w:lvl w:ilvl="0" w:tplc="2908903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2013DE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92508298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685881A8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9F04F6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DCBE13C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91248772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A02A1234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CD76BB44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18" w15:restartNumberingAfterBreak="0">
    <w:nsid w:val="6E9359D7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72557924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93111699">
    <w:abstractNumId w:val="10"/>
  </w:num>
  <w:num w:numId="2" w16cid:durableId="542640332">
    <w:abstractNumId w:val="17"/>
  </w:num>
  <w:num w:numId="3" w16cid:durableId="1124034220">
    <w:abstractNumId w:val="11"/>
  </w:num>
  <w:num w:numId="4" w16cid:durableId="604653790">
    <w:abstractNumId w:val="12"/>
  </w:num>
  <w:num w:numId="5" w16cid:durableId="2118284029">
    <w:abstractNumId w:val="0"/>
  </w:num>
  <w:num w:numId="6" w16cid:durableId="306515955">
    <w:abstractNumId w:val="1"/>
  </w:num>
  <w:num w:numId="7" w16cid:durableId="1376855760">
    <w:abstractNumId w:val="16"/>
  </w:num>
  <w:num w:numId="8" w16cid:durableId="678392256">
    <w:abstractNumId w:val="2"/>
  </w:num>
  <w:num w:numId="9" w16cid:durableId="1511868737">
    <w:abstractNumId w:val="18"/>
  </w:num>
  <w:num w:numId="10" w16cid:durableId="1120338854">
    <w:abstractNumId w:val="15"/>
  </w:num>
  <w:num w:numId="11" w16cid:durableId="567958615">
    <w:abstractNumId w:val="3"/>
  </w:num>
  <w:num w:numId="12" w16cid:durableId="761687158">
    <w:abstractNumId w:val="4"/>
  </w:num>
  <w:num w:numId="13" w16cid:durableId="2028870172">
    <w:abstractNumId w:val="5"/>
  </w:num>
  <w:num w:numId="14" w16cid:durableId="1558005018">
    <w:abstractNumId w:val="6"/>
  </w:num>
  <w:num w:numId="15" w16cid:durableId="1366908941">
    <w:abstractNumId w:val="13"/>
  </w:num>
  <w:num w:numId="16" w16cid:durableId="1164589211">
    <w:abstractNumId w:val="7"/>
  </w:num>
  <w:num w:numId="17" w16cid:durableId="1094785748">
    <w:abstractNumId w:val="8"/>
  </w:num>
  <w:num w:numId="18" w16cid:durableId="219750143">
    <w:abstractNumId w:val="9"/>
  </w:num>
  <w:num w:numId="19" w16cid:durableId="703407735">
    <w:abstractNumId w:val="19"/>
  </w:num>
  <w:num w:numId="20" w16cid:durableId="5954065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2E"/>
    <w:rsid w:val="00004FC4"/>
    <w:rsid w:val="000701CA"/>
    <w:rsid w:val="000766DA"/>
    <w:rsid w:val="00121987"/>
    <w:rsid w:val="001419D3"/>
    <w:rsid w:val="00173E52"/>
    <w:rsid w:val="00195FB6"/>
    <w:rsid w:val="001B4D51"/>
    <w:rsid w:val="001D110A"/>
    <w:rsid w:val="002254BE"/>
    <w:rsid w:val="00233CD4"/>
    <w:rsid w:val="00244435"/>
    <w:rsid w:val="002809DF"/>
    <w:rsid w:val="002A6F3F"/>
    <w:rsid w:val="002B4091"/>
    <w:rsid w:val="002F34EA"/>
    <w:rsid w:val="003079C5"/>
    <w:rsid w:val="00366E80"/>
    <w:rsid w:val="00367DC3"/>
    <w:rsid w:val="003E1141"/>
    <w:rsid w:val="00404A07"/>
    <w:rsid w:val="004157BA"/>
    <w:rsid w:val="004169C8"/>
    <w:rsid w:val="00433EE3"/>
    <w:rsid w:val="004453AF"/>
    <w:rsid w:val="00450757"/>
    <w:rsid w:val="004569DE"/>
    <w:rsid w:val="004842ED"/>
    <w:rsid w:val="004C482B"/>
    <w:rsid w:val="005317EB"/>
    <w:rsid w:val="00540D3B"/>
    <w:rsid w:val="00550B5A"/>
    <w:rsid w:val="00550DB4"/>
    <w:rsid w:val="00565CA5"/>
    <w:rsid w:val="0057440B"/>
    <w:rsid w:val="00583D5C"/>
    <w:rsid w:val="005D265A"/>
    <w:rsid w:val="005D4CF6"/>
    <w:rsid w:val="005D52B5"/>
    <w:rsid w:val="005E268C"/>
    <w:rsid w:val="0061278B"/>
    <w:rsid w:val="00615D09"/>
    <w:rsid w:val="00636F89"/>
    <w:rsid w:val="00647CD7"/>
    <w:rsid w:val="00652BAB"/>
    <w:rsid w:val="006661ED"/>
    <w:rsid w:val="00692794"/>
    <w:rsid w:val="00703531"/>
    <w:rsid w:val="00711A16"/>
    <w:rsid w:val="00714769"/>
    <w:rsid w:val="0072532F"/>
    <w:rsid w:val="00731319"/>
    <w:rsid w:val="00773458"/>
    <w:rsid w:val="00783581"/>
    <w:rsid w:val="00783DAB"/>
    <w:rsid w:val="007E46BE"/>
    <w:rsid w:val="00811408"/>
    <w:rsid w:val="00863EF0"/>
    <w:rsid w:val="00885AFA"/>
    <w:rsid w:val="008901D8"/>
    <w:rsid w:val="008B0EAA"/>
    <w:rsid w:val="008B56DA"/>
    <w:rsid w:val="008B645A"/>
    <w:rsid w:val="008E71A3"/>
    <w:rsid w:val="008F6E37"/>
    <w:rsid w:val="00911C2A"/>
    <w:rsid w:val="00926A9A"/>
    <w:rsid w:val="00962C4A"/>
    <w:rsid w:val="00985048"/>
    <w:rsid w:val="009A5655"/>
    <w:rsid w:val="009B7B55"/>
    <w:rsid w:val="00A03D96"/>
    <w:rsid w:val="00A067D6"/>
    <w:rsid w:val="00A149CA"/>
    <w:rsid w:val="00A26DC4"/>
    <w:rsid w:val="00A6356B"/>
    <w:rsid w:val="00AE0E54"/>
    <w:rsid w:val="00AF0B01"/>
    <w:rsid w:val="00B10382"/>
    <w:rsid w:val="00B1702E"/>
    <w:rsid w:val="00B5049A"/>
    <w:rsid w:val="00B67B09"/>
    <w:rsid w:val="00BA1113"/>
    <w:rsid w:val="00BA77F0"/>
    <w:rsid w:val="00BB0194"/>
    <w:rsid w:val="00BC6877"/>
    <w:rsid w:val="00C03657"/>
    <w:rsid w:val="00C03DD2"/>
    <w:rsid w:val="00C804CD"/>
    <w:rsid w:val="00C8266E"/>
    <w:rsid w:val="00CF3B7E"/>
    <w:rsid w:val="00D00278"/>
    <w:rsid w:val="00D13DDE"/>
    <w:rsid w:val="00D53C6F"/>
    <w:rsid w:val="00DA0E04"/>
    <w:rsid w:val="00E03EF1"/>
    <w:rsid w:val="00E05A65"/>
    <w:rsid w:val="00E711A3"/>
    <w:rsid w:val="00E93774"/>
    <w:rsid w:val="00EC08E5"/>
    <w:rsid w:val="00EC1112"/>
    <w:rsid w:val="00EF0172"/>
    <w:rsid w:val="00EF7C9F"/>
    <w:rsid w:val="00F00BB2"/>
    <w:rsid w:val="00F14363"/>
    <w:rsid w:val="00F35B45"/>
    <w:rsid w:val="00F745E0"/>
    <w:rsid w:val="00F84ED9"/>
    <w:rsid w:val="00F92B86"/>
    <w:rsid w:val="00F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D619"/>
  <w15:docId w15:val="{C97FDFD0-EEC7-4FBF-A317-721DFCC5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97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19"/>
    </w:pPr>
  </w:style>
  <w:style w:type="paragraph" w:styleId="stBilgi">
    <w:name w:val="header"/>
    <w:basedOn w:val="Normal"/>
    <w:link w:val="s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581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581"/>
    <w:rPr>
      <w:rFonts w:ascii="Cambria" w:eastAsia="Cambria" w:hAnsi="Cambria" w:cs="Cambr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69C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9C8"/>
    <w:rPr>
      <w:rFonts w:ascii="Segoe UI" w:eastAsia="Cambria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B5049A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69279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necmi akçam</cp:lastModifiedBy>
  <cp:revision>62</cp:revision>
  <cp:lastPrinted>2022-08-17T07:10:00Z</cp:lastPrinted>
  <dcterms:created xsi:type="dcterms:W3CDTF">2022-08-16T08:24:00Z</dcterms:created>
  <dcterms:modified xsi:type="dcterms:W3CDTF">2022-08-26T12:34:00Z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2022-08-16T00:00:00Z</vt:filetime>
  </property>
</Properties>
</file>